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footer35.xml" ContentType="application/vnd.openxmlformats-officedocument.wordprocessingml.footer+xml"/>
  <Override PartName="/word/footer36.xml" ContentType="application/vnd.openxmlformats-officedocument.wordprocessingml.footer+xml"/>
  <Override PartName="/word/header37.xml" ContentType="application/vnd.openxmlformats-officedocument.wordprocessingml.header+xml"/>
  <Override PartName="/word/footer3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4" w:rightFromText="144" w:vertAnchor="page" w:horzAnchor="margin" w:tblpX="404" w:tblpY="5329"/>
        <w:tblOverlap w:val="never"/>
        <w:tblW w:w="0" w:type="auto"/>
        <w:tblLayout w:type="fixed"/>
        <w:tblCellMar>
          <w:left w:w="70" w:type="dxa"/>
          <w:right w:w="70" w:type="dxa"/>
        </w:tblCellMar>
        <w:tblLook w:val="0000" w:firstRow="0" w:lastRow="0" w:firstColumn="0" w:lastColumn="0" w:noHBand="0" w:noVBand="0"/>
      </w:tblPr>
      <w:tblGrid>
        <w:gridCol w:w="300"/>
        <w:gridCol w:w="3900"/>
        <w:gridCol w:w="300"/>
      </w:tblGrid>
      <w:tr w:rsidR="004C2927" w14:paraId="14B84865" w14:textId="77777777" w:rsidTr="004C2927">
        <w:trPr>
          <w:trHeight w:hRule="exact" w:val="360"/>
        </w:trPr>
        <w:tc>
          <w:tcPr>
            <w:tcW w:w="300" w:type="dxa"/>
          </w:tcPr>
          <w:p w14:paraId="6171CA40" w14:textId="77777777" w:rsidR="004C2927" w:rsidRDefault="004C2927" w:rsidP="00CC7D4E">
            <w:pPr>
              <w:rPr>
                <w:rFonts w:ascii="KPMG Extralight" w:eastAsia="Times New Roman" w:hAnsi="KPMG Extralight" w:cs="Times New Roman"/>
                <w:color w:val="000000"/>
                <w:sz w:val="64"/>
                <w:szCs w:val="56"/>
                <w:lang w:eastAsia="pt-BR"/>
              </w:rPr>
            </w:pPr>
            <w:bookmarkStart w:id="0" w:name="_DMBM_30140"/>
            <w:bookmarkStart w:id="1" w:name="_CSF_TOC_1"/>
          </w:p>
        </w:tc>
        <w:tc>
          <w:tcPr>
            <w:tcW w:w="3900" w:type="dxa"/>
          </w:tcPr>
          <w:p w14:paraId="6568DD0D" w14:textId="77777777" w:rsidR="004C2927" w:rsidRDefault="004C2927" w:rsidP="004C2927">
            <w:pPr>
              <w:autoSpaceDE w:val="0"/>
              <w:autoSpaceDN w:val="0"/>
              <w:adjustRightInd w:val="0"/>
              <w:spacing w:after="0" w:line="168" w:lineRule="auto"/>
              <w:rPr>
                <w:rFonts w:ascii="KPMG Extralight" w:eastAsia="Times New Roman" w:hAnsi="KPMG Extralight" w:cs="Times New Roman"/>
                <w:color w:val="000000"/>
                <w:sz w:val="64"/>
                <w:szCs w:val="56"/>
                <w:lang w:eastAsia="pt-BR"/>
              </w:rPr>
            </w:pPr>
          </w:p>
        </w:tc>
        <w:tc>
          <w:tcPr>
            <w:tcW w:w="300" w:type="dxa"/>
          </w:tcPr>
          <w:p w14:paraId="02F539D5" w14:textId="77777777" w:rsidR="004C2927" w:rsidRDefault="004C2927" w:rsidP="004C2927">
            <w:pPr>
              <w:autoSpaceDE w:val="0"/>
              <w:autoSpaceDN w:val="0"/>
              <w:adjustRightInd w:val="0"/>
              <w:spacing w:after="0" w:line="168" w:lineRule="auto"/>
              <w:rPr>
                <w:rFonts w:ascii="KPMG Extralight" w:eastAsia="Times New Roman" w:hAnsi="KPMG Extralight" w:cs="Times New Roman"/>
                <w:color w:val="000000"/>
                <w:sz w:val="64"/>
                <w:szCs w:val="56"/>
                <w:lang w:eastAsia="pt-BR"/>
              </w:rPr>
            </w:pPr>
          </w:p>
        </w:tc>
      </w:tr>
      <w:tr w:rsidR="004C2927" w14:paraId="6DC10656" w14:textId="77777777" w:rsidTr="002051DF">
        <w:trPr>
          <w:trHeight w:hRule="exact" w:val="2604"/>
        </w:trPr>
        <w:tc>
          <w:tcPr>
            <w:tcW w:w="300" w:type="dxa"/>
          </w:tcPr>
          <w:p w14:paraId="7CBDFE04" w14:textId="77777777" w:rsidR="004C2927" w:rsidRDefault="004C2927" w:rsidP="004C2927">
            <w:pPr>
              <w:autoSpaceDE w:val="0"/>
              <w:autoSpaceDN w:val="0"/>
              <w:adjustRightInd w:val="0"/>
              <w:spacing w:after="0" w:line="168" w:lineRule="auto"/>
              <w:rPr>
                <w:rFonts w:ascii="KPMG Extralight" w:eastAsia="Times New Roman" w:hAnsi="KPMG Extralight" w:cs="Times New Roman"/>
                <w:color w:val="000000"/>
                <w:sz w:val="64"/>
                <w:szCs w:val="56"/>
                <w:lang w:eastAsia="pt-BR"/>
              </w:rPr>
            </w:pPr>
          </w:p>
        </w:tc>
        <w:tc>
          <w:tcPr>
            <w:tcW w:w="3900" w:type="dxa"/>
          </w:tcPr>
          <w:p w14:paraId="7165F91D" w14:textId="77777777" w:rsidR="004C2927" w:rsidRPr="004C2927" w:rsidRDefault="004C2927" w:rsidP="004C2927">
            <w:pPr>
              <w:autoSpaceDE w:val="0"/>
              <w:autoSpaceDN w:val="0"/>
              <w:adjustRightInd w:val="0"/>
              <w:spacing w:after="0" w:line="168" w:lineRule="auto"/>
              <w:rPr>
                <w:rFonts w:ascii="KPMG Extralight" w:eastAsia="Times New Roman" w:hAnsi="KPMG Extralight" w:cs="Times New Roman"/>
                <w:color w:val="000000"/>
                <w:sz w:val="72"/>
                <w:szCs w:val="72"/>
                <w:lang w:eastAsia="pt-BR"/>
              </w:rPr>
            </w:pPr>
            <w:r w:rsidRPr="004C2927">
              <w:rPr>
                <w:rFonts w:ascii="KPMG Extralight" w:eastAsia="Times New Roman" w:hAnsi="KPMG Extralight" w:cs="Times New Roman"/>
                <w:color w:val="000000"/>
                <w:sz w:val="72"/>
                <w:szCs w:val="72"/>
                <w:lang w:eastAsia="pt-BR"/>
              </w:rPr>
              <w:t>Petrobras Logística de Exploração e Produção S.A.</w:t>
            </w:r>
          </w:p>
          <w:p w14:paraId="18A0091F" w14:textId="77777777" w:rsidR="004C2927" w:rsidRPr="004C2927" w:rsidRDefault="004C2927" w:rsidP="004C2927">
            <w:pPr>
              <w:autoSpaceDE w:val="0"/>
              <w:autoSpaceDN w:val="0"/>
              <w:adjustRightInd w:val="0"/>
              <w:spacing w:after="0" w:line="168" w:lineRule="auto"/>
              <w:rPr>
                <w:rFonts w:ascii="KPMG Extralight" w:eastAsia="Times New Roman" w:hAnsi="KPMG Extralight" w:cs="Times New Roman"/>
                <w:color w:val="000000"/>
                <w:sz w:val="72"/>
                <w:szCs w:val="72"/>
                <w:lang w:eastAsia="pt-BR"/>
              </w:rPr>
            </w:pPr>
            <w:r w:rsidRPr="004C2927">
              <w:rPr>
                <w:rFonts w:ascii="KPMG Extralight" w:eastAsia="Times New Roman" w:hAnsi="KPMG Extralight" w:cs="Times New Roman"/>
                <w:color w:val="000000"/>
                <w:sz w:val="72"/>
                <w:szCs w:val="72"/>
                <w:lang w:eastAsia="pt-BR"/>
              </w:rPr>
              <w:t>(“PB-LOG”)</w:t>
            </w:r>
          </w:p>
          <w:p w14:paraId="1FC6E08F" w14:textId="7012B469" w:rsidR="004C2927" w:rsidRDefault="004C2927" w:rsidP="004C2927">
            <w:pPr>
              <w:autoSpaceDE w:val="0"/>
              <w:autoSpaceDN w:val="0"/>
              <w:adjustRightInd w:val="0"/>
              <w:spacing w:after="0" w:line="168" w:lineRule="auto"/>
              <w:rPr>
                <w:rFonts w:ascii="KPMG Extralight" w:eastAsia="Times New Roman" w:hAnsi="KPMG Extralight" w:cs="Times New Roman"/>
                <w:color w:val="000000"/>
                <w:sz w:val="64"/>
                <w:szCs w:val="56"/>
                <w:lang w:eastAsia="pt-BR"/>
              </w:rPr>
            </w:pPr>
          </w:p>
        </w:tc>
        <w:tc>
          <w:tcPr>
            <w:tcW w:w="300" w:type="dxa"/>
          </w:tcPr>
          <w:p w14:paraId="2BA1803A" w14:textId="77777777" w:rsidR="004C2927" w:rsidRDefault="004C2927" w:rsidP="004C2927">
            <w:pPr>
              <w:autoSpaceDE w:val="0"/>
              <w:autoSpaceDN w:val="0"/>
              <w:adjustRightInd w:val="0"/>
              <w:spacing w:after="0" w:line="168" w:lineRule="auto"/>
              <w:rPr>
                <w:rFonts w:ascii="KPMG Extralight" w:eastAsia="Times New Roman" w:hAnsi="KPMG Extralight" w:cs="Times New Roman"/>
                <w:color w:val="000000"/>
                <w:sz w:val="64"/>
                <w:szCs w:val="56"/>
                <w:lang w:eastAsia="pt-BR"/>
              </w:rPr>
            </w:pPr>
          </w:p>
        </w:tc>
      </w:tr>
      <w:tr w:rsidR="004C2927" w14:paraId="69E50E4D" w14:textId="77777777" w:rsidTr="002051DF">
        <w:trPr>
          <w:trHeight w:hRule="exact" w:val="633"/>
        </w:trPr>
        <w:tc>
          <w:tcPr>
            <w:tcW w:w="300" w:type="dxa"/>
          </w:tcPr>
          <w:p w14:paraId="211D0635" w14:textId="77777777" w:rsidR="004C2927" w:rsidRDefault="004C2927" w:rsidP="004C2927">
            <w:pPr>
              <w:autoSpaceDE w:val="0"/>
              <w:autoSpaceDN w:val="0"/>
              <w:adjustRightInd w:val="0"/>
              <w:spacing w:after="0" w:line="168" w:lineRule="auto"/>
              <w:rPr>
                <w:rFonts w:ascii="KPMG Extralight" w:eastAsia="Times New Roman" w:hAnsi="KPMG Extralight" w:cs="Times New Roman"/>
                <w:color w:val="000000"/>
                <w:sz w:val="64"/>
                <w:szCs w:val="56"/>
                <w:lang w:eastAsia="pt-BR"/>
              </w:rPr>
            </w:pPr>
          </w:p>
        </w:tc>
        <w:tc>
          <w:tcPr>
            <w:tcW w:w="3900" w:type="dxa"/>
          </w:tcPr>
          <w:p w14:paraId="7183E78F" w14:textId="7C38B296" w:rsidR="004C2927" w:rsidRPr="002051DF" w:rsidRDefault="004C2927" w:rsidP="002051DF">
            <w:pPr>
              <w:autoSpaceDE w:val="0"/>
              <w:autoSpaceDN w:val="0"/>
              <w:adjustRightInd w:val="0"/>
              <w:spacing w:after="0" w:line="240" w:lineRule="auto"/>
              <w:rPr>
                <w:rFonts w:ascii="Univers 45 Light" w:eastAsia="Times New Roman" w:hAnsi="Univers 45 Light" w:cs="Times New Roman"/>
                <w:color w:val="000000"/>
                <w:sz w:val="18"/>
                <w:szCs w:val="56"/>
                <w:lang w:eastAsia="pt-BR"/>
              </w:rPr>
            </w:pPr>
            <w:r w:rsidRPr="004C2927">
              <w:rPr>
                <w:rFonts w:ascii="Univers 45 Light" w:eastAsia="Times New Roman" w:hAnsi="Univers 45 Light" w:cs="Times New Roman"/>
                <w:color w:val="000000"/>
                <w:sz w:val="18"/>
                <w:szCs w:val="56"/>
                <w:lang w:eastAsia="pt-BR"/>
              </w:rPr>
              <w:t>(Controlada da Petróleo Brasileiro S.A. - Petrobras)</w:t>
            </w:r>
          </w:p>
        </w:tc>
        <w:tc>
          <w:tcPr>
            <w:tcW w:w="300" w:type="dxa"/>
          </w:tcPr>
          <w:p w14:paraId="6C573DA7" w14:textId="77777777" w:rsidR="004C2927" w:rsidRDefault="004C2927" w:rsidP="004C2927">
            <w:pPr>
              <w:autoSpaceDE w:val="0"/>
              <w:autoSpaceDN w:val="0"/>
              <w:adjustRightInd w:val="0"/>
              <w:spacing w:after="0" w:line="168" w:lineRule="auto"/>
              <w:rPr>
                <w:rFonts w:ascii="KPMG Extralight" w:eastAsia="Times New Roman" w:hAnsi="KPMG Extralight" w:cs="Times New Roman"/>
                <w:color w:val="000000"/>
                <w:sz w:val="64"/>
                <w:szCs w:val="56"/>
                <w:lang w:eastAsia="pt-BR"/>
              </w:rPr>
            </w:pPr>
          </w:p>
        </w:tc>
      </w:tr>
      <w:tr w:rsidR="004C2927" w14:paraId="07E687A7" w14:textId="77777777" w:rsidTr="002051DF">
        <w:trPr>
          <w:trHeight w:hRule="exact" w:val="723"/>
        </w:trPr>
        <w:tc>
          <w:tcPr>
            <w:tcW w:w="300" w:type="dxa"/>
          </w:tcPr>
          <w:p w14:paraId="136289B3" w14:textId="77777777" w:rsidR="004C2927" w:rsidRDefault="004C2927" w:rsidP="004C2927">
            <w:pPr>
              <w:autoSpaceDE w:val="0"/>
              <w:autoSpaceDN w:val="0"/>
              <w:adjustRightInd w:val="0"/>
              <w:spacing w:after="0" w:line="168" w:lineRule="auto"/>
              <w:rPr>
                <w:rFonts w:ascii="KPMG Extralight" w:eastAsia="Times New Roman" w:hAnsi="KPMG Extralight" w:cs="Times New Roman"/>
                <w:color w:val="000000"/>
                <w:sz w:val="64"/>
                <w:szCs w:val="56"/>
                <w:lang w:eastAsia="pt-BR"/>
              </w:rPr>
            </w:pPr>
          </w:p>
        </w:tc>
        <w:tc>
          <w:tcPr>
            <w:tcW w:w="3900" w:type="dxa"/>
          </w:tcPr>
          <w:p w14:paraId="254113F7" w14:textId="77777777" w:rsidR="004C2927" w:rsidRPr="004C2927" w:rsidRDefault="004C2927" w:rsidP="004C2927">
            <w:pPr>
              <w:autoSpaceDE w:val="0"/>
              <w:autoSpaceDN w:val="0"/>
              <w:adjustRightInd w:val="0"/>
              <w:spacing w:after="0" w:line="240" w:lineRule="auto"/>
              <w:rPr>
                <w:rFonts w:ascii="Univers 45 Light" w:eastAsia="Times New Roman" w:hAnsi="Univers 45 Light" w:cs="Times New Roman"/>
                <w:b/>
                <w:color w:val="000000"/>
                <w:szCs w:val="56"/>
                <w:lang w:eastAsia="pt-BR"/>
              </w:rPr>
            </w:pPr>
            <w:r w:rsidRPr="004C2927">
              <w:rPr>
                <w:rFonts w:ascii="Univers 45 Light" w:eastAsia="Times New Roman" w:hAnsi="Univers 45 Light" w:cs="Times New Roman"/>
                <w:b/>
                <w:color w:val="000000"/>
                <w:szCs w:val="56"/>
                <w:lang w:eastAsia="pt-BR"/>
              </w:rPr>
              <w:t>Demonstrações Financeiras em</w:t>
            </w:r>
          </w:p>
          <w:p w14:paraId="464956D1" w14:textId="7C2BA98E" w:rsidR="004C2927" w:rsidRPr="002051DF" w:rsidRDefault="004C2927" w:rsidP="002051DF">
            <w:pPr>
              <w:autoSpaceDE w:val="0"/>
              <w:autoSpaceDN w:val="0"/>
              <w:adjustRightInd w:val="0"/>
              <w:spacing w:after="0" w:line="240" w:lineRule="auto"/>
              <w:rPr>
                <w:rFonts w:ascii="Univers 45 Light" w:eastAsia="Times New Roman" w:hAnsi="Univers 45 Light" w:cs="Times New Roman"/>
                <w:b/>
                <w:color w:val="000000"/>
                <w:szCs w:val="56"/>
                <w:lang w:eastAsia="pt-BR"/>
              </w:rPr>
            </w:pPr>
            <w:r w:rsidRPr="004C2927">
              <w:rPr>
                <w:rFonts w:ascii="Univers 45 Light" w:eastAsia="Times New Roman" w:hAnsi="Univers 45 Light" w:cs="Times New Roman"/>
                <w:b/>
                <w:color w:val="000000"/>
                <w:szCs w:val="56"/>
                <w:lang w:eastAsia="pt-BR"/>
              </w:rPr>
              <w:t xml:space="preserve">31 de Dezembro de 2022  </w:t>
            </w:r>
          </w:p>
        </w:tc>
        <w:tc>
          <w:tcPr>
            <w:tcW w:w="300" w:type="dxa"/>
          </w:tcPr>
          <w:p w14:paraId="06947203" w14:textId="77777777" w:rsidR="004C2927" w:rsidRDefault="004C2927" w:rsidP="004C2927">
            <w:pPr>
              <w:autoSpaceDE w:val="0"/>
              <w:autoSpaceDN w:val="0"/>
              <w:adjustRightInd w:val="0"/>
              <w:spacing w:after="0" w:line="168" w:lineRule="auto"/>
              <w:rPr>
                <w:rFonts w:ascii="KPMG Extralight" w:eastAsia="Times New Roman" w:hAnsi="KPMG Extralight" w:cs="Times New Roman"/>
                <w:color w:val="000000"/>
                <w:sz w:val="64"/>
                <w:szCs w:val="56"/>
                <w:lang w:eastAsia="pt-BR"/>
              </w:rPr>
            </w:pPr>
          </w:p>
        </w:tc>
      </w:tr>
      <w:tr w:rsidR="004C2927" w14:paraId="35968F2B" w14:textId="77777777" w:rsidTr="004C2927">
        <w:trPr>
          <w:trHeight w:hRule="exact" w:val="360"/>
        </w:trPr>
        <w:tc>
          <w:tcPr>
            <w:tcW w:w="300" w:type="dxa"/>
          </w:tcPr>
          <w:p w14:paraId="31EECBBD" w14:textId="77777777" w:rsidR="004C2927" w:rsidRDefault="004C2927" w:rsidP="004C2927">
            <w:pPr>
              <w:autoSpaceDE w:val="0"/>
              <w:autoSpaceDN w:val="0"/>
              <w:adjustRightInd w:val="0"/>
              <w:spacing w:after="0" w:line="168" w:lineRule="auto"/>
              <w:rPr>
                <w:rFonts w:ascii="KPMG Extralight" w:eastAsia="Times New Roman" w:hAnsi="KPMG Extralight" w:cs="Times New Roman"/>
                <w:color w:val="000000"/>
                <w:sz w:val="64"/>
                <w:szCs w:val="56"/>
                <w:lang w:eastAsia="pt-BR"/>
              </w:rPr>
            </w:pPr>
          </w:p>
        </w:tc>
        <w:tc>
          <w:tcPr>
            <w:tcW w:w="3900" w:type="dxa"/>
          </w:tcPr>
          <w:p w14:paraId="310AE2BC" w14:textId="77777777" w:rsidR="004C2927" w:rsidRDefault="004C2927" w:rsidP="004C2927">
            <w:pPr>
              <w:autoSpaceDE w:val="0"/>
              <w:autoSpaceDN w:val="0"/>
              <w:adjustRightInd w:val="0"/>
              <w:spacing w:after="0" w:line="168" w:lineRule="auto"/>
              <w:rPr>
                <w:rFonts w:ascii="KPMG Extralight" w:eastAsia="Times New Roman" w:hAnsi="KPMG Extralight" w:cs="Times New Roman"/>
                <w:color w:val="000000"/>
                <w:sz w:val="64"/>
                <w:szCs w:val="56"/>
                <w:lang w:eastAsia="pt-BR"/>
              </w:rPr>
            </w:pPr>
          </w:p>
        </w:tc>
        <w:tc>
          <w:tcPr>
            <w:tcW w:w="300" w:type="dxa"/>
          </w:tcPr>
          <w:p w14:paraId="09A90E4E" w14:textId="77777777" w:rsidR="004C2927" w:rsidRDefault="004C2927" w:rsidP="004C2927">
            <w:pPr>
              <w:autoSpaceDE w:val="0"/>
              <w:autoSpaceDN w:val="0"/>
              <w:adjustRightInd w:val="0"/>
              <w:spacing w:after="0" w:line="168" w:lineRule="auto"/>
              <w:rPr>
                <w:rFonts w:ascii="KPMG Extralight" w:eastAsia="Times New Roman" w:hAnsi="KPMG Extralight" w:cs="Times New Roman"/>
                <w:color w:val="000000"/>
                <w:sz w:val="64"/>
                <w:szCs w:val="56"/>
                <w:lang w:eastAsia="pt-BR"/>
              </w:rPr>
            </w:pPr>
          </w:p>
        </w:tc>
      </w:tr>
    </w:tbl>
    <w:p w14:paraId="4EE1F819" w14:textId="77777777" w:rsidR="00746F61" w:rsidRPr="00746F61" w:rsidRDefault="00746F61" w:rsidP="00746F61">
      <w:pPr>
        <w:autoSpaceDE w:val="0"/>
        <w:autoSpaceDN w:val="0"/>
        <w:adjustRightInd w:val="0"/>
        <w:spacing w:after="0" w:line="168" w:lineRule="auto"/>
        <w:rPr>
          <w:rFonts w:ascii="KPMG Extralight" w:eastAsia="Times New Roman" w:hAnsi="KPMG Extralight" w:cs="Times New Roman"/>
          <w:color w:val="000000"/>
          <w:sz w:val="64"/>
          <w:szCs w:val="56"/>
          <w:lang w:eastAsia="pt-BR"/>
        </w:rPr>
      </w:pPr>
    </w:p>
    <w:bookmarkEnd w:id="0"/>
    <w:p w14:paraId="56316A55" w14:textId="77777777" w:rsidR="00464FF2" w:rsidRPr="00746F61" w:rsidRDefault="00464FF2" w:rsidP="00746F61">
      <w:pPr>
        <w:autoSpaceDE w:val="0"/>
        <w:autoSpaceDN w:val="0"/>
        <w:adjustRightInd w:val="0"/>
        <w:spacing w:after="0" w:line="240" w:lineRule="auto"/>
        <w:rPr>
          <w:rFonts w:ascii="Georgia" w:eastAsia="Times New Roman" w:hAnsi="Georgia" w:cs="Times New Roman"/>
          <w:b/>
          <w:i/>
          <w:color w:val="000000"/>
          <w:lang w:eastAsia="pt-BR"/>
        </w:rPr>
        <w:sectPr w:rsidR="00464FF2" w:rsidRPr="00746F61" w:rsidSect="004C2927">
          <w:headerReference w:type="even" r:id="rId11"/>
          <w:headerReference w:type="default" r:id="rId12"/>
          <w:footerReference w:type="even" r:id="rId13"/>
          <w:footerReference w:type="default" r:id="rId14"/>
          <w:headerReference w:type="first" r:id="rId15"/>
          <w:footerReference w:type="first" r:id="rId16"/>
          <w:pgSz w:w="11906" w:h="16838" w:code="9"/>
          <w:pgMar w:top="2448" w:right="1699" w:bottom="1728" w:left="1699" w:header="864" w:footer="1008" w:gutter="0"/>
          <w:cols w:space="708"/>
          <w:docGrid w:linePitch="360"/>
        </w:sectPr>
      </w:pPr>
    </w:p>
    <w:bookmarkStart w:id="2" w:name="_DMBM_30150"/>
    <w:p w14:paraId="75662C77" w14:textId="239525AA" w:rsidR="004C2927" w:rsidRDefault="00895FA6">
      <w:pPr>
        <w:pStyle w:val="Sumrio1"/>
        <w:tabs>
          <w:tab w:val="right" w:leader="dot" w:pos="10194"/>
        </w:tabs>
        <w:rPr>
          <w:rFonts w:eastAsiaTheme="minorEastAsia"/>
          <w:noProof/>
          <w:lang w:eastAsia="pt-BR"/>
        </w:rPr>
      </w:pPr>
      <w:r>
        <w:rPr>
          <w:rFonts w:ascii="Calibri" w:eastAsia="Batang" w:hAnsi="Calibri" w:cs="Times New Roman"/>
          <w:noProof/>
          <w:sz w:val="20"/>
          <w:lang w:eastAsia="pt-BR"/>
        </w:rPr>
        <w:lastRenderedPageBreak/>
        <w:fldChar w:fldCharType="begin"/>
      </w:r>
      <w:r>
        <w:rPr>
          <w:rFonts w:ascii="Calibri" w:eastAsia="Batang" w:hAnsi="Calibri" w:cs="Times New Roman"/>
          <w:bCs/>
          <w:noProof/>
          <w:sz w:val="20"/>
          <w:lang w:eastAsia="pt-BR"/>
        </w:rPr>
        <w:instrText xml:space="preserve"> TOC \o "1-1" \h \z \u </w:instrText>
      </w:r>
      <w:r>
        <w:rPr>
          <w:rFonts w:ascii="Calibri" w:eastAsia="Batang" w:hAnsi="Calibri" w:cs="Times New Roman"/>
          <w:noProof/>
          <w:sz w:val="20"/>
          <w:lang w:eastAsia="pt-BR"/>
        </w:rPr>
        <w:fldChar w:fldCharType="separate"/>
      </w:r>
      <w:hyperlink w:anchor="_Toc128645512" w:history="1">
        <w:r w:rsidR="004C2927" w:rsidRPr="005E2F09">
          <w:rPr>
            <w:rStyle w:val="Hyperlink"/>
            <w:rFonts w:eastAsia="Times New Roman" w:cstheme="minorHAnsi"/>
            <w:b/>
            <w:noProof/>
            <w:lang w:eastAsia="pt-BR"/>
          </w:rPr>
          <w:t>Relatório da Administração</w:t>
        </w:r>
        <w:r w:rsidR="004C2927">
          <w:rPr>
            <w:noProof/>
            <w:webHidden/>
          </w:rPr>
          <w:tab/>
        </w:r>
        <w:r w:rsidR="004C2927">
          <w:rPr>
            <w:noProof/>
            <w:webHidden/>
          </w:rPr>
          <w:fldChar w:fldCharType="begin"/>
        </w:r>
        <w:r w:rsidR="004C2927">
          <w:rPr>
            <w:noProof/>
            <w:webHidden/>
          </w:rPr>
          <w:instrText xml:space="preserve"> PAGEREF _Toc128645512 \h </w:instrText>
        </w:r>
        <w:r w:rsidR="004C2927">
          <w:rPr>
            <w:noProof/>
            <w:webHidden/>
          </w:rPr>
        </w:r>
        <w:r w:rsidR="004C2927">
          <w:rPr>
            <w:noProof/>
            <w:webHidden/>
          </w:rPr>
          <w:fldChar w:fldCharType="separate"/>
        </w:r>
        <w:r w:rsidR="004C2927">
          <w:rPr>
            <w:noProof/>
            <w:webHidden/>
          </w:rPr>
          <w:t>3</w:t>
        </w:r>
        <w:r w:rsidR="004C2927">
          <w:rPr>
            <w:noProof/>
            <w:webHidden/>
          </w:rPr>
          <w:fldChar w:fldCharType="end"/>
        </w:r>
      </w:hyperlink>
    </w:p>
    <w:p w14:paraId="6BC4B7A8" w14:textId="6ECA0F5C" w:rsidR="004C2927" w:rsidRDefault="00000000">
      <w:pPr>
        <w:pStyle w:val="Sumrio1"/>
        <w:tabs>
          <w:tab w:val="right" w:leader="dot" w:pos="10194"/>
        </w:tabs>
        <w:rPr>
          <w:rFonts w:eastAsiaTheme="minorEastAsia"/>
          <w:noProof/>
          <w:lang w:eastAsia="pt-BR"/>
        </w:rPr>
      </w:pPr>
      <w:hyperlink w:anchor="_Toc128645513" w:history="1">
        <w:r w:rsidR="004C2927" w:rsidRPr="005E2F09">
          <w:rPr>
            <w:rStyle w:val="Hyperlink"/>
            <w:rFonts w:ascii="Calibri" w:eastAsia="Batang" w:hAnsi="Calibri" w:cs="Times New Roman"/>
            <w:noProof/>
          </w:rPr>
          <w:t>Balanço Patrimonial</w:t>
        </w:r>
        <w:r w:rsidR="004C2927">
          <w:rPr>
            <w:noProof/>
            <w:webHidden/>
          </w:rPr>
          <w:tab/>
        </w:r>
        <w:r w:rsidR="004C2927">
          <w:rPr>
            <w:noProof/>
            <w:webHidden/>
          </w:rPr>
          <w:fldChar w:fldCharType="begin"/>
        </w:r>
        <w:r w:rsidR="004C2927">
          <w:rPr>
            <w:noProof/>
            <w:webHidden/>
          </w:rPr>
          <w:instrText xml:space="preserve"> PAGEREF _Toc128645513 \h </w:instrText>
        </w:r>
        <w:r w:rsidR="004C2927">
          <w:rPr>
            <w:noProof/>
            <w:webHidden/>
          </w:rPr>
        </w:r>
        <w:r w:rsidR="004C2927">
          <w:rPr>
            <w:noProof/>
            <w:webHidden/>
          </w:rPr>
          <w:fldChar w:fldCharType="separate"/>
        </w:r>
        <w:r w:rsidR="004C2927">
          <w:rPr>
            <w:noProof/>
            <w:webHidden/>
          </w:rPr>
          <w:t>17</w:t>
        </w:r>
        <w:r w:rsidR="004C2927">
          <w:rPr>
            <w:noProof/>
            <w:webHidden/>
          </w:rPr>
          <w:fldChar w:fldCharType="end"/>
        </w:r>
      </w:hyperlink>
    </w:p>
    <w:p w14:paraId="74C68D8E" w14:textId="380F57E6" w:rsidR="004C2927" w:rsidRDefault="00000000">
      <w:pPr>
        <w:pStyle w:val="Sumrio1"/>
        <w:tabs>
          <w:tab w:val="right" w:leader="dot" w:pos="10194"/>
        </w:tabs>
        <w:rPr>
          <w:rFonts w:eastAsiaTheme="minorEastAsia"/>
          <w:noProof/>
          <w:lang w:eastAsia="pt-BR"/>
        </w:rPr>
      </w:pPr>
      <w:hyperlink w:anchor="_Toc128645514" w:history="1">
        <w:r w:rsidR="004C2927" w:rsidRPr="005E2F09">
          <w:rPr>
            <w:rStyle w:val="Hyperlink"/>
            <w:rFonts w:ascii="Calibri" w:eastAsia="Batang" w:hAnsi="Calibri" w:cs="Times New Roman"/>
            <w:noProof/>
          </w:rPr>
          <w:t>Demonstração de Resultado</w:t>
        </w:r>
        <w:r w:rsidR="004C2927">
          <w:rPr>
            <w:noProof/>
            <w:webHidden/>
          </w:rPr>
          <w:tab/>
        </w:r>
        <w:r w:rsidR="004C2927">
          <w:rPr>
            <w:noProof/>
            <w:webHidden/>
          </w:rPr>
          <w:fldChar w:fldCharType="begin"/>
        </w:r>
        <w:r w:rsidR="004C2927">
          <w:rPr>
            <w:noProof/>
            <w:webHidden/>
          </w:rPr>
          <w:instrText xml:space="preserve"> PAGEREF _Toc128645514 \h </w:instrText>
        </w:r>
        <w:r w:rsidR="004C2927">
          <w:rPr>
            <w:noProof/>
            <w:webHidden/>
          </w:rPr>
        </w:r>
        <w:r w:rsidR="004C2927">
          <w:rPr>
            <w:noProof/>
            <w:webHidden/>
          </w:rPr>
          <w:fldChar w:fldCharType="separate"/>
        </w:r>
        <w:r w:rsidR="004C2927">
          <w:rPr>
            <w:noProof/>
            <w:webHidden/>
          </w:rPr>
          <w:t>18</w:t>
        </w:r>
        <w:r w:rsidR="004C2927">
          <w:rPr>
            <w:noProof/>
            <w:webHidden/>
          </w:rPr>
          <w:fldChar w:fldCharType="end"/>
        </w:r>
      </w:hyperlink>
    </w:p>
    <w:p w14:paraId="00318596" w14:textId="3F722C63" w:rsidR="004C2927" w:rsidRDefault="00000000">
      <w:pPr>
        <w:pStyle w:val="Sumrio1"/>
        <w:tabs>
          <w:tab w:val="right" w:leader="dot" w:pos="10194"/>
        </w:tabs>
        <w:rPr>
          <w:rFonts w:eastAsiaTheme="minorEastAsia"/>
          <w:noProof/>
          <w:lang w:eastAsia="pt-BR"/>
        </w:rPr>
      </w:pPr>
      <w:hyperlink w:anchor="_Toc128645515" w:history="1">
        <w:r w:rsidR="004C2927" w:rsidRPr="005E2F09">
          <w:rPr>
            <w:rStyle w:val="Hyperlink"/>
            <w:rFonts w:ascii="Calibri" w:eastAsia="Batang" w:hAnsi="Calibri" w:cs="Times New Roman"/>
            <w:noProof/>
          </w:rPr>
          <w:t>Demonstração de Resultados Abrangentes</w:t>
        </w:r>
        <w:r w:rsidR="004C2927">
          <w:rPr>
            <w:noProof/>
            <w:webHidden/>
          </w:rPr>
          <w:tab/>
        </w:r>
        <w:r w:rsidR="004C2927">
          <w:rPr>
            <w:noProof/>
            <w:webHidden/>
          </w:rPr>
          <w:fldChar w:fldCharType="begin"/>
        </w:r>
        <w:r w:rsidR="004C2927">
          <w:rPr>
            <w:noProof/>
            <w:webHidden/>
          </w:rPr>
          <w:instrText xml:space="preserve"> PAGEREF _Toc128645515 \h </w:instrText>
        </w:r>
        <w:r w:rsidR="004C2927">
          <w:rPr>
            <w:noProof/>
            <w:webHidden/>
          </w:rPr>
        </w:r>
        <w:r w:rsidR="004C2927">
          <w:rPr>
            <w:noProof/>
            <w:webHidden/>
          </w:rPr>
          <w:fldChar w:fldCharType="separate"/>
        </w:r>
        <w:r w:rsidR="004C2927">
          <w:rPr>
            <w:noProof/>
            <w:webHidden/>
          </w:rPr>
          <w:t>19</w:t>
        </w:r>
        <w:r w:rsidR="004C2927">
          <w:rPr>
            <w:noProof/>
            <w:webHidden/>
          </w:rPr>
          <w:fldChar w:fldCharType="end"/>
        </w:r>
      </w:hyperlink>
    </w:p>
    <w:p w14:paraId="06DE8EDB" w14:textId="42B4F9E1" w:rsidR="004C2927" w:rsidRDefault="00000000">
      <w:pPr>
        <w:pStyle w:val="Sumrio1"/>
        <w:tabs>
          <w:tab w:val="right" w:leader="dot" w:pos="10194"/>
        </w:tabs>
        <w:rPr>
          <w:rFonts w:eastAsiaTheme="minorEastAsia"/>
          <w:noProof/>
          <w:lang w:eastAsia="pt-BR"/>
        </w:rPr>
      </w:pPr>
      <w:hyperlink w:anchor="_Toc128645516" w:history="1">
        <w:r w:rsidR="004C2927" w:rsidRPr="005E2F09">
          <w:rPr>
            <w:rStyle w:val="Hyperlink"/>
            <w:rFonts w:ascii="Calibri" w:eastAsia="Batang" w:hAnsi="Calibri" w:cs="Times New Roman"/>
            <w:noProof/>
          </w:rPr>
          <w:t>Demonstração das Mutações do Patrimônio Líquido</w:t>
        </w:r>
        <w:r w:rsidR="004C2927">
          <w:rPr>
            <w:noProof/>
            <w:webHidden/>
          </w:rPr>
          <w:tab/>
        </w:r>
        <w:r w:rsidR="004C2927">
          <w:rPr>
            <w:noProof/>
            <w:webHidden/>
          </w:rPr>
          <w:fldChar w:fldCharType="begin"/>
        </w:r>
        <w:r w:rsidR="004C2927">
          <w:rPr>
            <w:noProof/>
            <w:webHidden/>
          </w:rPr>
          <w:instrText xml:space="preserve"> PAGEREF _Toc128645516 \h </w:instrText>
        </w:r>
        <w:r w:rsidR="004C2927">
          <w:rPr>
            <w:noProof/>
            <w:webHidden/>
          </w:rPr>
        </w:r>
        <w:r w:rsidR="004C2927">
          <w:rPr>
            <w:noProof/>
            <w:webHidden/>
          </w:rPr>
          <w:fldChar w:fldCharType="separate"/>
        </w:r>
        <w:r w:rsidR="004C2927">
          <w:rPr>
            <w:noProof/>
            <w:webHidden/>
          </w:rPr>
          <w:t>20</w:t>
        </w:r>
        <w:r w:rsidR="004C2927">
          <w:rPr>
            <w:noProof/>
            <w:webHidden/>
          </w:rPr>
          <w:fldChar w:fldCharType="end"/>
        </w:r>
      </w:hyperlink>
    </w:p>
    <w:p w14:paraId="231B265A" w14:textId="377D493D" w:rsidR="004C2927" w:rsidRDefault="00000000">
      <w:pPr>
        <w:pStyle w:val="Sumrio1"/>
        <w:tabs>
          <w:tab w:val="right" w:leader="dot" w:pos="10194"/>
        </w:tabs>
        <w:rPr>
          <w:rFonts w:eastAsiaTheme="minorEastAsia"/>
          <w:noProof/>
          <w:lang w:eastAsia="pt-BR"/>
        </w:rPr>
      </w:pPr>
      <w:hyperlink w:anchor="_Toc128645517" w:history="1">
        <w:r w:rsidR="004C2927" w:rsidRPr="005E2F09">
          <w:rPr>
            <w:rStyle w:val="Hyperlink"/>
            <w:rFonts w:ascii="Calibri" w:eastAsia="Batang" w:hAnsi="Calibri" w:cs="Times New Roman"/>
            <w:noProof/>
          </w:rPr>
          <w:t>Demonstrações dos Fluxos de Caixa</w:t>
        </w:r>
        <w:r w:rsidR="004C2927">
          <w:rPr>
            <w:noProof/>
            <w:webHidden/>
          </w:rPr>
          <w:tab/>
        </w:r>
        <w:r w:rsidR="004C2927">
          <w:rPr>
            <w:noProof/>
            <w:webHidden/>
          </w:rPr>
          <w:fldChar w:fldCharType="begin"/>
        </w:r>
        <w:r w:rsidR="004C2927">
          <w:rPr>
            <w:noProof/>
            <w:webHidden/>
          </w:rPr>
          <w:instrText xml:space="preserve"> PAGEREF _Toc128645517 \h </w:instrText>
        </w:r>
        <w:r w:rsidR="004C2927">
          <w:rPr>
            <w:noProof/>
            <w:webHidden/>
          </w:rPr>
        </w:r>
        <w:r w:rsidR="004C2927">
          <w:rPr>
            <w:noProof/>
            <w:webHidden/>
          </w:rPr>
          <w:fldChar w:fldCharType="separate"/>
        </w:r>
        <w:r w:rsidR="004C2927">
          <w:rPr>
            <w:noProof/>
            <w:webHidden/>
          </w:rPr>
          <w:t>21</w:t>
        </w:r>
        <w:r w:rsidR="004C2927">
          <w:rPr>
            <w:noProof/>
            <w:webHidden/>
          </w:rPr>
          <w:fldChar w:fldCharType="end"/>
        </w:r>
      </w:hyperlink>
    </w:p>
    <w:p w14:paraId="639B14CA" w14:textId="02E464DD" w:rsidR="004C2927" w:rsidRDefault="00000000">
      <w:pPr>
        <w:pStyle w:val="Sumrio1"/>
        <w:tabs>
          <w:tab w:val="right" w:leader="dot" w:pos="10194"/>
        </w:tabs>
        <w:rPr>
          <w:rFonts w:eastAsiaTheme="minorEastAsia"/>
          <w:noProof/>
          <w:lang w:eastAsia="pt-BR"/>
        </w:rPr>
      </w:pPr>
      <w:hyperlink w:anchor="_Toc128645518" w:history="1">
        <w:r w:rsidR="004C2927" w:rsidRPr="005E2F09">
          <w:rPr>
            <w:rStyle w:val="Hyperlink"/>
            <w:rFonts w:ascii="Calibri" w:eastAsia="Batang" w:hAnsi="Calibri" w:cs="Times New Roman"/>
            <w:noProof/>
          </w:rPr>
          <w:t>Demonstração do Valor Adicionado</w:t>
        </w:r>
        <w:r w:rsidR="004C2927">
          <w:rPr>
            <w:noProof/>
            <w:webHidden/>
          </w:rPr>
          <w:tab/>
        </w:r>
        <w:r w:rsidR="004C2927">
          <w:rPr>
            <w:noProof/>
            <w:webHidden/>
          </w:rPr>
          <w:fldChar w:fldCharType="begin"/>
        </w:r>
        <w:r w:rsidR="004C2927">
          <w:rPr>
            <w:noProof/>
            <w:webHidden/>
          </w:rPr>
          <w:instrText xml:space="preserve"> PAGEREF _Toc128645518 \h </w:instrText>
        </w:r>
        <w:r w:rsidR="004C2927">
          <w:rPr>
            <w:noProof/>
            <w:webHidden/>
          </w:rPr>
        </w:r>
        <w:r w:rsidR="004C2927">
          <w:rPr>
            <w:noProof/>
            <w:webHidden/>
          </w:rPr>
          <w:fldChar w:fldCharType="separate"/>
        </w:r>
        <w:r w:rsidR="004C2927">
          <w:rPr>
            <w:noProof/>
            <w:webHidden/>
          </w:rPr>
          <w:t>22</w:t>
        </w:r>
        <w:r w:rsidR="004C2927">
          <w:rPr>
            <w:noProof/>
            <w:webHidden/>
          </w:rPr>
          <w:fldChar w:fldCharType="end"/>
        </w:r>
      </w:hyperlink>
    </w:p>
    <w:p w14:paraId="4F796CA0" w14:textId="38B2BCF6" w:rsidR="004C2927" w:rsidRDefault="00000000">
      <w:pPr>
        <w:pStyle w:val="Sumrio1"/>
        <w:tabs>
          <w:tab w:val="left" w:pos="440"/>
          <w:tab w:val="right" w:leader="dot" w:pos="10194"/>
        </w:tabs>
        <w:rPr>
          <w:rFonts w:eastAsiaTheme="minorEastAsia"/>
          <w:noProof/>
          <w:lang w:eastAsia="pt-BR"/>
        </w:rPr>
      </w:pPr>
      <w:hyperlink w:anchor="_Toc128645519" w:history="1">
        <w:r w:rsidR="004C2927" w:rsidRPr="005E2F09">
          <w:rPr>
            <w:rStyle w:val="Hyperlink"/>
            <w:rFonts w:ascii="Calibri" w:eastAsia="Batang" w:hAnsi="Calibri" w:cs="Calibri"/>
            <w:b/>
            <w:noProof/>
            <w:lang w:eastAsia="pt-BR"/>
          </w:rPr>
          <w:t>1.</w:t>
        </w:r>
        <w:r w:rsidR="004C2927">
          <w:rPr>
            <w:rFonts w:eastAsiaTheme="minorEastAsia"/>
            <w:noProof/>
            <w:lang w:eastAsia="pt-BR"/>
          </w:rPr>
          <w:tab/>
        </w:r>
        <w:r w:rsidR="004C2927" w:rsidRPr="005E2F09">
          <w:rPr>
            <w:rStyle w:val="Hyperlink"/>
            <w:rFonts w:ascii="Calibri" w:eastAsia="Batang" w:hAnsi="Calibri" w:cs="Calibri"/>
            <w:b/>
            <w:noProof/>
            <w:lang w:eastAsia="pt-BR"/>
          </w:rPr>
          <w:t>A Companhia e suas operações</w:t>
        </w:r>
        <w:r w:rsidR="004C2927">
          <w:rPr>
            <w:noProof/>
            <w:webHidden/>
          </w:rPr>
          <w:tab/>
        </w:r>
        <w:r w:rsidR="004C2927">
          <w:rPr>
            <w:noProof/>
            <w:webHidden/>
          </w:rPr>
          <w:fldChar w:fldCharType="begin"/>
        </w:r>
        <w:r w:rsidR="004C2927">
          <w:rPr>
            <w:noProof/>
            <w:webHidden/>
          </w:rPr>
          <w:instrText xml:space="preserve"> PAGEREF _Toc128645519 \h </w:instrText>
        </w:r>
        <w:r w:rsidR="004C2927">
          <w:rPr>
            <w:noProof/>
            <w:webHidden/>
          </w:rPr>
        </w:r>
        <w:r w:rsidR="004C2927">
          <w:rPr>
            <w:noProof/>
            <w:webHidden/>
          </w:rPr>
          <w:fldChar w:fldCharType="separate"/>
        </w:r>
        <w:r w:rsidR="004C2927">
          <w:rPr>
            <w:noProof/>
            <w:webHidden/>
          </w:rPr>
          <w:t>23</w:t>
        </w:r>
        <w:r w:rsidR="004C2927">
          <w:rPr>
            <w:noProof/>
            <w:webHidden/>
          </w:rPr>
          <w:fldChar w:fldCharType="end"/>
        </w:r>
      </w:hyperlink>
    </w:p>
    <w:p w14:paraId="00491331" w14:textId="29D4F72E" w:rsidR="004C2927" w:rsidRDefault="00000000">
      <w:pPr>
        <w:pStyle w:val="Sumrio1"/>
        <w:tabs>
          <w:tab w:val="left" w:pos="440"/>
          <w:tab w:val="right" w:leader="dot" w:pos="10194"/>
        </w:tabs>
        <w:rPr>
          <w:rFonts w:eastAsiaTheme="minorEastAsia"/>
          <w:noProof/>
          <w:lang w:eastAsia="pt-BR"/>
        </w:rPr>
      </w:pPr>
      <w:hyperlink w:anchor="_Toc128645520" w:history="1">
        <w:r w:rsidR="004C2927" w:rsidRPr="005E2F09">
          <w:rPr>
            <w:rStyle w:val="Hyperlink"/>
            <w:rFonts w:ascii="Calibri" w:eastAsia="Batang" w:hAnsi="Calibri" w:cs="Calibri"/>
            <w:b/>
            <w:noProof/>
            <w:lang w:eastAsia="pt-BR"/>
          </w:rPr>
          <w:t>2.</w:t>
        </w:r>
        <w:r w:rsidR="004C2927">
          <w:rPr>
            <w:rFonts w:eastAsiaTheme="minorEastAsia"/>
            <w:noProof/>
            <w:lang w:eastAsia="pt-BR"/>
          </w:rPr>
          <w:tab/>
        </w:r>
        <w:r w:rsidR="004C2927" w:rsidRPr="005E2F09">
          <w:rPr>
            <w:rStyle w:val="Hyperlink"/>
            <w:rFonts w:ascii="Calibri" w:eastAsia="Batang" w:hAnsi="Calibri" w:cs="Calibri"/>
            <w:b/>
            <w:noProof/>
            <w:lang w:eastAsia="pt-BR"/>
          </w:rPr>
          <w:t>Base de preparação e apresentação das demonstrações financeiras</w:t>
        </w:r>
        <w:r w:rsidR="004C2927">
          <w:rPr>
            <w:noProof/>
            <w:webHidden/>
          </w:rPr>
          <w:tab/>
        </w:r>
        <w:r w:rsidR="004C2927">
          <w:rPr>
            <w:noProof/>
            <w:webHidden/>
          </w:rPr>
          <w:fldChar w:fldCharType="begin"/>
        </w:r>
        <w:r w:rsidR="004C2927">
          <w:rPr>
            <w:noProof/>
            <w:webHidden/>
          </w:rPr>
          <w:instrText xml:space="preserve"> PAGEREF _Toc128645520 \h </w:instrText>
        </w:r>
        <w:r w:rsidR="004C2927">
          <w:rPr>
            <w:noProof/>
            <w:webHidden/>
          </w:rPr>
        </w:r>
        <w:r w:rsidR="004C2927">
          <w:rPr>
            <w:noProof/>
            <w:webHidden/>
          </w:rPr>
          <w:fldChar w:fldCharType="separate"/>
        </w:r>
        <w:r w:rsidR="004C2927">
          <w:rPr>
            <w:noProof/>
            <w:webHidden/>
          </w:rPr>
          <w:t>24</w:t>
        </w:r>
        <w:r w:rsidR="004C2927">
          <w:rPr>
            <w:noProof/>
            <w:webHidden/>
          </w:rPr>
          <w:fldChar w:fldCharType="end"/>
        </w:r>
      </w:hyperlink>
    </w:p>
    <w:p w14:paraId="0E71E2D8" w14:textId="333C4058" w:rsidR="004C2927" w:rsidRDefault="00000000">
      <w:pPr>
        <w:pStyle w:val="Sumrio1"/>
        <w:tabs>
          <w:tab w:val="left" w:pos="440"/>
          <w:tab w:val="right" w:leader="dot" w:pos="10194"/>
        </w:tabs>
        <w:rPr>
          <w:rFonts w:eastAsiaTheme="minorEastAsia"/>
          <w:noProof/>
          <w:lang w:eastAsia="pt-BR"/>
        </w:rPr>
      </w:pPr>
      <w:hyperlink w:anchor="_Toc128645521" w:history="1">
        <w:r w:rsidR="004C2927" w:rsidRPr="005E2F09">
          <w:rPr>
            <w:rStyle w:val="Hyperlink"/>
            <w:rFonts w:ascii="Calibri" w:eastAsia="Batang" w:hAnsi="Calibri" w:cs="Calibri"/>
            <w:b/>
            <w:noProof/>
            <w:lang w:eastAsia="pt-BR"/>
          </w:rPr>
          <w:t>3.</w:t>
        </w:r>
        <w:r w:rsidR="004C2927">
          <w:rPr>
            <w:rFonts w:eastAsiaTheme="minorEastAsia"/>
            <w:noProof/>
            <w:lang w:eastAsia="pt-BR"/>
          </w:rPr>
          <w:tab/>
        </w:r>
        <w:r w:rsidR="004C2927" w:rsidRPr="005E2F09">
          <w:rPr>
            <w:rStyle w:val="Hyperlink"/>
            <w:rFonts w:ascii="Calibri" w:eastAsia="Batang" w:hAnsi="Calibri" w:cs="Calibri"/>
            <w:b/>
            <w:noProof/>
            <w:lang w:eastAsia="pt-BR"/>
          </w:rPr>
          <w:t>Sumário das principais práticas contábeis</w:t>
        </w:r>
        <w:r w:rsidR="004C2927">
          <w:rPr>
            <w:noProof/>
            <w:webHidden/>
          </w:rPr>
          <w:tab/>
        </w:r>
        <w:r w:rsidR="004C2927">
          <w:rPr>
            <w:noProof/>
            <w:webHidden/>
          </w:rPr>
          <w:fldChar w:fldCharType="begin"/>
        </w:r>
        <w:r w:rsidR="004C2927">
          <w:rPr>
            <w:noProof/>
            <w:webHidden/>
          </w:rPr>
          <w:instrText xml:space="preserve"> PAGEREF _Toc128645521 \h </w:instrText>
        </w:r>
        <w:r w:rsidR="004C2927">
          <w:rPr>
            <w:noProof/>
            <w:webHidden/>
          </w:rPr>
        </w:r>
        <w:r w:rsidR="004C2927">
          <w:rPr>
            <w:noProof/>
            <w:webHidden/>
          </w:rPr>
          <w:fldChar w:fldCharType="separate"/>
        </w:r>
        <w:r w:rsidR="004C2927">
          <w:rPr>
            <w:noProof/>
            <w:webHidden/>
          </w:rPr>
          <w:t>26</w:t>
        </w:r>
        <w:r w:rsidR="004C2927">
          <w:rPr>
            <w:noProof/>
            <w:webHidden/>
          </w:rPr>
          <w:fldChar w:fldCharType="end"/>
        </w:r>
      </w:hyperlink>
    </w:p>
    <w:p w14:paraId="42183A1C" w14:textId="4C47A7DA" w:rsidR="004C2927" w:rsidRDefault="00000000">
      <w:pPr>
        <w:pStyle w:val="Sumrio1"/>
        <w:tabs>
          <w:tab w:val="left" w:pos="440"/>
          <w:tab w:val="right" w:leader="dot" w:pos="10194"/>
        </w:tabs>
        <w:rPr>
          <w:rFonts w:eastAsiaTheme="minorEastAsia"/>
          <w:noProof/>
          <w:lang w:eastAsia="pt-BR"/>
        </w:rPr>
      </w:pPr>
      <w:hyperlink w:anchor="_Toc128645522" w:history="1">
        <w:r w:rsidR="004C2927" w:rsidRPr="005E2F09">
          <w:rPr>
            <w:rStyle w:val="Hyperlink"/>
            <w:rFonts w:ascii="Calibri" w:eastAsia="Batang" w:hAnsi="Calibri" w:cs="Calibri"/>
            <w:b/>
            <w:noProof/>
            <w:lang w:eastAsia="pt-BR"/>
          </w:rPr>
          <w:t>4.</w:t>
        </w:r>
        <w:r w:rsidR="004C2927">
          <w:rPr>
            <w:rFonts w:eastAsiaTheme="minorEastAsia"/>
            <w:noProof/>
            <w:lang w:eastAsia="pt-BR"/>
          </w:rPr>
          <w:tab/>
        </w:r>
        <w:r w:rsidR="004C2927" w:rsidRPr="005E2F09">
          <w:rPr>
            <w:rStyle w:val="Hyperlink"/>
            <w:rFonts w:ascii="Calibri" w:eastAsia="Batang" w:hAnsi="Calibri" w:cs="Calibri"/>
            <w:b/>
            <w:noProof/>
            <w:lang w:eastAsia="pt-BR"/>
          </w:rPr>
          <w:t>Estimativas e julgamentos relevantes</w:t>
        </w:r>
        <w:r w:rsidR="004C2927">
          <w:rPr>
            <w:noProof/>
            <w:webHidden/>
          </w:rPr>
          <w:tab/>
        </w:r>
        <w:r w:rsidR="004C2927">
          <w:rPr>
            <w:noProof/>
            <w:webHidden/>
          </w:rPr>
          <w:fldChar w:fldCharType="begin"/>
        </w:r>
        <w:r w:rsidR="004C2927">
          <w:rPr>
            <w:noProof/>
            <w:webHidden/>
          </w:rPr>
          <w:instrText xml:space="preserve"> PAGEREF _Toc128645522 \h </w:instrText>
        </w:r>
        <w:r w:rsidR="004C2927">
          <w:rPr>
            <w:noProof/>
            <w:webHidden/>
          </w:rPr>
        </w:r>
        <w:r w:rsidR="004C2927">
          <w:rPr>
            <w:noProof/>
            <w:webHidden/>
          </w:rPr>
          <w:fldChar w:fldCharType="separate"/>
        </w:r>
        <w:r w:rsidR="004C2927">
          <w:rPr>
            <w:noProof/>
            <w:webHidden/>
          </w:rPr>
          <w:t>28</w:t>
        </w:r>
        <w:r w:rsidR="004C2927">
          <w:rPr>
            <w:noProof/>
            <w:webHidden/>
          </w:rPr>
          <w:fldChar w:fldCharType="end"/>
        </w:r>
      </w:hyperlink>
    </w:p>
    <w:p w14:paraId="367A0A83" w14:textId="3DCF01C9" w:rsidR="004C2927" w:rsidRDefault="00000000">
      <w:pPr>
        <w:pStyle w:val="Sumrio1"/>
        <w:tabs>
          <w:tab w:val="left" w:pos="440"/>
          <w:tab w:val="right" w:leader="dot" w:pos="10194"/>
        </w:tabs>
        <w:rPr>
          <w:rFonts w:eastAsiaTheme="minorEastAsia"/>
          <w:noProof/>
          <w:lang w:eastAsia="pt-BR"/>
        </w:rPr>
      </w:pPr>
      <w:hyperlink w:anchor="_Toc128645523" w:history="1">
        <w:r w:rsidR="004C2927" w:rsidRPr="005E2F09">
          <w:rPr>
            <w:rStyle w:val="Hyperlink"/>
            <w:rFonts w:ascii="Calibri" w:eastAsia="Batang" w:hAnsi="Calibri" w:cs="Calibri"/>
            <w:b/>
            <w:noProof/>
            <w:lang w:eastAsia="pt-BR"/>
          </w:rPr>
          <w:t>5.</w:t>
        </w:r>
        <w:r w:rsidR="004C2927">
          <w:rPr>
            <w:rFonts w:eastAsiaTheme="minorEastAsia"/>
            <w:noProof/>
            <w:lang w:eastAsia="pt-BR"/>
          </w:rPr>
          <w:tab/>
        </w:r>
        <w:r w:rsidR="004C2927" w:rsidRPr="005E2F09">
          <w:rPr>
            <w:rStyle w:val="Hyperlink"/>
            <w:rFonts w:ascii="Calibri" w:eastAsia="Batang" w:hAnsi="Calibri" w:cs="Calibri"/>
            <w:b/>
            <w:noProof/>
            <w:lang w:eastAsia="pt-BR"/>
          </w:rPr>
          <w:t>Contas a receber</w:t>
        </w:r>
        <w:r w:rsidR="004C2927">
          <w:rPr>
            <w:noProof/>
            <w:webHidden/>
          </w:rPr>
          <w:tab/>
        </w:r>
        <w:r w:rsidR="004C2927">
          <w:rPr>
            <w:noProof/>
            <w:webHidden/>
          </w:rPr>
          <w:fldChar w:fldCharType="begin"/>
        </w:r>
        <w:r w:rsidR="004C2927">
          <w:rPr>
            <w:noProof/>
            <w:webHidden/>
          </w:rPr>
          <w:instrText xml:space="preserve"> PAGEREF _Toc128645523 \h </w:instrText>
        </w:r>
        <w:r w:rsidR="004C2927">
          <w:rPr>
            <w:noProof/>
            <w:webHidden/>
          </w:rPr>
        </w:r>
        <w:r w:rsidR="004C2927">
          <w:rPr>
            <w:noProof/>
            <w:webHidden/>
          </w:rPr>
          <w:fldChar w:fldCharType="separate"/>
        </w:r>
        <w:r w:rsidR="004C2927">
          <w:rPr>
            <w:noProof/>
            <w:webHidden/>
          </w:rPr>
          <w:t>29</w:t>
        </w:r>
        <w:r w:rsidR="004C2927">
          <w:rPr>
            <w:noProof/>
            <w:webHidden/>
          </w:rPr>
          <w:fldChar w:fldCharType="end"/>
        </w:r>
      </w:hyperlink>
    </w:p>
    <w:p w14:paraId="02F21471" w14:textId="210CB33F" w:rsidR="004C2927" w:rsidRDefault="00000000">
      <w:pPr>
        <w:pStyle w:val="Sumrio1"/>
        <w:tabs>
          <w:tab w:val="left" w:pos="440"/>
          <w:tab w:val="right" w:leader="dot" w:pos="10194"/>
        </w:tabs>
        <w:rPr>
          <w:rFonts w:eastAsiaTheme="minorEastAsia"/>
          <w:noProof/>
          <w:lang w:eastAsia="pt-BR"/>
        </w:rPr>
      </w:pPr>
      <w:hyperlink w:anchor="_Toc128645524" w:history="1">
        <w:r w:rsidR="004C2927" w:rsidRPr="005E2F09">
          <w:rPr>
            <w:rStyle w:val="Hyperlink"/>
            <w:rFonts w:ascii="Calibri" w:eastAsia="Batang" w:hAnsi="Calibri" w:cs="Calibri"/>
            <w:b/>
            <w:noProof/>
            <w:lang w:eastAsia="pt-BR"/>
          </w:rPr>
          <w:t>6.</w:t>
        </w:r>
        <w:r w:rsidR="004C2927">
          <w:rPr>
            <w:rFonts w:eastAsiaTheme="minorEastAsia"/>
            <w:noProof/>
            <w:lang w:eastAsia="pt-BR"/>
          </w:rPr>
          <w:tab/>
        </w:r>
        <w:r w:rsidR="004C2927" w:rsidRPr="005E2F09">
          <w:rPr>
            <w:rStyle w:val="Hyperlink"/>
            <w:rFonts w:ascii="Calibri" w:eastAsia="Batang" w:hAnsi="Calibri" w:cs="Calibri"/>
            <w:b/>
            <w:noProof/>
            <w:lang w:eastAsia="pt-BR"/>
          </w:rPr>
          <w:t>Imobilizado</w:t>
        </w:r>
        <w:r w:rsidR="004C2927">
          <w:rPr>
            <w:noProof/>
            <w:webHidden/>
          </w:rPr>
          <w:tab/>
        </w:r>
        <w:r w:rsidR="004C2927">
          <w:rPr>
            <w:noProof/>
            <w:webHidden/>
          </w:rPr>
          <w:fldChar w:fldCharType="begin"/>
        </w:r>
        <w:r w:rsidR="004C2927">
          <w:rPr>
            <w:noProof/>
            <w:webHidden/>
          </w:rPr>
          <w:instrText xml:space="preserve"> PAGEREF _Toc128645524 \h </w:instrText>
        </w:r>
        <w:r w:rsidR="004C2927">
          <w:rPr>
            <w:noProof/>
            <w:webHidden/>
          </w:rPr>
        </w:r>
        <w:r w:rsidR="004C2927">
          <w:rPr>
            <w:noProof/>
            <w:webHidden/>
          </w:rPr>
          <w:fldChar w:fldCharType="separate"/>
        </w:r>
        <w:r w:rsidR="004C2927">
          <w:rPr>
            <w:noProof/>
            <w:webHidden/>
          </w:rPr>
          <w:t>30</w:t>
        </w:r>
        <w:r w:rsidR="004C2927">
          <w:rPr>
            <w:noProof/>
            <w:webHidden/>
          </w:rPr>
          <w:fldChar w:fldCharType="end"/>
        </w:r>
      </w:hyperlink>
    </w:p>
    <w:p w14:paraId="1C06E628" w14:textId="2B20AF73" w:rsidR="004C2927" w:rsidRDefault="00000000">
      <w:pPr>
        <w:pStyle w:val="Sumrio1"/>
        <w:tabs>
          <w:tab w:val="left" w:pos="440"/>
          <w:tab w:val="right" w:leader="dot" w:pos="10194"/>
        </w:tabs>
        <w:rPr>
          <w:rFonts w:eastAsiaTheme="minorEastAsia"/>
          <w:noProof/>
          <w:lang w:eastAsia="pt-BR"/>
        </w:rPr>
      </w:pPr>
      <w:hyperlink w:anchor="_Toc128645525" w:history="1">
        <w:r w:rsidR="004C2927" w:rsidRPr="005E2F09">
          <w:rPr>
            <w:rStyle w:val="Hyperlink"/>
            <w:rFonts w:ascii="Calibri" w:eastAsia="Batang" w:hAnsi="Calibri" w:cs="Calibri"/>
            <w:b/>
            <w:noProof/>
            <w:lang w:eastAsia="pt-BR"/>
          </w:rPr>
          <w:t>7.</w:t>
        </w:r>
        <w:r w:rsidR="004C2927">
          <w:rPr>
            <w:rFonts w:eastAsiaTheme="minorEastAsia"/>
            <w:noProof/>
            <w:lang w:eastAsia="pt-BR"/>
          </w:rPr>
          <w:tab/>
        </w:r>
        <w:r w:rsidR="004C2927" w:rsidRPr="005E2F09">
          <w:rPr>
            <w:rStyle w:val="Hyperlink"/>
            <w:rFonts w:ascii="Calibri" w:eastAsia="Batang" w:hAnsi="Calibri" w:cs="Calibri"/>
            <w:b/>
            <w:noProof/>
            <w:lang w:eastAsia="pt-BR"/>
          </w:rPr>
          <w:t>Fornecedores</w:t>
        </w:r>
        <w:r w:rsidR="004C2927">
          <w:rPr>
            <w:noProof/>
            <w:webHidden/>
          </w:rPr>
          <w:tab/>
        </w:r>
        <w:r w:rsidR="004C2927">
          <w:rPr>
            <w:noProof/>
            <w:webHidden/>
          </w:rPr>
          <w:fldChar w:fldCharType="begin"/>
        </w:r>
        <w:r w:rsidR="004C2927">
          <w:rPr>
            <w:noProof/>
            <w:webHidden/>
          </w:rPr>
          <w:instrText xml:space="preserve"> PAGEREF _Toc128645525 \h </w:instrText>
        </w:r>
        <w:r w:rsidR="004C2927">
          <w:rPr>
            <w:noProof/>
            <w:webHidden/>
          </w:rPr>
        </w:r>
        <w:r w:rsidR="004C2927">
          <w:rPr>
            <w:noProof/>
            <w:webHidden/>
          </w:rPr>
          <w:fldChar w:fldCharType="separate"/>
        </w:r>
        <w:r w:rsidR="004C2927">
          <w:rPr>
            <w:noProof/>
            <w:webHidden/>
          </w:rPr>
          <w:t>31</w:t>
        </w:r>
        <w:r w:rsidR="004C2927">
          <w:rPr>
            <w:noProof/>
            <w:webHidden/>
          </w:rPr>
          <w:fldChar w:fldCharType="end"/>
        </w:r>
      </w:hyperlink>
    </w:p>
    <w:p w14:paraId="4FB83B5D" w14:textId="153F718B" w:rsidR="004C2927" w:rsidRDefault="00000000">
      <w:pPr>
        <w:pStyle w:val="Sumrio1"/>
        <w:tabs>
          <w:tab w:val="left" w:pos="440"/>
          <w:tab w:val="right" w:leader="dot" w:pos="10194"/>
        </w:tabs>
        <w:rPr>
          <w:rFonts w:eastAsiaTheme="minorEastAsia"/>
          <w:noProof/>
          <w:lang w:eastAsia="pt-BR"/>
        </w:rPr>
      </w:pPr>
      <w:hyperlink w:anchor="_Toc128645526" w:history="1">
        <w:r w:rsidR="004C2927" w:rsidRPr="005E2F09">
          <w:rPr>
            <w:rStyle w:val="Hyperlink"/>
            <w:rFonts w:ascii="Calibri" w:eastAsia="Batang" w:hAnsi="Calibri" w:cs="Calibri"/>
            <w:b/>
            <w:noProof/>
            <w:lang w:eastAsia="pt-BR"/>
          </w:rPr>
          <w:t>8.</w:t>
        </w:r>
        <w:r w:rsidR="004C2927">
          <w:rPr>
            <w:rFonts w:eastAsiaTheme="minorEastAsia"/>
            <w:noProof/>
            <w:lang w:eastAsia="pt-BR"/>
          </w:rPr>
          <w:tab/>
        </w:r>
        <w:r w:rsidR="004C2927" w:rsidRPr="005E2F09">
          <w:rPr>
            <w:rStyle w:val="Hyperlink"/>
            <w:rFonts w:ascii="Calibri" w:eastAsia="Batang" w:hAnsi="Calibri" w:cs="Calibri"/>
            <w:b/>
            <w:noProof/>
            <w:lang w:eastAsia="pt-BR"/>
          </w:rPr>
          <w:t>Arrendamentos</w:t>
        </w:r>
        <w:r w:rsidR="004C2927">
          <w:rPr>
            <w:noProof/>
            <w:webHidden/>
          </w:rPr>
          <w:tab/>
        </w:r>
        <w:r w:rsidR="004C2927">
          <w:rPr>
            <w:noProof/>
            <w:webHidden/>
          </w:rPr>
          <w:fldChar w:fldCharType="begin"/>
        </w:r>
        <w:r w:rsidR="004C2927">
          <w:rPr>
            <w:noProof/>
            <w:webHidden/>
          </w:rPr>
          <w:instrText xml:space="preserve"> PAGEREF _Toc128645526 \h </w:instrText>
        </w:r>
        <w:r w:rsidR="004C2927">
          <w:rPr>
            <w:noProof/>
            <w:webHidden/>
          </w:rPr>
        </w:r>
        <w:r w:rsidR="004C2927">
          <w:rPr>
            <w:noProof/>
            <w:webHidden/>
          </w:rPr>
          <w:fldChar w:fldCharType="separate"/>
        </w:r>
        <w:r w:rsidR="004C2927">
          <w:rPr>
            <w:noProof/>
            <w:webHidden/>
          </w:rPr>
          <w:t>31</w:t>
        </w:r>
        <w:r w:rsidR="004C2927">
          <w:rPr>
            <w:noProof/>
            <w:webHidden/>
          </w:rPr>
          <w:fldChar w:fldCharType="end"/>
        </w:r>
      </w:hyperlink>
    </w:p>
    <w:p w14:paraId="69CA3D6B" w14:textId="61E7DFE9" w:rsidR="004C2927" w:rsidRDefault="00000000">
      <w:pPr>
        <w:pStyle w:val="Sumrio1"/>
        <w:tabs>
          <w:tab w:val="left" w:pos="440"/>
          <w:tab w:val="right" w:leader="dot" w:pos="10194"/>
        </w:tabs>
        <w:rPr>
          <w:rFonts w:eastAsiaTheme="minorEastAsia"/>
          <w:noProof/>
          <w:lang w:eastAsia="pt-BR"/>
        </w:rPr>
      </w:pPr>
      <w:hyperlink w:anchor="_Toc128645527" w:history="1">
        <w:r w:rsidR="004C2927" w:rsidRPr="005E2F09">
          <w:rPr>
            <w:rStyle w:val="Hyperlink"/>
            <w:rFonts w:ascii="Calibri" w:eastAsia="Batang" w:hAnsi="Calibri" w:cs="Calibri"/>
            <w:b/>
            <w:noProof/>
            <w:lang w:eastAsia="pt-BR"/>
          </w:rPr>
          <w:t>9.</w:t>
        </w:r>
        <w:r w:rsidR="004C2927">
          <w:rPr>
            <w:rFonts w:eastAsiaTheme="minorEastAsia"/>
            <w:noProof/>
            <w:lang w:eastAsia="pt-BR"/>
          </w:rPr>
          <w:tab/>
        </w:r>
        <w:r w:rsidR="004C2927" w:rsidRPr="005E2F09">
          <w:rPr>
            <w:rStyle w:val="Hyperlink"/>
            <w:rFonts w:ascii="Calibri" w:eastAsia="Batang" w:hAnsi="Calibri" w:cs="Calibri"/>
            <w:b/>
            <w:noProof/>
            <w:lang w:eastAsia="pt-BR"/>
          </w:rPr>
          <w:t>Partes relacionadas</w:t>
        </w:r>
        <w:r w:rsidR="004C2927">
          <w:rPr>
            <w:noProof/>
            <w:webHidden/>
          </w:rPr>
          <w:tab/>
        </w:r>
        <w:r w:rsidR="004C2927">
          <w:rPr>
            <w:noProof/>
            <w:webHidden/>
          </w:rPr>
          <w:fldChar w:fldCharType="begin"/>
        </w:r>
        <w:r w:rsidR="004C2927">
          <w:rPr>
            <w:noProof/>
            <w:webHidden/>
          </w:rPr>
          <w:instrText xml:space="preserve"> PAGEREF _Toc128645527 \h </w:instrText>
        </w:r>
        <w:r w:rsidR="004C2927">
          <w:rPr>
            <w:noProof/>
            <w:webHidden/>
          </w:rPr>
        </w:r>
        <w:r w:rsidR="004C2927">
          <w:rPr>
            <w:noProof/>
            <w:webHidden/>
          </w:rPr>
          <w:fldChar w:fldCharType="separate"/>
        </w:r>
        <w:r w:rsidR="004C2927">
          <w:rPr>
            <w:noProof/>
            <w:webHidden/>
          </w:rPr>
          <w:t>32</w:t>
        </w:r>
        <w:r w:rsidR="004C2927">
          <w:rPr>
            <w:noProof/>
            <w:webHidden/>
          </w:rPr>
          <w:fldChar w:fldCharType="end"/>
        </w:r>
      </w:hyperlink>
    </w:p>
    <w:p w14:paraId="0EA31B86" w14:textId="6D32F3FE" w:rsidR="004C2927" w:rsidRDefault="00000000">
      <w:pPr>
        <w:pStyle w:val="Sumrio1"/>
        <w:tabs>
          <w:tab w:val="left" w:pos="660"/>
          <w:tab w:val="right" w:leader="dot" w:pos="10194"/>
        </w:tabs>
        <w:rPr>
          <w:rFonts w:eastAsiaTheme="minorEastAsia"/>
          <w:noProof/>
          <w:lang w:eastAsia="pt-BR"/>
        </w:rPr>
      </w:pPr>
      <w:hyperlink w:anchor="_Toc128645528" w:history="1">
        <w:r w:rsidR="004C2927" w:rsidRPr="005E2F09">
          <w:rPr>
            <w:rStyle w:val="Hyperlink"/>
            <w:rFonts w:ascii="Calibri" w:eastAsia="Batang" w:hAnsi="Calibri" w:cs="Calibri"/>
            <w:b/>
            <w:noProof/>
            <w:lang w:eastAsia="pt-BR"/>
          </w:rPr>
          <w:t>10.</w:t>
        </w:r>
        <w:r w:rsidR="004C2927">
          <w:rPr>
            <w:rFonts w:eastAsiaTheme="minorEastAsia"/>
            <w:noProof/>
            <w:lang w:eastAsia="pt-BR"/>
          </w:rPr>
          <w:tab/>
        </w:r>
        <w:r w:rsidR="004C2927" w:rsidRPr="005E2F09">
          <w:rPr>
            <w:rStyle w:val="Hyperlink"/>
            <w:rFonts w:ascii="Calibri" w:eastAsia="Batang" w:hAnsi="Calibri" w:cs="Calibri"/>
            <w:b/>
            <w:noProof/>
            <w:lang w:eastAsia="pt-BR"/>
          </w:rPr>
          <w:t>Processos judiciais e contingências</w:t>
        </w:r>
        <w:r w:rsidR="004C2927">
          <w:rPr>
            <w:noProof/>
            <w:webHidden/>
          </w:rPr>
          <w:tab/>
        </w:r>
        <w:r w:rsidR="004C2927">
          <w:rPr>
            <w:noProof/>
            <w:webHidden/>
          </w:rPr>
          <w:fldChar w:fldCharType="begin"/>
        </w:r>
        <w:r w:rsidR="004C2927">
          <w:rPr>
            <w:noProof/>
            <w:webHidden/>
          </w:rPr>
          <w:instrText xml:space="preserve"> PAGEREF _Toc128645528 \h </w:instrText>
        </w:r>
        <w:r w:rsidR="004C2927">
          <w:rPr>
            <w:noProof/>
            <w:webHidden/>
          </w:rPr>
        </w:r>
        <w:r w:rsidR="004C2927">
          <w:rPr>
            <w:noProof/>
            <w:webHidden/>
          </w:rPr>
          <w:fldChar w:fldCharType="separate"/>
        </w:r>
        <w:r w:rsidR="004C2927">
          <w:rPr>
            <w:noProof/>
            <w:webHidden/>
          </w:rPr>
          <w:t>34</w:t>
        </w:r>
        <w:r w:rsidR="004C2927">
          <w:rPr>
            <w:noProof/>
            <w:webHidden/>
          </w:rPr>
          <w:fldChar w:fldCharType="end"/>
        </w:r>
      </w:hyperlink>
    </w:p>
    <w:p w14:paraId="22639B81" w14:textId="50F96EAF" w:rsidR="004C2927" w:rsidRDefault="00000000">
      <w:pPr>
        <w:pStyle w:val="Sumrio1"/>
        <w:tabs>
          <w:tab w:val="left" w:pos="660"/>
          <w:tab w:val="right" w:leader="dot" w:pos="10194"/>
        </w:tabs>
        <w:rPr>
          <w:rFonts w:eastAsiaTheme="minorEastAsia"/>
          <w:noProof/>
          <w:lang w:eastAsia="pt-BR"/>
        </w:rPr>
      </w:pPr>
      <w:hyperlink w:anchor="_Toc128645529" w:history="1">
        <w:r w:rsidR="004C2927" w:rsidRPr="005E2F09">
          <w:rPr>
            <w:rStyle w:val="Hyperlink"/>
            <w:rFonts w:ascii="Calibri" w:eastAsia="Batang" w:hAnsi="Calibri" w:cs="Calibri"/>
            <w:b/>
            <w:noProof/>
            <w:lang w:eastAsia="pt-BR"/>
          </w:rPr>
          <w:t>11.</w:t>
        </w:r>
        <w:r w:rsidR="004C2927">
          <w:rPr>
            <w:rFonts w:eastAsiaTheme="minorEastAsia"/>
            <w:noProof/>
            <w:lang w:eastAsia="pt-BR"/>
          </w:rPr>
          <w:tab/>
        </w:r>
        <w:r w:rsidR="004C2927" w:rsidRPr="005E2F09">
          <w:rPr>
            <w:rStyle w:val="Hyperlink"/>
            <w:rFonts w:ascii="Calibri" w:eastAsia="Batang" w:hAnsi="Calibri" w:cs="Calibri"/>
            <w:b/>
            <w:noProof/>
            <w:lang w:eastAsia="pt-BR"/>
          </w:rPr>
          <w:t>Tributos</w:t>
        </w:r>
        <w:r w:rsidR="004C2927">
          <w:rPr>
            <w:noProof/>
            <w:webHidden/>
          </w:rPr>
          <w:tab/>
        </w:r>
        <w:r w:rsidR="004C2927">
          <w:rPr>
            <w:noProof/>
            <w:webHidden/>
          </w:rPr>
          <w:fldChar w:fldCharType="begin"/>
        </w:r>
        <w:r w:rsidR="004C2927">
          <w:rPr>
            <w:noProof/>
            <w:webHidden/>
          </w:rPr>
          <w:instrText xml:space="preserve"> PAGEREF _Toc128645529 \h </w:instrText>
        </w:r>
        <w:r w:rsidR="004C2927">
          <w:rPr>
            <w:noProof/>
            <w:webHidden/>
          </w:rPr>
        </w:r>
        <w:r w:rsidR="004C2927">
          <w:rPr>
            <w:noProof/>
            <w:webHidden/>
          </w:rPr>
          <w:fldChar w:fldCharType="separate"/>
        </w:r>
        <w:r w:rsidR="004C2927">
          <w:rPr>
            <w:noProof/>
            <w:webHidden/>
          </w:rPr>
          <w:t>38</w:t>
        </w:r>
        <w:r w:rsidR="004C2927">
          <w:rPr>
            <w:noProof/>
            <w:webHidden/>
          </w:rPr>
          <w:fldChar w:fldCharType="end"/>
        </w:r>
      </w:hyperlink>
    </w:p>
    <w:p w14:paraId="625163B3" w14:textId="0C20E9C9" w:rsidR="004C2927" w:rsidRDefault="00000000">
      <w:pPr>
        <w:pStyle w:val="Sumrio1"/>
        <w:tabs>
          <w:tab w:val="left" w:pos="660"/>
          <w:tab w:val="right" w:leader="dot" w:pos="10194"/>
        </w:tabs>
        <w:rPr>
          <w:rFonts w:eastAsiaTheme="minorEastAsia"/>
          <w:noProof/>
          <w:lang w:eastAsia="pt-BR"/>
        </w:rPr>
      </w:pPr>
      <w:hyperlink w:anchor="_Toc128645530" w:history="1">
        <w:r w:rsidR="004C2927" w:rsidRPr="005E2F09">
          <w:rPr>
            <w:rStyle w:val="Hyperlink"/>
            <w:rFonts w:ascii="Calibri" w:eastAsia="Batang" w:hAnsi="Calibri" w:cs="Calibri"/>
            <w:b/>
            <w:noProof/>
            <w:lang w:eastAsia="pt-BR"/>
          </w:rPr>
          <w:t>12.</w:t>
        </w:r>
        <w:r w:rsidR="004C2927">
          <w:rPr>
            <w:rFonts w:eastAsiaTheme="minorEastAsia"/>
            <w:noProof/>
            <w:lang w:eastAsia="pt-BR"/>
          </w:rPr>
          <w:tab/>
        </w:r>
        <w:r w:rsidR="004C2927" w:rsidRPr="005E2F09">
          <w:rPr>
            <w:rStyle w:val="Hyperlink"/>
            <w:rFonts w:ascii="Calibri" w:eastAsia="Batang" w:hAnsi="Calibri" w:cs="Calibri"/>
            <w:b/>
            <w:noProof/>
            <w:lang w:eastAsia="pt-BR"/>
          </w:rPr>
          <w:t>Patrimônio líquido</w:t>
        </w:r>
        <w:r w:rsidR="004C2927">
          <w:rPr>
            <w:noProof/>
            <w:webHidden/>
          </w:rPr>
          <w:tab/>
        </w:r>
        <w:r w:rsidR="004C2927">
          <w:rPr>
            <w:noProof/>
            <w:webHidden/>
          </w:rPr>
          <w:fldChar w:fldCharType="begin"/>
        </w:r>
        <w:r w:rsidR="004C2927">
          <w:rPr>
            <w:noProof/>
            <w:webHidden/>
          </w:rPr>
          <w:instrText xml:space="preserve"> PAGEREF _Toc128645530 \h </w:instrText>
        </w:r>
        <w:r w:rsidR="004C2927">
          <w:rPr>
            <w:noProof/>
            <w:webHidden/>
          </w:rPr>
        </w:r>
        <w:r w:rsidR="004C2927">
          <w:rPr>
            <w:noProof/>
            <w:webHidden/>
          </w:rPr>
          <w:fldChar w:fldCharType="separate"/>
        </w:r>
        <w:r w:rsidR="004C2927">
          <w:rPr>
            <w:noProof/>
            <w:webHidden/>
          </w:rPr>
          <w:t>40</w:t>
        </w:r>
        <w:r w:rsidR="004C2927">
          <w:rPr>
            <w:noProof/>
            <w:webHidden/>
          </w:rPr>
          <w:fldChar w:fldCharType="end"/>
        </w:r>
      </w:hyperlink>
    </w:p>
    <w:p w14:paraId="676AC0F0" w14:textId="465B0902" w:rsidR="004C2927" w:rsidRDefault="00000000">
      <w:pPr>
        <w:pStyle w:val="Sumrio1"/>
        <w:tabs>
          <w:tab w:val="left" w:pos="660"/>
          <w:tab w:val="right" w:leader="dot" w:pos="10194"/>
        </w:tabs>
        <w:rPr>
          <w:rFonts w:eastAsiaTheme="minorEastAsia"/>
          <w:noProof/>
          <w:lang w:eastAsia="pt-BR"/>
        </w:rPr>
      </w:pPr>
      <w:hyperlink w:anchor="_Toc128645531" w:history="1">
        <w:r w:rsidR="004C2927" w:rsidRPr="005E2F09">
          <w:rPr>
            <w:rStyle w:val="Hyperlink"/>
            <w:rFonts w:ascii="Calibri" w:eastAsia="Batang" w:hAnsi="Calibri" w:cs="Calibri"/>
            <w:b/>
            <w:noProof/>
            <w:lang w:eastAsia="pt-BR"/>
          </w:rPr>
          <w:t>13.</w:t>
        </w:r>
        <w:r w:rsidR="004C2927">
          <w:rPr>
            <w:rFonts w:eastAsiaTheme="minorEastAsia"/>
            <w:noProof/>
            <w:lang w:eastAsia="pt-BR"/>
          </w:rPr>
          <w:tab/>
        </w:r>
        <w:r w:rsidR="004C2927" w:rsidRPr="005E2F09">
          <w:rPr>
            <w:rStyle w:val="Hyperlink"/>
            <w:rFonts w:ascii="Calibri" w:eastAsia="Batang" w:hAnsi="Calibri" w:cs="Calibri"/>
            <w:b/>
            <w:noProof/>
            <w:lang w:eastAsia="pt-BR"/>
          </w:rPr>
          <w:t>Instrumentos financeiros</w:t>
        </w:r>
        <w:r w:rsidR="004C2927">
          <w:rPr>
            <w:noProof/>
            <w:webHidden/>
          </w:rPr>
          <w:tab/>
        </w:r>
        <w:r w:rsidR="004C2927">
          <w:rPr>
            <w:noProof/>
            <w:webHidden/>
          </w:rPr>
          <w:fldChar w:fldCharType="begin"/>
        </w:r>
        <w:r w:rsidR="004C2927">
          <w:rPr>
            <w:noProof/>
            <w:webHidden/>
          </w:rPr>
          <w:instrText xml:space="preserve"> PAGEREF _Toc128645531 \h </w:instrText>
        </w:r>
        <w:r w:rsidR="004C2927">
          <w:rPr>
            <w:noProof/>
            <w:webHidden/>
          </w:rPr>
        </w:r>
        <w:r w:rsidR="004C2927">
          <w:rPr>
            <w:noProof/>
            <w:webHidden/>
          </w:rPr>
          <w:fldChar w:fldCharType="separate"/>
        </w:r>
        <w:r w:rsidR="004C2927">
          <w:rPr>
            <w:noProof/>
            <w:webHidden/>
          </w:rPr>
          <w:t>41</w:t>
        </w:r>
        <w:r w:rsidR="004C2927">
          <w:rPr>
            <w:noProof/>
            <w:webHidden/>
          </w:rPr>
          <w:fldChar w:fldCharType="end"/>
        </w:r>
      </w:hyperlink>
    </w:p>
    <w:p w14:paraId="05789B25" w14:textId="70DCD7D4" w:rsidR="004C2927" w:rsidRDefault="00000000">
      <w:pPr>
        <w:pStyle w:val="Sumrio1"/>
        <w:tabs>
          <w:tab w:val="left" w:pos="660"/>
          <w:tab w:val="right" w:leader="dot" w:pos="10194"/>
        </w:tabs>
        <w:rPr>
          <w:rFonts w:eastAsiaTheme="minorEastAsia"/>
          <w:noProof/>
          <w:lang w:eastAsia="pt-BR"/>
        </w:rPr>
      </w:pPr>
      <w:hyperlink w:anchor="_Toc128645532" w:history="1">
        <w:r w:rsidR="004C2927" w:rsidRPr="005E2F09">
          <w:rPr>
            <w:rStyle w:val="Hyperlink"/>
            <w:rFonts w:ascii="Calibri" w:eastAsia="Batang" w:hAnsi="Calibri" w:cs="Calibri"/>
            <w:b/>
            <w:noProof/>
            <w:lang w:eastAsia="pt-BR"/>
          </w:rPr>
          <w:t>14.</w:t>
        </w:r>
        <w:r w:rsidR="004C2927">
          <w:rPr>
            <w:rFonts w:eastAsiaTheme="minorEastAsia"/>
            <w:noProof/>
            <w:lang w:eastAsia="pt-BR"/>
          </w:rPr>
          <w:tab/>
        </w:r>
        <w:r w:rsidR="004C2927" w:rsidRPr="005E2F09">
          <w:rPr>
            <w:rStyle w:val="Hyperlink"/>
            <w:rFonts w:ascii="Calibri" w:eastAsia="Batang" w:hAnsi="Calibri" w:cs="Calibri"/>
            <w:b/>
            <w:noProof/>
            <w:lang w:eastAsia="pt-BR"/>
          </w:rPr>
          <w:t>Gerenciamento de riscos</w:t>
        </w:r>
        <w:r w:rsidR="004C2927">
          <w:rPr>
            <w:noProof/>
            <w:webHidden/>
          </w:rPr>
          <w:tab/>
        </w:r>
        <w:r w:rsidR="004C2927">
          <w:rPr>
            <w:noProof/>
            <w:webHidden/>
          </w:rPr>
          <w:fldChar w:fldCharType="begin"/>
        </w:r>
        <w:r w:rsidR="004C2927">
          <w:rPr>
            <w:noProof/>
            <w:webHidden/>
          </w:rPr>
          <w:instrText xml:space="preserve"> PAGEREF _Toc128645532 \h </w:instrText>
        </w:r>
        <w:r w:rsidR="004C2927">
          <w:rPr>
            <w:noProof/>
            <w:webHidden/>
          </w:rPr>
        </w:r>
        <w:r w:rsidR="004C2927">
          <w:rPr>
            <w:noProof/>
            <w:webHidden/>
          </w:rPr>
          <w:fldChar w:fldCharType="separate"/>
        </w:r>
        <w:r w:rsidR="004C2927">
          <w:rPr>
            <w:noProof/>
            <w:webHidden/>
          </w:rPr>
          <w:t>42</w:t>
        </w:r>
        <w:r w:rsidR="004C2927">
          <w:rPr>
            <w:noProof/>
            <w:webHidden/>
          </w:rPr>
          <w:fldChar w:fldCharType="end"/>
        </w:r>
      </w:hyperlink>
    </w:p>
    <w:p w14:paraId="7EE499C1" w14:textId="495164CF" w:rsidR="004C2927" w:rsidRDefault="00000000">
      <w:pPr>
        <w:pStyle w:val="Sumrio1"/>
        <w:tabs>
          <w:tab w:val="left" w:pos="660"/>
          <w:tab w:val="right" w:leader="dot" w:pos="10194"/>
        </w:tabs>
        <w:rPr>
          <w:rFonts w:eastAsiaTheme="minorEastAsia"/>
          <w:noProof/>
          <w:lang w:eastAsia="pt-BR"/>
        </w:rPr>
      </w:pPr>
      <w:hyperlink w:anchor="_Toc128645533" w:history="1">
        <w:r w:rsidR="004C2927" w:rsidRPr="005E2F09">
          <w:rPr>
            <w:rStyle w:val="Hyperlink"/>
            <w:rFonts w:ascii="Calibri" w:eastAsia="Batang" w:hAnsi="Calibri" w:cs="Calibri"/>
            <w:b/>
            <w:noProof/>
            <w:lang w:eastAsia="pt-BR"/>
          </w:rPr>
          <w:t>15.</w:t>
        </w:r>
        <w:r w:rsidR="004C2927">
          <w:rPr>
            <w:rFonts w:eastAsiaTheme="minorEastAsia"/>
            <w:noProof/>
            <w:lang w:eastAsia="pt-BR"/>
          </w:rPr>
          <w:tab/>
        </w:r>
        <w:r w:rsidR="004C2927" w:rsidRPr="005E2F09">
          <w:rPr>
            <w:rStyle w:val="Hyperlink"/>
            <w:rFonts w:ascii="Calibri" w:eastAsia="Batang" w:hAnsi="Calibri" w:cs="Calibri"/>
            <w:b/>
            <w:noProof/>
            <w:lang w:eastAsia="pt-BR"/>
          </w:rPr>
          <w:t>Receita de serviços</w:t>
        </w:r>
        <w:r w:rsidR="004C2927">
          <w:rPr>
            <w:noProof/>
            <w:webHidden/>
          </w:rPr>
          <w:tab/>
        </w:r>
        <w:r w:rsidR="004C2927">
          <w:rPr>
            <w:noProof/>
            <w:webHidden/>
          </w:rPr>
          <w:fldChar w:fldCharType="begin"/>
        </w:r>
        <w:r w:rsidR="004C2927">
          <w:rPr>
            <w:noProof/>
            <w:webHidden/>
          </w:rPr>
          <w:instrText xml:space="preserve"> PAGEREF _Toc128645533 \h </w:instrText>
        </w:r>
        <w:r w:rsidR="004C2927">
          <w:rPr>
            <w:noProof/>
            <w:webHidden/>
          </w:rPr>
        </w:r>
        <w:r w:rsidR="004C2927">
          <w:rPr>
            <w:noProof/>
            <w:webHidden/>
          </w:rPr>
          <w:fldChar w:fldCharType="separate"/>
        </w:r>
        <w:r w:rsidR="004C2927">
          <w:rPr>
            <w:noProof/>
            <w:webHidden/>
          </w:rPr>
          <w:t>44</w:t>
        </w:r>
        <w:r w:rsidR="004C2927">
          <w:rPr>
            <w:noProof/>
            <w:webHidden/>
          </w:rPr>
          <w:fldChar w:fldCharType="end"/>
        </w:r>
      </w:hyperlink>
    </w:p>
    <w:p w14:paraId="22EB6D9D" w14:textId="456564D3" w:rsidR="004C2927" w:rsidRDefault="00000000">
      <w:pPr>
        <w:pStyle w:val="Sumrio1"/>
        <w:tabs>
          <w:tab w:val="left" w:pos="660"/>
          <w:tab w:val="right" w:leader="dot" w:pos="10194"/>
        </w:tabs>
        <w:rPr>
          <w:rFonts w:eastAsiaTheme="minorEastAsia"/>
          <w:noProof/>
          <w:lang w:eastAsia="pt-BR"/>
        </w:rPr>
      </w:pPr>
      <w:hyperlink w:anchor="_Toc128645534" w:history="1">
        <w:r w:rsidR="004C2927" w:rsidRPr="005E2F09">
          <w:rPr>
            <w:rStyle w:val="Hyperlink"/>
            <w:rFonts w:ascii="Calibri" w:eastAsia="Batang" w:hAnsi="Calibri" w:cs="Calibri"/>
            <w:b/>
            <w:noProof/>
            <w:lang w:eastAsia="pt-BR"/>
          </w:rPr>
          <w:t>16.</w:t>
        </w:r>
        <w:r w:rsidR="004C2927">
          <w:rPr>
            <w:rFonts w:eastAsiaTheme="minorEastAsia"/>
            <w:noProof/>
            <w:lang w:eastAsia="pt-BR"/>
          </w:rPr>
          <w:tab/>
        </w:r>
        <w:r w:rsidR="004C2927" w:rsidRPr="005E2F09">
          <w:rPr>
            <w:rStyle w:val="Hyperlink"/>
            <w:rFonts w:ascii="Calibri" w:eastAsia="Batang" w:hAnsi="Calibri" w:cs="Calibri"/>
            <w:b/>
            <w:noProof/>
            <w:lang w:eastAsia="pt-BR"/>
          </w:rPr>
          <w:t>Resultado financeiro líquido</w:t>
        </w:r>
        <w:r w:rsidR="004C2927">
          <w:rPr>
            <w:noProof/>
            <w:webHidden/>
          </w:rPr>
          <w:tab/>
        </w:r>
        <w:r w:rsidR="004C2927">
          <w:rPr>
            <w:noProof/>
            <w:webHidden/>
          </w:rPr>
          <w:fldChar w:fldCharType="begin"/>
        </w:r>
        <w:r w:rsidR="004C2927">
          <w:rPr>
            <w:noProof/>
            <w:webHidden/>
          </w:rPr>
          <w:instrText xml:space="preserve"> PAGEREF _Toc128645534 \h </w:instrText>
        </w:r>
        <w:r w:rsidR="004C2927">
          <w:rPr>
            <w:noProof/>
            <w:webHidden/>
          </w:rPr>
        </w:r>
        <w:r w:rsidR="004C2927">
          <w:rPr>
            <w:noProof/>
            <w:webHidden/>
          </w:rPr>
          <w:fldChar w:fldCharType="separate"/>
        </w:r>
        <w:r w:rsidR="004C2927">
          <w:rPr>
            <w:noProof/>
            <w:webHidden/>
          </w:rPr>
          <w:t>45</w:t>
        </w:r>
        <w:r w:rsidR="004C2927">
          <w:rPr>
            <w:noProof/>
            <w:webHidden/>
          </w:rPr>
          <w:fldChar w:fldCharType="end"/>
        </w:r>
      </w:hyperlink>
    </w:p>
    <w:p w14:paraId="3CD8D41C" w14:textId="67753BDC" w:rsidR="004C2927" w:rsidRDefault="00000000">
      <w:pPr>
        <w:pStyle w:val="Sumrio1"/>
        <w:tabs>
          <w:tab w:val="left" w:pos="660"/>
          <w:tab w:val="right" w:leader="dot" w:pos="10194"/>
        </w:tabs>
        <w:rPr>
          <w:rFonts w:eastAsiaTheme="minorEastAsia"/>
          <w:noProof/>
          <w:lang w:eastAsia="pt-BR"/>
        </w:rPr>
      </w:pPr>
      <w:hyperlink w:anchor="_Toc128645535" w:history="1">
        <w:r w:rsidR="004C2927" w:rsidRPr="005E2F09">
          <w:rPr>
            <w:rStyle w:val="Hyperlink"/>
            <w:rFonts w:ascii="Calibri" w:eastAsia="Batang" w:hAnsi="Calibri" w:cs="Calibri"/>
            <w:b/>
            <w:noProof/>
            <w:lang w:eastAsia="pt-BR"/>
          </w:rPr>
          <w:t>17.</w:t>
        </w:r>
        <w:r w:rsidR="004C2927">
          <w:rPr>
            <w:rFonts w:eastAsiaTheme="minorEastAsia"/>
            <w:noProof/>
            <w:lang w:eastAsia="pt-BR"/>
          </w:rPr>
          <w:tab/>
        </w:r>
        <w:r w:rsidR="004C2927" w:rsidRPr="005E2F09">
          <w:rPr>
            <w:rStyle w:val="Hyperlink"/>
            <w:rFonts w:ascii="Calibri" w:eastAsia="Batang" w:hAnsi="Calibri" w:cs="Calibri"/>
            <w:b/>
            <w:noProof/>
            <w:lang w:eastAsia="pt-BR"/>
          </w:rPr>
          <w:t>Outras receitas (despesas) operacionais, líquidas</w:t>
        </w:r>
        <w:r w:rsidR="004C2927">
          <w:rPr>
            <w:noProof/>
            <w:webHidden/>
          </w:rPr>
          <w:tab/>
        </w:r>
        <w:r w:rsidR="004C2927">
          <w:rPr>
            <w:noProof/>
            <w:webHidden/>
          </w:rPr>
          <w:fldChar w:fldCharType="begin"/>
        </w:r>
        <w:r w:rsidR="004C2927">
          <w:rPr>
            <w:noProof/>
            <w:webHidden/>
          </w:rPr>
          <w:instrText xml:space="preserve"> PAGEREF _Toc128645535 \h </w:instrText>
        </w:r>
        <w:r w:rsidR="004C2927">
          <w:rPr>
            <w:noProof/>
            <w:webHidden/>
          </w:rPr>
        </w:r>
        <w:r w:rsidR="004C2927">
          <w:rPr>
            <w:noProof/>
            <w:webHidden/>
          </w:rPr>
          <w:fldChar w:fldCharType="separate"/>
        </w:r>
        <w:r w:rsidR="004C2927">
          <w:rPr>
            <w:noProof/>
            <w:webHidden/>
          </w:rPr>
          <w:t>45</w:t>
        </w:r>
        <w:r w:rsidR="004C2927">
          <w:rPr>
            <w:noProof/>
            <w:webHidden/>
          </w:rPr>
          <w:fldChar w:fldCharType="end"/>
        </w:r>
      </w:hyperlink>
    </w:p>
    <w:p w14:paraId="654E193A" w14:textId="4DF84EE1" w:rsidR="004C2927" w:rsidRDefault="00000000">
      <w:pPr>
        <w:pStyle w:val="Sumrio1"/>
        <w:tabs>
          <w:tab w:val="left" w:pos="660"/>
          <w:tab w:val="right" w:leader="dot" w:pos="10194"/>
        </w:tabs>
        <w:rPr>
          <w:rFonts w:eastAsiaTheme="minorEastAsia"/>
          <w:noProof/>
          <w:lang w:eastAsia="pt-BR"/>
        </w:rPr>
      </w:pPr>
      <w:hyperlink w:anchor="_Toc128645536" w:history="1">
        <w:r w:rsidR="004C2927" w:rsidRPr="005E2F09">
          <w:rPr>
            <w:rStyle w:val="Hyperlink"/>
            <w:rFonts w:ascii="Calibri" w:eastAsia="Batang" w:hAnsi="Calibri" w:cs="Calibri"/>
            <w:b/>
            <w:noProof/>
            <w:lang w:eastAsia="pt-BR"/>
          </w:rPr>
          <w:t>18.</w:t>
        </w:r>
        <w:r w:rsidR="004C2927">
          <w:rPr>
            <w:rFonts w:eastAsiaTheme="minorEastAsia"/>
            <w:noProof/>
            <w:lang w:eastAsia="pt-BR"/>
          </w:rPr>
          <w:tab/>
        </w:r>
        <w:r w:rsidR="004C2927" w:rsidRPr="005E2F09">
          <w:rPr>
            <w:rStyle w:val="Hyperlink"/>
            <w:rFonts w:ascii="Calibri" w:eastAsia="Batang" w:hAnsi="Calibri" w:cs="Calibri"/>
            <w:b/>
            <w:noProof/>
            <w:lang w:eastAsia="pt-BR"/>
          </w:rPr>
          <w:t>Despesas e custos por natureza</w:t>
        </w:r>
        <w:r w:rsidR="004C2927">
          <w:rPr>
            <w:noProof/>
            <w:webHidden/>
          </w:rPr>
          <w:tab/>
        </w:r>
        <w:r w:rsidR="004C2927">
          <w:rPr>
            <w:noProof/>
            <w:webHidden/>
          </w:rPr>
          <w:fldChar w:fldCharType="begin"/>
        </w:r>
        <w:r w:rsidR="004C2927">
          <w:rPr>
            <w:noProof/>
            <w:webHidden/>
          </w:rPr>
          <w:instrText xml:space="preserve"> PAGEREF _Toc128645536 \h </w:instrText>
        </w:r>
        <w:r w:rsidR="004C2927">
          <w:rPr>
            <w:noProof/>
            <w:webHidden/>
          </w:rPr>
        </w:r>
        <w:r w:rsidR="004C2927">
          <w:rPr>
            <w:noProof/>
            <w:webHidden/>
          </w:rPr>
          <w:fldChar w:fldCharType="separate"/>
        </w:r>
        <w:r w:rsidR="004C2927">
          <w:rPr>
            <w:noProof/>
            <w:webHidden/>
          </w:rPr>
          <w:t>46</w:t>
        </w:r>
        <w:r w:rsidR="004C2927">
          <w:rPr>
            <w:noProof/>
            <w:webHidden/>
          </w:rPr>
          <w:fldChar w:fldCharType="end"/>
        </w:r>
      </w:hyperlink>
    </w:p>
    <w:p w14:paraId="002AA4DC" w14:textId="373D1BA1" w:rsidR="004C2927" w:rsidRDefault="00000000">
      <w:pPr>
        <w:pStyle w:val="Sumrio1"/>
        <w:tabs>
          <w:tab w:val="left" w:pos="660"/>
          <w:tab w:val="right" w:leader="dot" w:pos="10194"/>
        </w:tabs>
        <w:rPr>
          <w:rFonts w:eastAsiaTheme="minorEastAsia"/>
          <w:noProof/>
          <w:lang w:eastAsia="pt-BR"/>
        </w:rPr>
      </w:pPr>
      <w:hyperlink w:anchor="_Toc128645537" w:history="1">
        <w:r w:rsidR="004C2927" w:rsidRPr="005E2F09">
          <w:rPr>
            <w:rStyle w:val="Hyperlink"/>
            <w:rFonts w:ascii="Calibri" w:eastAsia="Batang" w:hAnsi="Calibri" w:cs="Calibri"/>
            <w:b/>
            <w:noProof/>
            <w:lang w:val="de-DE" w:eastAsia="pt-BR"/>
          </w:rPr>
          <w:t>19.</w:t>
        </w:r>
        <w:r w:rsidR="004C2927">
          <w:rPr>
            <w:rFonts w:eastAsiaTheme="minorEastAsia"/>
            <w:noProof/>
            <w:lang w:eastAsia="pt-BR"/>
          </w:rPr>
          <w:tab/>
        </w:r>
        <w:r w:rsidR="004C2927" w:rsidRPr="005E2F09">
          <w:rPr>
            <w:rStyle w:val="Hyperlink"/>
            <w:rFonts w:ascii="Calibri" w:eastAsia="Batang" w:hAnsi="Calibri" w:cs="Calibri"/>
            <w:b/>
            <w:noProof/>
            <w:lang w:val="de-DE" w:eastAsia="pt-BR"/>
          </w:rPr>
          <w:t>Gestão de recursos humanos</w:t>
        </w:r>
        <w:r w:rsidR="004C2927">
          <w:rPr>
            <w:noProof/>
            <w:webHidden/>
          </w:rPr>
          <w:tab/>
        </w:r>
        <w:r w:rsidR="004C2927">
          <w:rPr>
            <w:noProof/>
            <w:webHidden/>
          </w:rPr>
          <w:fldChar w:fldCharType="begin"/>
        </w:r>
        <w:r w:rsidR="004C2927">
          <w:rPr>
            <w:noProof/>
            <w:webHidden/>
          </w:rPr>
          <w:instrText xml:space="preserve"> PAGEREF _Toc128645537 \h </w:instrText>
        </w:r>
        <w:r w:rsidR="004C2927">
          <w:rPr>
            <w:noProof/>
            <w:webHidden/>
          </w:rPr>
        </w:r>
        <w:r w:rsidR="004C2927">
          <w:rPr>
            <w:noProof/>
            <w:webHidden/>
          </w:rPr>
          <w:fldChar w:fldCharType="separate"/>
        </w:r>
        <w:r w:rsidR="004C2927">
          <w:rPr>
            <w:noProof/>
            <w:webHidden/>
          </w:rPr>
          <w:t>46</w:t>
        </w:r>
        <w:r w:rsidR="004C2927">
          <w:rPr>
            <w:noProof/>
            <w:webHidden/>
          </w:rPr>
          <w:fldChar w:fldCharType="end"/>
        </w:r>
      </w:hyperlink>
    </w:p>
    <w:p w14:paraId="7F0336C7" w14:textId="2B3BC54E" w:rsidR="004C2927" w:rsidRDefault="00000000">
      <w:pPr>
        <w:pStyle w:val="Sumrio1"/>
        <w:tabs>
          <w:tab w:val="right" w:leader="dot" w:pos="10194"/>
        </w:tabs>
        <w:rPr>
          <w:rFonts w:eastAsiaTheme="minorEastAsia"/>
          <w:noProof/>
          <w:lang w:eastAsia="pt-BR"/>
        </w:rPr>
      </w:pPr>
      <w:hyperlink w:anchor="_Toc128645538" w:history="1">
        <w:r w:rsidR="004C2927" w:rsidRPr="005E2F09">
          <w:rPr>
            <w:rStyle w:val="Hyperlink"/>
            <w:rFonts w:ascii="Calibri" w:eastAsia="Batang" w:hAnsi="Calibri" w:cs="Times New Roman"/>
            <w:noProof/>
          </w:rPr>
          <w:t>Diretoria Executiva</w:t>
        </w:r>
        <w:r w:rsidR="004C2927">
          <w:rPr>
            <w:noProof/>
            <w:webHidden/>
          </w:rPr>
          <w:tab/>
        </w:r>
        <w:r w:rsidR="004C2927">
          <w:rPr>
            <w:noProof/>
            <w:webHidden/>
          </w:rPr>
          <w:fldChar w:fldCharType="begin"/>
        </w:r>
        <w:r w:rsidR="004C2927">
          <w:rPr>
            <w:noProof/>
            <w:webHidden/>
          </w:rPr>
          <w:instrText xml:space="preserve"> PAGEREF _Toc128645538 \h </w:instrText>
        </w:r>
        <w:r w:rsidR="004C2927">
          <w:rPr>
            <w:noProof/>
            <w:webHidden/>
          </w:rPr>
        </w:r>
        <w:r w:rsidR="004C2927">
          <w:rPr>
            <w:noProof/>
            <w:webHidden/>
          </w:rPr>
          <w:fldChar w:fldCharType="separate"/>
        </w:r>
        <w:r w:rsidR="004C2927">
          <w:rPr>
            <w:noProof/>
            <w:webHidden/>
          </w:rPr>
          <w:t>47</w:t>
        </w:r>
        <w:r w:rsidR="004C2927">
          <w:rPr>
            <w:noProof/>
            <w:webHidden/>
          </w:rPr>
          <w:fldChar w:fldCharType="end"/>
        </w:r>
      </w:hyperlink>
    </w:p>
    <w:p w14:paraId="2364125F" w14:textId="77777777" w:rsidR="009E0177" w:rsidRDefault="00895FA6" w:rsidP="000601F4">
      <w:pPr>
        <w:tabs>
          <w:tab w:val="left" w:pos="2475"/>
        </w:tabs>
        <w:spacing w:after="0" w:line="240" w:lineRule="auto"/>
        <w:rPr>
          <w:rFonts w:ascii="Calibri" w:eastAsia="Batang" w:hAnsi="Calibri" w:cs="Times New Roman"/>
          <w:bCs/>
          <w:noProof/>
          <w:sz w:val="20"/>
          <w:szCs w:val="20"/>
          <w:lang w:eastAsia="pt-BR"/>
        </w:rPr>
      </w:pPr>
      <w:r>
        <w:rPr>
          <w:rFonts w:ascii="Calibri" w:eastAsia="Batang" w:hAnsi="Calibri" w:cs="Times New Roman"/>
          <w:bCs/>
          <w:noProof/>
          <w:sz w:val="20"/>
          <w:szCs w:val="20"/>
          <w:lang w:eastAsia="pt-BR"/>
        </w:rPr>
        <w:fldChar w:fldCharType="end"/>
      </w:r>
      <w:bookmarkEnd w:id="2"/>
    </w:p>
    <w:p w14:paraId="3FD9E746" w14:textId="77777777" w:rsidR="002051DF" w:rsidRPr="002051DF" w:rsidRDefault="002051DF" w:rsidP="002051DF">
      <w:pPr>
        <w:rPr>
          <w:rFonts w:ascii="Calibri" w:eastAsia="Batang" w:hAnsi="Calibri" w:cs="Times New Roman"/>
          <w:sz w:val="10"/>
          <w:lang w:eastAsia="pt-BR"/>
        </w:rPr>
      </w:pPr>
    </w:p>
    <w:p w14:paraId="460B8C7F" w14:textId="77777777" w:rsidR="002051DF" w:rsidRPr="002051DF" w:rsidRDefault="002051DF" w:rsidP="002051DF">
      <w:pPr>
        <w:rPr>
          <w:rFonts w:ascii="Calibri" w:eastAsia="Batang" w:hAnsi="Calibri" w:cs="Times New Roman"/>
          <w:sz w:val="10"/>
          <w:lang w:eastAsia="pt-BR"/>
        </w:rPr>
      </w:pPr>
    </w:p>
    <w:p w14:paraId="27CB51D3" w14:textId="77777777" w:rsidR="002051DF" w:rsidRPr="002051DF" w:rsidRDefault="002051DF" w:rsidP="002051DF">
      <w:pPr>
        <w:rPr>
          <w:rFonts w:ascii="Calibri" w:eastAsia="Batang" w:hAnsi="Calibri" w:cs="Times New Roman"/>
          <w:sz w:val="10"/>
          <w:lang w:eastAsia="pt-BR"/>
        </w:rPr>
      </w:pPr>
    </w:p>
    <w:p w14:paraId="5BA0EECA" w14:textId="77777777" w:rsidR="002051DF" w:rsidRPr="002051DF" w:rsidRDefault="002051DF" w:rsidP="002051DF">
      <w:pPr>
        <w:rPr>
          <w:rFonts w:ascii="Calibri" w:eastAsia="Batang" w:hAnsi="Calibri" w:cs="Times New Roman"/>
          <w:sz w:val="10"/>
          <w:lang w:eastAsia="pt-BR"/>
        </w:rPr>
      </w:pPr>
    </w:p>
    <w:p w14:paraId="021A98A4" w14:textId="77777777" w:rsidR="002051DF" w:rsidRPr="002051DF" w:rsidRDefault="002051DF" w:rsidP="002051DF">
      <w:pPr>
        <w:rPr>
          <w:rFonts w:ascii="Calibri" w:eastAsia="Batang" w:hAnsi="Calibri" w:cs="Times New Roman"/>
          <w:sz w:val="10"/>
          <w:lang w:eastAsia="pt-BR"/>
        </w:rPr>
      </w:pPr>
    </w:p>
    <w:p w14:paraId="2E7A0492" w14:textId="77777777" w:rsidR="002051DF" w:rsidRPr="002051DF" w:rsidRDefault="002051DF" w:rsidP="002051DF">
      <w:pPr>
        <w:rPr>
          <w:rFonts w:ascii="Calibri" w:eastAsia="Batang" w:hAnsi="Calibri" w:cs="Times New Roman"/>
          <w:sz w:val="10"/>
          <w:lang w:eastAsia="pt-BR"/>
        </w:rPr>
      </w:pPr>
    </w:p>
    <w:p w14:paraId="2D09A0D6" w14:textId="03F17359" w:rsidR="002051DF" w:rsidRDefault="002051DF" w:rsidP="002051DF">
      <w:pPr>
        <w:tabs>
          <w:tab w:val="left" w:pos="5593"/>
        </w:tabs>
        <w:rPr>
          <w:rFonts w:ascii="Calibri" w:eastAsia="Batang" w:hAnsi="Calibri" w:cs="Times New Roman"/>
          <w:bCs/>
          <w:noProof/>
          <w:sz w:val="20"/>
          <w:szCs w:val="20"/>
          <w:lang w:eastAsia="pt-BR"/>
        </w:rPr>
      </w:pPr>
      <w:r>
        <w:rPr>
          <w:rFonts w:ascii="Calibri" w:eastAsia="Batang" w:hAnsi="Calibri" w:cs="Times New Roman"/>
          <w:bCs/>
          <w:noProof/>
          <w:sz w:val="20"/>
          <w:szCs w:val="20"/>
          <w:lang w:eastAsia="pt-BR"/>
        </w:rPr>
        <w:tab/>
      </w:r>
    </w:p>
    <w:p w14:paraId="2BFF0D6F" w14:textId="77777777" w:rsidR="002051DF" w:rsidRPr="002051DF" w:rsidRDefault="002051DF" w:rsidP="002051DF">
      <w:pPr>
        <w:rPr>
          <w:rFonts w:ascii="Calibri" w:eastAsia="Batang" w:hAnsi="Calibri" w:cs="Times New Roman"/>
          <w:sz w:val="10"/>
          <w:lang w:eastAsia="pt-BR"/>
        </w:rPr>
      </w:pPr>
    </w:p>
    <w:p w14:paraId="783F7BC3" w14:textId="77777777" w:rsidR="002051DF" w:rsidRDefault="002051DF" w:rsidP="002051DF">
      <w:pPr>
        <w:rPr>
          <w:rFonts w:ascii="Calibri" w:eastAsia="Batang" w:hAnsi="Calibri" w:cs="Times New Roman"/>
          <w:bCs/>
          <w:noProof/>
          <w:sz w:val="20"/>
          <w:szCs w:val="20"/>
          <w:lang w:eastAsia="pt-BR"/>
        </w:rPr>
      </w:pPr>
    </w:p>
    <w:p w14:paraId="5F389A88" w14:textId="656BEBBC" w:rsidR="002051DF" w:rsidRPr="002051DF" w:rsidRDefault="002051DF" w:rsidP="002051DF">
      <w:pPr>
        <w:rPr>
          <w:rFonts w:ascii="Calibri" w:eastAsia="Batang" w:hAnsi="Calibri" w:cs="Times New Roman"/>
          <w:sz w:val="10"/>
          <w:lang w:eastAsia="pt-BR"/>
        </w:rPr>
        <w:sectPr w:rsidR="002051DF" w:rsidRPr="002051DF" w:rsidSect="006663AD">
          <w:headerReference w:type="even" r:id="rId17"/>
          <w:headerReference w:type="default" r:id="rId18"/>
          <w:footerReference w:type="even" r:id="rId19"/>
          <w:footerReference w:type="default" r:id="rId20"/>
          <w:headerReference w:type="first" r:id="rId21"/>
          <w:footerReference w:type="first" r:id="rId22"/>
          <w:pgSz w:w="11906" w:h="16838" w:code="9"/>
          <w:pgMar w:top="1871" w:right="851" w:bottom="1134" w:left="851" w:header="567" w:footer="454" w:gutter="0"/>
          <w:cols w:space="708"/>
          <w:docGrid w:linePitch="360"/>
        </w:sectPr>
      </w:pPr>
    </w:p>
    <w:p w14:paraId="198D34D1" w14:textId="42A98F38" w:rsidR="007E575B" w:rsidRPr="00217E8E" w:rsidRDefault="00895FA6" w:rsidP="0098488D">
      <w:pPr>
        <w:pStyle w:val="Ttulo1"/>
        <w:rPr>
          <w:rFonts w:asciiTheme="minorHAnsi" w:eastAsia="Times New Roman" w:hAnsiTheme="minorHAnsi" w:cstheme="minorHAnsi"/>
          <w:b/>
          <w:color w:val="1F4E79"/>
          <w:sz w:val="22"/>
          <w:szCs w:val="22"/>
          <w:lang w:eastAsia="pt-BR"/>
        </w:rPr>
      </w:pPr>
      <w:bookmarkStart w:id="3" w:name="_Toc256000000"/>
      <w:bookmarkStart w:id="4" w:name="_Toc128645512"/>
      <w:bookmarkStart w:id="5" w:name="_Toc275764507"/>
      <w:bookmarkStart w:id="6" w:name="_Toc275764878"/>
      <w:bookmarkStart w:id="7" w:name="_Toc275764508"/>
      <w:bookmarkStart w:id="8" w:name="_Toc275764879"/>
      <w:bookmarkStart w:id="9" w:name="_DMBM_30144"/>
      <w:r w:rsidRPr="00217E8E">
        <w:rPr>
          <w:rFonts w:asciiTheme="minorHAnsi" w:eastAsia="Times New Roman" w:hAnsiTheme="minorHAnsi" w:cstheme="minorHAnsi"/>
          <w:b/>
          <w:color w:val="1F4E79"/>
          <w:sz w:val="22"/>
          <w:szCs w:val="22"/>
          <w:lang w:eastAsia="pt-BR"/>
        </w:rPr>
        <w:lastRenderedPageBreak/>
        <w:t>Relatório da Administração</w:t>
      </w:r>
      <w:bookmarkEnd w:id="3"/>
      <w:bookmarkEnd w:id="4"/>
    </w:p>
    <w:p w14:paraId="592FEE7F" w14:textId="77777777" w:rsidR="007E575B" w:rsidRPr="00484CDD" w:rsidRDefault="007E575B" w:rsidP="007E575B">
      <w:pPr>
        <w:autoSpaceDE w:val="0"/>
        <w:autoSpaceDN w:val="0"/>
        <w:spacing w:after="0" w:line="240" w:lineRule="auto"/>
        <w:contextualSpacing/>
        <w:mirrorIndents/>
        <w:jc w:val="both"/>
        <w:rPr>
          <w:rFonts w:ascii="Petrobras Sans" w:eastAsia="Times New Roman" w:hAnsi="Petrobras Sans" w:cs="Times New Roman"/>
          <w:b/>
          <w:color w:val="1F4E79"/>
          <w:lang w:eastAsia="pt-BR"/>
        </w:rPr>
      </w:pPr>
    </w:p>
    <w:p w14:paraId="1EDD5D4C" w14:textId="77777777" w:rsidR="0046591D" w:rsidRPr="009C6AD4" w:rsidRDefault="00895FA6" w:rsidP="0046591D">
      <w:pPr>
        <w:widowControl w:val="0"/>
        <w:spacing w:after="0" w:line="240" w:lineRule="auto"/>
        <w:ind w:left="161"/>
        <w:jc w:val="both"/>
        <w:rPr>
          <w:rFonts w:ascii="Calibri" w:eastAsia="Calibri" w:hAnsi="Calibri" w:cs="Times New Roman"/>
        </w:rPr>
      </w:pPr>
      <w:bookmarkStart w:id="10" w:name="_Toc275764509"/>
      <w:bookmarkStart w:id="11" w:name="_Toc275764880"/>
      <w:bookmarkStart w:id="12" w:name="_Toc275764510"/>
      <w:bookmarkStart w:id="13" w:name="_Toc275764881"/>
      <w:bookmarkStart w:id="14" w:name="_Toc275764511"/>
      <w:bookmarkStart w:id="15" w:name="_Toc275764882"/>
      <w:bookmarkEnd w:id="5"/>
      <w:bookmarkEnd w:id="6"/>
      <w:bookmarkEnd w:id="7"/>
      <w:bookmarkEnd w:id="8"/>
      <w:bookmarkEnd w:id="10"/>
      <w:bookmarkEnd w:id="11"/>
      <w:bookmarkEnd w:id="12"/>
      <w:bookmarkEnd w:id="13"/>
      <w:bookmarkEnd w:id="14"/>
      <w:bookmarkEnd w:id="15"/>
      <w:r w:rsidRPr="009C6AD4">
        <w:rPr>
          <w:rFonts w:ascii="Calibri" w:eastAsia="Calibri" w:hAnsi="Calibri" w:cs="Times New Roman"/>
          <w:spacing w:val="-1"/>
        </w:rPr>
        <w:t>Prezados</w:t>
      </w:r>
      <w:r w:rsidRPr="009C6AD4">
        <w:rPr>
          <w:rFonts w:ascii="Calibri" w:eastAsia="Calibri" w:hAnsi="Calibri" w:cs="Times New Roman"/>
          <w:spacing w:val="-20"/>
        </w:rPr>
        <w:t xml:space="preserve"> </w:t>
      </w:r>
      <w:r w:rsidRPr="009C6AD4">
        <w:rPr>
          <w:rFonts w:ascii="Calibri" w:eastAsia="Calibri" w:hAnsi="Calibri" w:cs="Times New Roman"/>
          <w:spacing w:val="-1"/>
        </w:rPr>
        <w:t>Acionistas,</w:t>
      </w:r>
    </w:p>
    <w:p w14:paraId="2D50FA50" w14:textId="77777777" w:rsidR="0046591D" w:rsidRPr="009C6AD4" w:rsidRDefault="0046591D" w:rsidP="0046591D">
      <w:pPr>
        <w:spacing w:before="7" w:after="0" w:line="240" w:lineRule="auto"/>
        <w:rPr>
          <w:rFonts w:ascii="Times New Roman" w:eastAsia="Times New Roman" w:hAnsi="Times New Roman" w:cs="Times New Roman"/>
          <w:sz w:val="25"/>
          <w:szCs w:val="24"/>
          <w:lang w:eastAsia="pt-BR"/>
        </w:rPr>
      </w:pPr>
    </w:p>
    <w:p w14:paraId="169F9067" w14:textId="77777777" w:rsidR="0046591D" w:rsidRPr="00D71B85" w:rsidRDefault="00895FA6" w:rsidP="0046591D">
      <w:pPr>
        <w:widowControl w:val="0"/>
        <w:spacing w:after="0" w:line="257" w:lineRule="auto"/>
        <w:ind w:left="161" w:right="137"/>
        <w:jc w:val="both"/>
        <w:rPr>
          <w:rFonts w:ascii="Calibri" w:eastAsia="Calibri" w:hAnsi="Calibri" w:cs="Calibri"/>
        </w:rPr>
      </w:pPr>
      <w:r w:rsidRPr="00D71B85">
        <w:rPr>
          <w:rFonts w:ascii="Calibri" w:eastAsia="Calibri" w:hAnsi="Calibri" w:cs="Calibri"/>
        </w:rPr>
        <w:t>A</w:t>
      </w:r>
      <w:r w:rsidRPr="00D71B85">
        <w:rPr>
          <w:rFonts w:ascii="Calibri" w:eastAsia="Calibri" w:hAnsi="Calibri" w:cs="Calibri"/>
          <w:spacing w:val="40"/>
        </w:rPr>
        <w:t xml:space="preserve"> </w:t>
      </w:r>
      <w:r w:rsidRPr="00D71B85">
        <w:rPr>
          <w:rFonts w:ascii="Calibri" w:eastAsia="Calibri" w:hAnsi="Calibri" w:cs="Calibri"/>
          <w:spacing w:val="-7"/>
        </w:rPr>
        <w:t>Administração</w:t>
      </w:r>
      <w:r w:rsidRPr="00D71B85">
        <w:rPr>
          <w:rFonts w:ascii="Calibri" w:eastAsia="Calibri" w:hAnsi="Calibri" w:cs="Calibri"/>
          <w:spacing w:val="41"/>
        </w:rPr>
        <w:t xml:space="preserve"> </w:t>
      </w:r>
      <w:r w:rsidRPr="00D71B85">
        <w:rPr>
          <w:rFonts w:ascii="Calibri" w:eastAsia="Calibri" w:hAnsi="Calibri" w:cs="Calibri"/>
          <w:spacing w:val="-4"/>
        </w:rPr>
        <w:t>da</w:t>
      </w:r>
      <w:r w:rsidRPr="00D71B85">
        <w:rPr>
          <w:rFonts w:ascii="Calibri" w:eastAsia="Calibri" w:hAnsi="Calibri" w:cs="Calibri"/>
          <w:spacing w:val="41"/>
        </w:rPr>
        <w:t xml:space="preserve"> </w:t>
      </w:r>
      <w:r w:rsidRPr="00D71B85">
        <w:rPr>
          <w:rFonts w:ascii="Calibri" w:eastAsia="Calibri" w:hAnsi="Calibri" w:cs="Calibri"/>
          <w:spacing w:val="-6"/>
        </w:rPr>
        <w:t>Petrobras</w:t>
      </w:r>
      <w:r w:rsidRPr="00D71B85">
        <w:rPr>
          <w:rFonts w:ascii="Calibri" w:eastAsia="Calibri" w:hAnsi="Calibri" w:cs="Calibri"/>
          <w:spacing w:val="42"/>
        </w:rPr>
        <w:t xml:space="preserve"> </w:t>
      </w:r>
      <w:r w:rsidRPr="00D71B85">
        <w:rPr>
          <w:rFonts w:ascii="Calibri" w:eastAsia="Calibri" w:hAnsi="Calibri" w:cs="Calibri"/>
          <w:spacing w:val="-6"/>
        </w:rPr>
        <w:t>Logística</w:t>
      </w:r>
      <w:r w:rsidRPr="00D71B85">
        <w:rPr>
          <w:rFonts w:ascii="Calibri" w:eastAsia="Calibri" w:hAnsi="Calibri" w:cs="Calibri"/>
          <w:spacing w:val="41"/>
        </w:rPr>
        <w:t xml:space="preserve"> </w:t>
      </w:r>
      <w:r w:rsidRPr="00D71B85">
        <w:rPr>
          <w:rFonts w:ascii="Calibri" w:eastAsia="Calibri" w:hAnsi="Calibri" w:cs="Calibri"/>
          <w:spacing w:val="-4"/>
        </w:rPr>
        <w:t>de</w:t>
      </w:r>
      <w:r w:rsidRPr="00D71B85">
        <w:rPr>
          <w:rFonts w:ascii="Calibri" w:eastAsia="Calibri" w:hAnsi="Calibri" w:cs="Calibri"/>
          <w:spacing w:val="41"/>
        </w:rPr>
        <w:t xml:space="preserve"> </w:t>
      </w:r>
      <w:r w:rsidRPr="00D71B85">
        <w:rPr>
          <w:rFonts w:ascii="Calibri" w:eastAsia="Calibri" w:hAnsi="Calibri" w:cs="Calibri"/>
          <w:spacing w:val="-7"/>
        </w:rPr>
        <w:t>Exploração</w:t>
      </w:r>
      <w:r w:rsidRPr="00D71B85">
        <w:rPr>
          <w:rFonts w:ascii="Calibri" w:eastAsia="Calibri" w:hAnsi="Calibri" w:cs="Calibri"/>
          <w:spacing w:val="41"/>
        </w:rPr>
        <w:t xml:space="preserve"> </w:t>
      </w:r>
      <w:r w:rsidRPr="00D71B85">
        <w:rPr>
          <w:rFonts w:ascii="Calibri" w:eastAsia="Calibri" w:hAnsi="Calibri" w:cs="Calibri"/>
        </w:rPr>
        <w:t>e</w:t>
      </w:r>
      <w:r w:rsidRPr="00D71B85">
        <w:rPr>
          <w:rFonts w:ascii="Calibri" w:eastAsia="Calibri" w:hAnsi="Calibri" w:cs="Calibri"/>
          <w:spacing w:val="38"/>
        </w:rPr>
        <w:t xml:space="preserve"> </w:t>
      </w:r>
      <w:r w:rsidRPr="00D71B85">
        <w:rPr>
          <w:rFonts w:ascii="Calibri" w:eastAsia="Calibri" w:hAnsi="Calibri" w:cs="Calibri"/>
          <w:spacing w:val="-6"/>
        </w:rPr>
        <w:t>Produção</w:t>
      </w:r>
      <w:r w:rsidRPr="00D71B85">
        <w:rPr>
          <w:rFonts w:ascii="Calibri" w:eastAsia="Calibri" w:hAnsi="Calibri" w:cs="Calibri"/>
          <w:spacing w:val="41"/>
        </w:rPr>
        <w:t xml:space="preserve"> </w:t>
      </w:r>
      <w:r w:rsidRPr="00D71B85">
        <w:rPr>
          <w:rFonts w:ascii="Calibri" w:eastAsia="Calibri" w:hAnsi="Calibri" w:cs="Calibri"/>
          <w:spacing w:val="-5"/>
        </w:rPr>
        <w:t>S.A.</w:t>
      </w:r>
      <w:r w:rsidRPr="00D71B85">
        <w:rPr>
          <w:rFonts w:ascii="Calibri" w:eastAsia="Calibri" w:hAnsi="Calibri" w:cs="Calibri"/>
          <w:spacing w:val="40"/>
        </w:rPr>
        <w:t xml:space="preserve"> </w:t>
      </w:r>
      <w:r w:rsidRPr="00D71B85">
        <w:rPr>
          <w:rFonts w:ascii="Calibri" w:eastAsia="Calibri" w:hAnsi="Calibri" w:cs="Calibri"/>
          <w:spacing w:val="-6"/>
        </w:rPr>
        <w:t>(doravante</w:t>
      </w:r>
      <w:r w:rsidRPr="00D71B85">
        <w:rPr>
          <w:rFonts w:ascii="Calibri" w:eastAsia="Calibri" w:hAnsi="Calibri" w:cs="Calibri"/>
          <w:spacing w:val="38"/>
        </w:rPr>
        <w:t xml:space="preserve"> </w:t>
      </w:r>
      <w:r w:rsidRPr="00D71B85">
        <w:rPr>
          <w:rFonts w:ascii="Calibri" w:eastAsia="Calibri" w:hAnsi="Calibri" w:cs="Calibri"/>
          <w:spacing w:val="-6"/>
        </w:rPr>
        <w:t>“PB‐</w:t>
      </w:r>
      <w:r w:rsidRPr="00D71B85">
        <w:rPr>
          <w:rFonts w:ascii="Calibri" w:eastAsia="Calibri" w:hAnsi="Calibri" w:cs="Calibri"/>
          <w:spacing w:val="39"/>
        </w:rPr>
        <w:t xml:space="preserve"> </w:t>
      </w:r>
      <w:r w:rsidRPr="00D71B85">
        <w:rPr>
          <w:rFonts w:ascii="Calibri" w:eastAsia="Calibri" w:hAnsi="Calibri" w:cs="Calibri"/>
          <w:spacing w:val="-5"/>
        </w:rPr>
        <w:t>LOG”</w:t>
      </w:r>
      <w:r w:rsidRPr="00D71B85">
        <w:rPr>
          <w:rFonts w:ascii="Calibri" w:eastAsia="Calibri" w:hAnsi="Calibri" w:cs="Calibri"/>
          <w:spacing w:val="41"/>
        </w:rPr>
        <w:t xml:space="preserve"> </w:t>
      </w:r>
      <w:r w:rsidRPr="00D71B85">
        <w:rPr>
          <w:rFonts w:ascii="Calibri" w:eastAsia="Calibri" w:hAnsi="Calibri" w:cs="Calibri"/>
          <w:spacing w:val="-2"/>
        </w:rPr>
        <w:t>ou</w:t>
      </w:r>
      <w:r w:rsidRPr="00D71B85">
        <w:rPr>
          <w:rFonts w:ascii="Calibri" w:eastAsia="Calibri" w:hAnsi="Calibri" w:cs="Calibri"/>
          <w:spacing w:val="50"/>
        </w:rPr>
        <w:t xml:space="preserve"> </w:t>
      </w:r>
      <w:r w:rsidRPr="00D71B85">
        <w:rPr>
          <w:rFonts w:ascii="Calibri" w:eastAsia="Calibri" w:hAnsi="Calibri" w:cs="Calibri"/>
          <w:spacing w:val="-7"/>
        </w:rPr>
        <w:t>“Companhia”)</w:t>
      </w:r>
      <w:r w:rsidRPr="00D71B85">
        <w:rPr>
          <w:rFonts w:ascii="Calibri" w:eastAsia="Calibri" w:hAnsi="Calibri" w:cs="Calibri"/>
          <w:spacing w:val="23"/>
        </w:rPr>
        <w:t xml:space="preserve"> </w:t>
      </w:r>
      <w:r w:rsidRPr="00D71B85">
        <w:rPr>
          <w:rFonts w:ascii="Calibri" w:eastAsia="Calibri" w:hAnsi="Calibri" w:cs="Calibri"/>
          <w:spacing w:val="-6"/>
        </w:rPr>
        <w:t>submete</w:t>
      </w:r>
      <w:r w:rsidRPr="00D71B85">
        <w:rPr>
          <w:rFonts w:ascii="Calibri" w:eastAsia="Calibri" w:hAnsi="Calibri" w:cs="Calibri"/>
          <w:spacing w:val="22"/>
        </w:rPr>
        <w:t xml:space="preserve"> </w:t>
      </w:r>
      <w:r w:rsidRPr="00D71B85">
        <w:rPr>
          <w:rFonts w:ascii="Calibri" w:eastAsia="Calibri" w:hAnsi="Calibri" w:cs="Calibri"/>
        </w:rPr>
        <w:t>à</w:t>
      </w:r>
      <w:r w:rsidRPr="00D71B85">
        <w:rPr>
          <w:rFonts w:ascii="Calibri" w:eastAsia="Calibri" w:hAnsi="Calibri" w:cs="Calibri"/>
          <w:spacing w:val="24"/>
        </w:rPr>
        <w:t xml:space="preserve"> </w:t>
      </w:r>
      <w:r w:rsidRPr="00D71B85">
        <w:rPr>
          <w:rFonts w:ascii="Calibri" w:eastAsia="Calibri" w:hAnsi="Calibri" w:cs="Calibri"/>
          <w:spacing w:val="-7"/>
        </w:rPr>
        <w:t>apreciação</w:t>
      </w:r>
      <w:r w:rsidRPr="00D71B85">
        <w:rPr>
          <w:rFonts w:ascii="Calibri" w:eastAsia="Calibri" w:hAnsi="Calibri" w:cs="Calibri"/>
          <w:spacing w:val="20"/>
        </w:rPr>
        <w:t xml:space="preserve"> </w:t>
      </w:r>
      <w:r w:rsidRPr="00D71B85">
        <w:rPr>
          <w:rFonts w:ascii="Calibri" w:eastAsia="Calibri" w:hAnsi="Calibri" w:cs="Calibri"/>
          <w:spacing w:val="-4"/>
        </w:rPr>
        <w:t>de</w:t>
      </w:r>
      <w:r w:rsidRPr="00D71B85">
        <w:rPr>
          <w:rFonts w:ascii="Calibri" w:eastAsia="Calibri" w:hAnsi="Calibri" w:cs="Calibri"/>
          <w:spacing w:val="24"/>
        </w:rPr>
        <w:t xml:space="preserve"> </w:t>
      </w:r>
      <w:r w:rsidRPr="00D71B85">
        <w:rPr>
          <w:rFonts w:ascii="Calibri" w:eastAsia="Calibri" w:hAnsi="Calibri" w:cs="Calibri"/>
          <w:spacing w:val="-6"/>
        </w:rPr>
        <w:t>Vossas</w:t>
      </w:r>
      <w:r w:rsidRPr="00D71B85">
        <w:rPr>
          <w:rFonts w:ascii="Calibri" w:eastAsia="Calibri" w:hAnsi="Calibri" w:cs="Calibri"/>
          <w:spacing w:val="24"/>
        </w:rPr>
        <w:t xml:space="preserve"> </w:t>
      </w:r>
      <w:r w:rsidRPr="00D71B85">
        <w:rPr>
          <w:rFonts w:ascii="Calibri" w:eastAsia="Calibri" w:hAnsi="Calibri" w:cs="Calibri"/>
          <w:spacing w:val="-7"/>
        </w:rPr>
        <w:t>Senhorias</w:t>
      </w:r>
      <w:r w:rsidRPr="00D71B85">
        <w:rPr>
          <w:rFonts w:ascii="Calibri" w:eastAsia="Calibri" w:hAnsi="Calibri" w:cs="Calibri"/>
          <w:spacing w:val="19"/>
        </w:rPr>
        <w:t xml:space="preserve"> </w:t>
      </w:r>
      <w:r w:rsidRPr="00D71B85">
        <w:rPr>
          <w:rFonts w:ascii="Calibri" w:eastAsia="Calibri" w:hAnsi="Calibri" w:cs="Calibri"/>
        </w:rPr>
        <w:t>o</w:t>
      </w:r>
      <w:r w:rsidRPr="00D71B85">
        <w:rPr>
          <w:rFonts w:ascii="Calibri" w:eastAsia="Calibri" w:hAnsi="Calibri" w:cs="Calibri"/>
          <w:spacing w:val="22"/>
        </w:rPr>
        <w:t xml:space="preserve"> </w:t>
      </w:r>
      <w:r w:rsidRPr="00D71B85">
        <w:rPr>
          <w:rFonts w:ascii="Calibri" w:eastAsia="Calibri" w:hAnsi="Calibri" w:cs="Calibri"/>
          <w:spacing w:val="-7"/>
        </w:rPr>
        <w:t>Relatório</w:t>
      </w:r>
      <w:r w:rsidRPr="00D71B85">
        <w:rPr>
          <w:rFonts w:ascii="Calibri" w:eastAsia="Calibri" w:hAnsi="Calibri" w:cs="Calibri"/>
          <w:spacing w:val="25"/>
        </w:rPr>
        <w:t xml:space="preserve"> </w:t>
      </w:r>
      <w:r w:rsidRPr="00D71B85">
        <w:rPr>
          <w:rFonts w:ascii="Calibri" w:eastAsia="Calibri" w:hAnsi="Calibri" w:cs="Calibri"/>
          <w:spacing w:val="-4"/>
        </w:rPr>
        <w:t>da</w:t>
      </w:r>
      <w:r w:rsidRPr="00D71B85">
        <w:rPr>
          <w:rFonts w:ascii="Calibri" w:eastAsia="Calibri" w:hAnsi="Calibri" w:cs="Calibri"/>
          <w:spacing w:val="22"/>
        </w:rPr>
        <w:t xml:space="preserve"> </w:t>
      </w:r>
      <w:r w:rsidRPr="00D71B85">
        <w:rPr>
          <w:rFonts w:ascii="Calibri" w:eastAsia="Calibri" w:hAnsi="Calibri" w:cs="Calibri"/>
          <w:spacing w:val="-7"/>
        </w:rPr>
        <w:t>Administração</w:t>
      </w:r>
      <w:r w:rsidRPr="00D71B85">
        <w:rPr>
          <w:rFonts w:ascii="Calibri" w:eastAsia="Calibri" w:hAnsi="Calibri" w:cs="Calibri"/>
          <w:spacing w:val="22"/>
        </w:rPr>
        <w:t xml:space="preserve"> </w:t>
      </w:r>
      <w:r w:rsidRPr="00D71B85">
        <w:rPr>
          <w:rFonts w:ascii="Calibri" w:eastAsia="Calibri" w:hAnsi="Calibri" w:cs="Calibri"/>
        </w:rPr>
        <w:t>e</w:t>
      </w:r>
      <w:r w:rsidRPr="00D71B85">
        <w:rPr>
          <w:rFonts w:ascii="Calibri" w:eastAsia="Calibri" w:hAnsi="Calibri" w:cs="Calibri"/>
          <w:spacing w:val="20"/>
        </w:rPr>
        <w:t xml:space="preserve"> </w:t>
      </w:r>
      <w:r w:rsidRPr="00D71B85">
        <w:rPr>
          <w:rFonts w:ascii="Calibri" w:eastAsia="Calibri" w:hAnsi="Calibri" w:cs="Calibri"/>
          <w:spacing w:val="-4"/>
        </w:rPr>
        <w:t>as</w:t>
      </w:r>
      <w:r w:rsidRPr="00D71B85">
        <w:rPr>
          <w:rFonts w:ascii="Calibri" w:eastAsia="Calibri" w:hAnsi="Calibri" w:cs="Calibri"/>
          <w:spacing w:val="84"/>
        </w:rPr>
        <w:t xml:space="preserve"> </w:t>
      </w:r>
      <w:r w:rsidRPr="00D71B85">
        <w:rPr>
          <w:rFonts w:ascii="Calibri" w:eastAsia="Calibri" w:hAnsi="Calibri" w:cs="Calibri"/>
          <w:spacing w:val="-7"/>
        </w:rPr>
        <w:t>correspondentes</w:t>
      </w:r>
      <w:r w:rsidRPr="00D71B85">
        <w:rPr>
          <w:rFonts w:ascii="Calibri" w:eastAsia="Calibri" w:hAnsi="Calibri" w:cs="Calibri"/>
          <w:spacing w:val="33"/>
        </w:rPr>
        <w:t xml:space="preserve"> </w:t>
      </w:r>
      <w:r w:rsidRPr="00D71B85">
        <w:rPr>
          <w:rFonts w:ascii="Calibri" w:eastAsia="Calibri" w:hAnsi="Calibri" w:cs="Calibri"/>
          <w:spacing w:val="-7"/>
        </w:rPr>
        <w:t>Demonstrações</w:t>
      </w:r>
      <w:r w:rsidRPr="00D71B85">
        <w:rPr>
          <w:rFonts w:ascii="Calibri" w:eastAsia="Calibri" w:hAnsi="Calibri" w:cs="Calibri"/>
          <w:spacing w:val="36"/>
        </w:rPr>
        <w:t xml:space="preserve"> </w:t>
      </w:r>
      <w:r w:rsidRPr="00D71B85">
        <w:rPr>
          <w:rFonts w:ascii="Calibri" w:eastAsia="Calibri" w:hAnsi="Calibri" w:cs="Calibri"/>
          <w:spacing w:val="-7"/>
        </w:rPr>
        <w:t>Financeiras</w:t>
      </w:r>
      <w:r w:rsidRPr="00D71B85">
        <w:rPr>
          <w:rFonts w:ascii="Calibri" w:eastAsia="Calibri" w:hAnsi="Calibri" w:cs="Calibri"/>
          <w:spacing w:val="-8"/>
        </w:rPr>
        <w:t>,</w:t>
      </w:r>
      <w:r w:rsidRPr="00D71B85">
        <w:rPr>
          <w:rFonts w:ascii="Calibri" w:eastAsia="Calibri" w:hAnsi="Calibri" w:cs="Calibri"/>
          <w:spacing w:val="36"/>
        </w:rPr>
        <w:t xml:space="preserve"> </w:t>
      </w:r>
      <w:r w:rsidRPr="00D71B85">
        <w:rPr>
          <w:rFonts w:ascii="Calibri" w:eastAsia="Calibri" w:hAnsi="Calibri" w:cs="Calibri"/>
          <w:spacing w:val="-3"/>
        </w:rPr>
        <w:t>as</w:t>
      </w:r>
      <w:r w:rsidRPr="00D71B85">
        <w:rPr>
          <w:rFonts w:ascii="Calibri" w:eastAsia="Calibri" w:hAnsi="Calibri" w:cs="Calibri"/>
          <w:spacing w:val="36"/>
        </w:rPr>
        <w:t xml:space="preserve"> </w:t>
      </w:r>
      <w:r w:rsidRPr="00D71B85">
        <w:rPr>
          <w:rFonts w:ascii="Calibri" w:eastAsia="Calibri" w:hAnsi="Calibri" w:cs="Calibri"/>
          <w:spacing w:val="-6"/>
        </w:rPr>
        <w:t>quais</w:t>
      </w:r>
      <w:r w:rsidRPr="00D71B85">
        <w:rPr>
          <w:rFonts w:ascii="Calibri" w:eastAsia="Calibri" w:hAnsi="Calibri" w:cs="Calibri"/>
          <w:spacing w:val="37"/>
        </w:rPr>
        <w:t xml:space="preserve"> </w:t>
      </w:r>
      <w:r w:rsidRPr="00D71B85">
        <w:rPr>
          <w:rFonts w:ascii="Calibri" w:eastAsia="Calibri" w:hAnsi="Calibri" w:cs="Calibri"/>
          <w:spacing w:val="-6"/>
        </w:rPr>
        <w:t>estão</w:t>
      </w:r>
      <w:r w:rsidRPr="00D71B85">
        <w:rPr>
          <w:rFonts w:ascii="Calibri" w:eastAsia="Calibri" w:hAnsi="Calibri" w:cs="Calibri"/>
          <w:spacing w:val="39"/>
        </w:rPr>
        <w:t xml:space="preserve"> </w:t>
      </w:r>
      <w:r w:rsidRPr="00D71B85">
        <w:rPr>
          <w:rFonts w:ascii="Calibri" w:eastAsia="Calibri" w:hAnsi="Calibri" w:cs="Calibri"/>
          <w:spacing w:val="-4"/>
        </w:rPr>
        <w:t>de</w:t>
      </w:r>
      <w:r w:rsidRPr="00D71B85">
        <w:rPr>
          <w:rFonts w:ascii="Calibri" w:eastAsia="Calibri" w:hAnsi="Calibri" w:cs="Calibri"/>
          <w:spacing w:val="37"/>
        </w:rPr>
        <w:t xml:space="preserve"> </w:t>
      </w:r>
      <w:r w:rsidRPr="00D71B85">
        <w:rPr>
          <w:rFonts w:ascii="Calibri" w:eastAsia="Calibri" w:hAnsi="Calibri" w:cs="Calibri"/>
          <w:spacing w:val="-6"/>
        </w:rPr>
        <w:t>acordo</w:t>
      </w:r>
      <w:r w:rsidRPr="00D71B85">
        <w:rPr>
          <w:rFonts w:ascii="Calibri" w:eastAsia="Calibri" w:hAnsi="Calibri" w:cs="Calibri"/>
          <w:spacing w:val="37"/>
        </w:rPr>
        <w:t xml:space="preserve"> </w:t>
      </w:r>
      <w:r w:rsidRPr="00D71B85">
        <w:rPr>
          <w:rFonts w:ascii="Calibri" w:eastAsia="Calibri" w:hAnsi="Calibri" w:cs="Calibri"/>
          <w:spacing w:val="-4"/>
        </w:rPr>
        <w:t>com</w:t>
      </w:r>
      <w:r w:rsidRPr="00D71B85">
        <w:rPr>
          <w:rFonts w:ascii="Calibri" w:eastAsia="Calibri" w:hAnsi="Calibri" w:cs="Calibri"/>
          <w:spacing w:val="36"/>
        </w:rPr>
        <w:t xml:space="preserve"> </w:t>
      </w:r>
      <w:r w:rsidRPr="00D71B85">
        <w:rPr>
          <w:rFonts w:ascii="Calibri" w:eastAsia="Calibri" w:hAnsi="Calibri" w:cs="Calibri"/>
          <w:spacing w:val="-4"/>
        </w:rPr>
        <w:t>as</w:t>
      </w:r>
      <w:r w:rsidRPr="00D71B85">
        <w:rPr>
          <w:rFonts w:ascii="Calibri" w:eastAsia="Calibri" w:hAnsi="Calibri" w:cs="Calibri"/>
          <w:spacing w:val="38"/>
        </w:rPr>
        <w:t xml:space="preserve"> </w:t>
      </w:r>
      <w:r w:rsidRPr="00D71B85">
        <w:rPr>
          <w:rFonts w:ascii="Calibri" w:eastAsia="Calibri" w:hAnsi="Calibri" w:cs="Calibri"/>
          <w:spacing w:val="-7"/>
        </w:rPr>
        <w:t>práticas</w:t>
      </w:r>
      <w:r w:rsidRPr="00D71B85">
        <w:rPr>
          <w:rFonts w:ascii="Calibri" w:eastAsia="Calibri" w:hAnsi="Calibri" w:cs="Calibri"/>
          <w:spacing w:val="36"/>
        </w:rPr>
        <w:t xml:space="preserve"> </w:t>
      </w:r>
      <w:r w:rsidRPr="00D71B85">
        <w:rPr>
          <w:rFonts w:ascii="Calibri" w:eastAsia="Calibri" w:hAnsi="Calibri" w:cs="Calibri"/>
          <w:spacing w:val="-6"/>
        </w:rPr>
        <w:t>contábeis</w:t>
      </w:r>
      <w:r w:rsidRPr="00D71B85">
        <w:rPr>
          <w:rFonts w:ascii="Calibri" w:eastAsia="Calibri" w:hAnsi="Calibri" w:cs="Calibri"/>
          <w:spacing w:val="100"/>
        </w:rPr>
        <w:t xml:space="preserve"> </w:t>
      </w:r>
      <w:r w:rsidRPr="00D71B85">
        <w:rPr>
          <w:rFonts w:ascii="Calibri" w:eastAsia="Calibri" w:hAnsi="Calibri" w:cs="Calibri"/>
          <w:spacing w:val="-7"/>
        </w:rPr>
        <w:t>adotadas</w:t>
      </w:r>
      <w:r w:rsidRPr="00D71B85">
        <w:rPr>
          <w:rFonts w:ascii="Calibri" w:eastAsia="Calibri" w:hAnsi="Calibri" w:cs="Calibri"/>
          <w:spacing w:val="3"/>
        </w:rPr>
        <w:t xml:space="preserve"> </w:t>
      </w:r>
      <w:r w:rsidRPr="00D71B85">
        <w:rPr>
          <w:rFonts w:ascii="Calibri" w:eastAsia="Calibri" w:hAnsi="Calibri" w:cs="Calibri"/>
          <w:spacing w:val="-4"/>
        </w:rPr>
        <w:t>no</w:t>
      </w:r>
      <w:r w:rsidRPr="00D71B85">
        <w:rPr>
          <w:rFonts w:ascii="Calibri" w:eastAsia="Calibri" w:hAnsi="Calibri" w:cs="Calibri"/>
          <w:spacing w:val="1"/>
        </w:rPr>
        <w:t xml:space="preserve"> </w:t>
      </w:r>
      <w:r w:rsidRPr="00D71B85">
        <w:rPr>
          <w:rFonts w:ascii="Calibri" w:eastAsia="Calibri" w:hAnsi="Calibri" w:cs="Calibri"/>
          <w:spacing w:val="-6"/>
        </w:rPr>
        <w:t>Brasil</w:t>
      </w:r>
      <w:r w:rsidRPr="00D71B85">
        <w:rPr>
          <w:rFonts w:ascii="Calibri" w:eastAsia="Calibri" w:hAnsi="Calibri" w:cs="Calibri"/>
          <w:spacing w:val="-7"/>
        </w:rPr>
        <w:t>,</w:t>
      </w:r>
      <w:r w:rsidRPr="00D71B85">
        <w:rPr>
          <w:rFonts w:ascii="Calibri" w:eastAsia="Calibri" w:hAnsi="Calibri" w:cs="Calibri"/>
          <w:spacing w:val="-1"/>
        </w:rPr>
        <w:t xml:space="preserve"> </w:t>
      </w:r>
      <w:r w:rsidRPr="00D71B85">
        <w:rPr>
          <w:rFonts w:ascii="Calibri" w:eastAsia="Calibri" w:hAnsi="Calibri" w:cs="Calibri"/>
          <w:spacing w:val="-7"/>
        </w:rPr>
        <w:t>acompanhadas</w:t>
      </w:r>
      <w:r w:rsidRPr="00D71B85">
        <w:rPr>
          <w:rFonts w:ascii="Calibri" w:eastAsia="Calibri" w:hAnsi="Calibri" w:cs="Calibri"/>
        </w:rPr>
        <w:t xml:space="preserve"> </w:t>
      </w:r>
      <w:r w:rsidRPr="00D71B85">
        <w:rPr>
          <w:rFonts w:ascii="Calibri" w:eastAsia="Calibri" w:hAnsi="Calibri" w:cs="Calibri"/>
          <w:spacing w:val="-4"/>
        </w:rPr>
        <w:t>do</w:t>
      </w:r>
      <w:r w:rsidRPr="00D71B85">
        <w:rPr>
          <w:rFonts w:ascii="Calibri" w:eastAsia="Calibri" w:hAnsi="Calibri" w:cs="Calibri"/>
          <w:spacing w:val="3"/>
        </w:rPr>
        <w:t xml:space="preserve"> </w:t>
      </w:r>
      <w:r w:rsidRPr="00D71B85">
        <w:rPr>
          <w:rFonts w:ascii="Calibri" w:eastAsia="Calibri" w:hAnsi="Calibri" w:cs="Calibri"/>
          <w:spacing w:val="-6"/>
        </w:rPr>
        <w:t>Relatório</w:t>
      </w:r>
      <w:r w:rsidRPr="00D71B85">
        <w:rPr>
          <w:rFonts w:ascii="Calibri" w:eastAsia="Calibri" w:hAnsi="Calibri" w:cs="Calibri"/>
          <w:spacing w:val="1"/>
        </w:rPr>
        <w:t xml:space="preserve"> </w:t>
      </w:r>
      <w:r w:rsidRPr="00D71B85">
        <w:rPr>
          <w:rFonts w:ascii="Calibri" w:eastAsia="Calibri" w:hAnsi="Calibri" w:cs="Calibri"/>
          <w:spacing w:val="-4"/>
        </w:rPr>
        <w:t>dos</w:t>
      </w:r>
      <w:r w:rsidRPr="00D71B85">
        <w:rPr>
          <w:rFonts w:ascii="Calibri" w:eastAsia="Calibri" w:hAnsi="Calibri" w:cs="Calibri"/>
        </w:rPr>
        <w:t xml:space="preserve"> </w:t>
      </w:r>
      <w:r w:rsidRPr="00D71B85">
        <w:rPr>
          <w:rFonts w:ascii="Calibri" w:eastAsia="Calibri" w:hAnsi="Calibri" w:cs="Calibri"/>
          <w:spacing w:val="-7"/>
        </w:rPr>
        <w:t>Auditores</w:t>
      </w:r>
      <w:r w:rsidRPr="00D71B85">
        <w:rPr>
          <w:rFonts w:ascii="Calibri" w:eastAsia="Calibri" w:hAnsi="Calibri" w:cs="Calibri"/>
          <w:spacing w:val="3"/>
        </w:rPr>
        <w:t xml:space="preserve"> </w:t>
      </w:r>
      <w:r w:rsidRPr="00D71B85">
        <w:rPr>
          <w:rFonts w:ascii="Calibri" w:eastAsia="Calibri" w:hAnsi="Calibri" w:cs="Calibri"/>
          <w:spacing w:val="-8"/>
        </w:rPr>
        <w:t>I</w:t>
      </w:r>
      <w:r w:rsidRPr="00D71B85">
        <w:rPr>
          <w:rFonts w:ascii="Calibri" w:eastAsia="Calibri" w:hAnsi="Calibri" w:cs="Calibri"/>
          <w:spacing w:val="-7"/>
        </w:rPr>
        <w:t>ndependentes</w:t>
      </w:r>
      <w:r w:rsidRPr="00D71B85">
        <w:rPr>
          <w:rFonts w:ascii="Calibri" w:eastAsia="Calibri" w:hAnsi="Calibri" w:cs="Calibri"/>
          <w:spacing w:val="-8"/>
        </w:rPr>
        <w:t>,</w:t>
      </w:r>
      <w:r w:rsidRPr="00D71B85">
        <w:rPr>
          <w:rFonts w:ascii="Calibri" w:eastAsia="Calibri" w:hAnsi="Calibri" w:cs="Calibri"/>
          <w:spacing w:val="1"/>
        </w:rPr>
        <w:t xml:space="preserve"> </w:t>
      </w:r>
      <w:r w:rsidRPr="00D71B85">
        <w:rPr>
          <w:rFonts w:ascii="Calibri" w:eastAsia="Calibri" w:hAnsi="Calibri" w:cs="Calibri"/>
          <w:spacing w:val="-6"/>
        </w:rPr>
        <w:t>referentes</w:t>
      </w:r>
      <w:r w:rsidRPr="00D71B85">
        <w:rPr>
          <w:rFonts w:ascii="Calibri" w:eastAsia="Calibri" w:hAnsi="Calibri" w:cs="Calibri"/>
          <w:spacing w:val="4"/>
        </w:rPr>
        <w:t xml:space="preserve"> </w:t>
      </w:r>
      <w:r w:rsidRPr="00D71B85">
        <w:rPr>
          <w:rFonts w:ascii="Calibri" w:eastAsia="Calibri" w:hAnsi="Calibri" w:cs="Calibri"/>
          <w:spacing w:val="-5"/>
        </w:rPr>
        <w:t>ao</w:t>
      </w:r>
      <w:r w:rsidRPr="00D71B85">
        <w:rPr>
          <w:rFonts w:ascii="Calibri" w:eastAsia="Calibri" w:hAnsi="Calibri" w:cs="Calibri"/>
          <w:spacing w:val="1"/>
        </w:rPr>
        <w:t xml:space="preserve"> </w:t>
      </w:r>
      <w:r w:rsidRPr="00D71B85">
        <w:rPr>
          <w:rFonts w:ascii="Calibri" w:eastAsia="Calibri" w:hAnsi="Calibri" w:cs="Calibri"/>
          <w:spacing w:val="-6"/>
        </w:rPr>
        <w:t>exercício</w:t>
      </w:r>
      <w:r w:rsidRPr="00D71B85">
        <w:rPr>
          <w:rFonts w:ascii="Calibri" w:eastAsia="Calibri" w:hAnsi="Calibri" w:cs="Calibri"/>
          <w:spacing w:val="88"/>
        </w:rPr>
        <w:t xml:space="preserve"> </w:t>
      </w:r>
      <w:r w:rsidRPr="00D71B85">
        <w:rPr>
          <w:rFonts w:ascii="Calibri" w:eastAsia="Calibri" w:hAnsi="Calibri" w:cs="Calibri"/>
          <w:spacing w:val="-6"/>
        </w:rPr>
        <w:t>social</w:t>
      </w:r>
      <w:r w:rsidRPr="00D71B85">
        <w:rPr>
          <w:rFonts w:ascii="Calibri" w:eastAsia="Calibri" w:hAnsi="Calibri" w:cs="Calibri"/>
          <w:spacing w:val="12"/>
        </w:rPr>
        <w:t xml:space="preserve"> </w:t>
      </w:r>
      <w:r w:rsidRPr="00D71B85">
        <w:rPr>
          <w:rFonts w:ascii="Calibri" w:eastAsia="Calibri" w:hAnsi="Calibri" w:cs="Calibri"/>
          <w:spacing w:val="-6"/>
        </w:rPr>
        <w:t>encerrado</w:t>
      </w:r>
      <w:r w:rsidRPr="00D71B85">
        <w:rPr>
          <w:rFonts w:ascii="Calibri" w:eastAsia="Calibri" w:hAnsi="Calibri" w:cs="Calibri"/>
          <w:spacing w:val="12"/>
        </w:rPr>
        <w:t xml:space="preserve"> </w:t>
      </w:r>
      <w:r w:rsidRPr="00D71B85">
        <w:rPr>
          <w:rFonts w:ascii="Calibri" w:eastAsia="Calibri" w:hAnsi="Calibri" w:cs="Calibri"/>
          <w:spacing w:val="-3"/>
        </w:rPr>
        <w:t>em</w:t>
      </w:r>
      <w:r w:rsidRPr="00D71B85">
        <w:rPr>
          <w:rFonts w:ascii="Calibri" w:eastAsia="Calibri" w:hAnsi="Calibri" w:cs="Calibri"/>
          <w:spacing w:val="14"/>
        </w:rPr>
        <w:t xml:space="preserve"> </w:t>
      </w:r>
      <w:r w:rsidRPr="00D71B85">
        <w:rPr>
          <w:rFonts w:ascii="Calibri" w:eastAsia="Calibri" w:hAnsi="Calibri" w:cs="Calibri"/>
          <w:spacing w:val="-4"/>
        </w:rPr>
        <w:t>31</w:t>
      </w:r>
      <w:r w:rsidRPr="00D71B85">
        <w:rPr>
          <w:rFonts w:ascii="Calibri" w:eastAsia="Calibri" w:hAnsi="Calibri" w:cs="Calibri"/>
          <w:spacing w:val="17"/>
        </w:rPr>
        <w:t xml:space="preserve"> </w:t>
      </w:r>
      <w:r w:rsidRPr="00D71B85">
        <w:rPr>
          <w:rFonts w:ascii="Calibri" w:eastAsia="Calibri" w:hAnsi="Calibri" w:cs="Calibri"/>
          <w:spacing w:val="-4"/>
        </w:rPr>
        <w:t>de</w:t>
      </w:r>
      <w:r w:rsidRPr="00D71B85">
        <w:rPr>
          <w:rFonts w:ascii="Calibri" w:eastAsia="Calibri" w:hAnsi="Calibri" w:cs="Calibri"/>
          <w:spacing w:val="14"/>
        </w:rPr>
        <w:t xml:space="preserve"> </w:t>
      </w:r>
      <w:r w:rsidRPr="00D71B85">
        <w:rPr>
          <w:rFonts w:ascii="Calibri" w:eastAsia="Calibri" w:hAnsi="Calibri" w:cs="Calibri"/>
          <w:spacing w:val="-7"/>
        </w:rPr>
        <w:t>dezembro</w:t>
      </w:r>
      <w:r w:rsidRPr="00D71B85">
        <w:rPr>
          <w:rFonts w:ascii="Calibri" w:eastAsia="Calibri" w:hAnsi="Calibri" w:cs="Calibri"/>
          <w:spacing w:val="17"/>
        </w:rPr>
        <w:t xml:space="preserve"> </w:t>
      </w:r>
      <w:r w:rsidRPr="00D71B85">
        <w:rPr>
          <w:rFonts w:ascii="Calibri" w:eastAsia="Calibri" w:hAnsi="Calibri" w:cs="Calibri"/>
          <w:spacing w:val="-4"/>
        </w:rPr>
        <w:t>de</w:t>
      </w:r>
      <w:r w:rsidRPr="00D71B85">
        <w:rPr>
          <w:rFonts w:ascii="Calibri" w:eastAsia="Calibri" w:hAnsi="Calibri" w:cs="Calibri"/>
          <w:spacing w:val="12"/>
        </w:rPr>
        <w:t xml:space="preserve"> </w:t>
      </w:r>
      <w:r w:rsidRPr="00D71B85">
        <w:rPr>
          <w:rFonts w:ascii="Calibri" w:eastAsia="Calibri" w:hAnsi="Calibri" w:cs="Calibri"/>
          <w:spacing w:val="-5"/>
        </w:rPr>
        <w:t>2022.</w:t>
      </w:r>
      <w:r w:rsidRPr="00D71B85">
        <w:rPr>
          <w:rFonts w:ascii="Calibri" w:eastAsia="Calibri" w:hAnsi="Calibri" w:cs="Calibri"/>
          <w:spacing w:val="11"/>
        </w:rPr>
        <w:t xml:space="preserve"> </w:t>
      </w:r>
      <w:r w:rsidRPr="00D71B85">
        <w:rPr>
          <w:rFonts w:ascii="Calibri" w:eastAsia="Calibri" w:hAnsi="Calibri" w:cs="Calibri"/>
          <w:spacing w:val="-2"/>
        </w:rPr>
        <w:t>As</w:t>
      </w:r>
      <w:r w:rsidRPr="00D71B85">
        <w:rPr>
          <w:rFonts w:ascii="Calibri" w:eastAsia="Calibri" w:hAnsi="Calibri" w:cs="Calibri"/>
          <w:spacing w:val="11"/>
        </w:rPr>
        <w:t xml:space="preserve"> </w:t>
      </w:r>
      <w:r w:rsidRPr="00D71B85">
        <w:rPr>
          <w:rFonts w:ascii="Calibri" w:eastAsia="Calibri" w:hAnsi="Calibri" w:cs="Calibri"/>
          <w:spacing w:val="-6"/>
        </w:rPr>
        <w:t>informações</w:t>
      </w:r>
      <w:r w:rsidRPr="00D71B85">
        <w:rPr>
          <w:rFonts w:ascii="Calibri" w:eastAsia="Calibri" w:hAnsi="Calibri" w:cs="Calibri"/>
          <w:spacing w:val="14"/>
        </w:rPr>
        <w:t xml:space="preserve"> </w:t>
      </w:r>
      <w:r w:rsidRPr="00D71B85">
        <w:rPr>
          <w:rFonts w:ascii="Calibri" w:eastAsia="Calibri" w:hAnsi="Calibri" w:cs="Calibri"/>
          <w:spacing w:val="-4"/>
        </w:rPr>
        <w:t>do</w:t>
      </w:r>
      <w:r w:rsidRPr="00D71B85">
        <w:rPr>
          <w:rFonts w:ascii="Calibri" w:eastAsia="Calibri" w:hAnsi="Calibri" w:cs="Calibri"/>
          <w:spacing w:val="14"/>
        </w:rPr>
        <w:t xml:space="preserve"> </w:t>
      </w:r>
      <w:r w:rsidRPr="00D71B85">
        <w:rPr>
          <w:rFonts w:ascii="Calibri" w:eastAsia="Calibri" w:hAnsi="Calibri" w:cs="Calibri"/>
          <w:spacing w:val="-6"/>
        </w:rPr>
        <w:t>Relatório</w:t>
      </w:r>
      <w:r w:rsidRPr="00D71B85">
        <w:rPr>
          <w:rFonts w:ascii="Calibri" w:eastAsia="Calibri" w:hAnsi="Calibri" w:cs="Calibri"/>
          <w:spacing w:val="13"/>
        </w:rPr>
        <w:t xml:space="preserve"> </w:t>
      </w:r>
      <w:r w:rsidRPr="00D71B85">
        <w:rPr>
          <w:rFonts w:ascii="Calibri" w:eastAsia="Calibri" w:hAnsi="Calibri" w:cs="Calibri"/>
          <w:spacing w:val="-4"/>
        </w:rPr>
        <w:t>da</w:t>
      </w:r>
      <w:r w:rsidRPr="00D71B85">
        <w:rPr>
          <w:rFonts w:ascii="Calibri" w:eastAsia="Calibri" w:hAnsi="Calibri" w:cs="Calibri"/>
          <w:spacing w:val="14"/>
        </w:rPr>
        <w:t xml:space="preserve"> </w:t>
      </w:r>
      <w:r w:rsidRPr="00D71B85">
        <w:rPr>
          <w:rFonts w:ascii="Calibri" w:eastAsia="Calibri" w:hAnsi="Calibri" w:cs="Calibri"/>
          <w:spacing w:val="-7"/>
        </w:rPr>
        <w:t>Administração</w:t>
      </w:r>
      <w:r w:rsidRPr="00D71B85">
        <w:rPr>
          <w:rFonts w:ascii="Calibri" w:eastAsia="Calibri" w:hAnsi="Calibri" w:cs="Calibri"/>
          <w:spacing w:val="14"/>
        </w:rPr>
        <w:t xml:space="preserve"> </w:t>
      </w:r>
      <w:r w:rsidRPr="00D71B85">
        <w:rPr>
          <w:rFonts w:ascii="Calibri" w:eastAsia="Calibri" w:hAnsi="Calibri" w:cs="Calibri"/>
          <w:spacing w:val="-6"/>
        </w:rPr>
        <w:t>estão</w:t>
      </w:r>
      <w:r w:rsidRPr="00D71B85">
        <w:rPr>
          <w:rFonts w:ascii="Calibri" w:eastAsia="Calibri" w:hAnsi="Calibri" w:cs="Calibri"/>
          <w:spacing w:val="48"/>
        </w:rPr>
        <w:t xml:space="preserve"> </w:t>
      </w:r>
      <w:r w:rsidRPr="00D71B85">
        <w:rPr>
          <w:rFonts w:ascii="Calibri" w:eastAsia="Calibri" w:hAnsi="Calibri" w:cs="Calibri"/>
          <w:spacing w:val="-7"/>
        </w:rPr>
        <w:t>apresentadas</w:t>
      </w:r>
      <w:r w:rsidRPr="00D71B85">
        <w:rPr>
          <w:rFonts w:ascii="Calibri" w:eastAsia="Calibri" w:hAnsi="Calibri" w:cs="Calibri"/>
          <w:spacing w:val="-13"/>
        </w:rPr>
        <w:t xml:space="preserve"> </w:t>
      </w:r>
      <w:r w:rsidRPr="00D71B85">
        <w:rPr>
          <w:rFonts w:ascii="Calibri" w:eastAsia="Calibri" w:hAnsi="Calibri" w:cs="Calibri"/>
          <w:spacing w:val="-5"/>
        </w:rPr>
        <w:t>em</w:t>
      </w:r>
      <w:r w:rsidRPr="00D71B85">
        <w:rPr>
          <w:rFonts w:ascii="Calibri" w:eastAsia="Calibri" w:hAnsi="Calibri" w:cs="Calibri"/>
          <w:spacing w:val="-12"/>
        </w:rPr>
        <w:t xml:space="preserve"> </w:t>
      </w:r>
      <w:r w:rsidRPr="00D71B85">
        <w:rPr>
          <w:rFonts w:ascii="Calibri" w:eastAsia="Calibri" w:hAnsi="Calibri" w:cs="Calibri"/>
          <w:spacing w:val="-6"/>
        </w:rPr>
        <w:t>milhões</w:t>
      </w:r>
      <w:r w:rsidRPr="00D71B85">
        <w:rPr>
          <w:rFonts w:ascii="Calibri" w:eastAsia="Calibri" w:hAnsi="Calibri" w:cs="Calibri"/>
          <w:spacing w:val="-11"/>
        </w:rPr>
        <w:t xml:space="preserve"> </w:t>
      </w:r>
      <w:r w:rsidRPr="00D71B85">
        <w:rPr>
          <w:rFonts w:ascii="Calibri" w:eastAsia="Calibri" w:hAnsi="Calibri" w:cs="Calibri"/>
          <w:spacing w:val="-4"/>
        </w:rPr>
        <w:t>de</w:t>
      </w:r>
      <w:r w:rsidRPr="00D71B85">
        <w:rPr>
          <w:rFonts w:ascii="Calibri" w:eastAsia="Calibri" w:hAnsi="Calibri" w:cs="Calibri"/>
          <w:spacing w:val="-12"/>
        </w:rPr>
        <w:t xml:space="preserve"> </w:t>
      </w:r>
      <w:r w:rsidRPr="00D71B85">
        <w:rPr>
          <w:rFonts w:ascii="Calibri" w:eastAsia="Calibri" w:hAnsi="Calibri" w:cs="Calibri"/>
          <w:spacing w:val="-6"/>
        </w:rPr>
        <w:t>reais</w:t>
      </w:r>
      <w:r w:rsidRPr="00D71B85">
        <w:rPr>
          <w:rFonts w:ascii="Calibri" w:eastAsia="Calibri" w:hAnsi="Calibri" w:cs="Calibri"/>
          <w:spacing w:val="-7"/>
        </w:rPr>
        <w:t>,</w:t>
      </w:r>
      <w:r w:rsidRPr="00D71B85">
        <w:rPr>
          <w:rFonts w:ascii="Calibri" w:eastAsia="Calibri" w:hAnsi="Calibri" w:cs="Calibri"/>
          <w:spacing w:val="-10"/>
        </w:rPr>
        <w:t xml:space="preserve"> </w:t>
      </w:r>
      <w:r w:rsidRPr="00D71B85">
        <w:rPr>
          <w:rFonts w:ascii="Calibri" w:eastAsia="Calibri" w:hAnsi="Calibri" w:cs="Calibri"/>
          <w:spacing w:val="-7"/>
        </w:rPr>
        <w:t>exceto</w:t>
      </w:r>
      <w:r w:rsidRPr="00D71B85">
        <w:rPr>
          <w:rFonts w:ascii="Calibri" w:eastAsia="Calibri" w:hAnsi="Calibri" w:cs="Calibri"/>
          <w:spacing w:val="-10"/>
        </w:rPr>
        <w:t xml:space="preserve"> </w:t>
      </w:r>
      <w:r w:rsidRPr="00D71B85">
        <w:rPr>
          <w:rFonts w:ascii="Calibri" w:eastAsia="Calibri" w:hAnsi="Calibri" w:cs="Calibri"/>
          <w:spacing w:val="-6"/>
        </w:rPr>
        <w:t>quando</w:t>
      </w:r>
      <w:r w:rsidRPr="00D71B85">
        <w:rPr>
          <w:rFonts w:ascii="Calibri" w:eastAsia="Calibri" w:hAnsi="Calibri" w:cs="Calibri"/>
          <w:spacing w:val="-12"/>
        </w:rPr>
        <w:t xml:space="preserve"> </w:t>
      </w:r>
      <w:r w:rsidRPr="00D71B85">
        <w:rPr>
          <w:rFonts w:ascii="Calibri" w:eastAsia="Calibri" w:hAnsi="Calibri" w:cs="Calibri"/>
          <w:spacing w:val="-6"/>
        </w:rPr>
        <w:t>indicado</w:t>
      </w:r>
      <w:r w:rsidRPr="00D71B85">
        <w:rPr>
          <w:rFonts w:ascii="Calibri" w:eastAsia="Calibri" w:hAnsi="Calibri" w:cs="Calibri"/>
          <w:spacing w:val="-12"/>
        </w:rPr>
        <w:t xml:space="preserve"> </w:t>
      </w:r>
      <w:r w:rsidRPr="00D71B85">
        <w:rPr>
          <w:rFonts w:ascii="Calibri" w:eastAsia="Calibri" w:hAnsi="Calibri" w:cs="Calibri"/>
          <w:spacing w:val="-4"/>
        </w:rPr>
        <w:t>de</w:t>
      </w:r>
      <w:r w:rsidRPr="00D71B85">
        <w:rPr>
          <w:rFonts w:ascii="Calibri" w:eastAsia="Calibri" w:hAnsi="Calibri" w:cs="Calibri"/>
          <w:spacing w:val="-14"/>
        </w:rPr>
        <w:t xml:space="preserve"> </w:t>
      </w:r>
      <w:r w:rsidRPr="00D71B85">
        <w:rPr>
          <w:rFonts w:ascii="Calibri" w:eastAsia="Calibri" w:hAnsi="Calibri" w:cs="Calibri"/>
          <w:spacing w:val="-5"/>
        </w:rPr>
        <w:t>outra</w:t>
      </w:r>
      <w:r w:rsidRPr="00D71B85">
        <w:rPr>
          <w:rFonts w:ascii="Calibri" w:eastAsia="Calibri" w:hAnsi="Calibri" w:cs="Calibri"/>
          <w:spacing w:val="-14"/>
        </w:rPr>
        <w:t xml:space="preserve"> </w:t>
      </w:r>
      <w:r w:rsidRPr="00D71B85">
        <w:rPr>
          <w:rFonts w:ascii="Calibri" w:eastAsia="Calibri" w:hAnsi="Calibri" w:cs="Calibri"/>
          <w:spacing w:val="-6"/>
        </w:rPr>
        <w:t>forma.</w:t>
      </w:r>
    </w:p>
    <w:p w14:paraId="027381E2" w14:textId="77777777" w:rsidR="0046591D" w:rsidRPr="009C6AD4" w:rsidRDefault="0046591D" w:rsidP="0046591D">
      <w:pPr>
        <w:spacing w:before="1" w:after="0" w:line="240" w:lineRule="auto"/>
        <w:rPr>
          <w:rFonts w:ascii="Times New Roman" w:eastAsia="Times New Roman" w:hAnsi="Times New Roman" w:cs="Times New Roman"/>
          <w:sz w:val="24"/>
          <w:szCs w:val="24"/>
          <w:lang w:eastAsia="pt-BR"/>
        </w:rPr>
      </w:pPr>
    </w:p>
    <w:p w14:paraId="244A7300" w14:textId="77777777" w:rsidR="0046591D" w:rsidRPr="009C6AD4" w:rsidRDefault="00895FA6" w:rsidP="0046591D">
      <w:pPr>
        <w:widowControl w:val="0"/>
        <w:spacing w:after="0" w:line="240" w:lineRule="auto"/>
        <w:ind w:left="161"/>
        <w:jc w:val="both"/>
        <w:rPr>
          <w:rFonts w:ascii="Calibri" w:eastAsia="Calibri" w:hAnsi="Calibri" w:cs="Times New Roman"/>
          <w:lang w:val="en-US"/>
        </w:rPr>
      </w:pPr>
      <w:r w:rsidRPr="009C6AD4">
        <w:rPr>
          <w:rFonts w:ascii="Calibri" w:eastAsia="Calibri" w:hAnsi="Calibri" w:cs="Times New Roman"/>
          <w:color w:val="1F4D79"/>
          <w:spacing w:val="-2"/>
          <w:w w:val="105"/>
          <w:lang w:val="en-US"/>
        </w:rPr>
        <w:t>M</w:t>
      </w:r>
      <w:r w:rsidRPr="009C6AD4">
        <w:rPr>
          <w:rFonts w:ascii="Calibri" w:eastAsia="Calibri" w:hAnsi="Calibri" w:cs="Times New Roman"/>
          <w:color w:val="1F4D79"/>
          <w:spacing w:val="-1"/>
          <w:w w:val="105"/>
          <w:lang w:val="en-US"/>
        </w:rPr>
        <w:t>en</w:t>
      </w:r>
      <w:r w:rsidRPr="009C6AD4">
        <w:rPr>
          <w:rFonts w:ascii="Calibri" w:eastAsia="Calibri" w:hAnsi="Calibri" w:cs="Times New Roman"/>
          <w:color w:val="1F4D79"/>
          <w:spacing w:val="-2"/>
          <w:w w:val="105"/>
          <w:lang w:val="en-US"/>
        </w:rPr>
        <w:t>s</w:t>
      </w:r>
      <w:r w:rsidRPr="009C6AD4">
        <w:rPr>
          <w:rFonts w:ascii="Calibri" w:eastAsia="Calibri" w:hAnsi="Calibri" w:cs="Times New Roman"/>
          <w:color w:val="1F4D79"/>
          <w:spacing w:val="-1"/>
          <w:w w:val="105"/>
          <w:lang w:val="en-US"/>
        </w:rPr>
        <w:t>a</w:t>
      </w:r>
      <w:r w:rsidRPr="009C6AD4">
        <w:rPr>
          <w:rFonts w:ascii="Calibri" w:eastAsia="Calibri" w:hAnsi="Calibri" w:cs="Times New Roman"/>
          <w:color w:val="1F4D79"/>
          <w:spacing w:val="-2"/>
          <w:w w:val="105"/>
          <w:lang w:val="en-US"/>
        </w:rPr>
        <w:t>g</w:t>
      </w:r>
      <w:r w:rsidRPr="009C6AD4">
        <w:rPr>
          <w:rFonts w:ascii="Calibri" w:eastAsia="Calibri" w:hAnsi="Calibri" w:cs="Times New Roman"/>
          <w:color w:val="1F4D79"/>
          <w:spacing w:val="-1"/>
          <w:w w:val="105"/>
          <w:lang w:val="en-US"/>
        </w:rPr>
        <w:t>em</w:t>
      </w:r>
      <w:r w:rsidRPr="009C6AD4">
        <w:rPr>
          <w:rFonts w:ascii="Calibri" w:eastAsia="Calibri" w:hAnsi="Calibri" w:cs="Times New Roman"/>
          <w:color w:val="1F4D79"/>
          <w:spacing w:val="-35"/>
          <w:w w:val="105"/>
          <w:lang w:val="en-US"/>
        </w:rPr>
        <w:t xml:space="preserve"> </w:t>
      </w:r>
      <w:r w:rsidRPr="009C6AD4">
        <w:rPr>
          <w:rFonts w:ascii="Calibri" w:eastAsia="Calibri" w:hAnsi="Calibri" w:cs="Times New Roman"/>
          <w:color w:val="1F4D79"/>
          <w:spacing w:val="-1"/>
          <w:w w:val="105"/>
          <w:lang w:val="en-US"/>
        </w:rPr>
        <w:t>da</w:t>
      </w:r>
      <w:r w:rsidRPr="009C6AD4">
        <w:rPr>
          <w:rFonts w:ascii="Calibri" w:eastAsia="Calibri" w:hAnsi="Calibri" w:cs="Times New Roman"/>
          <w:color w:val="1F4D79"/>
          <w:spacing w:val="-37"/>
          <w:w w:val="105"/>
          <w:lang w:val="en-US"/>
        </w:rPr>
        <w:t xml:space="preserve"> </w:t>
      </w:r>
      <w:r w:rsidRPr="009C6AD4">
        <w:rPr>
          <w:rFonts w:ascii="Calibri" w:eastAsia="Calibri" w:hAnsi="Calibri" w:cs="Times New Roman"/>
          <w:color w:val="1F4D79"/>
          <w:spacing w:val="-2"/>
          <w:w w:val="105"/>
          <w:lang w:val="en-US"/>
        </w:rPr>
        <w:t>A</w:t>
      </w:r>
      <w:r w:rsidRPr="009C6AD4">
        <w:rPr>
          <w:rFonts w:ascii="Calibri" w:eastAsia="Calibri" w:hAnsi="Calibri" w:cs="Times New Roman"/>
          <w:color w:val="1F4D79"/>
          <w:spacing w:val="-1"/>
          <w:w w:val="105"/>
          <w:lang w:val="en-US"/>
        </w:rPr>
        <w:t>dm</w:t>
      </w:r>
      <w:r w:rsidRPr="009C6AD4">
        <w:rPr>
          <w:rFonts w:ascii="Calibri" w:eastAsia="Calibri" w:hAnsi="Calibri" w:cs="Times New Roman"/>
          <w:color w:val="1F4D79"/>
          <w:spacing w:val="-2"/>
          <w:w w:val="105"/>
          <w:lang w:val="en-US"/>
        </w:rPr>
        <w:t>i</w:t>
      </w:r>
      <w:r w:rsidRPr="009C6AD4">
        <w:rPr>
          <w:rFonts w:ascii="Calibri" w:eastAsia="Calibri" w:hAnsi="Calibri" w:cs="Times New Roman"/>
          <w:color w:val="1F4D79"/>
          <w:spacing w:val="-1"/>
          <w:w w:val="105"/>
          <w:lang w:val="en-US"/>
        </w:rPr>
        <w:t>n</w:t>
      </w:r>
      <w:r w:rsidRPr="009C6AD4">
        <w:rPr>
          <w:rFonts w:ascii="Calibri" w:eastAsia="Calibri" w:hAnsi="Calibri" w:cs="Times New Roman"/>
          <w:color w:val="1F4D79"/>
          <w:spacing w:val="-2"/>
          <w:w w:val="105"/>
          <w:lang w:val="en-US"/>
        </w:rPr>
        <w:t>is</w:t>
      </w:r>
      <w:r w:rsidRPr="009C6AD4">
        <w:rPr>
          <w:rFonts w:ascii="Calibri" w:eastAsia="Calibri" w:hAnsi="Calibri" w:cs="Times New Roman"/>
          <w:color w:val="1F4D79"/>
          <w:spacing w:val="-1"/>
          <w:w w:val="105"/>
          <w:lang w:val="en-US"/>
        </w:rPr>
        <w:t>tra</w:t>
      </w:r>
      <w:r w:rsidRPr="009C6AD4">
        <w:rPr>
          <w:rFonts w:ascii="Calibri" w:eastAsia="Calibri" w:hAnsi="Calibri" w:cs="Times New Roman"/>
          <w:color w:val="1F4D79"/>
          <w:spacing w:val="-2"/>
          <w:w w:val="105"/>
          <w:lang w:val="en-US"/>
        </w:rPr>
        <w:t>ç</w:t>
      </w:r>
      <w:r w:rsidRPr="009C6AD4">
        <w:rPr>
          <w:rFonts w:ascii="Calibri" w:eastAsia="Calibri" w:hAnsi="Calibri" w:cs="Times New Roman"/>
          <w:color w:val="1F4D79"/>
          <w:spacing w:val="-1"/>
          <w:w w:val="105"/>
          <w:lang w:val="en-US"/>
        </w:rPr>
        <w:t>ão</w:t>
      </w:r>
    </w:p>
    <w:p w14:paraId="572A8DCF" w14:textId="77777777" w:rsidR="0046591D" w:rsidRPr="009C6AD4" w:rsidRDefault="0046591D" w:rsidP="0046591D">
      <w:pPr>
        <w:spacing w:before="2" w:after="0" w:line="240" w:lineRule="auto"/>
        <w:rPr>
          <w:rFonts w:ascii="Times New Roman" w:eastAsia="Times New Roman" w:hAnsi="Times New Roman" w:cs="Times New Roman"/>
          <w:sz w:val="6"/>
          <w:szCs w:val="24"/>
          <w:lang w:eastAsia="pt-BR"/>
        </w:rPr>
      </w:pPr>
    </w:p>
    <w:p w14:paraId="168F21A2" w14:textId="77777777" w:rsidR="0046591D" w:rsidRPr="009C6AD4" w:rsidRDefault="00895FA6" w:rsidP="0046591D">
      <w:pPr>
        <w:spacing w:after="0" w:line="30" w:lineRule="atLeast"/>
        <w:ind w:left="117"/>
        <w:rPr>
          <w:rFonts w:ascii="Times New Roman" w:eastAsia="Times New Roman" w:hAnsi="Times New Roman" w:cs="Times New Roman"/>
          <w:sz w:val="3"/>
          <w:szCs w:val="24"/>
          <w:lang w:eastAsia="pt-BR"/>
        </w:rPr>
      </w:pPr>
      <w:r w:rsidRPr="009C6AD4">
        <w:rPr>
          <w:noProof/>
          <w:sz w:val="3"/>
        </w:rPr>
        <mc:AlternateContent>
          <mc:Choice Requires="wpg">
            <w:drawing>
              <wp:inline distT="0" distB="0" distL="0" distR="0" wp14:anchorId="7ADB2006" wp14:editId="4368735A">
                <wp:extent cx="5549265" cy="20320"/>
                <wp:effectExtent l="0" t="0" r="4445" b="0"/>
                <wp:docPr id="67" name="Group 67"/>
                <wp:cNvGraphicFramePr/>
                <a:graphic xmlns:a="http://schemas.openxmlformats.org/drawingml/2006/main">
                  <a:graphicData uri="http://schemas.microsoft.com/office/word/2010/wordprocessingGroup">
                    <wpg:wgp>
                      <wpg:cNvGrpSpPr/>
                      <wpg:grpSpPr>
                        <a:xfrm>
                          <a:off x="0" y="0"/>
                          <a:ext cx="5549265" cy="20320"/>
                          <a:chOff x="0" y="0"/>
                          <a:chExt cx="8739" cy="32"/>
                        </a:xfrm>
                      </wpg:grpSpPr>
                      <wpg:grpSp>
                        <wpg:cNvPr id="68" name="Group 82"/>
                        <wpg:cNvGrpSpPr/>
                        <wpg:grpSpPr>
                          <a:xfrm>
                            <a:off x="16" y="16"/>
                            <a:ext cx="8708" cy="2"/>
                            <a:chOff x="16" y="16"/>
                            <a:chExt cx="8708" cy="2"/>
                          </a:xfrm>
                        </wpg:grpSpPr>
                        <wps:wsp>
                          <wps:cNvPr id="69" name="Freeform 83"/>
                          <wps:cNvSpPr/>
                          <wps:spPr bwMode="auto">
                            <a:xfrm>
                              <a:off x="16" y="16"/>
                              <a:ext cx="8708" cy="2"/>
                            </a:xfrm>
                            <a:custGeom>
                              <a:avLst/>
                              <a:gdLst>
                                <a:gd name="T0" fmla="+- 0 16 16"/>
                                <a:gd name="T1" fmla="*/ T0 w 8708"/>
                                <a:gd name="T2" fmla="+- 0 8723 16"/>
                                <a:gd name="T3" fmla="*/ T2 w 8708"/>
                              </a:gdLst>
                              <a:ahLst/>
                              <a:cxnLst>
                                <a:cxn ang="0">
                                  <a:pos x="T1" y="0"/>
                                </a:cxn>
                                <a:cxn ang="0">
                                  <a:pos x="T3" y="0"/>
                                </a:cxn>
                              </a:cxnLst>
                              <a:rect l="0" t="0" r="r" b="b"/>
                              <a:pathLst>
                                <a:path w="8708">
                                  <a:moveTo>
                                    <a:pt x="0" y="0"/>
                                  </a:moveTo>
                                  <a:lnTo>
                                    <a:pt x="8707" y="0"/>
                                  </a:lnTo>
                                </a:path>
                              </a:pathLst>
                            </a:custGeom>
                            <a:noFill/>
                            <a:ln w="198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wgp>
                  </a:graphicData>
                </a:graphic>
              </wp:inline>
            </w:drawing>
          </mc:Choice>
          <mc:Fallback xmlns:arto="http://schemas.microsoft.com/office/word/2006/arto">
            <w:pict>
              <v:group w14:anchorId="04015644" id="Group 81" o:spid="_x0000_s1026" style="width:436.95pt;height:1.6pt;mso-position-horizontal-relative:char;mso-position-vertical-relative:line" coordsize="873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">
                <v:group id="Group 82" o:spid="_x0000_s1027" style="position:absolute;left:16;top:16;width:8708;height:2" coordorigin="16,16" coordsize="87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shape id="Freeform 83" o:spid="_x0000_s1028" style="position:absolute;left:16;top:16;width:8708;height:2;visibility:visible;mso-wrap-style:square;v-text-anchor:top" coordsize="87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" path="m,l8707,e" filled="f" strokeweight="1.56pt">
                    <v:path arrowok="t" o:connecttype="custom" o:connectlocs="0,0;8707,0" o:connectangles="0,0"/>
                  </v:shape>
                </v:group>
                <w10:anchorlock/>
              </v:group>
            </w:pict>
          </mc:Fallback>
        </mc:AlternateContent>
      </w:r>
    </w:p>
    <w:p w14:paraId="0C09F8C1" w14:textId="77777777" w:rsidR="0046591D" w:rsidRPr="009C6AD4" w:rsidRDefault="00895FA6" w:rsidP="0046591D">
      <w:pPr>
        <w:widowControl w:val="0"/>
        <w:spacing w:before="121" w:after="0" w:line="240" w:lineRule="auto"/>
        <w:ind w:left="161" w:right="146"/>
        <w:jc w:val="both"/>
        <w:rPr>
          <w:rFonts w:ascii="Calibri" w:eastAsia="Calibri" w:hAnsi="Calibri" w:cs="Times New Roman"/>
        </w:rPr>
      </w:pPr>
      <w:r w:rsidRPr="009C6AD4">
        <w:rPr>
          <w:rFonts w:ascii="Calibri" w:eastAsia="Calibri" w:hAnsi="Calibri" w:cs="Times New Roman"/>
        </w:rPr>
        <w:t>Em</w:t>
      </w:r>
      <w:r w:rsidRPr="009C6AD4">
        <w:rPr>
          <w:rFonts w:ascii="Calibri" w:eastAsia="Calibri" w:hAnsi="Calibri" w:cs="Times New Roman"/>
          <w:spacing w:val="25"/>
        </w:rPr>
        <w:t xml:space="preserve"> </w:t>
      </w:r>
      <w:r w:rsidRPr="009C6AD4">
        <w:rPr>
          <w:rFonts w:ascii="Calibri" w:eastAsia="Calibri" w:hAnsi="Calibri" w:cs="Times New Roman"/>
        </w:rPr>
        <w:t>2022,</w:t>
      </w:r>
      <w:r w:rsidRPr="009C6AD4">
        <w:rPr>
          <w:rFonts w:ascii="Calibri" w:eastAsia="Calibri" w:hAnsi="Calibri" w:cs="Times New Roman"/>
          <w:spacing w:val="25"/>
        </w:rPr>
        <w:t xml:space="preserve"> a </w:t>
      </w:r>
      <w:r w:rsidRPr="009C6AD4">
        <w:rPr>
          <w:rFonts w:ascii="Calibri" w:eastAsia="Calibri" w:hAnsi="Calibri" w:cs="Times New Roman"/>
          <w:spacing w:val="-1"/>
        </w:rPr>
        <w:t>PB‐LOG completou 10 anos de existência e atuou alinhada com seu posicionamento estratégico, focando na prestação de serviços</w:t>
      </w:r>
      <w:r w:rsidRPr="009C6AD4">
        <w:rPr>
          <w:rFonts w:ascii="Calibri" w:eastAsia="Calibri" w:hAnsi="Calibri" w:cs="Times New Roman"/>
          <w:spacing w:val="34"/>
        </w:rPr>
        <w:t xml:space="preserve"> </w:t>
      </w:r>
      <w:r w:rsidRPr="009C6AD4">
        <w:rPr>
          <w:rFonts w:ascii="Calibri" w:eastAsia="Calibri" w:hAnsi="Calibri" w:cs="Times New Roman"/>
          <w:spacing w:val="-1"/>
        </w:rPr>
        <w:t>logísticos</w:t>
      </w:r>
      <w:r w:rsidRPr="009C6AD4">
        <w:rPr>
          <w:rFonts w:ascii="Calibri" w:eastAsia="Calibri" w:hAnsi="Calibri" w:cs="Times New Roman"/>
          <w:spacing w:val="-2"/>
        </w:rPr>
        <w:t xml:space="preserve"> de</w:t>
      </w:r>
      <w:r w:rsidRPr="009C6AD4">
        <w:rPr>
          <w:rFonts w:ascii="Calibri" w:eastAsia="Calibri" w:hAnsi="Calibri" w:cs="Times New Roman"/>
        </w:rPr>
        <w:t xml:space="preserve"> </w:t>
      </w:r>
      <w:r w:rsidRPr="009C6AD4">
        <w:rPr>
          <w:rFonts w:ascii="Calibri" w:eastAsia="Calibri" w:hAnsi="Calibri" w:cs="Times New Roman"/>
          <w:spacing w:val="-1"/>
        </w:rPr>
        <w:t xml:space="preserve">apoio </w:t>
      </w:r>
      <w:r w:rsidRPr="009C6AD4">
        <w:rPr>
          <w:rFonts w:ascii="Calibri" w:eastAsia="Calibri" w:hAnsi="Calibri" w:cs="Times New Roman"/>
        </w:rPr>
        <w:t>à</w:t>
      </w:r>
      <w:r w:rsidRPr="009C6AD4">
        <w:rPr>
          <w:rFonts w:ascii="Calibri" w:eastAsia="Calibri" w:hAnsi="Calibri" w:cs="Times New Roman"/>
          <w:spacing w:val="-1"/>
        </w:rPr>
        <w:t xml:space="preserve"> operação</w:t>
      </w:r>
      <w:r w:rsidRPr="009C6AD4">
        <w:rPr>
          <w:rFonts w:ascii="Calibri" w:eastAsia="Calibri" w:hAnsi="Calibri" w:cs="Times New Roman"/>
        </w:rPr>
        <w:t xml:space="preserve"> </w:t>
      </w:r>
      <w:r w:rsidRPr="009C6AD4">
        <w:rPr>
          <w:rFonts w:ascii="Calibri" w:eastAsia="Calibri" w:hAnsi="Calibri" w:cs="Times New Roman"/>
          <w:spacing w:val="-2"/>
        </w:rPr>
        <w:t>de</w:t>
      </w:r>
      <w:r w:rsidRPr="009C6AD4">
        <w:rPr>
          <w:rFonts w:ascii="Calibri" w:eastAsia="Calibri" w:hAnsi="Calibri" w:cs="Times New Roman"/>
        </w:rPr>
        <w:t xml:space="preserve"> </w:t>
      </w:r>
      <w:r w:rsidRPr="009C6AD4">
        <w:rPr>
          <w:rFonts w:ascii="Calibri" w:eastAsia="Calibri" w:hAnsi="Calibri" w:cs="Times New Roman"/>
          <w:i/>
          <w:spacing w:val="-2"/>
        </w:rPr>
        <w:t>U</w:t>
      </w:r>
      <w:r w:rsidRPr="009C6AD4">
        <w:rPr>
          <w:rFonts w:ascii="Calibri" w:eastAsia="Calibri" w:hAnsi="Calibri" w:cs="Times New Roman"/>
          <w:i/>
          <w:spacing w:val="-1"/>
        </w:rPr>
        <w:t>pstream</w:t>
      </w:r>
      <w:r w:rsidRPr="009C6AD4">
        <w:rPr>
          <w:rFonts w:ascii="Calibri" w:eastAsia="Calibri" w:hAnsi="Calibri" w:cs="Times New Roman"/>
          <w:spacing w:val="-1"/>
        </w:rPr>
        <w:t>,</w:t>
      </w:r>
      <w:r w:rsidRPr="009C6AD4">
        <w:rPr>
          <w:rFonts w:ascii="Calibri" w:eastAsia="Calibri" w:hAnsi="Calibri" w:cs="Times New Roman"/>
        </w:rPr>
        <w:t xml:space="preserve"> </w:t>
      </w:r>
      <w:r w:rsidRPr="009C6AD4">
        <w:rPr>
          <w:rFonts w:ascii="Calibri" w:eastAsia="Calibri" w:hAnsi="Calibri" w:cs="Times New Roman"/>
          <w:spacing w:val="-1"/>
        </w:rPr>
        <w:t>com</w:t>
      </w:r>
      <w:r w:rsidRPr="009C6AD4">
        <w:rPr>
          <w:rFonts w:ascii="Calibri" w:eastAsia="Calibri" w:hAnsi="Calibri" w:cs="Times New Roman"/>
        </w:rPr>
        <w:t xml:space="preserve"> </w:t>
      </w:r>
      <w:r w:rsidRPr="009C6AD4">
        <w:rPr>
          <w:rFonts w:ascii="Calibri" w:eastAsia="Calibri" w:hAnsi="Calibri" w:cs="Times New Roman"/>
          <w:spacing w:val="-1"/>
        </w:rPr>
        <w:t>reconhecida</w:t>
      </w:r>
      <w:r w:rsidRPr="009C6AD4">
        <w:rPr>
          <w:rFonts w:ascii="Calibri" w:eastAsia="Calibri" w:hAnsi="Calibri" w:cs="Times New Roman"/>
          <w:spacing w:val="49"/>
        </w:rPr>
        <w:t xml:space="preserve"> </w:t>
      </w:r>
      <w:r w:rsidRPr="009C6AD4">
        <w:rPr>
          <w:rFonts w:ascii="Calibri" w:eastAsia="Calibri" w:hAnsi="Calibri" w:cs="Times New Roman"/>
          <w:spacing w:val="-1"/>
        </w:rPr>
        <w:t>posição</w:t>
      </w:r>
      <w:r w:rsidRPr="009C6AD4">
        <w:rPr>
          <w:rFonts w:ascii="Calibri" w:eastAsia="Calibri" w:hAnsi="Calibri" w:cs="Times New Roman"/>
          <w:spacing w:val="-9"/>
        </w:rPr>
        <w:t xml:space="preserve"> </w:t>
      </w:r>
      <w:r w:rsidRPr="009C6AD4">
        <w:rPr>
          <w:rFonts w:ascii="Calibri" w:eastAsia="Calibri" w:hAnsi="Calibri" w:cs="Times New Roman"/>
          <w:spacing w:val="-1"/>
        </w:rPr>
        <w:t>competitiva</w:t>
      </w:r>
      <w:r w:rsidRPr="009C6AD4">
        <w:rPr>
          <w:rFonts w:ascii="Calibri" w:eastAsia="Calibri" w:hAnsi="Calibri" w:cs="Times New Roman"/>
          <w:spacing w:val="-2"/>
        </w:rPr>
        <w:t xml:space="preserve"> </w:t>
      </w:r>
      <w:r w:rsidRPr="009C6AD4">
        <w:rPr>
          <w:rFonts w:ascii="Calibri" w:eastAsia="Calibri" w:hAnsi="Calibri" w:cs="Times New Roman"/>
          <w:spacing w:val="-1"/>
        </w:rPr>
        <w:t>em</w:t>
      </w:r>
      <w:r w:rsidRPr="009C6AD4">
        <w:rPr>
          <w:rFonts w:ascii="Calibri" w:eastAsia="Calibri" w:hAnsi="Calibri" w:cs="Times New Roman"/>
          <w:spacing w:val="1"/>
        </w:rPr>
        <w:t xml:space="preserve"> </w:t>
      </w:r>
      <w:r w:rsidRPr="009C6AD4">
        <w:rPr>
          <w:rFonts w:ascii="Calibri" w:eastAsia="Calibri" w:hAnsi="Calibri" w:cs="Times New Roman"/>
          <w:spacing w:val="-1"/>
        </w:rPr>
        <w:t>custo,</w:t>
      </w:r>
      <w:r w:rsidRPr="009C6AD4">
        <w:rPr>
          <w:rFonts w:ascii="Calibri" w:eastAsia="Calibri" w:hAnsi="Calibri" w:cs="Times New Roman"/>
        </w:rPr>
        <w:t xml:space="preserve"> </w:t>
      </w:r>
      <w:r w:rsidRPr="009C6AD4">
        <w:rPr>
          <w:rFonts w:ascii="Calibri" w:eastAsia="Calibri" w:hAnsi="Calibri" w:cs="Times New Roman"/>
          <w:spacing w:val="-1"/>
        </w:rPr>
        <w:t>prontidão</w:t>
      </w:r>
      <w:r w:rsidRPr="009C6AD4">
        <w:rPr>
          <w:rFonts w:ascii="Calibri" w:eastAsia="Calibri" w:hAnsi="Calibri" w:cs="Times New Roman"/>
        </w:rPr>
        <w:t xml:space="preserve"> e</w:t>
      </w:r>
      <w:r w:rsidRPr="009C6AD4">
        <w:rPr>
          <w:rFonts w:ascii="Calibri" w:eastAsia="Calibri" w:hAnsi="Calibri" w:cs="Times New Roman"/>
          <w:spacing w:val="-8"/>
        </w:rPr>
        <w:t xml:space="preserve"> </w:t>
      </w:r>
      <w:r w:rsidRPr="009C6AD4">
        <w:rPr>
          <w:rFonts w:ascii="Calibri" w:eastAsia="Calibri" w:hAnsi="Calibri" w:cs="Times New Roman"/>
          <w:spacing w:val="-1"/>
        </w:rPr>
        <w:t>flexibilidade</w:t>
      </w:r>
      <w:r w:rsidRPr="009C6AD4">
        <w:rPr>
          <w:rFonts w:ascii="Calibri" w:eastAsia="Calibri" w:hAnsi="Calibri" w:cs="Times New Roman"/>
          <w:spacing w:val="-8"/>
        </w:rPr>
        <w:t xml:space="preserve"> </w:t>
      </w:r>
      <w:r w:rsidRPr="009C6AD4">
        <w:rPr>
          <w:rFonts w:ascii="Calibri" w:eastAsia="Calibri" w:hAnsi="Calibri" w:cs="Times New Roman"/>
          <w:spacing w:val="-1"/>
        </w:rPr>
        <w:t>operacional.</w:t>
      </w:r>
    </w:p>
    <w:p w14:paraId="7598C0BA" w14:textId="77777777" w:rsidR="0046591D" w:rsidRPr="009C6AD4" w:rsidRDefault="00895FA6" w:rsidP="0046591D">
      <w:pPr>
        <w:widowControl w:val="0"/>
        <w:spacing w:before="120" w:after="0" w:line="240" w:lineRule="auto"/>
        <w:ind w:left="161" w:right="147"/>
        <w:jc w:val="both"/>
        <w:rPr>
          <w:rFonts w:ascii="Calibri" w:eastAsia="Calibri" w:hAnsi="Calibri" w:cs="Times New Roman"/>
        </w:rPr>
      </w:pPr>
      <w:r w:rsidRPr="009C6AD4">
        <w:rPr>
          <w:rFonts w:ascii="Calibri" w:eastAsia="Calibri" w:hAnsi="Calibri" w:cs="Times New Roman"/>
        </w:rPr>
        <w:t>O</w:t>
      </w:r>
      <w:r w:rsidRPr="009C6AD4">
        <w:rPr>
          <w:rFonts w:ascii="Calibri" w:eastAsia="Calibri" w:hAnsi="Calibri" w:cs="Times New Roman"/>
          <w:spacing w:val="11"/>
        </w:rPr>
        <w:t xml:space="preserve"> </w:t>
      </w:r>
      <w:r w:rsidRPr="009C6AD4">
        <w:rPr>
          <w:rFonts w:ascii="Calibri" w:eastAsia="Calibri" w:hAnsi="Calibri" w:cs="Times New Roman"/>
          <w:spacing w:val="-1"/>
        </w:rPr>
        <w:t>resultado</w:t>
      </w:r>
      <w:r w:rsidRPr="009C6AD4">
        <w:rPr>
          <w:rFonts w:ascii="Calibri" w:eastAsia="Calibri" w:hAnsi="Calibri" w:cs="Times New Roman"/>
          <w:spacing w:val="10"/>
        </w:rPr>
        <w:t xml:space="preserve"> </w:t>
      </w:r>
      <w:r w:rsidRPr="009C6AD4">
        <w:rPr>
          <w:rFonts w:ascii="Calibri" w:eastAsia="Calibri" w:hAnsi="Calibri" w:cs="Times New Roman"/>
        </w:rPr>
        <w:t>do</w:t>
      </w:r>
      <w:r w:rsidRPr="009C6AD4">
        <w:rPr>
          <w:rFonts w:ascii="Calibri" w:eastAsia="Calibri" w:hAnsi="Calibri" w:cs="Times New Roman"/>
          <w:spacing w:val="12"/>
        </w:rPr>
        <w:t xml:space="preserve"> </w:t>
      </w:r>
      <w:r w:rsidRPr="009C6AD4">
        <w:rPr>
          <w:rFonts w:ascii="Calibri" w:eastAsia="Calibri" w:hAnsi="Calibri" w:cs="Times New Roman"/>
          <w:spacing w:val="-1"/>
        </w:rPr>
        <w:t>exercício</w:t>
      </w:r>
      <w:r w:rsidRPr="009C6AD4">
        <w:rPr>
          <w:rFonts w:ascii="Calibri" w:eastAsia="Calibri" w:hAnsi="Calibri" w:cs="Times New Roman"/>
          <w:spacing w:val="10"/>
        </w:rPr>
        <w:t xml:space="preserve"> </w:t>
      </w:r>
      <w:r w:rsidRPr="009C6AD4">
        <w:rPr>
          <w:rFonts w:ascii="Calibri" w:eastAsia="Calibri" w:hAnsi="Calibri" w:cs="Times New Roman"/>
          <w:spacing w:val="-1"/>
        </w:rPr>
        <w:t>premiou</w:t>
      </w:r>
      <w:r w:rsidRPr="009C6AD4">
        <w:rPr>
          <w:rFonts w:ascii="Calibri" w:eastAsia="Calibri" w:hAnsi="Calibri" w:cs="Times New Roman"/>
          <w:spacing w:val="14"/>
        </w:rPr>
        <w:t xml:space="preserve"> </w:t>
      </w:r>
      <w:r w:rsidRPr="009C6AD4">
        <w:rPr>
          <w:rFonts w:ascii="Calibri" w:eastAsia="Calibri" w:hAnsi="Calibri" w:cs="Times New Roman"/>
          <w:spacing w:val="-2"/>
        </w:rPr>
        <w:t>um</w:t>
      </w:r>
      <w:r w:rsidRPr="009C6AD4">
        <w:rPr>
          <w:rFonts w:ascii="Calibri" w:eastAsia="Calibri" w:hAnsi="Calibri" w:cs="Times New Roman"/>
          <w:spacing w:val="10"/>
        </w:rPr>
        <w:t xml:space="preserve"> </w:t>
      </w:r>
      <w:r w:rsidRPr="009C6AD4">
        <w:rPr>
          <w:rFonts w:ascii="Calibri" w:eastAsia="Calibri" w:hAnsi="Calibri" w:cs="Times New Roman"/>
          <w:spacing w:val="-1"/>
        </w:rPr>
        <w:t>esforço</w:t>
      </w:r>
      <w:r w:rsidRPr="009C6AD4">
        <w:rPr>
          <w:rFonts w:ascii="Calibri" w:eastAsia="Calibri" w:hAnsi="Calibri" w:cs="Times New Roman"/>
          <w:spacing w:val="12"/>
        </w:rPr>
        <w:t xml:space="preserve"> </w:t>
      </w:r>
      <w:r w:rsidRPr="009C6AD4">
        <w:rPr>
          <w:rFonts w:ascii="Calibri" w:eastAsia="Calibri" w:hAnsi="Calibri" w:cs="Times New Roman"/>
          <w:spacing w:val="-1"/>
        </w:rPr>
        <w:t>integrado</w:t>
      </w:r>
      <w:r w:rsidRPr="009C6AD4">
        <w:rPr>
          <w:rFonts w:ascii="Calibri" w:eastAsia="Calibri" w:hAnsi="Calibri" w:cs="Times New Roman"/>
          <w:spacing w:val="14"/>
        </w:rPr>
        <w:t xml:space="preserve"> </w:t>
      </w:r>
      <w:r w:rsidRPr="009C6AD4">
        <w:rPr>
          <w:rFonts w:ascii="Calibri" w:eastAsia="Calibri" w:hAnsi="Calibri" w:cs="Times New Roman"/>
          <w:spacing w:val="-2"/>
        </w:rPr>
        <w:t>de</w:t>
      </w:r>
      <w:r w:rsidRPr="009C6AD4">
        <w:rPr>
          <w:rFonts w:ascii="Calibri" w:eastAsia="Calibri" w:hAnsi="Calibri" w:cs="Times New Roman"/>
          <w:spacing w:val="12"/>
        </w:rPr>
        <w:t xml:space="preserve"> </w:t>
      </w:r>
      <w:r w:rsidRPr="009C6AD4">
        <w:rPr>
          <w:rFonts w:ascii="Calibri" w:eastAsia="Calibri" w:hAnsi="Calibri" w:cs="Times New Roman"/>
          <w:spacing w:val="-1"/>
        </w:rPr>
        <w:t>todos</w:t>
      </w:r>
      <w:r w:rsidRPr="009C6AD4">
        <w:rPr>
          <w:rFonts w:ascii="Calibri" w:eastAsia="Calibri" w:hAnsi="Calibri" w:cs="Times New Roman"/>
          <w:spacing w:val="11"/>
        </w:rPr>
        <w:t xml:space="preserve"> </w:t>
      </w:r>
      <w:r w:rsidRPr="009C6AD4">
        <w:rPr>
          <w:rFonts w:ascii="Calibri" w:eastAsia="Calibri" w:hAnsi="Calibri" w:cs="Times New Roman"/>
        </w:rPr>
        <w:t>os</w:t>
      </w:r>
      <w:r w:rsidRPr="009C6AD4">
        <w:rPr>
          <w:rFonts w:ascii="Calibri" w:eastAsia="Calibri" w:hAnsi="Calibri" w:cs="Times New Roman"/>
          <w:spacing w:val="12"/>
        </w:rPr>
        <w:t xml:space="preserve"> </w:t>
      </w:r>
      <w:r w:rsidRPr="009C6AD4">
        <w:rPr>
          <w:rFonts w:ascii="Calibri" w:eastAsia="Calibri" w:hAnsi="Calibri" w:cs="Times New Roman"/>
          <w:spacing w:val="-1"/>
        </w:rPr>
        <w:t>nossos</w:t>
      </w:r>
      <w:r w:rsidRPr="009C6AD4">
        <w:rPr>
          <w:rFonts w:ascii="Calibri" w:eastAsia="Calibri" w:hAnsi="Calibri" w:cs="Times New Roman"/>
          <w:spacing w:val="12"/>
        </w:rPr>
        <w:t xml:space="preserve"> </w:t>
      </w:r>
      <w:r w:rsidRPr="009C6AD4">
        <w:rPr>
          <w:rFonts w:ascii="Calibri" w:eastAsia="Calibri" w:hAnsi="Calibri" w:cs="Times New Roman"/>
          <w:spacing w:val="-1"/>
        </w:rPr>
        <w:t>colaboradores,</w:t>
      </w:r>
      <w:r w:rsidRPr="009C6AD4">
        <w:rPr>
          <w:rFonts w:ascii="Calibri" w:eastAsia="Calibri" w:hAnsi="Calibri" w:cs="Times New Roman"/>
          <w:spacing w:val="10"/>
        </w:rPr>
        <w:t xml:space="preserve"> </w:t>
      </w:r>
      <w:r w:rsidRPr="009C6AD4">
        <w:rPr>
          <w:rFonts w:ascii="Calibri" w:eastAsia="Calibri" w:hAnsi="Calibri" w:cs="Times New Roman"/>
          <w:spacing w:val="-1"/>
        </w:rPr>
        <w:t>com</w:t>
      </w:r>
      <w:r w:rsidRPr="009C6AD4">
        <w:rPr>
          <w:rFonts w:ascii="Calibri" w:eastAsia="Calibri" w:hAnsi="Calibri" w:cs="Times New Roman"/>
          <w:spacing w:val="55"/>
        </w:rPr>
        <w:t xml:space="preserve"> </w:t>
      </w:r>
      <w:r w:rsidRPr="009C6AD4">
        <w:rPr>
          <w:rFonts w:ascii="Calibri" w:eastAsia="Calibri" w:hAnsi="Calibri" w:cs="Times New Roman"/>
          <w:spacing w:val="-1"/>
        </w:rPr>
        <w:t>comprometimento</w:t>
      </w:r>
      <w:r w:rsidRPr="009C6AD4">
        <w:rPr>
          <w:rFonts w:ascii="Calibri" w:eastAsia="Calibri" w:hAnsi="Calibri" w:cs="Times New Roman"/>
          <w:spacing w:val="-5"/>
        </w:rPr>
        <w:t xml:space="preserve"> </w:t>
      </w:r>
      <w:r w:rsidRPr="009C6AD4">
        <w:rPr>
          <w:rFonts w:ascii="Calibri" w:eastAsia="Calibri" w:hAnsi="Calibri" w:cs="Times New Roman"/>
        </w:rPr>
        <w:t>e</w:t>
      </w:r>
      <w:r w:rsidRPr="009C6AD4">
        <w:rPr>
          <w:rFonts w:ascii="Calibri" w:eastAsia="Calibri" w:hAnsi="Calibri" w:cs="Times New Roman"/>
          <w:spacing w:val="-4"/>
        </w:rPr>
        <w:t xml:space="preserve"> </w:t>
      </w:r>
      <w:r w:rsidRPr="009C6AD4">
        <w:rPr>
          <w:rFonts w:ascii="Calibri" w:eastAsia="Calibri" w:hAnsi="Calibri" w:cs="Times New Roman"/>
          <w:spacing w:val="-1"/>
        </w:rPr>
        <w:t>competência,</w:t>
      </w:r>
      <w:r w:rsidRPr="009C6AD4">
        <w:rPr>
          <w:rFonts w:ascii="Calibri" w:eastAsia="Calibri" w:hAnsi="Calibri" w:cs="Times New Roman"/>
          <w:spacing w:val="-6"/>
        </w:rPr>
        <w:t xml:space="preserve"> </w:t>
      </w:r>
      <w:r w:rsidRPr="009C6AD4">
        <w:rPr>
          <w:rFonts w:ascii="Calibri" w:eastAsia="Calibri" w:hAnsi="Calibri" w:cs="Times New Roman"/>
          <w:spacing w:val="-2"/>
        </w:rPr>
        <w:t>em</w:t>
      </w:r>
      <w:r w:rsidRPr="009C6AD4">
        <w:rPr>
          <w:rFonts w:ascii="Calibri" w:eastAsia="Calibri" w:hAnsi="Calibri" w:cs="Times New Roman"/>
          <w:spacing w:val="-1"/>
        </w:rPr>
        <w:t xml:space="preserve"> articulação</w:t>
      </w:r>
      <w:r w:rsidRPr="009C6AD4">
        <w:rPr>
          <w:rFonts w:ascii="Calibri" w:eastAsia="Calibri" w:hAnsi="Calibri" w:cs="Times New Roman"/>
          <w:spacing w:val="-4"/>
        </w:rPr>
        <w:t xml:space="preserve"> </w:t>
      </w:r>
      <w:r w:rsidRPr="009C6AD4">
        <w:rPr>
          <w:rFonts w:ascii="Calibri" w:eastAsia="Calibri" w:hAnsi="Calibri" w:cs="Times New Roman"/>
          <w:spacing w:val="-2"/>
        </w:rPr>
        <w:t>com</w:t>
      </w:r>
      <w:r w:rsidRPr="009C6AD4">
        <w:rPr>
          <w:rFonts w:ascii="Calibri" w:eastAsia="Calibri" w:hAnsi="Calibri" w:cs="Times New Roman"/>
          <w:spacing w:val="-3"/>
        </w:rPr>
        <w:t xml:space="preserve"> </w:t>
      </w:r>
      <w:r w:rsidRPr="009C6AD4">
        <w:rPr>
          <w:rFonts w:ascii="Calibri" w:eastAsia="Calibri" w:hAnsi="Calibri" w:cs="Times New Roman"/>
          <w:spacing w:val="-1"/>
        </w:rPr>
        <w:t>nossos</w:t>
      </w:r>
      <w:r w:rsidRPr="009C6AD4">
        <w:rPr>
          <w:rFonts w:ascii="Calibri" w:eastAsia="Calibri" w:hAnsi="Calibri" w:cs="Times New Roman"/>
          <w:spacing w:val="-4"/>
        </w:rPr>
        <w:t xml:space="preserve"> </w:t>
      </w:r>
      <w:r w:rsidRPr="009C6AD4">
        <w:rPr>
          <w:rFonts w:ascii="Calibri" w:eastAsia="Calibri" w:hAnsi="Calibri" w:cs="Times New Roman"/>
          <w:spacing w:val="-1"/>
        </w:rPr>
        <w:t>parceiros,</w:t>
      </w:r>
      <w:r w:rsidRPr="009C6AD4">
        <w:rPr>
          <w:rFonts w:ascii="Calibri" w:eastAsia="Calibri" w:hAnsi="Calibri" w:cs="Times New Roman"/>
          <w:spacing w:val="-7"/>
        </w:rPr>
        <w:t xml:space="preserve"> </w:t>
      </w:r>
      <w:r w:rsidRPr="009C6AD4">
        <w:rPr>
          <w:rFonts w:ascii="Calibri" w:eastAsia="Calibri" w:hAnsi="Calibri" w:cs="Times New Roman"/>
          <w:spacing w:val="-1"/>
        </w:rPr>
        <w:t>clientes</w:t>
      </w:r>
      <w:r w:rsidRPr="009C6AD4">
        <w:rPr>
          <w:rFonts w:ascii="Calibri" w:eastAsia="Calibri" w:hAnsi="Calibri" w:cs="Times New Roman"/>
          <w:spacing w:val="-6"/>
        </w:rPr>
        <w:t xml:space="preserve"> </w:t>
      </w:r>
      <w:r w:rsidRPr="009C6AD4">
        <w:rPr>
          <w:rFonts w:ascii="Calibri" w:eastAsia="Calibri" w:hAnsi="Calibri" w:cs="Times New Roman"/>
        </w:rPr>
        <w:t>e</w:t>
      </w:r>
      <w:r w:rsidRPr="009C6AD4">
        <w:rPr>
          <w:rFonts w:ascii="Calibri" w:eastAsia="Calibri" w:hAnsi="Calibri" w:cs="Times New Roman"/>
          <w:spacing w:val="-4"/>
        </w:rPr>
        <w:t xml:space="preserve"> </w:t>
      </w:r>
      <w:r w:rsidRPr="009C6AD4">
        <w:rPr>
          <w:rFonts w:ascii="Calibri" w:eastAsia="Calibri" w:hAnsi="Calibri" w:cs="Times New Roman"/>
          <w:spacing w:val="-1"/>
        </w:rPr>
        <w:t>fornecedores,</w:t>
      </w:r>
      <w:r w:rsidRPr="009C6AD4">
        <w:rPr>
          <w:rFonts w:ascii="Calibri" w:eastAsia="Calibri" w:hAnsi="Calibri" w:cs="Times New Roman"/>
          <w:spacing w:val="65"/>
          <w:w w:val="99"/>
        </w:rPr>
        <w:t xml:space="preserve"> </w:t>
      </w:r>
      <w:r w:rsidRPr="009C6AD4">
        <w:rPr>
          <w:rFonts w:ascii="Calibri" w:eastAsia="Calibri" w:hAnsi="Calibri" w:cs="Times New Roman"/>
          <w:spacing w:val="-1"/>
        </w:rPr>
        <w:t>sempre</w:t>
      </w:r>
      <w:r w:rsidRPr="009C6AD4">
        <w:rPr>
          <w:rFonts w:ascii="Calibri" w:eastAsia="Calibri" w:hAnsi="Calibri" w:cs="Times New Roman"/>
        </w:rPr>
        <w:t xml:space="preserve"> </w:t>
      </w:r>
      <w:r w:rsidRPr="009C6AD4">
        <w:rPr>
          <w:rFonts w:ascii="Calibri" w:eastAsia="Calibri" w:hAnsi="Calibri" w:cs="Times New Roman"/>
          <w:spacing w:val="-1"/>
        </w:rPr>
        <w:t>visando</w:t>
      </w:r>
      <w:r w:rsidRPr="009C6AD4">
        <w:rPr>
          <w:rFonts w:ascii="Calibri" w:eastAsia="Calibri" w:hAnsi="Calibri" w:cs="Times New Roman"/>
          <w:spacing w:val="-2"/>
        </w:rPr>
        <w:t xml:space="preserve"> </w:t>
      </w:r>
      <w:r w:rsidRPr="009C6AD4">
        <w:rPr>
          <w:rFonts w:ascii="Calibri" w:eastAsia="Calibri" w:hAnsi="Calibri" w:cs="Times New Roman"/>
        </w:rPr>
        <w:t>maiores</w:t>
      </w:r>
      <w:r w:rsidRPr="009C6AD4">
        <w:rPr>
          <w:rFonts w:ascii="Calibri" w:eastAsia="Calibri" w:hAnsi="Calibri" w:cs="Times New Roman"/>
          <w:spacing w:val="-3"/>
        </w:rPr>
        <w:t xml:space="preserve"> </w:t>
      </w:r>
      <w:r w:rsidRPr="009C6AD4">
        <w:rPr>
          <w:rFonts w:ascii="Calibri" w:eastAsia="Calibri" w:hAnsi="Calibri" w:cs="Times New Roman"/>
        </w:rPr>
        <w:t xml:space="preserve">níveis </w:t>
      </w:r>
      <w:r w:rsidRPr="009C6AD4">
        <w:rPr>
          <w:rFonts w:ascii="Calibri" w:eastAsia="Calibri" w:hAnsi="Calibri" w:cs="Times New Roman"/>
          <w:spacing w:val="-2"/>
        </w:rPr>
        <w:t>de</w:t>
      </w:r>
      <w:r w:rsidRPr="009C6AD4">
        <w:rPr>
          <w:rFonts w:ascii="Calibri" w:eastAsia="Calibri" w:hAnsi="Calibri" w:cs="Times New Roman"/>
          <w:spacing w:val="-1"/>
        </w:rPr>
        <w:t xml:space="preserve"> operação </w:t>
      </w:r>
      <w:r w:rsidRPr="009C6AD4">
        <w:rPr>
          <w:rFonts w:ascii="Calibri" w:eastAsia="Calibri" w:hAnsi="Calibri" w:cs="Times New Roman"/>
        </w:rPr>
        <w:t>e</w:t>
      </w:r>
      <w:r w:rsidRPr="009C6AD4">
        <w:rPr>
          <w:rFonts w:ascii="Calibri" w:eastAsia="Calibri" w:hAnsi="Calibri" w:cs="Times New Roman"/>
          <w:spacing w:val="3"/>
        </w:rPr>
        <w:t xml:space="preserve"> </w:t>
      </w:r>
      <w:r w:rsidRPr="009C6AD4">
        <w:rPr>
          <w:rFonts w:ascii="Calibri" w:eastAsia="Calibri" w:hAnsi="Calibri" w:cs="Times New Roman"/>
          <w:spacing w:val="-1"/>
        </w:rPr>
        <w:t>segurança.</w:t>
      </w:r>
    </w:p>
    <w:p w14:paraId="00269DC1" w14:textId="77777777" w:rsidR="0046591D" w:rsidRPr="009C6AD4" w:rsidRDefault="00895FA6" w:rsidP="0046591D">
      <w:pPr>
        <w:widowControl w:val="0"/>
        <w:spacing w:before="120" w:after="0" w:line="240" w:lineRule="auto"/>
        <w:ind w:left="161" w:right="138"/>
        <w:jc w:val="both"/>
        <w:rPr>
          <w:rFonts w:ascii="Calibri" w:eastAsia="Calibri" w:hAnsi="Calibri" w:cs="Times New Roman"/>
        </w:rPr>
      </w:pPr>
      <w:r w:rsidRPr="009C6AD4">
        <w:rPr>
          <w:rFonts w:ascii="Calibri" w:eastAsia="Calibri" w:hAnsi="Calibri" w:cs="Times New Roman"/>
        </w:rPr>
        <w:t xml:space="preserve">A segurança é prioridade para todo o Sistema Petrobras e, em 2022, nossas operações logísticas alcançaram uma taxa de acidentados registráveis (TAR) de 0.59 acidentados/milhão de homens‐hora, um decréscimo de 40% em relação a 2021 e de 39% em relação ao limite de alerta para esse indicador. </w:t>
      </w:r>
    </w:p>
    <w:p w14:paraId="647EA417" w14:textId="77777777" w:rsidR="0046591D" w:rsidRPr="009C6AD4" w:rsidRDefault="00895FA6" w:rsidP="0046591D">
      <w:pPr>
        <w:widowControl w:val="0"/>
        <w:spacing w:before="120" w:after="0" w:line="240" w:lineRule="auto"/>
        <w:ind w:left="161" w:right="138"/>
        <w:jc w:val="both"/>
        <w:rPr>
          <w:rFonts w:ascii="Calibri" w:eastAsia="Calibri" w:hAnsi="Calibri" w:cs="Times New Roman"/>
        </w:rPr>
      </w:pPr>
      <w:r w:rsidRPr="009C6AD4">
        <w:rPr>
          <w:rFonts w:ascii="Calibri" w:eastAsia="Calibri" w:hAnsi="Calibri" w:cs="Times New Roman"/>
        </w:rPr>
        <w:t>Acerca do nosso Lucro Líquido auferido no exercício, de R$ 1.</w:t>
      </w:r>
      <w:r w:rsidRPr="00BB7356">
        <w:rPr>
          <w:rFonts w:ascii="Calibri" w:eastAsia="Calibri" w:hAnsi="Calibri" w:cs="Calibri"/>
        </w:rPr>
        <w:t>16</w:t>
      </w:r>
      <w:r>
        <w:rPr>
          <w:rFonts w:ascii="Calibri" w:eastAsia="Calibri" w:hAnsi="Calibri" w:cs="Calibri"/>
        </w:rPr>
        <w:t>2</w:t>
      </w:r>
      <w:r w:rsidRPr="009C6AD4">
        <w:rPr>
          <w:rFonts w:ascii="Calibri" w:eastAsia="Calibri" w:hAnsi="Calibri" w:cs="Times New Roman"/>
        </w:rPr>
        <w:t>, o qual representa a eficiência e a escala das nossas operações, será integralmente distribuído ao Acionista sob forma de dividendos.</w:t>
      </w:r>
    </w:p>
    <w:p w14:paraId="696A0249" w14:textId="77777777" w:rsidR="0046591D" w:rsidRPr="009C6AD4" w:rsidRDefault="00895FA6" w:rsidP="0046591D">
      <w:pPr>
        <w:widowControl w:val="0"/>
        <w:spacing w:before="120" w:after="0" w:line="240" w:lineRule="auto"/>
        <w:ind w:left="161" w:right="138"/>
        <w:jc w:val="both"/>
        <w:rPr>
          <w:rFonts w:ascii="Calibri" w:eastAsia="Calibri" w:hAnsi="Calibri" w:cs="Times New Roman"/>
        </w:rPr>
      </w:pPr>
      <w:r w:rsidRPr="009C6AD4">
        <w:rPr>
          <w:rFonts w:ascii="Calibri" w:eastAsia="Calibri" w:hAnsi="Calibri" w:cs="Times New Roman"/>
        </w:rPr>
        <w:t>No ambiente de gestão contratual, buscamos ação tempestiva na contratação/cessão de frota para atendimento às nossas demandas de serviço, sempre em colaboração para uma adequada gestão do Pool logístico do Sul‐Sudeste e às necessidades das operações de E&amp;P da Petrobras.</w:t>
      </w:r>
    </w:p>
    <w:p w14:paraId="22E6A362" w14:textId="77777777" w:rsidR="0046591D" w:rsidRPr="009C6AD4" w:rsidRDefault="00895FA6" w:rsidP="0046591D">
      <w:pPr>
        <w:widowControl w:val="0"/>
        <w:spacing w:before="120" w:after="0" w:line="240" w:lineRule="auto"/>
        <w:ind w:left="161" w:right="138"/>
        <w:jc w:val="both"/>
        <w:rPr>
          <w:rFonts w:ascii="Calibri" w:eastAsia="Calibri" w:hAnsi="Calibri" w:cs="Times New Roman"/>
        </w:rPr>
      </w:pPr>
      <w:r w:rsidRPr="009C6AD4">
        <w:rPr>
          <w:rFonts w:ascii="Calibri" w:eastAsia="Calibri" w:hAnsi="Calibri" w:cs="Times New Roman"/>
        </w:rPr>
        <w:t>Ainda, priorizamos a diligência nas medições contratuais. Houve evolução nos controles de atendimento às obrigações assessórias, com mitigação de exposição contratual e a regularização de saldos e provisões com clientes e fornecedores.</w:t>
      </w:r>
    </w:p>
    <w:p w14:paraId="0516998F" w14:textId="77777777" w:rsidR="0046591D" w:rsidRPr="009C6AD4" w:rsidRDefault="00895FA6" w:rsidP="0046591D">
      <w:pPr>
        <w:widowControl w:val="0"/>
        <w:spacing w:before="120" w:after="0" w:line="240" w:lineRule="auto"/>
        <w:ind w:left="161" w:right="138"/>
        <w:jc w:val="both"/>
        <w:rPr>
          <w:rFonts w:ascii="Calibri" w:eastAsia="Calibri" w:hAnsi="Calibri" w:cs="Times New Roman"/>
          <w:highlight w:val="yellow"/>
        </w:rPr>
      </w:pPr>
      <w:r w:rsidRPr="009C6AD4">
        <w:rPr>
          <w:rFonts w:ascii="Calibri" w:eastAsia="Calibri" w:hAnsi="Calibri" w:cs="Times New Roman"/>
        </w:rPr>
        <w:t>Tivemos também um ano de evolução na gestão corporativa, com robustecimento da análise e controle de Riscos Empresariais e de Integridade, na elaboração de ferramentas de controles e governança e na implementação do Programa Mais Valor para apoio à cadeia de fornecedores.</w:t>
      </w:r>
    </w:p>
    <w:p w14:paraId="4F0DA3D8" w14:textId="77777777" w:rsidR="0046591D" w:rsidRPr="009C6AD4" w:rsidRDefault="00895FA6" w:rsidP="0046591D">
      <w:pPr>
        <w:widowControl w:val="0"/>
        <w:spacing w:before="120" w:after="0" w:line="240" w:lineRule="auto"/>
        <w:ind w:left="161" w:right="138"/>
        <w:jc w:val="both"/>
        <w:rPr>
          <w:rFonts w:ascii="Calibri" w:eastAsia="Calibri" w:hAnsi="Calibri" w:cs="Times New Roman"/>
        </w:rPr>
      </w:pPr>
      <w:r w:rsidRPr="009C6AD4">
        <w:rPr>
          <w:rFonts w:ascii="Calibri" w:eastAsia="Calibri" w:hAnsi="Calibri" w:cs="Times New Roman"/>
        </w:rPr>
        <w:t xml:space="preserve">Ademais, em continuidade às ações de preservação de caixa e redução de custos e despesas iniciadas junto com a pandemia de COVID‐19 em 2020, a PB-LOG adotou um modelo permanente (adesão voluntária) de teletrabalho por até três dias na semana. A efetiva aplicação desse modelo </w:t>
      </w:r>
      <w:r>
        <w:rPr>
          <w:rFonts w:ascii="Calibri" w:eastAsia="Calibri" w:hAnsi="Calibri" w:cs="Times New Roman"/>
        </w:rPr>
        <w:t xml:space="preserve">foi </w:t>
      </w:r>
      <w:r w:rsidRPr="009C6AD4">
        <w:rPr>
          <w:rFonts w:ascii="Calibri" w:eastAsia="Calibri" w:hAnsi="Calibri" w:cs="Times New Roman"/>
        </w:rPr>
        <w:t>implementado em 2021 e se manteve durante todo o ano de 2022.</w:t>
      </w:r>
    </w:p>
    <w:p w14:paraId="59536557" w14:textId="77777777" w:rsidR="0046591D" w:rsidRPr="009C6AD4" w:rsidRDefault="00895FA6" w:rsidP="0046591D">
      <w:pPr>
        <w:widowControl w:val="0"/>
        <w:spacing w:before="120" w:after="0" w:line="240" w:lineRule="auto"/>
        <w:ind w:left="161" w:right="138"/>
        <w:jc w:val="both"/>
        <w:rPr>
          <w:rFonts w:ascii="Calibri" w:eastAsia="Calibri" w:hAnsi="Calibri" w:cs="Times New Roman"/>
        </w:rPr>
      </w:pPr>
      <w:r w:rsidRPr="009C6AD4">
        <w:rPr>
          <w:rFonts w:ascii="Calibri" w:eastAsia="Calibri" w:hAnsi="Calibri" w:cs="Times New Roman"/>
        </w:rPr>
        <w:t xml:space="preserve">A PB‐LOG busca a melhoria contínua dos seus processos e a garantia de altos padrões de segurança, eficiência, ética e integridade, certa de que ainda possui importantes iniciativas de gestão para atender às demandas e expectativas de seus clientes em um ambiente de rápidas e constantes mudanças. Agradecemos a todos os nossos </w:t>
      </w:r>
      <w:r w:rsidRPr="009C6AD4">
        <w:rPr>
          <w:rFonts w:ascii="Calibri" w:eastAsia="Calibri" w:hAnsi="Calibri" w:cs="Times New Roman"/>
          <w:i/>
        </w:rPr>
        <w:t>stakeholders</w:t>
      </w:r>
      <w:r w:rsidRPr="009C6AD4">
        <w:rPr>
          <w:rFonts w:ascii="Calibri" w:eastAsia="Calibri" w:hAnsi="Calibri" w:cs="Times New Roman"/>
        </w:rPr>
        <w:t xml:space="preserve"> pela cooperação ao longo do ano 2022 e reafirmamos que continuaremos envidando esforços para alcançar novos desafios e objetivos em 2023.</w:t>
      </w:r>
    </w:p>
    <w:p w14:paraId="6F63AC92" w14:textId="77777777" w:rsidR="0046591D" w:rsidRPr="009C6AD4" w:rsidRDefault="0046591D" w:rsidP="0046591D">
      <w:pPr>
        <w:spacing w:before="9" w:after="0" w:line="240" w:lineRule="auto"/>
        <w:rPr>
          <w:rFonts w:ascii="Times New Roman" w:eastAsia="Times New Roman" w:hAnsi="Times New Roman" w:cs="Times New Roman"/>
          <w:sz w:val="18"/>
          <w:szCs w:val="24"/>
          <w:lang w:eastAsia="pt-BR"/>
        </w:rPr>
      </w:pPr>
    </w:p>
    <w:p w14:paraId="5DE04171" w14:textId="77777777" w:rsidR="0046591D" w:rsidRDefault="00895FA6" w:rsidP="0046591D">
      <w:pPr>
        <w:widowControl w:val="0"/>
        <w:spacing w:after="0" w:line="240" w:lineRule="auto"/>
        <w:ind w:left="161"/>
        <w:jc w:val="both"/>
        <w:rPr>
          <w:rFonts w:ascii="Calibri" w:eastAsia="Calibri" w:hAnsi="Calibri" w:cs="Times New Roman"/>
          <w:spacing w:val="-1"/>
        </w:rPr>
      </w:pPr>
      <w:r w:rsidRPr="009C6AD4">
        <w:rPr>
          <w:rFonts w:ascii="Calibri" w:eastAsia="Calibri" w:hAnsi="Calibri" w:cs="Times New Roman"/>
        </w:rPr>
        <w:t>A</w:t>
      </w:r>
      <w:r w:rsidRPr="009C6AD4">
        <w:rPr>
          <w:rFonts w:ascii="Calibri" w:eastAsia="Calibri" w:hAnsi="Calibri" w:cs="Times New Roman"/>
          <w:spacing w:val="-15"/>
        </w:rPr>
        <w:t xml:space="preserve"> </w:t>
      </w:r>
      <w:r w:rsidRPr="009C6AD4">
        <w:rPr>
          <w:rFonts w:ascii="Calibri" w:eastAsia="Calibri" w:hAnsi="Calibri" w:cs="Times New Roman"/>
          <w:spacing w:val="-1"/>
        </w:rPr>
        <w:t>Administração</w:t>
      </w:r>
    </w:p>
    <w:p w14:paraId="7F3B752C" w14:textId="77777777" w:rsidR="00D71B85" w:rsidRPr="009C6AD4" w:rsidRDefault="00D71B85" w:rsidP="0046591D">
      <w:pPr>
        <w:widowControl w:val="0"/>
        <w:spacing w:after="0" w:line="240" w:lineRule="auto"/>
        <w:ind w:left="161"/>
        <w:jc w:val="both"/>
        <w:rPr>
          <w:rFonts w:ascii="Calibri" w:eastAsia="Calibri" w:hAnsi="Calibri" w:cs="Times New Roman"/>
          <w:spacing w:val="-1"/>
        </w:rPr>
      </w:pPr>
    </w:p>
    <w:p w14:paraId="270B131F" w14:textId="77777777" w:rsidR="0046591D" w:rsidRPr="009C6AD4" w:rsidRDefault="0046591D" w:rsidP="0046591D">
      <w:pPr>
        <w:widowControl w:val="0"/>
        <w:spacing w:after="0" w:line="240" w:lineRule="auto"/>
        <w:ind w:left="161"/>
        <w:jc w:val="both"/>
        <w:rPr>
          <w:rFonts w:ascii="Calibri" w:eastAsia="Calibri" w:hAnsi="Calibri" w:cs="Times New Roman"/>
          <w:spacing w:val="-1"/>
        </w:rPr>
      </w:pPr>
    </w:p>
    <w:p w14:paraId="6EE942BB" w14:textId="77777777" w:rsidR="0046591D" w:rsidRPr="009C6AD4" w:rsidRDefault="0046591D" w:rsidP="0046591D">
      <w:pPr>
        <w:widowControl w:val="0"/>
        <w:spacing w:after="0" w:line="240" w:lineRule="auto"/>
        <w:ind w:left="161"/>
        <w:jc w:val="both"/>
        <w:rPr>
          <w:rFonts w:ascii="Calibri" w:eastAsia="Calibri" w:hAnsi="Calibri" w:cs="Times New Roman"/>
          <w:spacing w:val="-1"/>
        </w:rPr>
      </w:pPr>
    </w:p>
    <w:p w14:paraId="05B2022A" w14:textId="77777777" w:rsidR="0046591D" w:rsidRPr="009C6AD4" w:rsidRDefault="0046591D" w:rsidP="0046591D">
      <w:pPr>
        <w:widowControl w:val="0"/>
        <w:spacing w:after="0" w:line="240" w:lineRule="auto"/>
        <w:ind w:left="161"/>
        <w:jc w:val="both"/>
        <w:rPr>
          <w:rFonts w:ascii="Calibri" w:eastAsia="Calibri" w:hAnsi="Calibri" w:cs="Times New Roman"/>
        </w:rPr>
      </w:pPr>
    </w:p>
    <w:p w14:paraId="1909AD0C" w14:textId="77777777" w:rsidR="0046591D" w:rsidRPr="009C6AD4" w:rsidRDefault="0046591D" w:rsidP="0046591D">
      <w:pPr>
        <w:spacing w:after="0" w:line="240" w:lineRule="auto"/>
        <w:jc w:val="both"/>
        <w:rPr>
          <w:rFonts w:ascii="Times New Roman" w:eastAsia="Times New Roman" w:hAnsi="Times New Roman" w:cs="Times New Roman"/>
          <w:sz w:val="24"/>
          <w:szCs w:val="24"/>
          <w:lang w:eastAsia="pt-BR"/>
        </w:rPr>
        <w:sectPr w:rsidR="0046591D" w:rsidRPr="009C6AD4" w:rsidSect="0046591D">
          <w:headerReference w:type="even" r:id="rId23"/>
          <w:headerReference w:type="default" r:id="rId24"/>
          <w:footerReference w:type="even" r:id="rId25"/>
          <w:footerReference w:type="default" r:id="rId26"/>
          <w:headerReference w:type="first" r:id="rId27"/>
          <w:footerReference w:type="first" r:id="rId28"/>
          <w:pgSz w:w="11910" w:h="16840"/>
          <w:pgMar w:top="1871" w:right="851" w:bottom="1134" w:left="851" w:header="567" w:footer="454" w:gutter="0"/>
          <w:cols w:space="720"/>
        </w:sectPr>
      </w:pPr>
    </w:p>
    <w:p w14:paraId="23406A25" w14:textId="77777777" w:rsidR="0046591D" w:rsidRPr="009C6AD4" w:rsidRDefault="00895FA6" w:rsidP="0046591D">
      <w:pPr>
        <w:widowControl w:val="0"/>
        <w:spacing w:before="54" w:after="0" w:line="240" w:lineRule="auto"/>
        <w:ind w:left="281"/>
        <w:jc w:val="both"/>
        <w:rPr>
          <w:rFonts w:ascii="Calibri" w:eastAsia="Calibri" w:hAnsi="Calibri" w:cs="Times New Roman"/>
        </w:rPr>
      </w:pPr>
      <w:r w:rsidRPr="009C6AD4">
        <w:rPr>
          <w:rFonts w:ascii="Calibri" w:eastAsia="Calibri" w:hAnsi="Calibri" w:cs="Times New Roman"/>
          <w:color w:val="1F4D79"/>
          <w:spacing w:val="-2"/>
          <w:w w:val="105"/>
        </w:rPr>
        <w:lastRenderedPageBreak/>
        <w:t>S</w:t>
      </w:r>
      <w:r w:rsidRPr="009C6AD4">
        <w:rPr>
          <w:rFonts w:ascii="Calibri" w:eastAsia="Calibri" w:hAnsi="Calibri" w:cs="Times New Roman"/>
          <w:color w:val="1F4D79"/>
          <w:spacing w:val="-1"/>
          <w:w w:val="105"/>
        </w:rPr>
        <w:t>obre</w:t>
      </w:r>
      <w:r w:rsidRPr="009C6AD4">
        <w:rPr>
          <w:rFonts w:ascii="Calibri" w:eastAsia="Calibri" w:hAnsi="Calibri" w:cs="Times New Roman"/>
          <w:color w:val="1F4D79"/>
          <w:w w:val="105"/>
        </w:rPr>
        <w:t xml:space="preserve"> este</w:t>
      </w:r>
      <w:r w:rsidRPr="009C6AD4">
        <w:rPr>
          <w:rFonts w:ascii="Calibri" w:eastAsia="Calibri" w:hAnsi="Calibri" w:cs="Times New Roman"/>
          <w:color w:val="1F4D79"/>
          <w:spacing w:val="-3"/>
          <w:w w:val="105"/>
        </w:rPr>
        <w:t xml:space="preserve"> </w:t>
      </w:r>
      <w:r w:rsidRPr="009C6AD4">
        <w:rPr>
          <w:rFonts w:ascii="Calibri" w:eastAsia="Calibri" w:hAnsi="Calibri" w:cs="Times New Roman"/>
          <w:color w:val="1F4D79"/>
          <w:spacing w:val="-1"/>
          <w:w w:val="105"/>
        </w:rPr>
        <w:t>do</w:t>
      </w:r>
      <w:r w:rsidRPr="009C6AD4">
        <w:rPr>
          <w:rFonts w:ascii="Calibri" w:eastAsia="Calibri" w:hAnsi="Calibri" w:cs="Times New Roman"/>
          <w:color w:val="1F4D79"/>
          <w:spacing w:val="-2"/>
          <w:w w:val="105"/>
        </w:rPr>
        <w:t>c</w:t>
      </w:r>
      <w:r w:rsidRPr="009C6AD4">
        <w:rPr>
          <w:rFonts w:ascii="Calibri" w:eastAsia="Calibri" w:hAnsi="Calibri" w:cs="Times New Roman"/>
          <w:color w:val="1F4D79"/>
          <w:spacing w:val="-1"/>
          <w:w w:val="105"/>
        </w:rPr>
        <w:t>umento</w:t>
      </w:r>
    </w:p>
    <w:p w14:paraId="7934DD89" w14:textId="77777777" w:rsidR="0046591D" w:rsidRPr="00321476" w:rsidRDefault="0046591D" w:rsidP="0046591D">
      <w:pPr>
        <w:spacing w:before="4" w:after="0" w:line="240" w:lineRule="auto"/>
        <w:rPr>
          <w:rFonts w:ascii="Times New Roman" w:eastAsia="Times New Roman" w:hAnsi="Times New Roman" w:cs="Calibri"/>
          <w:sz w:val="5"/>
          <w:szCs w:val="5"/>
          <w:lang w:eastAsia="pt-BR"/>
        </w:rPr>
      </w:pPr>
    </w:p>
    <w:p w14:paraId="7C23D7A3" w14:textId="77777777" w:rsidR="0046591D" w:rsidRPr="009C6AD4" w:rsidRDefault="00895FA6" w:rsidP="0046591D">
      <w:pPr>
        <w:spacing w:after="0" w:line="30" w:lineRule="atLeast"/>
        <w:ind w:left="237"/>
        <w:rPr>
          <w:rFonts w:ascii="Times New Roman" w:eastAsia="Times New Roman" w:hAnsi="Times New Roman" w:cs="Times New Roman"/>
          <w:sz w:val="3"/>
          <w:szCs w:val="24"/>
          <w:lang w:eastAsia="pt-BR"/>
        </w:rPr>
      </w:pPr>
      <w:r w:rsidRPr="009C6AD4">
        <w:rPr>
          <w:noProof/>
          <w:sz w:val="3"/>
        </w:rPr>
        <mc:AlternateContent>
          <mc:Choice Requires="wpg">
            <w:drawing>
              <wp:inline distT="0" distB="0" distL="0" distR="0" wp14:anchorId="191E1033" wp14:editId="31603976">
                <wp:extent cx="5549265" cy="20320"/>
                <wp:effectExtent l="0" t="0" r="4445" b="0"/>
                <wp:docPr id="64" name="Group 64"/>
                <wp:cNvGraphicFramePr/>
                <a:graphic xmlns:a="http://schemas.openxmlformats.org/drawingml/2006/main">
                  <a:graphicData uri="http://schemas.microsoft.com/office/word/2010/wordprocessingGroup">
                    <wpg:wgp>
                      <wpg:cNvGrpSpPr/>
                      <wpg:grpSpPr>
                        <a:xfrm>
                          <a:off x="0" y="0"/>
                          <a:ext cx="5549265" cy="20320"/>
                          <a:chOff x="0" y="0"/>
                          <a:chExt cx="8739" cy="32"/>
                        </a:xfrm>
                      </wpg:grpSpPr>
                      <wpg:grpSp>
                        <wpg:cNvPr id="65" name="Group 79"/>
                        <wpg:cNvGrpSpPr/>
                        <wpg:grpSpPr>
                          <a:xfrm>
                            <a:off x="16" y="16"/>
                            <a:ext cx="8708" cy="2"/>
                            <a:chOff x="16" y="16"/>
                            <a:chExt cx="8708" cy="2"/>
                          </a:xfrm>
                        </wpg:grpSpPr>
                        <wps:wsp>
                          <wps:cNvPr id="66" name="Freeform 80"/>
                          <wps:cNvSpPr/>
                          <wps:spPr bwMode="auto">
                            <a:xfrm>
                              <a:off x="16" y="16"/>
                              <a:ext cx="8708" cy="2"/>
                            </a:xfrm>
                            <a:custGeom>
                              <a:avLst/>
                              <a:gdLst>
                                <a:gd name="T0" fmla="+- 0 16 16"/>
                                <a:gd name="T1" fmla="*/ T0 w 8708"/>
                                <a:gd name="T2" fmla="+- 0 8723 16"/>
                                <a:gd name="T3" fmla="*/ T2 w 8708"/>
                              </a:gdLst>
                              <a:ahLst/>
                              <a:cxnLst>
                                <a:cxn ang="0">
                                  <a:pos x="T1" y="0"/>
                                </a:cxn>
                                <a:cxn ang="0">
                                  <a:pos x="T3" y="0"/>
                                </a:cxn>
                              </a:cxnLst>
                              <a:rect l="0" t="0" r="r" b="b"/>
                              <a:pathLst>
                                <a:path w="8708">
                                  <a:moveTo>
                                    <a:pt x="0" y="0"/>
                                  </a:moveTo>
                                  <a:lnTo>
                                    <a:pt x="8707" y="0"/>
                                  </a:lnTo>
                                </a:path>
                              </a:pathLst>
                            </a:custGeom>
                            <a:noFill/>
                            <a:ln w="198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wgp>
                  </a:graphicData>
                </a:graphic>
              </wp:inline>
            </w:drawing>
          </mc:Choice>
          <mc:Fallback xmlns:arto="http://schemas.microsoft.com/office/word/2006/arto">
            <w:pict>
              <v:group w14:anchorId="72CB7564" id="Group 78" o:spid="_x0000_s1026" style="width:436.95pt;height:1.6pt;mso-position-horizontal-relative:char;mso-position-vertical-relative:line" coordsize="873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">
                <v:group id="Group 79" o:spid="_x0000_s1027" style="position:absolute;left:16;top:16;width:8708;height:2" coordorigin="16,16" coordsize="87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 id="Freeform 80" o:spid="_x0000_s1028" style="position:absolute;left:16;top:16;width:8708;height:2;visibility:visible;mso-wrap-style:square;v-text-anchor:top" coordsize="87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" path="m,l8707,e" filled="f" strokeweight="1.56pt">
                    <v:path arrowok="t" o:connecttype="custom" o:connectlocs="0,0;8707,0" o:connectangles="0,0"/>
                  </v:shape>
                </v:group>
                <w10:anchorlock/>
              </v:group>
            </w:pict>
          </mc:Fallback>
        </mc:AlternateContent>
      </w:r>
    </w:p>
    <w:p w14:paraId="0614869F" w14:textId="77777777" w:rsidR="0046591D" w:rsidRPr="009C6AD4" w:rsidRDefault="00895FA6" w:rsidP="0046591D">
      <w:pPr>
        <w:widowControl w:val="0"/>
        <w:spacing w:before="113" w:after="0"/>
        <w:ind w:left="279" w:right="265"/>
        <w:jc w:val="both"/>
        <w:rPr>
          <w:rFonts w:ascii="Calibri" w:eastAsia="Calibri" w:hAnsi="Calibri" w:cs="Times New Roman"/>
        </w:rPr>
      </w:pPr>
      <w:r w:rsidRPr="009C6AD4">
        <w:rPr>
          <w:rFonts w:ascii="Calibri" w:eastAsia="Calibri" w:hAnsi="Calibri" w:cs="Times New Roman"/>
        </w:rPr>
        <w:t>O</w:t>
      </w:r>
      <w:r w:rsidRPr="009C6AD4">
        <w:rPr>
          <w:rFonts w:ascii="Calibri" w:eastAsia="Calibri" w:hAnsi="Calibri" w:cs="Times New Roman"/>
          <w:spacing w:val="37"/>
        </w:rPr>
        <w:t xml:space="preserve"> </w:t>
      </w:r>
      <w:r w:rsidRPr="009C6AD4">
        <w:rPr>
          <w:rFonts w:ascii="Calibri" w:eastAsia="Calibri" w:hAnsi="Calibri" w:cs="Times New Roman"/>
          <w:spacing w:val="-1"/>
        </w:rPr>
        <w:t>presente</w:t>
      </w:r>
      <w:r w:rsidRPr="009C6AD4">
        <w:rPr>
          <w:rFonts w:ascii="Calibri" w:eastAsia="Calibri" w:hAnsi="Calibri" w:cs="Times New Roman"/>
          <w:spacing w:val="36"/>
        </w:rPr>
        <w:t xml:space="preserve"> </w:t>
      </w:r>
      <w:r w:rsidRPr="009C6AD4">
        <w:rPr>
          <w:rFonts w:ascii="Calibri" w:eastAsia="Calibri" w:hAnsi="Calibri" w:cs="Times New Roman"/>
          <w:spacing w:val="-2"/>
        </w:rPr>
        <w:t>Relatório</w:t>
      </w:r>
      <w:r w:rsidRPr="009C6AD4">
        <w:rPr>
          <w:rFonts w:ascii="Calibri" w:eastAsia="Calibri" w:hAnsi="Calibri" w:cs="Times New Roman"/>
          <w:spacing w:val="39"/>
        </w:rPr>
        <w:t xml:space="preserve"> </w:t>
      </w:r>
      <w:r w:rsidRPr="009C6AD4">
        <w:rPr>
          <w:rFonts w:ascii="Calibri" w:eastAsia="Calibri" w:hAnsi="Calibri" w:cs="Times New Roman"/>
          <w:spacing w:val="-1"/>
        </w:rPr>
        <w:t>da</w:t>
      </w:r>
      <w:r w:rsidRPr="009C6AD4">
        <w:rPr>
          <w:rFonts w:ascii="Calibri" w:eastAsia="Calibri" w:hAnsi="Calibri" w:cs="Times New Roman"/>
          <w:spacing w:val="37"/>
        </w:rPr>
        <w:t xml:space="preserve"> </w:t>
      </w:r>
      <w:r w:rsidRPr="009C6AD4">
        <w:rPr>
          <w:rFonts w:ascii="Calibri" w:eastAsia="Calibri" w:hAnsi="Calibri" w:cs="Times New Roman"/>
          <w:spacing w:val="-1"/>
        </w:rPr>
        <w:t>Administração</w:t>
      </w:r>
      <w:r w:rsidRPr="009C6AD4">
        <w:rPr>
          <w:rFonts w:ascii="Calibri" w:eastAsia="Calibri" w:hAnsi="Calibri" w:cs="Times New Roman"/>
          <w:spacing w:val="36"/>
        </w:rPr>
        <w:t xml:space="preserve"> </w:t>
      </w:r>
      <w:r w:rsidRPr="009C6AD4">
        <w:rPr>
          <w:rFonts w:ascii="Calibri" w:eastAsia="Calibri" w:hAnsi="Calibri" w:cs="Times New Roman"/>
        </w:rPr>
        <w:t>visa</w:t>
      </w:r>
      <w:r w:rsidRPr="009C6AD4">
        <w:rPr>
          <w:rFonts w:ascii="Calibri" w:eastAsia="Calibri" w:hAnsi="Calibri" w:cs="Times New Roman"/>
          <w:spacing w:val="38"/>
        </w:rPr>
        <w:t xml:space="preserve"> </w:t>
      </w:r>
      <w:r w:rsidRPr="009C6AD4">
        <w:rPr>
          <w:rFonts w:ascii="Calibri" w:eastAsia="Calibri" w:hAnsi="Calibri" w:cs="Times New Roman"/>
          <w:spacing w:val="-1"/>
        </w:rPr>
        <w:t>atender</w:t>
      </w:r>
      <w:r w:rsidRPr="009C6AD4">
        <w:rPr>
          <w:rFonts w:ascii="Calibri" w:eastAsia="Calibri" w:hAnsi="Calibri" w:cs="Times New Roman"/>
          <w:spacing w:val="36"/>
        </w:rPr>
        <w:t xml:space="preserve"> </w:t>
      </w:r>
      <w:r w:rsidRPr="009C6AD4">
        <w:rPr>
          <w:rFonts w:ascii="Calibri" w:eastAsia="Calibri" w:hAnsi="Calibri" w:cs="Times New Roman"/>
        </w:rPr>
        <w:t>aos</w:t>
      </w:r>
      <w:r w:rsidRPr="009C6AD4">
        <w:rPr>
          <w:rFonts w:ascii="Calibri" w:eastAsia="Calibri" w:hAnsi="Calibri" w:cs="Times New Roman"/>
          <w:spacing w:val="40"/>
        </w:rPr>
        <w:t xml:space="preserve"> </w:t>
      </w:r>
      <w:r w:rsidRPr="009C6AD4">
        <w:rPr>
          <w:rFonts w:ascii="Calibri" w:eastAsia="Calibri" w:hAnsi="Calibri" w:cs="Times New Roman"/>
          <w:spacing w:val="-1"/>
        </w:rPr>
        <w:t>normativos</w:t>
      </w:r>
      <w:r w:rsidRPr="009C6AD4">
        <w:rPr>
          <w:rFonts w:ascii="Calibri" w:eastAsia="Calibri" w:hAnsi="Calibri" w:cs="Times New Roman"/>
          <w:spacing w:val="38"/>
        </w:rPr>
        <w:t xml:space="preserve"> </w:t>
      </w:r>
      <w:r w:rsidRPr="009C6AD4">
        <w:rPr>
          <w:rFonts w:ascii="Calibri" w:eastAsia="Calibri" w:hAnsi="Calibri" w:cs="Times New Roman"/>
          <w:spacing w:val="-1"/>
        </w:rPr>
        <w:t>vigentes,</w:t>
      </w:r>
      <w:r w:rsidRPr="009C6AD4">
        <w:rPr>
          <w:rFonts w:ascii="Calibri" w:eastAsia="Calibri" w:hAnsi="Calibri" w:cs="Times New Roman"/>
          <w:spacing w:val="35"/>
        </w:rPr>
        <w:t xml:space="preserve"> </w:t>
      </w:r>
      <w:r w:rsidRPr="009C6AD4">
        <w:rPr>
          <w:rFonts w:ascii="Calibri" w:eastAsia="Calibri" w:hAnsi="Calibri" w:cs="Times New Roman"/>
          <w:spacing w:val="-2"/>
        </w:rPr>
        <w:t>como</w:t>
      </w:r>
      <w:r w:rsidRPr="009C6AD4">
        <w:rPr>
          <w:rFonts w:ascii="Calibri" w:eastAsia="Calibri" w:hAnsi="Calibri" w:cs="Times New Roman"/>
          <w:spacing w:val="38"/>
        </w:rPr>
        <w:t xml:space="preserve"> </w:t>
      </w:r>
      <w:r w:rsidRPr="009C6AD4">
        <w:rPr>
          <w:rFonts w:ascii="Calibri" w:eastAsia="Calibri" w:hAnsi="Calibri" w:cs="Times New Roman"/>
        </w:rPr>
        <w:t>a</w:t>
      </w:r>
      <w:r w:rsidRPr="009C6AD4">
        <w:rPr>
          <w:rFonts w:ascii="Calibri" w:eastAsia="Calibri" w:hAnsi="Calibri" w:cs="Times New Roman"/>
          <w:spacing w:val="41"/>
        </w:rPr>
        <w:t xml:space="preserve"> </w:t>
      </w:r>
      <w:r w:rsidRPr="009C6AD4">
        <w:rPr>
          <w:rFonts w:ascii="Calibri" w:eastAsia="Calibri" w:hAnsi="Calibri" w:cs="Times New Roman"/>
          <w:spacing w:val="-1"/>
        </w:rPr>
        <w:t>Lei</w:t>
      </w:r>
      <w:r w:rsidRPr="009C6AD4">
        <w:rPr>
          <w:rFonts w:ascii="Calibri" w:eastAsia="Calibri" w:hAnsi="Calibri" w:cs="Times New Roman"/>
          <w:spacing w:val="40"/>
        </w:rPr>
        <w:t xml:space="preserve"> </w:t>
      </w:r>
      <w:r w:rsidRPr="009C6AD4">
        <w:rPr>
          <w:rFonts w:ascii="Calibri" w:eastAsia="Calibri" w:hAnsi="Calibri" w:cs="Times New Roman"/>
          <w:spacing w:val="-1"/>
        </w:rPr>
        <w:t>nº</w:t>
      </w:r>
      <w:r w:rsidRPr="009C6AD4">
        <w:rPr>
          <w:rFonts w:ascii="Calibri" w:eastAsia="Calibri" w:hAnsi="Calibri" w:cs="Times New Roman"/>
          <w:spacing w:val="81"/>
        </w:rPr>
        <w:t xml:space="preserve"> </w:t>
      </w:r>
      <w:r w:rsidRPr="009C6AD4">
        <w:rPr>
          <w:rFonts w:ascii="Calibri" w:eastAsia="Calibri" w:hAnsi="Calibri" w:cs="Times New Roman"/>
          <w:spacing w:val="-1"/>
        </w:rPr>
        <w:t>6.404/76,</w:t>
      </w:r>
      <w:r w:rsidRPr="009C6AD4">
        <w:rPr>
          <w:rFonts w:ascii="Calibri" w:eastAsia="Calibri" w:hAnsi="Calibri" w:cs="Times New Roman"/>
          <w:spacing w:val="11"/>
        </w:rPr>
        <w:t xml:space="preserve"> </w:t>
      </w:r>
      <w:r w:rsidRPr="009C6AD4">
        <w:rPr>
          <w:rFonts w:ascii="Calibri" w:eastAsia="Calibri" w:hAnsi="Calibri" w:cs="Times New Roman"/>
        </w:rPr>
        <w:t>e</w:t>
      </w:r>
      <w:r w:rsidRPr="009C6AD4">
        <w:rPr>
          <w:rFonts w:ascii="Calibri" w:eastAsia="Calibri" w:hAnsi="Calibri" w:cs="Times New Roman"/>
          <w:spacing w:val="12"/>
        </w:rPr>
        <w:t xml:space="preserve"> </w:t>
      </w:r>
      <w:r w:rsidRPr="009C6AD4">
        <w:rPr>
          <w:rFonts w:ascii="Calibri" w:eastAsia="Calibri" w:hAnsi="Calibri" w:cs="Times New Roman"/>
          <w:spacing w:val="-1"/>
        </w:rPr>
        <w:t>segue</w:t>
      </w:r>
      <w:r w:rsidRPr="009C6AD4">
        <w:rPr>
          <w:rFonts w:ascii="Calibri" w:eastAsia="Calibri" w:hAnsi="Calibri" w:cs="Times New Roman"/>
          <w:spacing w:val="12"/>
        </w:rPr>
        <w:t xml:space="preserve"> </w:t>
      </w:r>
      <w:r w:rsidRPr="009C6AD4">
        <w:rPr>
          <w:rFonts w:ascii="Calibri" w:eastAsia="Calibri" w:hAnsi="Calibri" w:cs="Times New Roman"/>
        </w:rPr>
        <w:t>as</w:t>
      </w:r>
      <w:r w:rsidRPr="009C6AD4">
        <w:rPr>
          <w:rFonts w:ascii="Calibri" w:eastAsia="Calibri" w:hAnsi="Calibri" w:cs="Times New Roman"/>
          <w:spacing w:val="12"/>
        </w:rPr>
        <w:t xml:space="preserve"> </w:t>
      </w:r>
      <w:r w:rsidRPr="009C6AD4">
        <w:rPr>
          <w:rFonts w:ascii="Calibri" w:eastAsia="Calibri" w:hAnsi="Calibri" w:cs="Times New Roman"/>
          <w:spacing w:val="-1"/>
        </w:rPr>
        <w:t>recomendações</w:t>
      </w:r>
      <w:r w:rsidRPr="009C6AD4">
        <w:rPr>
          <w:rFonts w:ascii="Calibri" w:eastAsia="Calibri" w:hAnsi="Calibri" w:cs="Times New Roman"/>
          <w:spacing w:val="12"/>
        </w:rPr>
        <w:t xml:space="preserve"> </w:t>
      </w:r>
      <w:r w:rsidRPr="009C6AD4">
        <w:rPr>
          <w:rFonts w:ascii="Calibri" w:eastAsia="Calibri" w:hAnsi="Calibri" w:cs="Times New Roman"/>
          <w:spacing w:val="-1"/>
        </w:rPr>
        <w:t>do</w:t>
      </w:r>
      <w:r w:rsidRPr="009C6AD4">
        <w:rPr>
          <w:rFonts w:ascii="Calibri" w:eastAsia="Calibri" w:hAnsi="Calibri" w:cs="Times New Roman"/>
          <w:spacing w:val="12"/>
        </w:rPr>
        <w:t xml:space="preserve"> </w:t>
      </w:r>
      <w:r w:rsidRPr="009C6AD4">
        <w:rPr>
          <w:rFonts w:ascii="Calibri" w:eastAsia="Calibri" w:hAnsi="Calibri" w:cs="Times New Roman"/>
          <w:spacing w:val="-1"/>
        </w:rPr>
        <w:t>Parecer</w:t>
      </w:r>
      <w:r w:rsidRPr="009C6AD4">
        <w:rPr>
          <w:rFonts w:ascii="Calibri" w:eastAsia="Calibri" w:hAnsi="Calibri" w:cs="Times New Roman"/>
          <w:spacing w:val="14"/>
        </w:rPr>
        <w:t xml:space="preserve"> </w:t>
      </w:r>
      <w:r w:rsidRPr="009C6AD4">
        <w:rPr>
          <w:rFonts w:ascii="Calibri" w:eastAsia="Calibri" w:hAnsi="Calibri" w:cs="Times New Roman"/>
          <w:spacing w:val="-2"/>
        </w:rPr>
        <w:t>de</w:t>
      </w:r>
      <w:r w:rsidRPr="009C6AD4">
        <w:rPr>
          <w:rFonts w:ascii="Calibri" w:eastAsia="Calibri" w:hAnsi="Calibri" w:cs="Times New Roman"/>
          <w:spacing w:val="12"/>
        </w:rPr>
        <w:t xml:space="preserve"> </w:t>
      </w:r>
      <w:r w:rsidRPr="009C6AD4">
        <w:rPr>
          <w:rFonts w:ascii="Calibri" w:eastAsia="Calibri" w:hAnsi="Calibri" w:cs="Times New Roman"/>
          <w:spacing w:val="-1"/>
        </w:rPr>
        <w:t>Orientação</w:t>
      </w:r>
      <w:r w:rsidRPr="009C6AD4">
        <w:rPr>
          <w:rFonts w:ascii="Calibri" w:eastAsia="Calibri" w:hAnsi="Calibri" w:cs="Times New Roman"/>
          <w:spacing w:val="12"/>
        </w:rPr>
        <w:t xml:space="preserve"> </w:t>
      </w:r>
      <w:r w:rsidRPr="009C6AD4">
        <w:rPr>
          <w:rFonts w:ascii="Calibri" w:eastAsia="Calibri" w:hAnsi="Calibri" w:cs="Times New Roman"/>
          <w:spacing w:val="-1"/>
        </w:rPr>
        <w:t>CVM</w:t>
      </w:r>
      <w:r w:rsidRPr="009C6AD4">
        <w:rPr>
          <w:rFonts w:ascii="Calibri" w:eastAsia="Calibri" w:hAnsi="Calibri" w:cs="Times New Roman"/>
          <w:spacing w:val="13"/>
        </w:rPr>
        <w:t xml:space="preserve"> </w:t>
      </w:r>
      <w:r w:rsidRPr="009C6AD4">
        <w:rPr>
          <w:rFonts w:ascii="Calibri" w:eastAsia="Calibri" w:hAnsi="Calibri" w:cs="Times New Roman"/>
          <w:spacing w:val="-2"/>
        </w:rPr>
        <w:t>nº</w:t>
      </w:r>
      <w:r w:rsidRPr="009C6AD4">
        <w:rPr>
          <w:rFonts w:ascii="Calibri" w:eastAsia="Calibri" w:hAnsi="Calibri" w:cs="Times New Roman"/>
          <w:spacing w:val="11"/>
        </w:rPr>
        <w:t xml:space="preserve"> </w:t>
      </w:r>
      <w:r w:rsidRPr="009C6AD4">
        <w:rPr>
          <w:rFonts w:ascii="Calibri" w:eastAsia="Calibri" w:hAnsi="Calibri" w:cs="Times New Roman"/>
        </w:rPr>
        <w:t>15,</w:t>
      </w:r>
      <w:r w:rsidRPr="009C6AD4">
        <w:rPr>
          <w:rFonts w:ascii="Calibri" w:eastAsia="Calibri" w:hAnsi="Calibri" w:cs="Times New Roman"/>
          <w:spacing w:val="14"/>
        </w:rPr>
        <w:t xml:space="preserve"> </w:t>
      </w:r>
      <w:r w:rsidRPr="009C6AD4">
        <w:rPr>
          <w:rFonts w:ascii="Calibri" w:eastAsia="Calibri" w:hAnsi="Calibri" w:cs="Times New Roman"/>
          <w:spacing w:val="-2"/>
        </w:rPr>
        <w:t>de</w:t>
      </w:r>
      <w:r w:rsidRPr="009C6AD4">
        <w:rPr>
          <w:rFonts w:ascii="Calibri" w:eastAsia="Calibri" w:hAnsi="Calibri" w:cs="Times New Roman"/>
          <w:spacing w:val="10"/>
        </w:rPr>
        <w:t xml:space="preserve"> </w:t>
      </w:r>
      <w:r w:rsidRPr="009C6AD4">
        <w:rPr>
          <w:rFonts w:ascii="Calibri" w:eastAsia="Calibri" w:hAnsi="Calibri" w:cs="Times New Roman"/>
          <w:spacing w:val="1"/>
        </w:rPr>
        <w:t>28</w:t>
      </w:r>
      <w:r w:rsidRPr="009C6AD4">
        <w:rPr>
          <w:rFonts w:ascii="Calibri" w:eastAsia="Calibri" w:hAnsi="Calibri" w:cs="Times New Roman"/>
          <w:spacing w:val="13"/>
        </w:rPr>
        <w:t xml:space="preserve"> </w:t>
      </w:r>
      <w:r w:rsidRPr="009C6AD4">
        <w:rPr>
          <w:rFonts w:ascii="Calibri" w:eastAsia="Calibri" w:hAnsi="Calibri" w:cs="Times New Roman"/>
          <w:spacing w:val="-1"/>
        </w:rPr>
        <w:t>de</w:t>
      </w:r>
      <w:r w:rsidRPr="009C6AD4">
        <w:rPr>
          <w:rFonts w:ascii="Calibri" w:eastAsia="Calibri" w:hAnsi="Calibri" w:cs="Times New Roman"/>
          <w:spacing w:val="9"/>
        </w:rPr>
        <w:t xml:space="preserve"> </w:t>
      </w:r>
      <w:r w:rsidRPr="009C6AD4">
        <w:rPr>
          <w:rFonts w:ascii="Calibri" w:eastAsia="Calibri" w:hAnsi="Calibri" w:cs="Times New Roman"/>
          <w:spacing w:val="-2"/>
        </w:rPr>
        <w:t>dezembro</w:t>
      </w:r>
      <w:r w:rsidRPr="009C6AD4">
        <w:rPr>
          <w:rFonts w:ascii="Calibri" w:eastAsia="Calibri" w:hAnsi="Calibri" w:cs="Times New Roman"/>
          <w:spacing w:val="55"/>
        </w:rPr>
        <w:t xml:space="preserve"> </w:t>
      </w:r>
      <w:r w:rsidRPr="009C6AD4">
        <w:rPr>
          <w:rFonts w:ascii="Calibri" w:eastAsia="Calibri" w:hAnsi="Calibri" w:cs="Times New Roman"/>
          <w:spacing w:val="-1"/>
        </w:rPr>
        <w:t>de</w:t>
      </w:r>
      <w:r w:rsidRPr="009C6AD4">
        <w:rPr>
          <w:rFonts w:ascii="Calibri" w:eastAsia="Calibri" w:hAnsi="Calibri" w:cs="Times New Roman"/>
          <w:spacing w:val="7"/>
        </w:rPr>
        <w:t xml:space="preserve"> </w:t>
      </w:r>
      <w:r w:rsidRPr="009C6AD4">
        <w:rPr>
          <w:rFonts w:ascii="Calibri" w:eastAsia="Calibri" w:hAnsi="Calibri" w:cs="Times New Roman"/>
        </w:rPr>
        <w:t>1987,</w:t>
      </w:r>
      <w:r w:rsidRPr="009C6AD4">
        <w:rPr>
          <w:rFonts w:ascii="Calibri" w:eastAsia="Calibri" w:hAnsi="Calibri" w:cs="Times New Roman"/>
          <w:spacing w:val="11"/>
        </w:rPr>
        <w:t xml:space="preserve"> </w:t>
      </w:r>
      <w:r w:rsidRPr="009C6AD4">
        <w:rPr>
          <w:rFonts w:ascii="Calibri" w:eastAsia="Calibri" w:hAnsi="Calibri" w:cs="Times New Roman"/>
          <w:spacing w:val="-1"/>
        </w:rPr>
        <w:t>da</w:t>
      </w:r>
      <w:r w:rsidRPr="009C6AD4">
        <w:rPr>
          <w:rFonts w:ascii="Calibri" w:eastAsia="Calibri" w:hAnsi="Calibri" w:cs="Times New Roman"/>
          <w:spacing w:val="13"/>
        </w:rPr>
        <w:t xml:space="preserve"> </w:t>
      </w:r>
      <w:r w:rsidRPr="009C6AD4">
        <w:rPr>
          <w:rFonts w:ascii="Calibri" w:eastAsia="Calibri" w:hAnsi="Calibri" w:cs="Times New Roman"/>
          <w:spacing w:val="-1"/>
        </w:rPr>
        <w:t>Comissão</w:t>
      </w:r>
      <w:r w:rsidRPr="009C6AD4">
        <w:rPr>
          <w:rFonts w:ascii="Calibri" w:eastAsia="Calibri" w:hAnsi="Calibri" w:cs="Times New Roman"/>
          <w:spacing w:val="9"/>
        </w:rPr>
        <w:t xml:space="preserve"> </w:t>
      </w:r>
      <w:r w:rsidRPr="009C6AD4">
        <w:rPr>
          <w:rFonts w:ascii="Calibri" w:eastAsia="Calibri" w:hAnsi="Calibri" w:cs="Times New Roman"/>
          <w:spacing w:val="-1"/>
        </w:rPr>
        <w:t>de</w:t>
      </w:r>
      <w:r w:rsidRPr="009C6AD4">
        <w:rPr>
          <w:rFonts w:ascii="Calibri" w:eastAsia="Calibri" w:hAnsi="Calibri" w:cs="Times New Roman"/>
          <w:spacing w:val="11"/>
        </w:rPr>
        <w:t xml:space="preserve"> </w:t>
      </w:r>
      <w:r w:rsidRPr="009C6AD4">
        <w:rPr>
          <w:rFonts w:ascii="Calibri" w:eastAsia="Calibri" w:hAnsi="Calibri" w:cs="Times New Roman"/>
          <w:spacing w:val="-1"/>
        </w:rPr>
        <w:t>Valores</w:t>
      </w:r>
      <w:r w:rsidRPr="009C6AD4">
        <w:rPr>
          <w:rFonts w:ascii="Calibri" w:eastAsia="Calibri" w:hAnsi="Calibri" w:cs="Times New Roman"/>
          <w:spacing w:val="10"/>
        </w:rPr>
        <w:t xml:space="preserve"> </w:t>
      </w:r>
      <w:r w:rsidRPr="009C6AD4">
        <w:rPr>
          <w:rFonts w:ascii="Calibri" w:eastAsia="Calibri" w:hAnsi="Calibri" w:cs="Times New Roman"/>
          <w:spacing w:val="-1"/>
        </w:rPr>
        <w:t>Mobiliários</w:t>
      </w:r>
      <w:r w:rsidRPr="009C6AD4">
        <w:rPr>
          <w:rFonts w:ascii="Calibri" w:eastAsia="Calibri" w:hAnsi="Calibri" w:cs="Times New Roman"/>
          <w:spacing w:val="10"/>
        </w:rPr>
        <w:t xml:space="preserve"> </w:t>
      </w:r>
      <w:r w:rsidRPr="009C6AD4">
        <w:rPr>
          <w:rFonts w:ascii="Calibri" w:eastAsia="Calibri" w:hAnsi="Calibri" w:cs="Times New Roman"/>
          <w:spacing w:val="-1"/>
        </w:rPr>
        <w:t>(CVM).</w:t>
      </w:r>
      <w:r w:rsidRPr="009C6AD4">
        <w:rPr>
          <w:rFonts w:ascii="Calibri" w:eastAsia="Calibri" w:hAnsi="Calibri" w:cs="Times New Roman"/>
          <w:spacing w:val="11"/>
        </w:rPr>
        <w:t xml:space="preserve"> </w:t>
      </w:r>
      <w:r w:rsidRPr="009C6AD4">
        <w:rPr>
          <w:rFonts w:ascii="Calibri" w:eastAsia="Calibri" w:hAnsi="Calibri" w:cs="Times New Roman"/>
          <w:spacing w:val="-1"/>
        </w:rPr>
        <w:t>Este</w:t>
      </w:r>
      <w:r w:rsidRPr="009C6AD4">
        <w:rPr>
          <w:rFonts w:ascii="Calibri" w:eastAsia="Calibri" w:hAnsi="Calibri" w:cs="Times New Roman"/>
          <w:spacing w:val="9"/>
        </w:rPr>
        <w:t xml:space="preserve"> </w:t>
      </w:r>
      <w:r w:rsidRPr="009C6AD4">
        <w:rPr>
          <w:rFonts w:ascii="Calibri" w:eastAsia="Calibri" w:hAnsi="Calibri" w:cs="Times New Roman"/>
          <w:spacing w:val="-1"/>
        </w:rPr>
        <w:t>relatório</w:t>
      </w:r>
      <w:r w:rsidRPr="009C6AD4">
        <w:rPr>
          <w:rFonts w:ascii="Calibri" w:eastAsia="Calibri" w:hAnsi="Calibri" w:cs="Times New Roman"/>
          <w:spacing w:val="13"/>
        </w:rPr>
        <w:t xml:space="preserve"> </w:t>
      </w:r>
      <w:r w:rsidRPr="009C6AD4">
        <w:rPr>
          <w:rFonts w:ascii="Calibri" w:eastAsia="Calibri" w:hAnsi="Calibri" w:cs="Times New Roman"/>
          <w:spacing w:val="-1"/>
        </w:rPr>
        <w:t>reflete</w:t>
      </w:r>
      <w:r w:rsidRPr="009C6AD4">
        <w:rPr>
          <w:rFonts w:ascii="Calibri" w:eastAsia="Calibri" w:hAnsi="Calibri" w:cs="Times New Roman"/>
          <w:spacing w:val="9"/>
        </w:rPr>
        <w:t xml:space="preserve"> </w:t>
      </w:r>
      <w:r w:rsidRPr="009C6AD4">
        <w:rPr>
          <w:rFonts w:ascii="Calibri" w:eastAsia="Calibri" w:hAnsi="Calibri" w:cs="Times New Roman"/>
        </w:rPr>
        <w:t>a</w:t>
      </w:r>
      <w:r w:rsidRPr="009C6AD4">
        <w:rPr>
          <w:rFonts w:ascii="Calibri" w:eastAsia="Calibri" w:hAnsi="Calibri" w:cs="Times New Roman"/>
          <w:spacing w:val="8"/>
        </w:rPr>
        <w:t xml:space="preserve"> </w:t>
      </w:r>
      <w:r w:rsidRPr="009C6AD4">
        <w:rPr>
          <w:rFonts w:ascii="Calibri" w:eastAsia="Calibri" w:hAnsi="Calibri" w:cs="Times New Roman"/>
          <w:spacing w:val="-1"/>
        </w:rPr>
        <w:t>realidade</w:t>
      </w:r>
      <w:r w:rsidRPr="009C6AD4">
        <w:rPr>
          <w:rFonts w:ascii="Calibri" w:eastAsia="Calibri" w:hAnsi="Calibri" w:cs="Times New Roman"/>
          <w:spacing w:val="9"/>
        </w:rPr>
        <w:t xml:space="preserve"> </w:t>
      </w:r>
      <w:r w:rsidRPr="009C6AD4">
        <w:rPr>
          <w:rFonts w:ascii="Calibri" w:eastAsia="Calibri" w:hAnsi="Calibri" w:cs="Times New Roman"/>
          <w:spacing w:val="-1"/>
        </w:rPr>
        <w:t>da</w:t>
      </w:r>
      <w:r w:rsidRPr="009C6AD4">
        <w:rPr>
          <w:rFonts w:ascii="Calibri" w:eastAsia="Calibri" w:hAnsi="Calibri" w:cs="Times New Roman"/>
          <w:spacing w:val="61"/>
        </w:rPr>
        <w:t xml:space="preserve"> </w:t>
      </w:r>
      <w:r w:rsidRPr="009C6AD4">
        <w:rPr>
          <w:rFonts w:ascii="Calibri" w:eastAsia="Calibri" w:hAnsi="Calibri" w:cs="Times New Roman"/>
          <w:spacing w:val="-1"/>
        </w:rPr>
        <w:t>Companhia</w:t>
      </w:r>
      <w:r w:rsidRPr="009C6AD4">
        <w:rPr>
          <w:rFonts w:ascii="Calibri" w:eastAsia="Calibri" w:hAnsi="Calibri" w:cs="Times New Roman"/>
          <w:spacing w:val="20"/>
        </w:rPr>
        <w:t xml:space="preserve"> </w:t>
      </w:r>
      <w:r w:rsidRPr="009C6AD4">
        <w:rPr>
          <w:rFonts w:ascii="Calibri" w:eastAsia="Calibri" w:hAnsi="Calibri" w:cs="Times New Roman"/>
        </w:rPr>
        <w:t>e</w:t>
      </w:r>
      <w:r w:rsidRPr="009C6AD4">
        <w:rPr>
          <w:rFonts w:ascii="Calibri" w:eastAsia="Calibri" w:hAnsi="Calibri" w:cs="Times New Roman"/>
          <w:spacing w:val="17"/>
        </w:rPr>
        <w:t xml:space="preserve"> </w:t>
      </w:r>
      <w:r w:rsidRPr="009C6AD4">
        <w:rPr>
          <w:rFonts w:ascii="Calibri" w:eastAsia="Calibri" w:hAnsi="Calibri" w:cs="Times New Roman"/>
        </w:rPr>
        <w:t>as</w:t>
      </w:r>
      <w:r w:rsidRPr="009C6AD4">
        <w:rPr>
          <w:rFonts w:ascii="Calibri" w:eastAsia="Calibri" w:hAnsi="Calibri" w:cs="Times New Roman"/>
          <w:spacing w:val="16"/>
        </w:rPr>
        <w:t xml:space="preserve"> </w:t>
      </w:r>
      <w:r w:rsidRPr="009C6AD4">
        <w:rPr>
          <w:rFonts w:ascii="Calibri" w:eastAsia="Calibri" w:hAnsi="Calibri" w:cs="Times New Roman"/>
          <w:spacing w:val="-1"/>
        </w:rPr>
        <w:t>informações</w:t>
      </w:r>
      <w:r w:rsidRPr="009C6AD4">
        <w:rPr>
          <w:rFonts w:ascii="Calibri" w:eastAsia="Calibri" w:hAnsi="Calibri" w:cs="Times New Roman"/>
          <w:spacing w:val="18"/>
        </w:rPr>
        <w:t xml:space="preserve"> </w:t>
      </w:r>
      <w:r w:rsidRPr="009C6AD4">
        <w:rPr>
          <w:rFonts w:ascii="Calibri" w:eastAsia="Calibri" w:hAnsi="Calibri" w:cs="Times New Roman"/>
          <w:spacing w:val="-1"/>
        </w:rPr>
        <w:t>nele</w:t>
      </w:r>
      <w:r w:rsidRPr="009C6AD4">
        <w:rPr>
          <w:rFonts w:ascii="Calibri" w:eastAsia="Calibri" w:hAnsi="Calibri" w:cs="Times New Roman"/>
          <w:spacing w:val="17"/>
        </w:rPr>
        <w:t xml:space="preserve"> </w:t>
      </w:r>
      <w:r w:rsidRPr="009C6AD4">
        <w:rPr>
          <w:rFonts w:ascii="Calibri" w:eastAsia="Calibri" w:hAnsi="Calibri" w:cs="Times New Roman"/>
          <w:spacing w:val="-1"/>
        </w:rPr>
        <w:t>contidas</w:t>
      </w:r>
      <w:r w:rsidRPr="009C6AD4">
        <w:rPr>
          <w:rFonts w:ascii="Calibri" w:eastAsia="Calibri" w:hAnsi="Calibri" w:cs="Times New Roman"/>
          <w:spacing w:val="16"/>
        </w:rPr>
        <w:t xml:space="preserve"> </w:t>
      </w:r>
      <w:r w:rsidRPr="009C6AD4">
        <w:rPr>
          <w:rFonts w:ascii="Calibri" w:eastAsia="Calibri" w:hAnsi="Calibri" w:cs="Times New Roman"/>
          <w:spacing w:val="-1"/>
        </w:rPr>
        <w:t>são</w:t>
      </w:r>
      <w:r w:rsidRPr="009C6AD4">
        <w:rPr>
          <w:rFonts w:ascii="Calibri" w:eastAsia="Calibri" w:hAnsi="Calibri" w:cs="Times New Roman"/>
          <w:spacing w:val="17"/>
        </w:rPr>
        <w:t xml:space="preserve"> </w:t>
      </w:r>
      <w:r w:rsidRPr="009C6AD4">
        <w:rPr>
          <w:rFonts w:ascii="Calibri" w:eastAsia="Calibri" w:hAnsi="Calibri" w:cs="Times New Roman"/>
          <w:spacing w:val="-2"/>
        </w:rPr>
        <w:t>de</w:t>
      </w:r>
      <w:r w:rsidRPr="009C6AD4">
        <w:rPr>
          <w:rFonts w:ascii="Calibri" w:eastAsia="Calibri" w:hAnsi="Calibri" w:cs="Times New Roman"/>
          <w:spacing w:val="17"/>
        </w:rPr>
        <w:t xml:space="preserve"> </w:t>
      </w:r>
      <w:r w:rsidRPr="009C6AD4">
        <w:rPr>
          <w:rFonts w:ascii="Calibri" w:eastAsia="Calibri" w:hAnsi="Calibri" w:cs="Times New Roman"/>
          <w:spacing w:val="-1"/>
        </w:rPr>
        <w:t>inteira</w:t>
      </w:r>
      <w:r w:rsidRPr="009C6AD4">
        <w:rPr>
          <w:rFonts w:ascii="Calibri" w:eastAsia="Calibri" w:hAnsi="Calibri" w:cs="Times New Roman"/>
          <w:spacing w:val="16"/>
        </w:rPr>
        <w:t xml:space="preserve"> </w:t>
      </w:r>
      <w:r w:rsidRPr="009C6AD4">
        <w:rPr>
          <w:rFonts w:ascii="Calibri" w:eastAsia="Calibri" w:hAnsi="Calibri" w:cs="Times New Roman"/>
          <w:spacing w:val="-1"/>
        </w:rPr>
        <w:t>responsabilidade</w:t>
      </w:r>
      <w:r w:rsidRPr="009C6AD4">
        <w:rPr>
          <w:rFonts w:ascii="Calibri" w:eastAsia="Calibri" w:hAnsi="Calibri" w:cs="Times New Roman"/>
          <w:spacing w:val="21"/>
        </w:rPr>
        <w:t xml:space="preserve"> </w:t>
      </w:r>
      <w:r w:rsidRPr="009C6AD4">
        <w:rPr>
          <w:rFonts w:ascii="Calibri" w:eastAsia="Calibri" w:hAnsi="Calibri" w:cs="Times New Roman"/>
          <w:spacing w:val="-1"/>
        </w:rPr>
        <w:t>de</w:t>
      </w:r>
      <w:r w:rsidRPr="009C6AD4">
        <w:rPr>
          <w:rFonts w:ascii="Calibri" w:eastAsia="Calibri" w:hAnsi="Calibri" w:cs="Times New Roman"/>
          <w:spacing w:val="18"/>
        </w:rPr>
        <w:t xml:space="preserve"> </w:t>
      </w:r>
      <w:r w:rsidRPr="009C6AD4">
        <w:rPr>
          <w:rFonts w:ascii="Calibri" w:eastAsia="Calibri" w:hAnsi="Calibri" w:cs="Times New Roman"/>
          <w:spacing w:val="-1"/>
        </w:rPr>
        <w:t>seus</w:t>
      </w:r>
      <w:r w:rsidRPr="009C6AD4">
        <w:rPr>
          <w:rFonts w:ascii="Calibri" w:eastAsia="Calibri" w:hAnsi="Calibri" w:cs="Times New Roman"/>
          <w:spacing w:val="43"/>
        </w:rPr>
        <w:t xml:space="preserve"> </w:t>
      </w:r>
      <w:r w:rsidRPr="009C6AD4">
        <w:rPr>
          <w:rFonts w:ascii="Calibri" w:eastAsia="Calibri" w:hAnsi="Calibri" w:cs="Times New Roman"/>
          <w:spacing w:val="-2"/>
        </w:rPr>
        <w:t>administradores,</w:t>
      </w:r>
      <w:r w:rsidRPr="009C6AD4">
        <w:rPr>
          <w:rFonts w:ascii="Calibri" w:eastAsia="Calibri" w:hAnsi="Calibri" w:cs="Times New Roman"/>
          <w:spacing w:val="42"/>
        </w:rPr>
        <w:t xml:space="preserve"> </w:t>
      </w:r>
      <w:r w:rsidRPr="009C6AD4">
        <w:rPr>
          <w:rFonts w:ascii="Calibri" w:eastAsia="Calibri" w:hAnsi="Calibri" w:cs="Times New Roman"/>
          <w:spacing w:val="-3"/>
        </w:rPr>
        <w:t>não</w:t>
      </w:r>
      <w:r w:rsidRPr="009C6AD4">
        <w:rPr>
          <w:rFonts w:ascii="Calibri" w:eastAsia="Calibri" w:hAnsi="Calibri" w:cs="Times New Roman"/>
          <w:spacing w:val="43"/>
        </w:rPr>
        <w:t xml:space="preserve"> </w:t>
      </w:r>
      <w:r w:rsidRPr="009C6AD4">
        <w:rPr>
          <w:rFonts w:ascii="Calibri" w:eastAsia="Calibri" w:hAnsi="Calibri" w:cs="Times New Roman"/>
          <w:spacing w:val="-2"/>
        </w:rPr>
        <w:t>tendo</w:t>
      </w:r>
      <w:r w:rsidRPr="009C6AD4">
        <w:rPr>
          <w:rFonts w:ascii="Calibri" w:eastAsia="Calibri" w:hAnsi="Calibri" w:cs="Times New Roman"/>
          <w:spacing w:val="40"/>
        </w:rPr>
        <w:t xml:space="preserve"> </w:t>
      </w:r>
      <w:r w:rsidRPr="009C6AD4">
        <w:rPr>
          <w:rFonts w:ascii="Calibri" w:eastAsia="Calibri" w:hAnsi="Calibri" w:cs="Times New Roman"/>
          <w:spacing w:val="-2"/>
        </w:rPr>
        <w:t>sido</w:t>
      </w:r>
      <w:r w:rsidRPr="009C6AD4">
        <w:rPr>
          <w:rFonts w:ascii="Calibri" w:eastAsia="Calibri" w:hAnsi="Calibri" w:cs="Times New Roman"/>
          <w:spacing w:val="43"/>
        </w:rPr>
        <w:t xml:space="preserve"> </w:t>
      </w:r>
      <w:r w:rsidRPr="009C6AD4">
        <w:rPr>
          <w:rFonts w:ascii="Calibri" w:eastAsia="Calibri" w:hAnsi="Calibri" w:cs="Times New Roman"/>
          <w:spacing w:val="-2"/>
        </w:rPr>
        <w:t>objeto</w:t>
      </w:r>
      <w:r w:rsidRPr="009C6AD4">
        <w:rPr>
          <w:rFonts w:ascii="Calibri" w:eastAsia="Calibri" w:hAnsi="Calibri" w:cs="Times New Roman"/>
          <w:spacing w:val="43"/>
        </w:rPr>
        <w:t xml:space="preserve"> </w:t>
      </w:r>
      <w:r w:rsidRPr="009C6AD4">
        <w:rPr>
          <w:rFonts w:ascii="Calibri" w:eastAsia="Calibri" w:hAnsi="Calibri" w:cs="Times New Roman"/>
          <w:spacing w:val="-2"/>
        </w:rPr>
        <w:t>de</w:t>
      </w:r>
      <w:r w:rsidRPr="009C6AD4">
        <w:rPr>
          <w:rFonts w:ascii="Calibri" w:eastAsia="Calibri" w:hAnsi="Calibri" w:cs="Times New Roman"/>
          <w:spacing w:val="42"/>
        </w:rPr>
        <w:t xml:space="preserve"> </w:t>
      </w:r>
      <w:r w:rsidRPr="009C6AD4">
        <w:rPr>
          <w:rFonts w:ascii="Calibri" w:eastAsia="Calibri" w:hAnsi="Calibri" w:cs="Times New Roman"/>
          <w:spacing w:val="-1"/>
        </w:rPr>
        <w:t>auditoria.</w:t>
      </w:r>
      <w:r w:rsidRPr="009C6AD4">
        <w:rPr>
          <w:rFonts w:ascii="Calibri" w:eastAsia="Calibri" w:hAnsi="Calibri" w:cs="Times New Roman"/>
          <w:spacing w:val="43"/>
        </w:rPr>
        <w:t xml:space="preserve"> </w:t>
      </w:r>
      <w:r w:rsidRPr="009C6AD4">
        <w:rPr>
          <w:rFonts w:ascii="Calibri" w:eastAsia="Calibri" w:hAnsi="Calibri" w:cs="Times New Roman"/>
          <w:spacing w:val="-1"/>
        </w:rPr>
        <w:t>Além</w:t>
      </w:r>
      <w:r w:rsidRPr="009C6AD4">
        <w:rPr>
          <w:rFonts w:ascii="Calibri" w:eastAsia="Calibri" w:hAnsi="Calibri" w:cs="Times New Roman"/>
          <w:spacing w:val="43"/>
        </w:rPr>
        <w:t xml:space="preserve"> </w:t>
      </w:r>
      <w:r w:rsidRPr="009C6AD4">
        <w:rPr>
          <w:rFonts w:ascii="Calibri" w:eastAsia="Calibri" w:hAnsi="Calibri" w:cs="Times New Roman"/>
          <w:spacing w:val="-1"/>
        </w:rPr>
        <w:t>disso,</w:t>
      </w:r>
      <w:r w:rsidRPr="009C6AD4">
        <w:rPr>
          <w:rFonts w:ascii="Calibri" w:eastAsia="Calibri" w:hAnsi="Calibri" w:cs="Times New Roman"/>
          <w:spacing w:val="44"/>
        </w:rPr>
        <w:t xml:space="preserve"> </w:t>
      </w:r>
      <w:r w:rsidRPr="009C6AD4">
        <w:rPr>
          <w:rFonts w:ascii="Calibri" w:eastAsia="Calibri" w:hAnsi="Calibri" w:cs="Times New Roman"/>
        </w:rPr>
        <w:t>as</w:t>
      </w:r>
      <w:r w:rsidRPr="009C6AD4">
        <w:rPr>
          <w:rFonts w:ascii="Calibri" w:eastAsia="Calibri" w:hAnsi="Calibri" w:cs="Times New Roman"/>
          <w:spacing w:val="40"/>
        </w:rPr>
        <w:t xml:space="preserve"> </w:t>
      </w:r>
      <w:r w:rsidRPr="009C6AD4">
        <w:rPr>
          <w:rFonts w:ascii="Calibri" w:eastAsia="Calibri" w:hAnsi="Calibri" w:cs="Times New Roman"/>
          <w:spacing w:val="-1"/>
        </w:rPr>
        <w:t>informações</w:t>
      </w:r>
      <w:r w:rsidRPr="009C6AD4">
        <w:rPr>
          <w:rFonts w:ascii="Calibri" w:eastAsia="Calibri" w:hAnsi="Calibri" w:cs="Times New Roman"/>
          <w:spacing w:val="42"/>
        </w:rPr>
        <w:t xml:space="preserve"> </w:t>
      </w:r>
      <w:r w:rsidRPr="009C6AD4">
        <w:rPr>
          <w:rFonts w:ascii="Calibri" w:eastAsia="Calibri" w:hAnsi="Calibri" w:cs="Times New Roman"/>
          <w:spacing w:val="-1"/>
        </w:rPr>
        <w:t>financeiras</w:t>
      </w:r>
      <w:r w:rsidRPr="009C6AD4">
        <w:rPr>
          <w:rFonts w:ascii="Calibri" w:eastAsia="Calibri" w:hAnsi="Calibri" w:cs="Times New Roman"/>
          <w:spacing w:val="77"/>
        </w:rPr>
        <w:t xml:space="preserve"> </w:t>
      </w:r>
      <w:r w:rsidRPr="009C6AD4">
        <w:rPr>
          <w:rFonts w:ascii="Calibri" w:eastAsia="Calibri" w:hAnsi="Calibri" w:cs="Times New Roman"/>
          <w:spacing w:val="-2"/>
        </w:rPr>
        <w:t>contidas</w:t>
      </w:r>
      <w:r w:rsidRPr="009C6AD4">
        <w:rPr>
          <w:rFonts w:ascii="Calibri" w:eastAsia="Calibri" w:hAnsi="Calibri" w:cs="Times New Roman"/>
          <w:spacing w:val="5"/>
        </w:rPr>
        <w:t xml:space="preserve"> </w:t>
      </w:r>
      <w:r w:rsidRPr="009C6AD4">
        <w:rPr>
          <w:rFonts w:ascii="Calibri" w:eastAsia="Calibri" w:hAnsi="Calibri" w:cs="Times New Roman"/>
          <w:spacing w:val="-2"/>
        </w:rPr>
        <w:t>nesse</w:t>
      </w:r>
      <w:r w:rsidRPr="009C6AD4">
        <w:rPr>
          <w:rFonts w:ascii="Calibri" w:eastAsia="Calibri" w:hAnsi="Calibri" w:cs="Times New Roman"/>
          <w:spacing w:val="6"/>
        </w:rPr>
        <w:t xml:space="preserve"> </w:t>
      </w:r>
      <w:r w:rsidRPr="009C6AD4">
        <w:rPr>
          <w:rFonts w:ascii="Calibri" w:eastAsia="Calibri" w:hAnsi="Calibri" w:cs="Times New Roman"/>
          <w:spacing w:val="-2"/>
        </w:rPr>
        <w:t>relatório</w:t>
      </w:r>
      <w:r w:rsidRPr="009C6AD4">
        <w:rPr>
          <w:rFonts w:ascii="Calibri" w:eastAsia="Calibri" w:hAnsi="Calibri" w:cs="Times New Roman"/>
          <w:spacing w:val="8"/>
        </w:rPr>
        <w:t xml:space="preserve"> </w:t>
      </w:r>
      <w:r w:rsidRPr="009C6AD4">
        <w:rPr>
          <w:rFonts w:ascii="Calibri" w:eastAsia="Calibri" w:hAnsi="Calibri" w:cs="Times New Roman"/>
          <w:spacing w:val="-1"/>
        </w:rPr>
        <w:t>foram</w:t>
      </w:r>
      <w:r w:rsidRPr="009C6AD4">
        <w:rPr>
          <w:rFonts w:ascii="Calibri" w:eastAsia="Calibri" w:hAnsi="Calibri" w:cs="Times New Roman"/>
          <w:spacing w:val="5"/>
        </w:rPr>
        <w:t xml:space="preserve"> </w:t>
      </w:r>
      <w:r w:rsidRPr="009C6AD4">
        <w:rPr>
          <w:rFonts w:ascii="Calibri" w:eastAsia="Calibri" w:hAnsi="Calibri" w:cs="Times New Roman"/>
          <w:spacing w:val="-2"/>
        </w:rPr>
        <w:t>elaboradas</w:t>
      </w:r>
      <w:r w:rsidRPr="009C6AD4">
        <w:rPr>
          <w:rFonts w:ascii="Calibri" w:eastAsia="Calibri" w:hAnsi="Calibri" w:cs="Times New Roman"/>
          <w:spacing w:val="7"/>
        </w:rPr>
        <w:t xml:space="preserve"> </w:t>
      </w:r>
      <w:r w:rsidRPr="009C6AD4">
        <w:rPr>
          <w:rFonts w:ascii="Calibri" w:eastAsia="Calibri" w:hAnsi="Calibri" w:cs="Times New Roman"/>
          <w:spacing w:val="-1"/>
        </w:rPr>
        <w:t>em</w:t>
      </w:r>
      <w:r w:rsidRPr="009C6AD4">
        <w:rPr>
          <w:rFonts w:ascii="Calibri" w:eastAsia="Calibri" w:hAnsi="Calibri" w:cs="Times New Roman"/>
          <w:spacing w:val="5"/>
        </w:rPr>
        <w:t xml:space="preserve"> </w:t>
      </w:r>
      <w:r w:rsidRPr="009C6AD4">
        <w:rPr>
          <w:rFonts w:ascii="Calibri" w:eastAsia="Calibri" w:hAnsi="Calibri" w:cs="Times New Roman"/>
          <w:spacing w:val="-2"/>
        </w:rPr>
        <w:t>conformidade</w:t>
      </w:r>
      <w:r w:rsidRPr="009C6AD4">
        <w:rPr>
          <w:rFonts w:ascii="Calibri" w:eastAsia="Calibri" w:hAnsi="Calibri" w:cs="Times New Roman"/>
          <w:spacing w:val="8"/>
        </w:rPr>
        <w:t xml:space="preserve"> </w:t>
      </w:r>
      <w:r w:rsidRPr="009C6AD4">
        <w:rPr>
          <w:rFonts w:ascii="Calibri" w:eastAsia="Calibri" w:hAnsi="Calibri" w:cs="Times New Roman"/>
          <w:spacing w:val="-2"/>
        </w:rPr>
        <w:t>com</w:t>
      </w:r>
      <w:r w:rsidRPr="009C6AD4">
        <w:rPr>
          <w:rFonts w:ascii="Calibri" w:eastAsia="Calibri" w:hAnsi="Calibri" w:cs="Times New Roman"/>
          <w:spacing w:val="10"/>
        </w:rPr>
        <w:t xml:space="preserve"> </w:t>
      </w:r>
      <w:r w:rsidRPr="009C6AD4">
        <w:rPr>
          <w:rFonts w:ascii="Calibri" w:eastAsia="Calibri" w:hAnsi="Calibri" w:cs="Times New Roman"/>
        </w:rPr>
        <w:t>as</w:t>
      </w:r>
      <w:r w:rsidRPr="009C6AD4">
        <w:rPr>
          <w:rFonts w:ascii="Calibri" w:eastAsia="Calibri" w:hAnsi="Calibri" w:cs="Times New Roman"/>
          <w:spacing w:val="7"/>
        </w:rPr>
        <w:t xml:space="preserve"> </w:t>
      </w:r>
      <w:r w:rsidRPr="009C6AD4">
        <w:rPr>
          <w:rFonts w:ascii="Calibri" w:eastAsia="Calibri" w:hAnsi="Calibri" w:cs="Times New Roman"/>
          <w:spacing w:val="-1"/>
        </w:rPr>
        <w:t>práticas</w:t>
      </w:r>
      <w:r w:rsidRPr="009C6AD4">
        <w:rPr>
          <w:rFonts w:ascii="Calibri" w:eastAsia="Calibri" w:hAnsi="Calibri" w:cs="Times New Roman"/>
          <w:spacing w:val="5"/>
        </w:rPr>
        <w:t xml:space="preserve"> </w:t>
      </w:r>
      <w:r w:rsidRPr="009C6AD4">
        <w:rPr>
          <w:rFonts w:ascii="Calibri" w:eastAsia="Calibri" w:hAnsi="Calibri" w:cs="Times New Roman"/>
          <w:spacing w:val="-2"/>
        </w:rPr>
        <w:t>contábeis</w:t>
      </w:r>
      <w:r w:rsidRPr="009C6AD4">
        <w:rPr>
          <w:rFonts w:ascii="Calibri" w:eastAsia="Calibri" w:hAnsi="Calibri" w:cs="Times New Roman"/>
          <w:spacing w:val="5"/>
        </w:rPr>
        <w:t xml:space="preserve"> </w:t>
      </w:r>
      <w:r w:rsidRPr="009C6AD4">
        <w:rPr>
          <w:rFonts w:ascii="Calibri" w:eastAsia="Calibri" w:hAnsi="Calibri" w:cs="Times New Roman"/>
          <w:spacing w:val="-1"/>
        </w:rPr>
        <w:t>adotadas</w:t>
      </w:r>
      <w:r w:rsidRPr="009C6AD4">
        <w:rPr>
          <w:rFonts w:ascii="Calibri" w:eastAsia="Calibri" w:hAnsi="Calibri" w:cs="Times New Roman"/>
          <w:spacing w:val="97"/>
        </w:rPr>
        <w:t xml:space="preserve"> </w:t>
      </w:r>
      <w:r w:rsidRPr="009C6AD4">
        <w:rPr>
          <w:rFonts w:ascii="Calibri" w:eastAsia="Calibri" w:hAnsi="Calibri" w:cs="Times New Roman"/>
          <w:spacing w:val="-1"/>
        </w:rPr>
        <w:t>no</w:t>
      </w:r>
      <w:r w:rsidRPr="009C6AD4">
        <w:rPr>
          <w:rFonts w:ascii="Calibri" w:eastAsia="Calibri" w:hAnsi="Calibri" w:cs="Times New Roman"/>
          <w:spacing w:val="35"/>
        </w:rPr>
        <w:t xml:space="preserve"> </w:t>
      </w:r>
      <w:r w:rsidRPr="009C6AD4">
        <w:rPr>
          <w:rFonts w:ascii="Calibri" w:eastAsia="Calibri" w:hAnsi="Calibri" w:cs="Times New Roman"/>
        </w:rPr>
        <w:t>Brasil</w:t>
      </w:r>
      <w:r>
        <w:rPr>
          <w:rFonts w:ascii="Calibri" w:eastAsia="Calibri" w:hAnsi="Calibri" w:cs="Calibri"/>
        </w:rPr>
        <w:t>,</w:t>
      </w:r>
      <w:r w:rsidRPr="00321476">
        <w:rPr>
          <w:rFonts w:ascii="Calibri" w:eastAsia="Calibri" w:hAnsi="Calibri" w:cs="Calibri"/>
          <w:spacing w:val="-10"/>
        </w:rPr>
        <w:t xml:space="preserve"> </w:t>
      </w:r>
      <w:r>
        <w:rPr>
          <w:rFonts w:ascii="Calibri" w:eastAsia="Calibri" w:hAnsi="Calibri" w:cs="Calibri"/>
          <w:spacing w:val="-10"/>
        </w:rPr>
        <w:t>emitidas</w:t>
      </w:r>
      <w:r w:rsidRPr="009C6AD4">
        <w:rPr>
          <w:rFonts w:ascii="Calibri" w:eastAsia="Calibri" w:hAnsi="Calibri" w:cs="Times New Roman"/>
          <w:spacing w:val="-10"/>
        </w:rPr>
        <w:t xml:space="preserve"> </w:t>
      </w:r>
      <w:r w:rsidRPr="009C6AD4">
        <w:rPr>
          <w:rFonts w:ascii="Calibri" w:eastAsia="Calibri" w:hAnsi="Calibri" w:cs="Times New Roman"/>
          <w:spacing w:val="-1"/>
        </w:rPr>
        <w:t>pelo</w:t>
      </w:r>
      <w:r w:rsidRPr="009C6AD4">
        <w:rPr>
          <w:rFonts w:ascii="Calibri" w:eastAsia="Calibri" w:hAnsi="Calibri" w:cs="Times New Roman"/>
          <w:spacing w:val="-8"/>
        </w:rPr>
        <w:t xml:space="preserve"> </w:t>
      </w:r>
      <w:r w:rsidRPr="009C6AD4">
        <w:rPr>
          <w:rFonts w:ascii="Calibri" w:eastAsia="Calibri" w:hAnsi="Calibri" w:cs="Times New Roman"/>
          <w:spacing w:val="-1"/>
        </w:rPr>
        <w:t>Comitê</w:t>
      </w:r>
      <w:r w:rsidRPr="009C6AD4">
        <w:rPr>
          <w:rFonts w:ascii="Calibri" w:eastAsia="Calibri" w:hAnsi="Calibri" w:cs="Times New Roman"/>
          <w:spacing w:val="-10"/>
        </w:rPr>
        <w:t xml:space="preserve"> </w:t>
      </w:r>
      <w:r w:rsidRPr="009C6AD4">
        <w:rPr>
          <w:rFonts w:ascii="Calibri" w:eastAsia="Calibri" w:hAnsi="Calibri" w:cs="Times New Roman"/>
        </w:rPr>
        <w:t>de</w:t>
      </w:r>
      <w:r w:rsidRPr="009C6AD4">
        <w:rPr>
          <w:rFonts w:ascii="Calibri" w:eastAsia="Calibri" w:hAnsi="Calibri" w:cs="Times New Roman"/>
          <w:spacing w:val="-8"/>
        </w:rPr>
        <w:t xml:space="preserve"> </w:t>
      </w:r>
      <w:r w:rsidRPr="009C6AD4">
        <w:rPr>
          <w:rFonts w:ascii="Calibri" w:eastAsia="Calibri" w:hAnsi="Calibri" w:cs="Times New Roman"/>
          <w:spacing w:val="-1"/>
        </w:rPr>
        <w:t>Pronunciamentos</w:t>
      </w:r>
      <w:r w:rsidRPr="009C6AD4">
        <w:rPr>
          <w:rFonts w:ascii="Calibri" w:eastAsia="Calibri" w:hAnsi="Calibri" w:cs="Times New Roman"/>
          <w:spacing w:val="-6"/>
        </w:rPr>
        <w:t xml:space="preserve"> </w:t>
      </w:r>
      <w:r w:rsidRPr="009C6AD4">
        <w:rPr>
          <w:rFonts w:ascii="Calibri" w:eastAsia="Calibri" w:hAnsi="Calibri" w:cs="Times New Roman"/>
          <w:spacing w:val="-1"/>
        </w:rPr>
        <w:t>Contábeis</w:t>
      </w:r>
      <w:r w:rsidRPr="009C6AD4">
        <w:rPr>
          <w:rFonts w:ascii="Calibri" w:eastAsia="Calibri" w:hAnsi="Calibri" w:cs="Times New Roman"/>
          <w:spacing w:val="-10"/>
        </w:rPr>
        <w:t xml:space="preserve"> </w:t>
      </w:r>
      <w:r w:rsidRPr="009C6AD4">
        <w:rPr>
          <w:rFonts w:ascii="Calibri" w:eastAsia="Calibri" w:hAnsi="Calibri" w:cs="Times New Roman"/>
        </w:rPr>
        <w:t>(CPC).</w:t>
      </w:r>
    </w:p>
    <w:p w14:paraId="5C7D45B8" w14:textId="77777777" w:rsidR="0046591D" w:rsidRPr="009C6AD4" w:rsidRDefault="00895FA6" w:rsidP="0046591D">
      <w:pPr>
        <w:widowControl w:val="0"/>
        <w:spacing w:before="118" w:after="0"/>
        <w:ind w:left="279" w:right="260"/>
        <w:jc w:val="both"/>
        <w:rPr>
          <w:rFonts w:ascii="Calibri" w:eastAsia="Calibri" w:hAnsi="Calibri" w:cs="Times New Roman"/>
        </w:rPr>
      </w:pPr>
      <w:r w:rsidRPr="009C6AD4">
        <w:rPr>
          <w:rFonts w:ascii="Calibri" w:eastAsia="Calibri" w:hAnsi="Calibri" w:cs="Times New Roman"/>
          <w:spacing w:val="-1"/>
        </w:rPr>
        <w:t>Este</w:t>
      </w:r>
      <w:r w:rsidRPr="009C6AD4">
        <w:rPr>
          <w:rFonts w:ascii="Calibri" w:eastAsia="Calibri" w:hAnsi="Calibri" w:cs="Times New Roman"/>
          <w:spacing w:val="7"/>
        </w:rPr>
        <w:t xml:space="preserve"> </w:t>
      </w:r>
      <w:r w:rsidRPr="009C6AD4">
        <w:rPr>
          <w:rFonts w:ascii="Calibri" w:eastAsia="Calibri" w:hAnsi="Calibri" w:cs="Times New Roman"/>
          <w:spacing w:val="-2"/>
        </w:rPr>
        <w:t>documento</w:t>
      </w:r>
      <w:r w:rsidRPr="009C6AD4">
        <w:rPr>
          <w:rFonts w:ascii="Calibri" w:eastAsia="Calibri" w:hAnsi="Calibri" w:cs="Times New Roman"/>
          <w:spacing w:val="33"/>
        </w:rPr>
        <w:t xml:space="preserve"> </w:t>
      </w:r>
      <w:r w:rsidRPr="009C6AD4">
        <w:rPr>
          <w:rFonts w:ascii="Calibri" w:eastAsia="Calibri" w:hAnsi="Calibri" w:cs="Times New Roman"/>
          <w:spacing w:val="-2"/>
        </w:rPr>
        <w:t>pode</w:t>
      </w:r>
      <w:r w:rsidRPr="009C6AD4">
        <w:rPr>
          <w:rFonts w:ascii="Calibri" w:eastAsia="Calibri" w:hAnsi="Calibri" w:cs="Times New Roman"/>
          <w:spacing w:val="33"/>
        </w:rPr>
        <w:t xml:space="preserve"> </w:t>
      </w:r>
      <w:r w:rsidRPr="009C6AD4">
        <w:rPr>
          <w:rFonts w:ascii="Calibri" w:eastAsia="Calibri" w:hAnsi="Calibri" w:cs="Times New Roman"/>
          <w:spacing w:val="-2"/>
        </w:rPr>
        <w:t>conter</w:t>
      </w:r>
      <w:r w:rsidRPr="009C6AD4">
        <w:rPr>
          <w:rFonts w:ascii="Calibri" w:eastAsia="Calibri" w:hAnsi="Calibri" w:cs="Times New Roman"/>
          <w:spacing w:val="33"/>
        </w:rPr>
        <w:t xml:space="preserve"> </w:t>
      </w:r>
      <w:r w:rsidRPr="009C6AD4">
        <w:rPr>
          <w:rFonts w:ascii="Calibri" w:eastAsia="Calibri" w:hAnsi="Calibri" w:cs="Times New Roman"/>
          <w:spacing w:val="-2"/>
        </w:rPr>
        <w:t>previsões</w:t>
      </w:r>
      <w:r w:rsidRPr="009C6AD4">
        <w:rPr>
          <w:rFonts w:ascii="Calibri" w:eastAsia="Calibri" w:hAnsi="Calibri" w:cs="Times New Roman"/>
          <w:spacing w:val="34"/>
        </w:rPr>
        <w:t xml:space="preserve"> </w:t>
      </w:r>
      <w:r w:rsidRPr="009C6AD4">
        <w:rPr>
          <w:rFonts w:ascii="Calibri" w:eastAsia="Calibri" w:hAnsi="Calibri" w:cs="Times New Roman"/>
          <w:spacing w:val="-2"/>
        </w:rPr>
        <w:t>que</w:t>
      </w:r>
      <w:r w:rsidRPr="009C6AD4">
        <w:rPr>
          <w:rFonts w:ascii="Calibri" w:eastAsia="Calibri" w:hAnsi="Calibri" w:cs="Times New Roman"/>
          <w:spacing w:val="6"/>
        </w:rPr>
        <w:t xml:space="preserve"> </w:t>
      </w:r>
      <w:r w:rsidRPr="009C6AD4">
        <w:rPr>
          <w:rFonts w:ascii="Calibri" w:eastAsia="Calibri" w:hAnsi="Calibri" w:cs="Times New Roman"/>
          <w:spacing w:val="-2"/>
        </w:rPr>
        <w:t>refletem</w:t>
      </w:r>
      <w:r w:rsidRPr="009C6AD4">
        <w:rPr>
          <w:rFonts w:ascii="Calibri" w:eastAsia="Calibri" w:hAnsi="Calibri" w:cs="Times New Roman"/>
          <w:spacing w:val="4"/>
        </w:rPr>
        <w:t xml:space="preserve"> </w:t>
      </w:r>
      <w:r w:rsidRPr="009C6AD4">
        <w:rPr>
          <w:rFonts w:ascii="Calibri" w:eastAsia="Calibri" w:hAnsi="Calibri" w:cs="Times New Roman"/>
          <w:spacing w:val="-1"/>
        </w:rPr>
        <w:t>apenas</w:t>
      </w:r>
      <w:r w:rsidRPr="009C6AD4">
        <w:rPr>
          <w:rFonts w:ascii="Calibri" w:eastAsia="Calibri" w:hAnsi="Calibri" w:cs="Times New Roman"/>
          <w:spacing w:val="33"/>
        </w:rPr>
        <w:t xml:space="preserve"> </w:t>
      </w:r>
      <w:r w:rsidRPr="009C6AD4">
        <w:rPr>
          <w:rFonts w:ascii="Calibri" w:eastAsia="Calibri" w:hAnsi="Calibri" w:cs="Times New Roman"/>
          <w:spacing w:val="-1"/>
        </w:rPr>
        <w:t>expectativas</w:t>
      </w:r>
      <w:r w:rsidRPr="009C6AD4">
        <w:rPr>
          <w:rFonts w:ascii="Calibri" w:eastAsia="Calibri" w:hAnsi="Calibri" w:cs="Times New Roman"/>
          <w:spacing w:val="6"/>
        </w:rPr>
        <w:t xml:space="preserve"> </w:t>
      </w:r>
      <w:r w:rsidRPr="009C6AD4">
        <w:rPr>
          <w:rFonts w:ascii="Calibri" w:eastAsia="Calibri" w:hAnsi="Calibri" w:cs="Times New Roman"/>
          <w:spacing w:val="-2"/>
        </w:rPr>
        <w:t>dos</w:t>
      </w:r>
      <w:r w:rsidRPr="009C6AD4">
        <w:rPr>
          <w:rFonts w:ascii="Calibri" w:eastAsia="Calibri" w:hAnsi="Calibri" w:cs="Times New Roman"/>
          <w:spacing w:val="33"/>
        </w:rPr>
        <w:t xml:space="preserve"> </w:t>
      </w:r>
      <w:r w:rsidRPr="009C6AD4">
        <w:rPr>
          <w:rFonts w:ascii="Calibri" w:eastAsia="Calibri" w:hAnsi="Calibri" w:cs="Times New Roman"/>
          <w:spacing w:val="-1"/>
        </w:rPr>
        <w:t>nossos</w:t>
      </w:r>
      <w:r w:rsidRPr="009C6AD4">
        <w:rPr>
          <w:rFonts w:ascii="Calibri" w:eastAsia="Calibri" w:hAnsi="Calibri" w:cs="Times New Roman"/>
          <w:spacing w:val="41"/>
        </w:rPr>
        <w:t xml:space="preserve"> </w:t>
      </w:r>
      <w:r w:rsidRPr="009C6AD4">
        <w:rPr>
          <w:rFonts w:ascii="Calibri" w:eastAsia="Calibri" w:hAnsi="Calibri" w:cs="Times New Roman"/>
          <w:spacing w:val="-1"/>
        </w:rPr>
        <w:t>administradores.</w:t>
      </w:r>
      <w:r w:rsidRPr="009C6AD4">
        <w:rPr>
          <w:rFonts w:ascii="Calibri" w:eastAsia="Calibri" w:hAnsi="Calibri" w:cs="Times New Roman"/>
          <w:spacing w:val="46"/>
        </w:rPr>
        <w:t xml:space="preserve"> </w:t>
      </w:r>
      <w:r w:rsidRPr="009C6AD4">
        <w:rPr>
          <w:rFonts w:ascii="Calibri" w:eastAsia="Calibri" w:hAnsi="Calibri" w:cs="Times New Roman"/>
        </w:rPr>
        <w:t>Os</w:t>
      </w:r>
      <w:r w:rsidRPr="009C6AD4">
        <w:rPr>
          <w:rFonts w:ascii="Calibri" w:eastAsia="Calibri" w:hAnsi="Calibri" w:cs="Times New Roman"/>
          <w:spacing w:val="48"/>
        </w:rPr>
        <w:t xml:space="preserve"> </w:t>
      </w:r>
      <w:r w:rsidRPr="009C6AD4">
        <w:rPr>
          <w:rFonts w:ascii="Calibri" w:eastAsia="Calibri" w:hAnsi="Calibri" w:cs="Times New Roman"/>
          <w:spacing w:val="-1"/>
        </w:rPr>
        <w:t>termos</w:t>
      </w:r>
      <w:r w:rsidRPr="009C6AD4">
        <w:rPr>
          <w:rFonts w:ascii="Calibri" w:eastAsia="Calibri" w:hAnsi="Calibri" w:cs="Times New Roman"/>
          <w:spacing w:val="2"/>
        </w:rPr>
        <w:t xml:space="preserve"> </w:t>
      </w:r>
      <w:r w:rsidRPr="009C6AD4">
        <w:rPr>
          <w:rFonts w:ascii="Calibri" w:eastAsia="Calibri" w:hAnsi="Calibri" w:cs="Times New Roman"/>
          <w:spacing w:val="-1"/>
        </w:rPr>
        <w:t>“antecipa",</w:t>
      </w:r>
      <w:r w:rsidRPr="009C6AD4">
        <w:rPr>
          <w:rFonts w:ascii="Calibri" w:eastAsia="Calibri" w:hAnsi="Calibri" w:cs="Times New Roman"/>
          <w:spacing w:val="49"/>
        </w:rPr>
        <w:t xml:space="preserve"> </w:t>
      </w:r>
      <w:r w:rsidRPr="009C6AD4">
        <w:rPr>
          <w:rFonts w:ascii="Calibri" w:eastAsia="Calibri" w:hAnsi="Calibri" w:cs="Times New Roman"/>
          <w:spacing w:val="-1"/>
        </w:rPr>
        <w:t>"acredita",</w:t>
      </w:r>
      <w:r w:rsidRPr="009C6AD4">
        <w:rPr>
          <w:rFonts w:ascii="Calibri" w:eastAsia="Calibri" w:hAnsi="Calibri" w:cs="Times New Roman"/>
          <w:spacing w:val="47"/>
        </w:rPr>
        <w:t xml:space="preserve"> </w:t>
      </w:r>
      <w:r w:rsidRPr="009C6AD4">
        <w:rPr>
          <w:rFonts w:ascii="Calibri" w:eastAsia="Calibri" w:hAnsi="Calibri" w:cs="Times New Roman"/>
          <w:spacing w:val="-2"/>
        </w:rPr>
        <w:t>"espera",</w:t>
      </w:r>
      <w:r w:rsidRPr="009C6AD4">
        <w:rPr>
          <w:rFonts w:ascii="Calibri" w:eastAsia="Calibri" w:hAnsi="Calibri" w:cs="Times New Roman"/>
          <w:spacing w:val="1"/>
        </w:rPr>
        <w:t xml:space="preserve"> </w:t>
      </w:r>
      <w:r w:rsidRPr="009C6AD4">
        <w:rPr>
          <w:rFonts w:ascii="Calibri" w:eastAsia="Calibri" w:hAnsi="Calibri" w:cs="Times New Roman"/>
          <w:spacing w:val="-2"/>
        </w:rPr>
        <w:t>"prevê",</w:t>
      </w:r>
      <w:r w:rsidRPr="009C6AD4">
        <w:rPr>
          <w:rFonts w:ascii="Calibri" w:eastAsia="Calibri" w:hAnsi="Calibri" w:cs="Times New Roman"/>
          <w:spacing w:val="2"/>
        </w:rPr>
        <w:t xml:space="preserve"> </w:t>
      </w:r>
      <w:r w:rsidRPr="009C6AD4">
        <w:rPr>
          <w:rFonts w:ascii="Calibri" w:eastAsia="Calibri" w:hAnsi="Calibri" w:cs="Times New Roman"/>
          <w:spacing w:val="-1"/>
        </w:rPr>
        <w:t>"pretende",</w:t>
      </w:r>
      <w:r w:rsidRPr="009C6AD4">
        <w:rPr>
          <w:rFonts w:ascii="Calibri" w:eastAsia="Calibri" w:hAnsi="Calibri" w:cs="Times New Roman"/>
          <w:spacing w:val="49"/>
        </w:rPr>
        <w:t xml:space="preserve"> </w:t>
      </w:r>
      <w:r w:rsidRPr="009C6AD4">
        <w:rPr>
          <w:rFonts w:ascii="Calibri" w:eastAsia="Calibri" w:hAnsi="Calibri" w:cs="Times New Roman"/>
          <w:spacing w:val="-1"/>
        </w:rPr>
        <w:t>"planeja",</w:t>
      </w:r>
      <w:r w:rsidRPr="009C6AD4">
        <w:rPr>
          <w:rFonts w:ascii="Calibri" w:eastAsia="Calibri" w:hAnsi="Calibri" w:cs="Times New Roman"/>
          <w:spacing w:val="107"/>
          <w:w w:val="99"/>
        </w:rPr>
        <w:t xml:space="preserve"> </w:t>
      </w:r>
      <w:r w:rsidRPr="009C6AD4">
        <w:rPr>
          <w:rFonts w:ascii="Calibri" w:eastAsia="Calibri" w:hAnsi="Calibri" w:cs="Times New Roman"/>
          <w:spacing w:val="-1"/>
        </w:rPr>
        <w:t>"projeta",</w:t>
      </w:r>
      <w:r w:rsidRPr="009C6AD4">
        <w:rPr>
          <w:rFonts w:ascii="Calibri" w:eastAsia="Calibri" w:hAnsi="Calibri" w:cs="Times New Roman"/>
          <w:spacing w:val="10"/>
        </w:rPr>
        <w:t xml:space="preserve"> </w:t>
      </w:r>
      <w:r w:rsidRPr="009C6AD4">
        <w:rPr>
          <w:rFonts w:ascii="Calibri" w:eastAsia="Calibri" w:hAnsi="Calibri" w:cs="Times New Roman"/>
          <w:spacing w:val="-2"/>
        </w:rPr>
        <w:t>"objetiva",</w:t>
      </w:r>
      <w:r w:rsidRPr="009C6AD4">
        <w:rPr>
          <w:rFonts w:ascii="Calibri" w:eastAsia="Calibri" w:hAnsi="Calibri" w:cs="Times New Roman"/>
          <w:spacing w:val="11"/>
        </w:rPr>
        <w:t xml:space="preserve"> </w:t>
      </w:r>
      <w:r w:rsidRPr="009C6AD4">
        <w:rPr>
          <w:rFonts w:ascii="Calibri" w:eastAsia="Calibri" w:hAnsi="Calibri" w:cs="Times New Roman"/>
          <w:spacing w:val="-1"/>
        </w:rPr>
        <w:t>"deverá",</w:t>
      </w:r>
      <w:r w:rsidRPr="009C6AD4">
        <w:rPr>
          <w:rFonts w:ascii="Calibri" w:eastAsia="Calibri" w:hAnsi="Calibri" w:cs="Times New Roman"/>
          <w:spacing w:val="11"/>
        </w:rPr>
        <w:t xml:space="preserve"> </w:t>
      </w:r>
      <w:r w:rsidRPr="009C6AD4">
        <w:rPr>
          <w:rFonts w:ascii="Calibri" w:eastAsia="Calibri" w:hAnsi="Calibri" w:cs="Times New Roman"/>
          <w:spacing w:val="-1"/>
        </w:rPr>
        <w:t>bem</w:t>
      </w:r>
      <w:r w:rsidRPr="009C6AD4">
        <w:rPr>
          <w:rFonts w:ascii="Calibri" w:eastAsia="Calibri" w:hAnsi="Calibri" w:cs="Times New Roman"/>
          <w:spacing w:val="11"/>
        </w:rPr>
        <w:t xml:space="preserve"> </w:t>
      </w:r>
      <w:r w:rsidRPr="009C6AD4">
        <w:rPr>
          <w:rFonts w:ascii="Calibri" w:eastAsia="Calibri" w:hAnsi="Calibri" w:cs="Times New Roman"/>
          <w:spacing w:val="-1"/>
        </w:rPr>
        <w:t>como</w:t>
      </w:r>
      <w:r w:rsidRPr="009C6AD4">
        <w:rPr>
          <w:rFonts w:ascii="Calibri" w:eastAsia="Calibri" w:hAnsi="Calibri" w:cs="Times New Roman"/>
          <w:spacing w:val="13"/>
        </w:rPr>
        <w:t xml:space="preserve"> </w:t>
      </w:r>
      <w:r w:rsidRPr="009C6AD4">
        <w:rPr>
          <w:rFonts w:ascii="Calibri" w:eastAsia="Calibri" w:hAnsi="Calibri" w:cs="Times New Roman"/>
          <w:spacing w:val="-1"/>
        </w:rPr>
        <w:t>outros</w:t>
      </w:r>
      <w:r w:rsidRPr="009C6AD4">
        <w:rPr>
          <w:rFonts w:ascii="Calibri" w:eastAsia="Calibri" w:hAnsi="Calibri" w:cs="Times New Roman"/>
          <w:spacing w:val="9"/>
        </w:rPr>
        <w:t xml:space="preserve"> </w:t>
      </w:r>
      <w:r w:rsidRPr="009C6AD4">
        <w:rPr>
          <w:rFonts w:ascii="Calibri" w:eastAsia="Calibri" w:hAnsi="Calibri" w:cs="Times New Roman"/>
        </w:rPr>
        <w:t>termos</w:t>
      </w:r>
      <w:r w:rsidRPr="009C6AD4">
        <w:rPr>
          <w:rFonts w:ascii="Calibri" w:eastAsia="Calibri" w:hAnsi="Calibri" w:cs="Times New Roman"/>
          <w:spacing w:val="10"/>
        </w:rPr>
        <w:t xml:space="preserve"> </w:t>
      </w:r>
      <w:r w:rsidRPr="009C6AD4">
        <w:rPr>
          <w:rFonts w:ascii="Calibri" w:eastAsia="Calibri" w:hAnsi="Calibri" w:cs="Times New Roman"/>
          <w:spacing w:val="-1"/>
        </w:rPr>
        <w:t>similares,</w:t>
      </w:r>
      <w:r w:rsidRPr="009C6AD4">
        <w:rPr>
          <w:rFonts w:ascii="Calibri" w:eastAsia="Calibri" w:hAnsi="Calibri" w:cs="Times New Roman"/>
          <w:spacing w:val="11"/>
        </w:rPr>
        <w:t xml:space="preserve"> </w:t>
      </w:r>
      <w:r w:rsidRPr="009C6AD4">
        <w:rPr>
          <w:rFonts w:ascii="Calibri" w:eastAsia="Calibri" w:hAnsi="Calibri" w:cs="Times New Roman"/>
        </w:rPr>
        <w:t>visam</w:t>
      </w:r>
      <w:r w:rsidRPr="009C6AD4">
        <w:rPr>
          <w:rFonts w:ascii="Calibri" w:eastAsia="Calibri" w:hAnsi="Calibri" w:cs="Times New Roman"/>
          <w:spacing w:val="9"/>
        </w:rPr>
        <w:t xml:space="preserve"> </w:t>
      </w:r>
      <w:r w:rsidRPr="009C6AD4">
        <w:rPr>
          <w:rFonts w:ascii="Calibri" w:eastAsia="Calibri" w:hAnsi="Calibri" w:cs="Times New Roman"/>
        </w:rPr>
        <w:t>a</w:t>
      </w:r>
      <w:r w:rsidRPr="009C6AD4">
        <w:rPr>
          <w:rFonts w:ascii="Calibri" w:eastAsia="Calibri" w:hAnsi="Calibri" w:cs="Times New Roman"/>
          <w:spacing w:val="13"/>
        </w:rPr>
        <w:t xml:space="preserve"> </w:t>
      </w:r>
      <w:r w:rsidRPr="009C6AD4">
        <w:rPr>
          <w:rFonts w:ascii="Calibri" w:eastAsia="Calibri" w:hAnsi="Calibri" w:cs="Times New Roman"/>
          <w:spacing w:val="-1"/>
        </w:rPr>
        <w:t>identificar</w:t>
      </w:r>
      <w:r w:rsidRPr="009C6AD4">
        <w:rPr>
          <w:rFonts w:ascii="Calibri" w:eastAsia="Calibri" w:hAnsi="Calibri" w:cs="Times New Roman"/>
          <w:spacing w:val="2"/>
        </w:rPr>
        <w:t xml:space="preserve"> </w:t>
      </w:r>
      <w:r w:rsidRPr="009C6AD4">
        <w:rPr>
          <w:rFonts w:ascii="Calibri" w:eastAsia="Calibri" w:hAnsi="Calibri" w:cs="Times New Roman"/>
        </w:rPr>
        <w:t>tais</w:t>
      </w:r>
      <w:r w:rsidRPr="009C6AD4">
        <w:rPr>
          <w:rFonts w:ascii="Calibri" w:eastAsia="Calibri" w:hAnsi="Calibri" w:cs="Times New Roman"/>
          <w:spacing w:val="87"/>
        </w:rPr>
        <w:t xml:space="preserve"> </w:t>
      </w:r>
      <w:r w:rsidRPr="009C6AD4">
        <w:rPr>
          <w:rFonts w:ascii="Calibri" w:eastAsia="Calibri" w:hAnsi="Calibri" w:cs="Times New Roman"/>
          <w:spacing w:val="-1"/>
        </w:rPr>
        <w:t>previsões,</w:t>
      </w:r>
      <w:r w:rsidRPr="009C6AD4">
        <w:rPr>
          <w:rFonts w:ascii="Calibri" w:eastAsia="Calibri" w:hAnsi="Calibri" w:cs="Times New Roman"/>
          <w:spacing w:val="32"/>
        </w:rPr>
        <w:t xml:space="preserve"> </w:t>
      </w:r>
      <w:r w:rsidRPr="009C6AD4">
        <w:rPr>
          <w:rFonts w:ascii="Calibri" w:eastAsia="Calibri" w:hAnsi="Calibri" w:cs="Times New Roman"/>
          <w:spacing w:val="-1"/>
        </w:rPr>
        <w:t>as</w:t>
      </w:r>
      <w:r w:rsidRPr="009C6AD4">
        <w:rPr>
          <w:rFonts w:ascii="Calibri" w:eastAsia="Calibri" w:hAnsi="Calibri" w:cs="Times New Roman"/>
          <w:spacing w:val="33"/>
        </w:rPr>
        <w:t xml:space="preserve"> </w:t>
      </w:r>
      <w:r w:rsidRPr="009C6AD4">
        <w:rPr>
          <w:rFonts w:ascii="Calibri" w:eastAsia="Calibri" w:hAnsi="Calibri" w:cs="Times New Roman"/>
          <w:spacing w:val="-1"/>
        </w:rPr>
        <w:t>quais,</w:t>
      </w:r>
      <w:r w:rsidRPr="009C6AD4">
        <w:rPr>
          <w:rFonts w:ascii="Calibri" w:eastAsia="Calibri" w:hAnsi="Calibri" w:cs="Times New Roman"/>
          <w:spacing w:val="32"/>
        </w:rPr>
        <w:t xml:space="preserve"> </w:t>
      </w:r>
      <w:r w:rsidRPr="009C6AD4">
        <w:rPr>
          <w:rFonts w:ascii="Calibri" w:eastAsia="Calibri" w:hAnsi="Calibri" w:cs="Times New Roman"/>
          <w:spacing w:val="-1"/>
        </w:rPr>
        <w:t>evidentemente,</w:t>
      </w:r>
      <w:r w:rsidRPr="009C6AD4">
        <w:rPr>
          <w:rFonts w:ascii="Calibri" w:eastAsia="Calibri" w:hAnsi="Calibri" w:cs="Times New Roman"/>
          <w:spacing w:val="33"/>
        </w:rPr>
        <w:t xml:space="preserve"> </w:t>
      </w:r>
      <w:r w:rsidRPr="009C6AD4">
        <w:rPr>
          <w:rFonts w:ascii="Calibri" w:eastAsia="Calibri" w:hAnsi="Calibri" w:cs="Times New Roman"/>
          <w:spacing w:val="-2"/>
        </w:rPr>
        <w:t>envolvem</w:t>
      </w:r>
      <w:r w:rsidRPr="009C6AD4">
        <w:rPr>
          <w:rFonts w:ascii="Calibri" w:eastAsia="Calibri" w:hAnsi="Calibri" w:cs="Times New Roman"/>
          <w:spacing w:val="32"/>
        </w:rPr>
        <w:t xml:space="preserve"> </w:t>
      </w:r>
      <w:r w:rsidRPr="009C6AD4">
        <w:rPr>
          <w:rFonts w:ascii="Calibri" w:eastAsia="Calibri" w:hAnsi="Calibri" w:cs="Times New Roman"/>
          <w:spacing w:val="-1"/>
        </w:rPr>
        <w:t>riscos</w:t>
      </w:r>
      <w:r w:rsidRPr="009C6AD4">
        <w:rPr>
          <w:rFonts w:ascii="Calibri" w:eastAsia="Calibri" w:hAnsi="Calibri" w:cs="Times New Roman"/>
          <w:spacing w:val="35"/>
        </w:rPr>
        <w:t xml:space="preserve"> </w:t>
      </w:r>
      <w:r w:rsidRPr="009C6AD4">
        <w:rPr>
          <w:rFonts w:ascii="Calibri" w:eastAsia="Calibri" w:hAnsi="Calibri" w:cs="Times New Roman"/>
        </w:rPr>
        <w:t>e</w:t>
      </w:r>
      <w:r w:rsidRPr="009C6AD4">
        <w:rPr>
          <w:rFonts w:ascii="Calibri" w:eastAsia="Calibri" w:hAnsi="Calibri" w:cs="Times New Roman"/>
          <w:spacing w:val="35"/>
        </w:rPr>
        <w:t xml:space="preserve"> </w:t>
      </w:r>
      <w:r w:rsidRPr="009C6AD4">
        <w:rPr>
          <w:rFonts w:ascii="Calibri" w:eastAsia="Calibri" w:hAnsi="Calibri" w:cs="Times New Roman"/>
          <w:spacing w:val="-1"/>
        </w:rPr>
        <w:t>incertezas</w:t>
      </w:r>
      <w:r w:rsidRPr="009C6AD4">
        <w:rPr>
          <w:rFonts w:ascii="Calibri" w:eastAsia="Calibri" w:hAnsi="Calibri" w:cs="Times New Roman"/>
          <w:spacing w:val="32"/>
        </w:rPr>
        <w:t xml:space="preserve"> </w:t>
      </w:r>
      <w:r w:rsidRPr="009C6AD4">
        <w:rPr>
          <w:rFonts w:ascii="Calibri" w:eastAsia="Calibri" w:hAnsi="Calibri" w:cs="Times New Roman"/>
          <w:spacing w:val="-1"/>
        </w:rPr>
        <w:t>previstos</w:t>
      </w:r>
      <w:r w:rsidRPr="009C6AD4">
        <w:rPr>
          <w:rFonts w:ascii="Calibri" w:eastAsia="Calibri" w:hAnsi="Calibri" w:cs="Times New Roman"/>
          <w:spacing w:val="37"/>
        </w:rPr>
        <w:t xml:space="preserve"> </w:t>
      </w:r>
      <w:r w:rsidRPr="009C6AD4">
        <w:rPr>
          <w:rFonts w:ascii="Calibri" w:eastAsia="Calibri" w:hAnsi="Calibri" w:cs="Times New Roman"/>
        </w:rPr>
        <w:t>ou</w:t>
      </w:r>
      <w:r w:rsidRPr="009C6AD4">
        <w:rPr>
          <w:rFonts w:ascii="Calibri" w:eastAsia="Calibri" w:hAnsi="Calibri" w:cs="Times New Roman"/>
          <w:spacing w:val="31"/>
        </w:rPr>
        <w:t xml:space="preserve"> </w:t>
      </w:r>
      <w:r w:rsidRPr="009C6AD4">
        <w:rPr>
          <w:rFonts w:ascii="Calibri" w:eastAsia="Calibri" w:hAnsi="Calibri" w:cs="Times New Roman"/>
          <w:spacing w:val="-1"/>
        </w:rPr>
        <w:t>não</w:t>
      </w:r>
      <w:r w:rsidRPr="009C6AD4">
        <w:rPr>
          <w:rFonts w:ascii="Calibri" w:eastAsia="Calibri" w:hAnsi="Calibri" w:cs="Times New Roman"/>
          <w:spacing w:val="31"/>
        </w:rPr>
        <w:t xml:space="preserve"> </w:t>
      </w:r>
      <w:r w:rsidRPr="009C6AD4">
        <w:rPr>
          <w:rFonts w:ascii="Calibri" w:eastAsia="Calibri" w:hAnsi="Calibri" w:cs="Times New Roman"/>
          <w:spacing w:val="-1"/>
        </w:rPr>
        <w:t>pela</w:t>
      </w:r>
      <w:r w:rsidRPr="009C6AD4">
        <w:rPr>
          <w:rFonts w:ascii="Calibri" w:eastAsia="Calibri" w:hAnsi="Calibri" w:cs="Times New Roman"/>
          <w:spacing w:val="75"/>
        </w:rPr>
        <w:t xml:space="preserve"> </w:t>
      </w:r>
      <w:r w:rsidRPr="009C6AD4">
        <w:rPr>
          <w:rFonts w:ascii="Calibri" w:eastAsia="Calibri" w:hAnsi="Calibri" w:cs="Times New Roman"/>
          <w:spacing w:val="-1"/>
        </w:rPr>
        <w:t>Companhia</w:t>
      </w:r>
      <w:r w:rsidRPr="009C6AD4">
        <w:rPr>
          <w:rFonts w:ascii="Calibri" w:eastAsia="Calibri" w:hAnsi="Calibri" w:cs="Times New Roman"/>
          <w:spacing w:val="13"/>
        </w:rPr>
        <w:t xml:space="preserve"> </w:t>
      </w:r>
      <w:r w:rsidRPr="009C6AD4">
        <w:rPr>
          <w:rFonts w:ascii="Calibri" w:eastAsia="Calibri" w:hAnsi="Calibri" w:cs="Times New Roman"/>
        </w:rPr>
        <w:t>e,</w:t>
      </w:r>
      <w:r w:rsidRPr="009C6AD4">
        <w:rPr>
          <w:rFonts w:ascii="Calibri" w:eastAsia="Calibri" w:hAnsi="Calibri" w:cs="Times New Roman"/>
          <w:spacing w:val="16"/>
        </w:rPr>
        <w:t xml:space="preserve"> </w:t>
      </w:r>
      <w:r w:rsidRPr="009C6AD4">
        <w:rPr>
          <w:rFonts w:ascii="Calibri" w:eastAsia="Calibri" w:hAnsi="Calibri" w:cs="Times New Roman"/>
          <w:spacing w:val="-1"/>
        </w:rPr>
        <w:t>consequentemente,</w:t>
      </w:r>
      <w:r w:rsidRPr="009C6AD4">
        <w:rPr>
          <w:rFonts w:ascii="Calibri" w:eastAsia="Calibri" w:hAnsi="Calibri" w:cs="Times New Roman"/>
          <w:spacing w:val="16"/>
        </w:rPr>
        <w:t xml:space="preserve"> </w:t>
      </w:r>
      <w:r w:rsidRPr="009C6AD4">
        <w:rPr>
          <w:rFonts w:ascii="Calibri" w:eastAsia="Calibri" w:hAnsi="Calibri" w:cs="Times New Roman"/>
          <w:spacing w:val="-2"/>
        </w:rPr>
        <w:t>não</w:t>
      </w:r>
      <w:r w:rsidRPr="009C6AD4">
        <w:rPr>
          <w:rFonts w:ascii="Calibri" w:eastAsia="Calibri" w:hAnsi="Calibri" w:cs="Times New Roman"/>
          <w:spacing w:val="18"/>
        </w:rPr>
        <w:t xml:space="preserve"> </w:t>
      </w:r>
      <w:r w:rsidRPr="009C6AD4">
        <w:rPr>
          <w:rFonts w:ascii="Calibri" w:eastAsia="Calibri" w:hAnsi="Calibri" w:cs="Times New Roman"/>
          <w:spacing w:val="-1"/>
        </w:rPr>
        <w:t>são</w:t>
      </w:r>
      <w:r w:rsidRPr="009C6AD4">
        <w:rPr>
          <w:rFonts w:ascii="Calibri" w:eastAsia="Calibri" w:hAnsi="Calibri" w:cs="Times New Roman"/>
          <w:spacing w:val="14"/>
        </w:rPr>
        <w:t xml:space="preserve"> </w:t>
      </w:r>
      <w:r w:rsidRPr="009C6AD4">
        <w:rPr>
          <w:rFonts w:ascii="Calibri" w:eastAsia="Calibri" w:hAnsi="Calibri" w:cs="Times New Roman"/>
          <w:spacing w:val="-2"/>
        </w:rPr>
        <w:t>garantias</w:t>
      </w:r>
      <w:r w:rsidRPr="009C6AD4">
        <w:rPr>
          <w:rFonts w:ascii="Calibri" w:eastAsia="Calibri" w:hAnsi="Calibri" w:cs="Times New Roman"/>
          <w:spacing w:val="11"/>
        </w:rPr>
        <w:t xml:space="preserve"> </w:t>
      </w:r>
      <w:r w:rsidRPr="009C6AD4">
        <w:rPr>
          <w:rFonts w:ascii="Calibri" w:eastAsia="Calibri" w:hAnsi="Calibri" w:cs="Times New Roman"/>
        </w:rPr>
        <w:t>de</w:t>
      </w:r>
      <w:r w:rsidRPr="009C6AD4">
        <w:rPr>
          <w:rFonts w:ascii="Calibri" w:eastAsia="Calibri" w:hAnsi="Calibri" w:cs="Times New Roman"/>
          <w:spacing w:val="16"/>
        </w:rPr>
        <w:t xml:space="preserve"> </w:t>
      </w:r>
      <w:r w:rsidRPr="009C6AD4">
        <w:rPr>
          <w:rFonts w:ascii="Calibri" w:eastAsia="Calibri" w:hAnsi="Calibri" w:cs="Times New Roman"/>
          <w:spacing w:val="-1"/>
        </w:rPr>
        <w:t>nossos</w:t>
      </w:r>
      <w:r w:rsidRPr="009C6AD4">
        <w:rPr>
          <w:rFonts w:ascii="Calibri" w:eastAsia="Calibri" w:hAnsi="Calibri" w:cs="Times New Roman"/>
          <w:spacing w:val="15"/>
        </w:rPr>
        <w:t xml:space="preserve"> </w:t>
      </w:r>
      <w:r w:rsidRPr="009C6AD4">
        <w:rPr>
          <w:rFonts w:ascii="Calibri" w:eastAsia="Calibri" w:hAnsi="Calibri" w:cs="Times New Roman"/>
          <w:spacing w:val="-2"/>
        </w:rPr>
        <w:t>resultados</w:t>
      </w:r>
      <w:r w:rsidRPr="009C6AD4">
        <w:rPr>
          <w:rFonts w:ascii="Calibri" w:eastAsia="Calibri" w:hAnsi="Calibri" w:cs="Times New Roman"/>
          <w:spacing w:val="14"/>
        </w:rPr>
        <w:t xml:space="preserve"> </w:t>
      </w:r>
      <w:r w:rsidRPr="009C6AD4">
        <w:rPr>
          <w:rFonts w:ascii="Calibri" w:eastAsia="Calibri" w:hAnsi="Calibri" w:cs="Times New Roman"/>
          <w:spacing w:val="-1"/>
        </w:rPr>
        <w:t>futuros.</w:t>
      </w:r>
      <w:r w:rsidRPr="009C6AD4">
        <w:rPr>
          <w:rFonts w:ascii="Calibri" w:eastAsia="Calibri" w:hAnsi="Calibri" w:cs="Times New Roman"/>
          <w:spacing w:val="14"/>
        </w:rPr>
        <w:t xml:space="preserve"> </w:t>
      </w:r>
      <w:r w:rsidRPr="009C6AD4">
        <w:rPr>
          <w:rFonts w:ascii="Calibri" w:eastAsia="Calibri" w:hAnsi="Calibri" w:cs="Times New Roman"/>
          <w:spacing w:val="-1"/>
        </w:rPr>
        <w:t>Portanto,</w:t>
      </w:r>
      <w:r w:rsidRPr="009C6AD4">
        <w:rPr>
          <w:rFonts w:ascii="Calibri" w:eastAsia="Calibri" w:hAnsi="Calibri" w:cs="Times New Roman"/>
          <w:spacing w:val="14"/>
        </w:rPr>
        <w:t xml:space="preserve"> </w:t>
      </w:r>
      <w:r w:rsidRPr="009C6AD4">
        <w:rPr>
          <w:rFonts w:ascii="Calibri" w:eastAsia="Calibri" w:hAnsi="Calibri" w:cs="Times New Roman"/>
          <w:spacing w:val="-1"/>
        </w:rPr>
        <w:t>os</w:t>
      </w:r>
      <w:r w:rsidRPr="009C6AD4">
        <w:rPr>
          <w:rFonts w:ascii="Calibri" w:eastAsia="Calibri" w:hAnsi="Calibri" w:cs="Times New Roman"/>
          <w:spacing w:val="67"/>
        </w:rPr>
        <w:t xml:space="preserve"> </w:t>
      </w:r>
      <w:r w:rsidRPr="009C6AD4">
        <w:rPr>
          <w:rFonts w:ascii="Calibri" w:eastAsia="Calibri" w:hAnsi="Calibri" w:cs="Times New Roman"/>
          <w:spacing w:val="-1"/>
        </w:rPr>
        <w:t>resultados</w:t>
      </w:r>
      <w:r w:rsidRPr="009C6AD4">
        <w:rPr>
          <w:rFonts w:ascii="Calibri" w:eastAsia="Calibri" w:hAnsi="Calibri" w:cs="Times New Roman"/>
          <w:spacing w:val="-9"/>
        </w:rPr>
        <w:t xml:space="preserve"> </w:t>
      </w:r>
      <w:r w:rsidRPr="009C6AD4">
        <w:rPr>
          <w:rFonts w:ascii="Calibri" w:eastAsia="Calibri" w:hAnsi="Calibri" w:cs="Times New Roman"/>
          <w:spacing w:val="-1"/>
        </w:rPr>
        <w:t>futuros</w:t>
      </w:r>
      <w:r w:rsidRPr="009C6AD4">
        <w:rPr>
          <w:rFonts w:ascii="Calibri" w:eastAsia="Calibri" w:hAnsi="Calibri" w:cs="Times New Roman"/>
          <w:spacing w:val="-8"/>
        </w:rPr>
        <w:t xml:space="preserve"> </w:t>
      </w:r>
      <w:r w:rsidRPr="009C6AD4">
        <w:rPr>
          <w:rFonts w:ascii="Calibri" w:eastAsia="Calibri" w:hAnsi="Calibri" w:cs="Times New Roman"/>
          <w:spacing w:val="-2"/>
        </w:rPr>
        <w:t>das</w:t>
      </w:r>
      <w:r w:rsidRPr="009C6AD4">
        <w:rPr>
          <w:rFonts w:ascii="Calibri" w:eastAsia="Calibri" w:hAnsi="Calibri" w:cs="Times New Roman"/>
          <w:spacing w:val="-11"/>
        </w:rPr>
        <w:t xml:space="preserve"> </w:t>
      </w:r>
      <w:r w:rsidRPr="009C6AD4">
        <w:rPr>
          <w:rFonts w:ascii="Calibri" w:eastAsia="Calibri" w:hAnsi="Calibri" w:cs="Times New Roman"/>
          <w:spacing w:val="-1"/>
        </w:rPr>
        <w:t>nossas</w:t>
      </w:r>
      <w:r w:rsidRPr="009C6AD4">
        <w:rPr>
          <w:rFonts w:ascii="Calibri" w:eastAsia="Calibri" w:hAnsi="Calibri" w:cs="Times New Roman"/>
          <w:spacing w:val="-10"/>
        </w:rPr>
        <w:t xml:space="preserve"> </w:t>
      </w:r>
      <w:r w:rsidRPr="009C6AD4">
        <w:rPr>
          <w:rFonts w:ascii="Calibri" w:eastAsia="Calibri" w:hAnsi="Calibri" w:cs="Times New Roman"/>
        </w:rPr>
        <w:t>operações</w:t>
      </w:r>
      <w:r w:rsidRPr="009C6AD4">
        <w:rPr>
          <w:rFonts w:ascii="Calibri" w:eastAsia="Calibri" w:hAnsi="Calibri" w:cs="Times New Roman"/>
          <w:spacing w:val="-8"/>
        </w:rPr>
        <w:t xml:space="preserve"> </w:t>
      </w:r>
      <w:r w:rsidRPr="009C6AD4">
        <w:rPr>
          <w:rFonts w:ascii="Calibri" w:eastAsia="Calibri" w:hAnsi="Calibri" w:cs="Times New Roman"/>
          <w:spacing w:val="-2"/>
        </w:rPr>
        <w:t>podem</w:t>
      </w:r>
      <w:r w:rsidRPr="009C6AD4">
        <w:rPr>
          <w:rFonts w:ascii="Calibri" w:eastAsia="Calibri" w:hAnsi="Calibri" w:cs="Times New Roman"/>
          <w:spacing w:val="-6"/>
        </w:rPr>
        <w:t xml:space="preserve"> </w:t>
      </w:r>
      <w:r w:rsidRPr="009C6AD4">
        <w:rPr>
          <w:rFonts w:ascii="Calibri" w:eastAsia="Calibri" w:hAnsi="Calibri" w:cs="Times New Roman"/>
          <w:spacing w:val="-1"/>
        </w:rPr>
        <w:t>diferir</w:t>
      </w:r>
      <w:r w:rsidRPr="009C6AD4">
        <w:rPr>
          <w:rFonts w:ascii="Calibri" w:eastAsia="Calibri" w:hAnsi="Calibri" w:cs="Times New Roman"/>
          <w:spacing w:val="-10"/>
        </w:rPr>
        <w:t xml:space="preserve"> </w:t>
      </w:r>
      <w:r w:rsidRPr="009C6AD4">
        <w:rPr>
          <w:rFonts w:ascii="Calibri" w:eastAsia="Calibri" w:hAnsi="Calibri" w:cs="Times New Roman"/>
        </w:rPr>
        <w:t>das</w:t>
      </w:r>
      <w:r w:rsidRPr="009C6AD4">
        <w:rPr>
          <w:rFonts w:ascii="Calibri" w:eastAsia="Calibri" w:hAnsi="Calibri" w:cs="Times New Roman"/>
          <w:spacing w:val="-10"/>
        </w:rPr>
        <w:t xml:space="preserve"> </w:t>
      </w:r>
      <w:r w:rsidRPr="009C6AD4">
        <w:rPr>
          <w:rFonts w:ascii="Calibri" w:eastAsia="Calibri" w:hAnsi="Calibri" w:cs="Times New Roman"/>
          <w:spacing w:val="-1"/>
        </w:rPr>
        <w:t>atuais</w:t>
      </w:r>
      <w:r w:rsidRPr="009C6AD4">
        <w:rPr>
          <w:rFonts w:ascii="Calibri" w:eastAsia="Calibri" w:hAnsi="Calibri" w:cs="Times New Roman"/>
          <w:spacing w:val="-6"/>
        </w:rPr>
        <w:t xml:space="preserve"> </w:t>
      </w:r>
      <w:r w:rsidRPr="009C6AD4">
        <w:rPr>
          <w:rFonts w:ascii="Calibri" w:eastAsia="Calibri" w:hAnsi="Calibri" w:cs="Times New Roman"/>
          <w:spacing w:val="-1"/>
        </w:rPr>
        <w:t>expectativas,</w:t>
      </w:r>
      <w:r w:rsidRPr="009C6AD4">
        <w:rPr>
          <w:rFonts w:ascii="Calibri" w:eastAsia="Calibri" w:hAnsi="Calibri" w:cs="Times New Roman"/>
          <w:spacing w:val="-10"/>
        </w:rPr>
        <w:t xml:space="preserve"> </w:t>
      </w:r>
      <w:r w:rsidRPr="009C6AD4">
        <w:rPr>
          <w:rFonts w:ascii="Calibri" w:eastAsia="Calibri" w:hAnsi="Calibri" w:cs="Times New Roman"/>
        </w:rPr>
        <w:t>e</w:t>
      </w:r>
      <w:r w:rsidRPr="009C6AD4">
        <w:rPr>
          <w:rFonts w:ascii="Calibri" w:eastAsia="Calibri" w:hAnsi="Calibri" w:cs="Times New Roman"/>
          <w:spacing w:val="-10"/>
        </w:rPr>
        <w:t xml:space="preserve"> </w:t>
      </w:r>
      <w:r w:rsidRPr="009C6AD4">
        <w:rPr>
          <w:rFonts w:ascii="Calibri" w:eastAsia="Calibri" w:hAnsi="Calibri" w:cs="Times New Roman"/>
        </w:rPr>
        <w:t>o</w:t>
      </w:r>
      <w:r w:rsidRPr="009C6AD4">
        <w:rPr>
          <w:rFonts w:ascii="Calibri" w:eastAsia="Calibri" w:hAnsi="Calibri" w:cs="Times New Roman"/>
          <w:spacing w:val="-8"/>
        </w:rPr>
        <w:t xml:space="preserve"> </w:t>
      </w:r>
      <w:r w:rsidRPr="009C6AD4">
        <w:rPr>
          <w:rFonts w:ascii="Calibri" w:eastAsia="Calibri" w:hAnsi="Calibri" w:cs="Times New Roman"/>
          <w:spacing w:val="-1"/>
        </w:rPr>
        <w:t>leitor</w:t>
      </w:r>
      <w:r w:rsidRPr="009C6AD4">
        <w:rPr>
          <w:rFonts w:ascii="Calibri" w:eastAsia="Calibri" w:hAnsi="Calibri" w:cs="Times New Roman"/>
          <w:spacing w:val="-10"/>
        </w:rPr>
        <w:t xml:space="preserve"> </w:t>
      </w:r>
      <w:r w:rsidRPr="009C6AD4">
        <w:rPr>
          <w:rFonts w:ascii="Calibri" w:eastAsia="Calibri" w:hAnsi="Calibri" w:cs="Times New Roman"/>
          <w:spacing w:val="-2"/>
        </w:rPr>
        <w:t>não</w:t>
      </w:r>
      <w:r w:rsidRPr="009C6AD4">
        <w:rPr>
          <w:rFonts w:ascii="Calibri" w:eastAsia="Calibri" w:hAnsi="Calibri" w:cs="Times New Roman"/>
          <w:spacing w:val="-8"/>
        </w:rPr>
        <w:t xml:space="preserve"> </w:t>
      </w:r>
      <w:r w:rsidRPr="009C6AD4">
        <w:rPr>
          <w:rFonts w:ascii="Calibri" w:eastAsia="Calibri" w:hAnsi="Calibri" w:cs="Times New Roman"/>
          <w:spacing w:val="-1"/>
        </w:rPr>
        <w:t>deve</w:t>
      </w:r>
      <w:r w:rsidRPr="009C6AD4">
        <w:rPr>
          <w:rFonts w:ascii="Calibri" w:eastAsia="Calibri" w:hAnsi="Calibri" w:cs="Times New Roman"/>
          <w:spacing w:val="79"/>
        </w:rPr>
        <w:t xml:space="preserve"> </w:t>
      </w:r>
      <w:r w:rsidRPr="009C6AD4">
        <w:rPr>
          <w:rFonts w:ascii="Calibri" w:eastAsia="Calibri" w:hAnsi="Calibri" w:cs="Times New Roman"/>
        </w:rPr>
        <w:t>se</w:t>
      </w:r>
      <w:r w:rsidRPr="009C6AD4">
        <w:rPr>
          <w:rFonts w:ascii="Calibri" w:eastAsia="Calibri" w:hAnsi="Calibri" w:cs="Times New Roman"/>
          <w:spacing w:val="-6"/>
        </w:rPr>
        <w:t xml:space="preserve"> </w:t>
      </w:r>
      <w:r w:rsidRPr="009C6AD4">
        <w:rPr>
          <w:rFonts w:ascii="Calibri" w:eastAsia="Calibri" w:hAnsi="Calibri" w:cs="Times New Roman"/>
          <w:spacing w:val="-1"/>
        </w:rPr>
        <w:t>basear</w:t>
      </w:r>
      <w:r w:rsidRPr="009C6AD4">
        <w:rPr>
          <w:rFonts w:ascii="Calibri" w:eastAsia="Calibri" w:hAnsi="Calibri" w:cs="Times New Roman"/>
          <w:spacing w:val="-8"/>
        </w:rPr>
        <w:t xml:space="preserve"> </w:t>
      </w:r>
      <w:r w:rsidRPr="009C6AD4">
        <w:rPr>
          <w:rFonts w:ascii="Calibri" w:eastAsia="Calibri" w:hAnsi="Calibri" w:cs="Times New Roman"/>
          <w:spacing w:val="-1"/>
        </w:rPr>
        <w:t>exclusivamente</w:t>
      </w:r>
      <w:r w:rsidRPr="009C6AD4">
        <w:rPr>
          <w:rFonts w:ascii="Calibri" w:eastAsia="Calibri" w:hAnsi="Calibri" w:cs="Times New Roman"/>
          <w:spacing w:val="-8"/>
        </w:rPr>
        <w:t xml:space="preserve"> </w:t>
      </w:r>
      <w:r w:rsidRPr="009C6AD4">
        <w:rPr>
          <w:rFonts w:ascii="Calibri" w:eastAsia="Calibri" w:hAnsi="Calibri" w:cs="Times New Roman"/>
          <w:spacing w:val="-2"/>
        </w:rPr>
        <w:t>nas</w:t>
      </w:r>
      <w:r w:rsidRPr="009C6AD4">
        <w:rPr>
          <w:rFonts w:ascii="Calibri" w:eastAsia="Calibri" w:hAnsi="Calibri" w:cs="Times New Roman"/>
          <w:spacing w:val="-8"/>
        </w:rPr>
        <w:t xml:space="preserve"> </w:t>
      </w:r>
      <w:r w:rsidRPr="009C6AD4">
        <w:rPr>
          <w:rFonts w:ascii="Calibri" w:eastAsia="Calibri" w:hAnsi="Calibri" w:cs="Times New Roman"/>
          <w:spacing w:val="-1"/>
        </w:rPr>
        <w:t>informações</w:t>
      </w:r>
      <w:r w:rsidRPr="009C6AD4">
        <w:rPr>
          <w:rFonts w:ascii="Calibri" w:eastAsia="Calibri" w:hAnsi="Calibri" w:cs="Times New Roman"/>
          <w:spacing w:val="-6"/>
        </w:rPr>
        <w:t xml:space="preserve"> </w:t>
      </w:r>
      <w:r w:rsidRPr="009C6AD4">
        <w:rPr>
          <w:rFonts w:ascii="Calibri" w:eastAsia="Calibri" w:hAnsi="Calibri" w:cs="Times New Roman"/>
          <w:spacing w:val="-1"/>
        </w:rPr>
        <w:t>aqui</w:t>
      </w:r>
      <w:r w:rsidRPr="009C6AD4">
        <w:rPr>
          <w:rFonts w:ascii="Calibri" w:eastAsia="Calibri" w:hAnsi="Calibri" w:cs="Times New Roman"/>
          <w:spacing w:val="-6"/>
        </w:rPr>
        <w:t xml:space="preserve"> </w:t>
      </w:r>
      <w:r w:rsidRPr="009C6AD4">
        <w:rPr>
          <w:rFonts w:ascii="Calibri" w:eastAsia="Calibri" w:hAnsi="Calibri" w:cs="Times New Roman"/>
          <w:spacing w:val="-1"/>
        </w:rPr>
        <w:t>contidas.</w:t>
      </w:r>
    </w:p>
    <w:p w14:paraId="4CE89A61" w14:textId="77777777" w:rsidR="0046591D" w:rsidRPr="009C6AD4" w:rsidRDefault="00895FA6" w:rsidP="0046591D">
      <w:pPr>
        <w:widowControl w:val="0"/>
        <w:spacing w:before="75" w:after="0" w:line="470" w:lineRule="atLeast"/>
        <w:ind w:left="279" w:right="7327" w:firstLine="2"/>
        <w:rPr>
          <w:rFonts w:ascii="Calibri" w:eastAsia="Calibri" w:hAnsi="Calibri" w:cs="Times New Roman"/>
        </w:rPr>
      </w:pPr>
      <w:r w:rsidRPr="009C6AD4">
        <w:rPr>
          <w:noProof/>
        </w:rPr>
        <mc:AlternateContent>
          <mc:Choice Requires="wpg">
            <w:drawing>
              <wp:anchor distT="0" distB="0" distL="114300" distR="114300" simplePos="0" relativeHeight="251658240" behindDoc="1" locked="0" layoutInCell="1" allowOverlap="1" wp14:anchorId="538941E7" wp14:editId="53B2132F">
                <wp:simplePos x="0" y="0"/>
                <wp:positionH relativeFrom="page">
                  <wp:posOffset>1062355</wp:posOffset>
                </wp:positionH>
                <wp:positionV relativeFrom="paragraph">
                  <wp:posOffset>393700</wp:posOffset>
                </wp:positionV>
                <wp:extent cx="5529580" cy="1270"/>
                <wp:effectExtent l="14605" t="7620" r="8890" b="10160"/>
                <wp:wrapNone/>
                <wp:docPr id="62" name="Group 62"/>
                <wp:cNvGraphicFramePr/>
                <a:graphic xmlns:a="http://schemas.openxmlformats.org/drawingml/2006/main">
                  <a:graphicData uri="http://schemas.microsoft.com/office/word/2010/wordprocessingGroup">
                    <wpg:wgp>
                      <wpg:cNvGrpSpPr/>
                      <wpg:grpSpPr>
                        <a:xfrm>
                          <a:off x="0" y="0"/>
                          <a:ext cx="5529580" cy="1270"/>
                          <a:chOff x="1673" y="620"/>
                          <a:chExt cx="8708" cy="2"/>
                        </a:xfrm>
                      </wpg:grpSpPr>
                      <wps:wsp>
                        <wps:cNvPr id="63" name="Freeform 77"/>
                        <wps:cNvSpPr/>
                        <wps:spPr bwMode="auto">
                          <a:xfrm>
                            <a:off x="1673" y="620"/>
                            <a:ext cx="8708" cy="2"/>
                          </a:xfrm>
                          <a:custGeom>
                            <a:avLst/>
                            <a:gdLst>
                              <a:gd name="T0" fmla="+- 0 1673 1673"/>
                              <a:gd name="T1" fmla="*/ T0 w 8708"/>
                              <a:gd name="T2" fmla="+- 0 10380 1673"/>
                              <a:gd name="T3" fmla="*/ T2 w 8708"/>
                            </a:gdLst>
                            <a:ahLst/>
                            <a:cxnLst>
                              <a:cxn ang="0">
                                <a:pos x="T1" y="0"/>
                              </a:cxn>
                              <a:cxn ang="0">
                                <a:pos x="T3" y="0"/>
                              </a:cxn>
                            </a:cxnLst>
                            <a:rect l="0" t="0" r="r" b="b"/>
                            <a:pathLst>
                              <a:path w="8708">
                                <a:moveTo>
                                  <a:pt x="0" y="0"/>
                                </a:moveTo>
                                <a:lnTo>
                                  <a:pt x="8707" y="0"/>
                                </a:lnTo>
                              </a:path>
                            </a:pathLst>
                          </a:custGeom>
                          <a:noFill/>
                          <a:ln w="198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7DC8442A" id="Group 76" o:spid="_x0000_s1026" style="position:absolute;margin-left:83.65pt;margin-top:31pt;width:435.4pt;height:.1pt;z-index:-251665408;mso-position-horizontal-relative:page" coordorigin="1673,620" coordsize="87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">
                <v:shape id="Freeform 77" o:spid="_x0000_s1027" style="position:absolute;left:1673;top:620;width:8708;height:2;visibility:visible;mso-wrap-style:square;v-text-anchor:top" coordsize="87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" path="m,l8707,e" filled="f" strokeweight="1.56pt">
                  <v:path arrowok="t" o:connecttype="custom" o:connectlocs="0,0;8707,0" o:connectangles="0,0"/>
                </v:shape>
                <w10:wrap anchorx="page"/>
              </v:group>
            </w:pict>
          </mc:Fallback>
        </mc:AlternateContent>
      </w:r>
      <w:r w:rsidRPr="009C6AD4">
        <w:rPr>
          <w:rFonts w:ascii="Calibri" w:eastAsia="Calibri" w:hAnsi="Calibri" w:cs="Times New Roman"/>
          <w:color w:val="1F4D79"/>
          <w:spacing w:val="-3"/>
        </w:rPr>
        <w:t>P</w:t>
      </w:r>
      <w:r w:rsidRPr="009C6AD4">
        <w:rPr>
          <w:rFonts w:ascii="Calibri" w:eastAsia="Calibri" w:hAnsi="Calibri" w:cs="Times New Roman"/>
          <w:color w:val="1F4D79"/>
          <w:spacing w:val="-2"/>
        </w:rPr>
        <w:t>er</w:t>
      </w:r>
      <w:r w:rsidRPr="009C6AD4">
        <w:rPr>
          <w:rFonts w:ascii="Calibri" w:eastAsia="Calibri" w:hAnsi="Calibri" w:cs="Times New Roman"/>
          <w:color w:val="1F4D79"/>
          <w:spacing w:val="-3"/>
        </w:rPr>
        <w:t>fil</w:t>
      </w:r>
      <w:r w:rsidRPr="009C6AD4">
        <w:rPr>
          <w:rFonts w:ascii="Calibri" w:eastAsia="Calibri" w:hAnsi="Calibri" w:cs="Times New Roman"/>
          <w:color w:val="1F4D79"/>
          <w:spacing w:val="-1"/>
        </w:rPr>
        <w:t xml:space="preserve"> </w:t>
      </w:r>
      <w:r w:rsidRPr="009C6AD4">
        <w:rPr>
          <w:rFonts w:ascii="Calibri" w:eastAsia="Calibri" w:hAnsi="Calibri" w:cs="Times New Roman"/>
          <w:color w:val="1F4D79"/>
          <w:spacing w:val="-3"/>
        </w:rPr>
        <w:t>C</w:t>
      </w:r>
      <w:r w:rsidRPr="009C6AD4">
        <w:rPr>
          <w:rFonts w:ascii="Calibri" w:eastAsia="Calibri" w:hAnsi="Calibri" w:cs="Times New Roman"/>
          <w:color w:val="1F4D79"/>
          <w:spacing w:val="-2"/>
        </w:rPr>
        <w:t>orporat</w:t>
      </w:r>
      <w:r w:rsidRPr="009C6AD4">
        <w:rPr>
          <w:rFonts w:ascii="Calibri" w:eastAsia="Calibri" w:hAnsi="Calibri" w:cs="Times New Roman"/>
          <w:color w:val="1F4D79"/>
          <w:spacing w:val="-3"/>
        </w:rPr>
        <w:t>iv</w:t>
      </w:r>
      <w:r w:rsidRPr="009C6AD4">
        <w:rPr>
          <w:rFonts w:ascii="Calibri" w:eastAsia="Calibri" w:hAnsi="Calibri" w:cs="Times New Roman"/>
          <w:color w:val="1F4D79"/>
          <w:spacing w:val="-2"/>
        </w:rPr>
        <w:t>o</w:t>
      </w:r>
      <w:r w:rsidRPr="009C6AD4">
        <w:rPr>
          <w:rFonts w:ascii="Calibri" w:eastAsia="Calibri" w:hAnsi="Calibri" w:cs="Times New Roman"/>
          <w:color w:val="1F4D79"/>
          <w:spacing w:val="29"/>
          <w:w w:val="107"/>
        </w:rPr>
        <w:t xml:space="preserve"> </w:t>
      </w:r>
      <w:r w:rsidRPr="009C6AD4">
        <w:rPr>
          <w:rFonts w:ascii="Calibri" w:eastAsia="Calibri" w:hAnsi="Calibri" w:cs="Times New Roman"/>
          <w:color w:val="5E9026"/>
          <w:w w:val="85"/>
        </w:rPr>
        <w:t>A</w:t>
      </w:r>
      <w:r w:rsidRPr="009C6AD4">
        <w:rPr>
          <w:rFonts w:ascii="Calibri" w:eastAsia="Calibri" w:hAnsi="Calibri" w:cs="Times New Roman"/>
          <w:color w:val="5E9026"/>
          <w:spacing w:val="7"/>
          <w:w w:val="85"/>
        </w:rPr>
        <w:t xml:space="preserve"> </w:t>
      </w:r>
      <w:r w:rsidRPr="009C6AD4">
        <w:rPr>
          <w:rFonts w:ascii="Calibri" w:eastAsia="Calibri" w:hAnsi="Calibri" w:cs="Times New Roman"/>
          <w:color w:val="5E9026"/>
          <w:spacing w:val="-1"/>
          <w:w w:val="85"/>
        </w:rPr>
        <w:t>PB‐</w:t>
      </w:r>
      <w:r w:rsidRPr="009C6AD4">
        <w:rPr>
          <w:rFonts w:ascii="Calibri" w:eastAsia="Calibri" w:hAnsi="Calibri" w:cs="Times New Roman"/>
          <w:color w:val="5E9026"/>
          <w:spacing w:val="-2"/>
          <w:w w:val="85"/>
        </w:rPr>
        <w:t>L</w:t>
      </w:r>
      <w:r w:rsidRPr="009C6AD4">
        <w:rPr>
          <w:rFonts w:ascii="Calibri" w:eastAsia="Calibri" w:hAnsi="Calibri" w:cs="Times New Roman"/>
          <w:color w:val="5E9026"/>
          <w:spacing w:val="-1"/>
          <w:w w:val="85"/>
        </w:rPr>
        <w:t>OG</w:t>
      </w:r>
    </w:p>
    <w:p w14:paraId="127762B8" w14:textId="77777777" w:rsidR="0046591D" w:rsidRPr="009C6AD4" w:rsidRDefault="00895FA6" w:rsidP="0046591D">
      <w:pPr>
        <w:widowControl w:val="0"/>
        <w:spacing w:before="131" w:after="0" w:line="240" w:lineRule="auto"/>
        <w:ind w:left="279" w:right="265"/>
        <w:jc w:val="both"/>
        <w:rPr>
          <w:rFonts w:ascii="Calibri" w:eastAsia="Calibri" w:hAnsi="Calibri" w:cs="Times New Roman"/>
        </w:rPr>
      </w:pPr>
      <w:r w:rsidRPr="009C6AD4">
        <w:rPr>
          <w:rFonts w:ascii="Calibri" w:eastAsia="Calibri" w:hAnsi="Calibri" w:cs="Times New Roman"/>
        </w:rPr>
        <w:t>Desde</w:t>
      </w:r>
      <w:r w:rsidRPr="009C6AD4">
        <w:rPr>
          <w:rFonts w:ascii="Calibri" w:eastAsia="Calibri" w:hAnsi="Calibri" w:cs="Times New Roman"/>
          <w:spacing w:val="2"/>
        </w:rPr>
        <w:t xml:space="preserve"> </w:t>
      </w:r>
      <w:r w:rsidRPr="009C6AD4">
        <w:rPr>
          <w:rFonts w:ascii="Calibri" w:eastAsia="Calibri" w:hAnsi="Calibri" w:cs="Times New Roman"/>
        </w:rPr>
        <w:t>a</w:t>
      </w:r>
      <w:r w:rsidRPr="009C6AD4">
        <w:rPr>
          <w:rFonts w:ascii="Calibri" w:eastAsia="Calibri" w:hAnsi="Calibri" w:cs="Times New Roman"/>
          <w:spacing w:val="3"/>
        </w:rPr>
        <w:t xml:space="preserve"> </w:t>
      </w:r>
      <w:r w:rsidRPr="009C6AD4">
        <w:rPr>
          <w:rFonts w:ascii="Calibri" w:eastAsia="Calibri" w:hAnsi="Calibri" w:cs="Times New Roman"/>
          <w:spacing w:val="-1"/>
        </w:rPr>
        <w:t>sua</w:t>
      </w:r>
      <w:r w:rsidRPr="009C6AD4">
        <w:rPr>
          <w:rFonts w:ascii="Calibri" w:eastAsia="Calibri" w:hAnsi="Calibri" w:cs="Times New Roman"/>
          <w:spacing w:val="5"/>
        </w:rPr>
        <w:t xml:space="preserve"> </w:t>
      </w:r>
      <w:r w:rsidRPr="009C6AD4">
        <w:rPr>
          <w:rFonts w:ascii="Calibri" w:eastAsia="Calibri" w:hAnsi="Calibri" w:cs="Times New Roman"/>
          <w:spacing w:val="-1"/>
        </w:rPr>
        <w:t>constituição,</w:t>
      </w:r>
      <w:r w:rsidRPr="009C6AD4">
        <w:rPr>
          <w:rFonts w:ascii="Calibri" w:eastAsia="Calibri" w:hAnsi="Calibri" w:cs="Times New Roman"/>
          <w:spacing w:val="5"/>
        </w:rPr>
        <w:t xml:space="preserve"> </w:t>
      </w:r>
      <w:r w:rsidRPr="009C6AD4">
        <w:rPr>
          <w:rFonts w:ascii="Calibri" w:eastAsia="Calibri" w:hAnsi="Calibri" w:cs="Times New Roman"/>
        </w:rPr>
        <w:t>a</w:t>
      </w:r>
      <w:r w:rsidRPr="009C6AD4">
        <w:rPr>
          <w:rFonts w:ascii="Calibri" w:eastAsia="Calibri" w:hAnsi="Calibri" w:cs="Times New Roman"/>
          <w:spacing w:val="3"/>
        </w:rPr>
        <w:t xml:space="preserve"> </w:t>
      </w:r>
      <w:r w:rsidRPr="009C6AD4">
        <w:rPr>
          <w:rFonts w:ascii="Calibri" w:eastAsia="Calibri" w:hAnsi="Calibri" w:cs="Times New Roman"/>
          <w:spacing w:val="-1"/>
        </w:rPr>
        <w:t>PB‐LOG</w:t>
      </w:r>
      <w:r w:rsidRPr="009C6AD4">
        <w:rPr>
          <w:rFonts w:ascii="Calibri" w:eastAsia="Calibri" w:hAnsi="Calibri" w:cs="Times New Roman"/>
          <w:spacing w:val="3"/>
        </w:rPr>
        <w:t xml:space="preserve"> </w:t>
      </w:r>
      <w:r w:rsidRPr="009C6AD4">
        <w:rPr>
          <w:rFonts w:ascii="Calibri" w:eastAsia="Calibri" w:hAnsi="Calibri" w:cs="Times New Roman"/>
          <w:spacing w:val="-1"/>
        </w:rPr>
        <w:t>estabeleceu</w:t>
      </w:r>
      <w:r w:rsidRPr="009C6AD4">
        <w:rPr>
          <w:rFonts w:ascii="Calibri" w:eastAsia="Calibri" w:hAnsi="Calibri" w:cs="Times New Roman"/>
          <w:spacing w:val="2"/>
        </w:rPr>
        <w:t xml:space="preserve"> </w:t>
      </w:r>
      <w:r w:rsidRPr="009C6AD4">
        <w:rPr>
          <w:rFonts w:ascii="Calibri" w:eastAsia="Calibri" w:hAnsi="Calibri" w:cs="Times New Roman"/>
        </w:rPr>
        <w:t>a</w:t>
      </w:r>
      <w:r w:rsidRPr="009C6AD4">
        <w:rPr>
          <w:rFonts w:ascii="Calibri" w:eastAsia="Calibri" w:hAnsi="Calibri" w:cs="Times New Roman"/>
          <w:spacing w:val="5"/>
        </w:rPr>
        <w:t xml:space="preserve"> </w:t>
      </w:r>
      <w:r w:rsidRPr="009C6AD4">
        <w:rPr>
          <w:rFonts w:ascii="Calibri" w:eastAsia="Calibri" w:hAnsi="Calibri" w:cs="Times New Roman"/>
          <w:spacing w:val="-1"/>
        </w:rPr>
        <w:t>sua</w:t>
      </w:r>
      <w:r w:rsidRPr="009C6AD4">
        <w:rPr>
          <w:rFonts w:ascii="Calibri" w:eastAsia="Calibri" w:hAnsi="Calibri" w:cs="Times New Roman"/>
          <w:spacing w:val="1"/>
        </w:rPr>
        <w:t xml:space="preserve"> </w:t>
      </w:r>
      <w:r w:rsidRPr="009C6AD4">
        <w:rPr>
          <w:rFonts w:ascii="Calibri" w:eastAsia="Calibri" w:hAnsi="Calibri" w:cs="Times New Roman"/>
          <w:spacing w:val="-1"/>
        </w:rPr>
        <w:t>sede</w:t>
      </w:r>
      <w:r w:rsidRPr="009C6AD4">
        <w:rPr>
          <w:rFonts w:ascii="Calibri" w:eastAsia="Calibri" w:hAnsi="Calibri" w:cs="Times New Roman"/>
          <w:spacing w:val="5"/>
        </w:rPr>
        <w:t xml:space="preserve"> </w:t>
      </w:r>
      <w:r w:rsidRPr="009C6AD4">
        <w:rPr>
          <w:rFonts w:ascii="Calibri" w:eastAsia="Calibri" w:hAnsi="Calibri" w:cs="Times New Roman"/>
          <w:spacing w:val="-1"/>
        </w:rPr>
        <w:t>na</w:t>
      </w:r>
      <w:r w:rsidRPr="009C6AD4">
        <w:rPr>
          <w:rFonts w:ascii="Calibri" w:eastAsia="Calibri" w:hAnsi="Calibri" w:cs="Times New Roman"/>
          <w:spacing w:val="1"/>
        </w:rPr>
        <w:t xml:space="preserve"> </w:t>
      </w:r>
      <w:r w:rsidRPr="009C6AD4">
        <w:rPr>
          <w:rFonts w:ascii="Calibri" w:eastAsia="Calibri" w:hAnsi="Calibri" w:cs="Times New Roman"/>
          <w:spacing w:val="-2"/>
        </w:rPr>
        <w:t>cidade</w:t>
      </w:r>
      <w:r w:rsidRPr="009C6AD4">
        <w:rPr>
          <w:rFonts w:ascii="Calibri" w:eastAsia="Calibri" w:hAnsi="Calibri" w:cs="Times New Roman"/>
          <w:spacing w:val="6"/>
        </w:rPr>
        <w:t xml:space="preserve"> </w:t>
      </w:r>
      <w:r w:rsidRPr="009C6AD4">
        <w:rPr>
          <w:rFonts w:ascii="Calibri" w:eastAsia="Calibri" w:hAnsi="Calibri" w:cs="Times New Roman"/>
          <w:spacing w:val="-1"/>
        </w:rPr>
        <w:t>do</w:t>
      </w:r>
      <w:r w:rsidRPr="009C6AD4">
        <w:rPr>
          <w:rFonts w:ascii="Calibri" w:eastAsia="Calibri" w:hAnsi="Calibri" w:cs="Times New Roman"/>
          <w:spacing w:val="6"/>
        </w:rPr>
        <w:t xml:space="preserve"> </w:t>
      </w:r>
      <w:r w:rsidRPr="009C6AD4">
        <w:rPr>
          <w:rFonts w:ascii="Calibri" w:eastAsia="Calibri" w:hAnsi="Calibri" w:cs="Times New Roman"/>
          <w:spacing w:val="-1"/>
        </w:rPr>
        <w:t>Rio</w:t>
      </w:r>
      <w:r w:rsidRPr="009C6AD4">
        <w:rPr>
          <w:rFonts w:ascii="Calibri" w:eastAsia="Calibri" w:hAnsi="Calibri" w:cs="Times New Roman"/>
          <w:spacing w:val="5"/>
        </w:rPr>
        <w:t xml:space="preserve"> </w:t>
      </w:r>
      <w:r w:rsidRPr="009C6AD4">
        <w:rPr>
          <w:rFonts w:ascii="Calibri" w:eastAsia="Calibri" w:hAnsi="Calibri" w:cs="Times New Roman"/>
          <w:spacing w:val="-1"/>
        </w:rPr>
        <w:t>de</w:t>
      </w:r>
      <w:r w:rsidRPr="009C6AD4">
        <w:rPr>
          <w:rFonts w:ascii="Calibri" w:eastAsia="Calibri" w:hAnsi="Calibri" w:cs="Times New Roman"/>
          <w:spacing w:val="7"/>
        </w:rPr>
        <w:t xml:space="preserve"> </w:t>
      </w:r>
      <w:r w:rsidRPr="009C6AD4">
        <w:rPr>
          <w:rFonts w:ascii="Calibri" w:eastAsia="Calibri" w:hAnsi="Calibri" w:cs="Times New Roman"/>
          <w:spacing w:val="-2"/>
        </w:rPr>
        <w:t>Janeiro,</w:t>
      </w:r>
      <w:r w:rsidRPr="009C6AD4">
        <w:rPr>
          <w:rFonts w:ascii="Calibri" w:eastAsia="Calibri" w:hAnsi="Calibri" w:cs="Times New Roman"/>
          <w:spacing w:val="3"/>
        </w:rPr>
        <w:t xml:space="preserve"> </w:t>
      </w:r>
      <w:r w:rsidRPr="009C6AD4">
        <w:rPr>
          <w:rFonts w:ascii="Calibri" w:eastAsia="Calibri" w:hAnsi="Calibri" w:cs="Times New Roman"/>
          <w:spacing w:val="-1"/>
        </w:rPr>
        <w:t>atuando</w:t>
      </w:r>
      <w:r w:rsidRPr="009C6AD4">
        <w:rPr>
          <w:rFonts w:ascii="Calibri" w:eastAsia="Calibri" w:hAnsi="Calibri" w:cs="Times New Roman"/>
          <w:spacing w:val="63"/>
        </w:rPr>
        <w:t xml:space="preserve"> </w:t>
      </w:r>
      <w:r w:rsidRPr="009C6AD4">
        <w:rPr>
          <w:rFonts w:ascii="Calibri" w:eastAsia="Calibri" w:hAnsi="Calibri" w:cs="Times New Roman"/>
          <w:spacing w:val="-1"/>
        </w:rPr>
        <w:t>prioritariamente</w:t>
      </w:r>
      <w:r w:rsidRPr="009C6AD4">
        <w:rPr>
          <w:rFonts w:ascii="Calibri" w:eastAsia="Calibri" w:hAnsi="Calibri" w:cs="Times New Roman"/>
          <w:spacing w:val="-3"/>
        </w:rPr>
        <w:t xml:space="preserve"> </w:t>
      </w:r>
      <w:r w:rsidRPr="009C6AD4">
        <w:rPr>
          <w:rFonts w:ascii="Calibri" w:eastAsia="Calibri" w:hAnsi="Calibri" w:cs="Times New Roman"/>
          <w:spacing w:val="-1"/>
        </w:rPr>
        <w:t>na</w:t>
      </w:r>
      <w:r w:rsidRPr="009C6AD4">
        <w:rPr>
          <w:rFonts w:ascii="Calibri" w:eastAsia="Calibri" w:hAnsi="Calibri" w:cs="Times New Roman"/>
          <w:spacing w:val="1"/>
        </w:rPr>
        <w:t xml:space="preserve"> </w:t>
      </w:r>
      <w:r w:rsidRPr="009C6AD4">
        <w:rPr>
          <w:rFonts w:ascii="Calibri" w:eastAsia="Calibri" w:hAnsi="Calibri" w:cs="Times New Roman"/>
          <w:spacing w:val="-1"/>
        </w:rPr>
        <w:t xml:space="preserve">logística </w:t>
      </w:r>
      <w:r w:rsidRPr="009C6AD4">
        <w:rPr>
          <w:rFonts w:ascii="Calibri" w:eastAsia="Calibri" w:hAnsi="Calibri" w:cs="Times New Roman"/>
        </w:rPr>
        <w:t>de</w:t>
      </w:r>
      <w:r w:rsidRPr="009C6AD4">
        <w:rPr>
          <w:rFonts w:ascii="Calibri" w:eastAsia="Calibri" w:hAnsi="Calibri" w:cs="Times New Roman"/>
          <w:spacing w:val="-1"/>
        </w:rPr>
        <w:t xml:space="preserve"> suporte</w:t>
      </w:r>
      <w:r w:rsidRPr="009C6AD4">
        <w:rPr>
          <w:rFonts w:ascii="Calibri" w:eastAsia="Calibri" w:hAnsi="Calibri" w:cs="Times New Roman"/>
        </w:rPr>
        <w:t xml:space="preserve"> </w:t>
      </w:r>
      <w:r w:rsidRPr="009C6AD4">
        <w:rPr>
          <w:rFonts w:ascii="Calibri" w:eastAsia="Calibri" w:hAnsi="Calibri" w:cs="Times New Roman"/>
          <w:i/>
          <w:spacing w:val="-1"/>
        </w:rPr>
        <w:t>o</w:t>
      </w:r>
      <w:r w:rsidRPr="009C6AD4">
        <w:rPr>
          <w:rFonts w:ascii="Calibri" w:eastAsia="Calibri" w:hAnsi="Calibri" w:cs="Times New Roman"/>
          <w:i/>
          <w:spacing w:val="-2"/>
        </w:rPr>
        <w:t>ff</w:t>
      </w:r>
      <w:r w:rsidRPr="009C6AD4">
        <w:rPr>
          <w:rFonts w:ascii="Calibri" w:eastAsia="Calibri" w:hAnsi="Calibri" w:cs="Times New Roman"/>
          <w:i/>
          <w:spacing w:val="-1"/>
        </w:rPr>
        <w:t>shore</w:t>
      </w:r>
      <w:r w:rsidRPr="009C6AD4">
        <w:rPr>
          <w:rFonts w:ascii="Calibri" w:eastAsia="Calibri" w:hAnsi="Calibri" w:cs="Times New Roman"/>
          <w:spacing w:val="-7"/>
        </w:rPr>
        <w:t xml:space="preserve"> </w:t>
      </w:r>
      <w:r w:rsidRPr="009C6AD4">
        <w:rPr>
          <w:rFonts w:ascii="Calibri" w:eastAsia="Calibri" w:hAnsi="Calibri" w:cs="Times New Roman"/>
        </w:rPr>
        <w:t>e</w:t>
      </w:r>
      <w:r w:rsidRPr="009C6AD4">
        <w:rPr>
          <w:rFonts w:ascii="Calibri" w:eastAsia="Calibri" w:hAnsi="Calibri" w:cs="Times New Roman"/>
          <w:spacing w:val="3"/>
        </w:rPr>
        <w:t xml:space="preserve"> </w:t>
      </w:r>
      <w:r w:rsidRPr="009C6AD4">
        <w:rPr>
          <w:rFonts w:ascii="Calibri" w:eastAsia="Calibri" w:hAnsi="Calibri" w:cs="Times New Roman"/>
          <w:spacing w:val="-1"/>
        </w:rPr>
        <w:t>em</w:t>
      </w:r>
      <w:r w:rsidRPr="009C6AD4">
        <w:rPr>
          <w:rFonts w:ascii="Calibri" w:eastAsia="Calibri" w:hAnsi="Calibri" w:cs="Times New Roman"/>
          <w:spacing w:val="-2"/>
        </w:rPr>
        <w:t xml:space="preserve"> </w:t>
      </w:r>
      <w:r w:rsidRPr="009C6AD4">
        <w:rPr>
          <w:rFonts w:ascii="Calibri" w:eastAsia="Calibri" w:hAnsi="Calibri" w:cs="Times New Roman"/>
          <w:spacing w:val="-1"/>
        </w:rPr>
        <w:t>atividades</w:t>
      </w:r>
      <w:r w:rsidRPr="009C6AD4">
        <w:rPr>
          <w:rFonts w:ascii="Calibri" w:eastAsia="Calibri" w:hAnsi="Calibri" w:cs="Times New Roman"/>
          <w:spacing w:val="1"/>
        </w:rPr>
        <w:t xml:space="preserve"> </w:t>
      </w:r>
      <w:r w:rsidRPr="009C6AD4">
        <w:rPr>
          <w:rFonts w:ascii="Calibri" w:eastAsia="Calibri" w:hAnsi="Calibri" w:cs="Times New Roman"/>
          <w:spacing w:val="-1"/>
        </w:rPr>
        <w:t>inerentes</w:t>
      </w:r>
      <w:r w:rsidRPr="009C6AD4">
        <w:rPr>
          <w:rFonts w:ascii="Calibri" w:eastAsia="Calibri" w:hAnsi="Calibri" w:cs="Times New Roman"/>
        </w:rPr>
        <w:t xml:space="preserve"> às</w:t>
      </w:r>
      <w:r w:rsidRPr="009C6AD4">
        <w:rPr>
          <w:rFonts w:ascii="Calibri" w:eastAsia="Calibri" w:hAnsi="Calibri" w:cs="Times New Roman"/>
          <w:spacing w:val="-2"/>
        </w:rPr>
        <w:t xml:space="preserve"> </w:t>
      </w:r>
      <w:r w:rsidRPr="009C6AD4">
        <w:rPr>
          <w:rFonts w:ascii="Calibri" w:eastAsia="Calibri" w:hAnsi="Calibri" w:cs="Times New Roman"/>
          <w:spacing w:val="-1"/>
        </w:rPr>
        <w:t>operações</w:t>
      </w:r>
      <w:r w:rsidRPr="009C6AD4">
        <w:rPr>
          <w:rFonts w:ascii="Calibri" w:eastAsia="Calibri" w:hAnsi="Calibri" w:cs="Times New Roman"/>
          <w:spacing w:val="1"/>
        </w:rPr>
        <w:t xml:space="preserve"> </w:t>
      </w:r>
      <w:r w:rsidRPr="009C6AD4">
        <w:rPr>
          <w:rFonts w:ascii="Calibri" w:eastAsia="Calibri" w:hAnsi="Calibri" w:cs="Times New Roman"/>
        </w:rPr>
        <w:t>de</w:t>
      </w:r>
      <w:r w:rsidRPr="009C6AD4">
        <w:rPr>
          <w:rFonts w:ascii="Calibri" w:eastAsia="Calibri" w:hAnsi="Calibri" w:cs="Times New Roman"/>
          <w:spacing w:val="-2"/>
        </w:rPr>
        <w:t xml:space="preserve"> E&amp;P,</w:t>
      </w:r>
      <w:r w:rsidRPr="009C6AD4">
        <w:rPr>
          <w:rFonts w:ascii="Calibri" w:eastAsia="Calibri" w:hAnsi="Calibri" w:cs="Times New Roman"/>
          <w:spacing w:val="89"/>
          <w:w w:val="99"/>
        </w:rPr>
        <w:t xml:space="preserve"> </w:t>
      </w:r>
      <w:r w:rsidRPr="009C6AD4">
        <w:rPr>
          <w:rFonts w:ascii="Calibri" w:eastAsia="Calibri" w:hAnsi="Calibri" w:cs="Times New Roman"/>
          <w:spacing w:val="-1"/>
        </w:rPr>
        <w:t>provendo</w:t>
      </w:r>
      <w:r w:rsidRPr="009C6AD4">
        <w:rPr>
          <w:rFonts w:ascii="Calibri" w:eastAsia="Calibri" w:hAnsi="Calibri" w:cs="Times New Roman"/>
          <w:spacing w:val="-6"/>
        </w:rPr>
        <w:t xml:space="preserve"> </w:t>
      </w:r>
      <w:r w:rsidRPr="009C6AD4">
        <w:rPr>
          <w:rFonts w:ascii="Calibri" w:eastAsia="Calibri" w:hAnsi="Calibri" w:cs="Times New Roman"/>
          <w:spacing w:val="-1"/>
        </w:rPr>
        <w:t>bens</w:t>
      </w:r>
      <w:r w:rsidRPr="009C6AD4">
        <w:rPr>
          <w:rFonts w:ascii="Calibri" w:eastAsia="Calibri" w:hAnsi="Calibri" w:cs="Times New Roman"/>
          <w:spacing w:val="-6"/>
        </w:rPr>
        <w:t xml:space="preserve"> </w:t>
      </w:r>
      <w:r w:rsidRPr="009C6AD4">
        <w:rPr>
          <w:rFonts w:ascii="Calibri" w:eastAsia="Calibri" w:hAnsi="Calibri" w:cs="Times New Roman"/>
        </w:rPr>
        <w:t>e</w:t>
      </w:r>
      <w:r w:rsidRPr="009C6AD4">
        <w:rPr>
          <w:rFonts w:ascii="Calibri" w:eastAsia="Calibri" w:hAnsi="Calibri" w:cs="Times New Roman"/>
          <w:spacing w:val="-6"/>
        </w:rPr>
        <w:t xml:space="preserve"> </w:t>
      </w:r>
      <w:r w:rsidRPr="009C6AD4">
        <w:rPr>
          <w:rFonts w:ascii="Calibri" w:eastAsia="Calibri" w:hAnsi="Calibri" w:cs="Times New Roman"/>
          <w:spacing w:val="-1"/>
        </w:rPr>
        <w:t>serviços</w:t>
      </w:r>
      <w:r w:rsidRPr="009C6AD4">
        <w:rPr>
          <w:rFonts w:ascii="Calibri" w:eastAsia="Calibri" w:hAnsi="Calibri" w:cs="Times New Roman"/>
          <w:spacing w:val="-6"/>
        </w:rPr>
        <w:t xml:space="preserve"> </w:t>
      </w:r>
      <w:r w:rsidRPr="009C6AD4">
        <w:rPr>
          <w:rFonts w:ascii="Calibri" w:eastAsia="Calibri" w:hAnsi="Calibri" w:cs="Times New Roman"/>
          <w:spacing w:val="-1"/>
        </w:rPr>
        <w:t>necessários</w:t>
      </w:r>
      <w:r w:rsidRPr="009C6AD4">
        <w:rPr>
          <w:rFonts w:ascii="Calibri" w:eastAsia="Calibri" w:hAnsi="Calibri" w:cs="Times New Roman"/>
          <w:spacing w:val="-6"/>
        </w:rPr>
        <w:t xml:space="preserve"> </w:t>
      </w:r>
      <w:r w:rsidRPr="009C6AD4">
        <w:rPr>
          <w:rFonts w:ascii="Calibri" w:eastAsia="Calibri" w:hAnsi="Calibri" w:cs="Times New Roman"/>
          <w:spacing w:val="-1"/>
        </w:rPr>
        <w:t>às</w:t>
      </w:r>
      <w:r w:rsidRPr="009C6AD4">
        <w:rPr>
          <w:rFonts w:ascii="Calibri" w:eastAsia="Calibri" w:hAnsi="Calibri" w:cs="Times New Roman"/>
          <w:spacing w:val="-8"/>
        </w:rPr>
        <w:t xml:space="preserve"> </w:t>
      </w:r>
      <w:r w:rsidRPr="009C6AD4">
        <w:rPr>
          <w:rFonts w:ascii="Calibri" w:eastAsia="Calibri" w:hAnsi="Calibri" w:cs="Times New Roman"/>
          <w:spacing w:val="-1"/>
        </w:rPr>
        <w:t>atividades</w:t>
      </w:r>
      <w:r w:rsidRPr="009C6AD4">
        <w:rPr>
          <w:rFonts w:ascii="Calibri" w:eastAsia="Calibri" w:hAnsi="Calibri" w:cs="Times New Roman"/>
          <w:spacing w:val="-6"/>
        </w:rPr>
        <w:t xml:space="preserve"> </w:t>
      </w:r>
      <w:r w:rsidRPr="009C6AD4">
        <w:rPr>
          <w:rFonts w:ascii="Calibri" w:eastAsia="Calibri" w:hAnsi="Calibri" w:cs="Times New Roman"/>
          <w:spacing w:val="-1"/>
        </w:rPr>
        <w:t>de</w:t>
      </w:r>
      <w:r w:rsidRPr="009C6AD4">
        <w:rPr>
          <w:rFonts w:ascii="Calibri" w:eastAsia="Calibri" w:hAnsi="Calibri" w:cs="Times New Roman"/>
          <w:spacing w:val="-6"/>
        </w:rPr>
        <w:t xml:space="preserve"> </w:t>
      </w:r>
      <w:r w:rsidRPr="009C6AD4">
        <w:rPr>
          <w:rFonts w:ascii="Calibri" w:eastAsia="Calibri" w:hAnsi="Calibri" w:cs="Times New Roman"/>
          <w:spacing w:val="-1"/>
        </w:rPr>
        <w:t>seus</w:t>
      </w:r>
      <w:r w:rsidRPr="009C6AD4">
        <w:rPr>
          <w:rFonts w:ascii="Calibri" w:eastAsia="Calibri" w:hAnsi="Calibri" w:cs="Times New Roman"/>
          <w:spacing w:val="-6"/>
        </w:rPr>
        <w:t xml:space="preserve"> </w:t>
      </w:r>
      <w:r w:rsidRPr="009C6AD4">
        <w:rPr>
          <w:rFonts w:ascii="Calibri" w:eastAsia="Calibri" w:hAnsi="Calibri" w:cs="Times New Roman"/>
          <w:spacing w:val="-2"/>
        </w:rPr>
        <w:t>clientes.</w:t>
      </w:r>
    </w:p>
    <w:p w14:paraId="0912DA67" w14:textId="77777777" w:rsidR="0046591D" w:rsidRPr="009C6AD4" w:rsidRDefault="00895FA6" w:rsidP="0046591D">
      <w:pPr>
        <w:widowControl w:val="0"/>
        <w:spacing w:before="118" w:after="0" w:line="240" w:lineRule="auto"/>
        <w:ind w:left="279" w:right="260"/>
        <w:jc w:val="both"/>
        <w:rPr>
          <w:rFonts w:ascii="Calibri" w:eastAsia="Calibri" w:hAnsi="Calibri" w:cs="Times New Roman"/>
        </w:rPr>
      </w:pPr>
      <w:r w:rsidRPr="009C6AD4">
        <w:rPr>
          <w:rFonts w:ascii="Calibri" w:eastAsia="Calibri" w:hAnsi="Calibri" w:cs="Times New Roman"/>
        </w:rPr>
        <w:t>A</w:t>
      </w:r>
      <w:r w:rsidRPr="009C6AD4">
        <w:rPr>
          <w:rFonts w:ascii="Calibri" w:eastAsia="Calibri" w:hAnsi="Calibri" w:cs="Times New Roman"/>
          <w:spacing w:val="7"/>
        </w:rPr>
        <w:t xml:space="preserve"> </w:t>
      </w:r>
      <w:r w:rsidRPr="009C6AD4">
        <w:rPr>
          <w:rFonts w:ascii="Calibri" w:eastAsia="Calibri" w:hAnsi="Calibri" w:cs="Times New Roman"/>
          <w:spacing w:val="-1"/>
        </w:rPr>
        <w:t>Companhia</w:t>
      </w:r>
      <w:r w:rsidRPr="009C6AD4">
        <w:rPr>
          <w:rFonts w:ascii="Calibri" w:eastAsia="Calibri" w:hAnsi="Calibri" w:cs="Times New Roman"/>
          <w:spacing w:val="7"/>
        </w:rPr>
        <w:t xml:space="preserve"> </w:t>
      </w:r>
      <w:r w:rsidRPr="009C6AD4">
        <w:rPr>
          <w:rFonts w:ascii="Calibri" w:eastAsia="Calibri" w:hAnsi="Calibri" w:cs="Times New Roman"/>
          <w:spacing w:val="-1"/>
        </w:rPr>
        <w:t>tem</w:t>
      </w:r>
      <w:r w:rsidRPr="009C6AD4">
        <w:rPr>
          <w:rFonts w:ascii="Calibri" w:eastAsia="Calibri" w:hAnsi="Calibri" w:cs="Times New Roman"/>
          <w:spacing w:val="5"/>
        </w:rPr>
        <w:t xml:space="preserve"> </w:t>
      </w:r>
      <w:r w:rsidRPr="009C6AD4">
        <w:rPr>
          <w:rFonts w:ascii="Calibri" w:eastAsia="Calibri" w:hAnsi="Calibri" w:cs="Times New Roman"/>
          <w:spacing w:val="-1"/>
        </w:rPr>
        <w:t>concentrado</w:t>
      </w:r>
      <w:r w:rsidRPr="009C6AD4">
        <w:rPr>
          <w:rFonts w:ascii="Calibri" w:eastAsia="Calibri" w:hAnsi="Calibri" w:cs="Times New Roman"/>
          <w:spacing w:val="6"/>
        </w:rPr>
        <w:t xml:space="preserve"> </w:t>
      </w:r>
      <w:r w:rsidRPr="009C6AD4">
        <w:rPr>
          <w:rFonts w:ascii="Calibri" w:eastAsia="Calibri" w:hAnsi="Calibri" w:cs="Times New Roman"/>
        </w:rPr>
        <w:t>suas</w:t>
      </w:r>
      <w:r w:rsidRPr="009C6AD4">
        <w:rPr>
          <w:rFonts w:ascii="Calibri" w:eastAsia="Calibri" w:hAnsi="Calibri" w:cs="Times New Roman"/>
          <w:spacing w:val="5"/>
        </w:rPr>
        <w:t xml:space="preserve"> </w:t>
      </w:r>
      <w:r w:rsidRPr="009C6AD4">
        <w:rPr>
          <w:rFonts w:ascii="Calibri" w:eastAsia="Calibri" w:hAnsi="Calibri" w:cs="Times New Roman"/>
          <w:spacing w:val="-2"/>
        </w:rPr>
        <w:t>operações</w:t>
      </w:r>
      <w:r w:rsidRPr="009C6AD4">
        <w:rPr>
          <w:rFonts w:ascii="Calibri" w:eastAsia="Calibri" w:hAnsi="Calibri" w:cs="Times New Roman"/>
          <w:spacing w:val="5"/>
        </w:rPr>
        <w:t xml:space="preserve"> </w:t>
      </w:r>
      <w:r w:rsidRPr="009C6AD4">
        <w:rPr>
          <w:rFonts w:ascii="Calibri" w:eastAsia="Calibri" w:hAnsi="Calibri" w:cs="Times New Roman"/>
          <w:spacing w:val="-1"/>
        </w:rPr>
        <w:t>em</w:t>
      </w:r>
      <w:r w:rsidRPr="009C6AD4">
        <w:rPr>
          <w:rFonts w:ascii="Calibri" w:eastAsia="Calibri" w:hAnsi="Calibri" w:cs="Times New Roman"/>
          <w:spacing w:val="3"/>
        </w:rPr>
        <w:t xml:space="preserve"> </w:t>
      </w:r>
      <w:r w:rsidRPr="009C6AD4">
        <w:rPr>
          <w:rFonts w:ascii="Calibri" w:eastAsia="Calibri" w:hAnsi="Calibri" w:cs="Times New Roman"/>
          <w:spacing w:val="-1"/>
        </w:rPr>
        <w:t>Consórcios</w:t>
      </w:r>
      <w:r w:rsidRPr="009C6AD4">
        <w:rPr>
          <w:rFonts w:ascii="Calibri" w:eastAsia="Calibri" w:hAnsi="Calibri" w:cs="Times New Roman"/>
          <w:spacing w:val="3"/>
        </w:rPr>
        <w:t xml:space="preserve"> </w:t>
      </w:r>
      <w:r w:rsidRPr="009C6AD4">
        <w:rPr>
          <w:rFonts w:ascii="Calibri" w:eastAsia="Calibri" w:hAnsi="Calibri" w:cs="Times New Roman"/>
          <w:spacing w:val="-2"/>
        </w:rPr>
        <w:t>operados</w:t>
      </w:r>
      <w:r w:rsidRPr="009C6AD4">
        <w:rPr>
          <w:rFonts w:ascii="Calibri" w:eastAsia="Calibri" w:hAnsi="Calibri" w:cs="Times New Roman"/>
          <w:spacing w:val="7"/>
        </w:rPr>
        <w:t xml:space="preserve"> </w:t>
      </w:r>
      <w:r w:rsidRPr="009C6AD4">
        <w:rPr>
          <w:rFonts w:ascii="Calibri" w:eastAsia="Calibri" w:hAnsi="Calibri" w:cs="Times New Roman"/>
          <w:spacing w:val="-2"/>
        </w:rPr>
        <w:t>pela</w:t>
      </w:r>
      <w:r w:rsidRPr="009C6AD4">
        <w:rPr>
          <w:rFonts w:ascii="Calibri" w:eastAsia="Calibri" w:hAnsi="Calibri" w:cs="Times New Roman"/>
          <w:spacing w:val="3"/>
        </w:rPr>
        <w:t xml:space="preserve"> </w:t>
      </w:r>
      <w:r w:rsidRPr="009C6AD4">
        <w:rPr>
          <w:rFonts w:ascii="Calibri" w:eastAsia="Calibri" w:hAnsi="Calibri" w:cs="Times New Roman"/>
          <w:spacing w:val="-1"/>
        </w:rPr>
        <w:t>Petrobras</w:t>
      </w:r>
      <w:r w:rsidRPr="009C6AD4">
        <w:rPr>
          <w:rFonts w:ascii="Calibri" w:eastAsia="Calibri" w:hAnsi="Calibri" w:cs="Times New Roman"/>
          <w:spacing w:val="5"/>
        </w:rPr>
        <w:t xml:space="preserve"> </w:t>
      </w:r>
      <w:r w:rsidRPr="009C6AD4">
        <w:rPr>
          <w:rFonts w:ascii="Calibri" w:eastAsia="Calibri" w:hAnsi="Calibri" w:cs="Times New Roman"/>
          <w:spacing w:val="-1"/>
        </w:rPr>
        <w:t>em</w:t>
      </w:r>
      <w:r w:rsidRPr="009C6AD4">
        <w:rPr>
          <w:rFonts w:ascii="Calibri" w:eastAsia="Calibri" w:hAnsi="Calibri" w:cs="Times New Roman"/>
          <w:spacing w:val="5"/>
        </w:rPr>
        <w:t xml:space="preserve"> </w:t>
      </w:r>
      <w:r w:rsidRPr="009C6AD4">
        <w:rPr>
          <w:rFonts w:ascii="Calibri" w:eastAsia="Calibri" w:hAnsi="Calibri" w:cs="Times New Roman"/>
          <w:spacing w:val="-1"/>
        </w:rPr>
        <w:t>todo</w:t>
      </w:r>
      <w:r w:rsidRPr="009C6AD4">
        <w:rPr>
          <w:rFonts w:ascii="Calibri" w:eastAsia="Calibri" w:hAnsi="Calibri" w:cs="Times New Roman"/>
          <w:spacing w:val="59"/>
        </w:rPr>
        <w:t xml:space="preserve"> </w:t>
      </w:r>
      <w:r w:rsidRPr="009C6AD4">
        <w:rPr>
          <w:rFonts w:ascii="Calibri" w:eastAsia="Calibri" w:hAnsi="Calibri" w:cs="Times New Roman"/>
        </w:rPr>
        <w:t>o</w:t>
      </w:r>
      <w:r w:rsidRPr="009C6AD4">
        <w:rPr>
          <w:rFonts w:ascii="Calibri" w:eastAsia="Calibri" w:hAnsi="Calibri" w:cs="Times New Roman"/>
          <w:spacing w:val="13"/>
        </w:rPr>
        <w:t xml:space="preserve"> </w:t>
      </w:r>
      <w:r w:rsidRPr="009C6AD4">
        <w:rPr>
          <w:rFonts w:ascii="Calibri" w:eastAsia="Calibri" w:hAnsi="Calibri" w:cs="Times New Roman"/>
          <w:spacing w:val="-1"/>
        </w:rPr>
        <w:t>território</w:t>
      </w:r>
      <w:r w:rsidRPr="009C6AD4">
        <w:rPr>
          <w:rFonts w:ascii="Calibri" w:eastAsia="Calibri" w:hAnsi="Calibri" w:cs="Times New Roman"/>
          <w:spacing w:val="13"/>
        </w:rPr>
        <w:t xml:space="preserve"> </w:t>
      </w:r>
      <w:r w:rsidRPr="009C6AD4">
        <w:rPr>
          <w:rFonts w:ascii="Calibri" w:eastAsia="Calibri" w:hAnsi="Calibri" w:cs="Times New Roman"/>
          <w:spacing w:val="-1"/>
        </w:rPr>
        <w:t>nacional.</w:t>
      </w:r>
      <w:r w:rsidRPr="009C6AD4">
        <w:rPr>
          <w:rFonts w:ascii="Calibri" w:eastAsia="Calibri" w:hAnsi="Calibri" w:cs="Times New Roman"/>
          <w:spacing w:val="12"/>
        </w:rPr>
        <w:t xml:space="preserve"> </w:t>
      </w:r>
      <w:r w:rsidRPr="009C6AD4">
        <w:rPr>
          <w:rFonts w:ascii="Calibri" w:eastAsia="Calibri" w:hAnsi="Calibri" w:cs="Times New Roman"/>
        </w:rPr>
        <w:t>A</w:t>
      </w:r>
      <w:r w:rsidRPr="009C6AD4">
        <w:rPr>
          <w:rFonts w:ascii="Calibri" w:eastAsia="Calibri" w:hAnsi="Calibri" w:cs="Times New Roman"/>
          <w:spacing w:val="15"/>
        </w:rPr>
        <w:t xml:space="preserve"> </w:t>
      </w:r>
      <w:r w:rsidRPr="009C6AD4">
        <w:rPr>
          <w:rFonts w:ascii="Calibri" w:eastAsia="Calibri" w:hAnsi="Calibri" w:cs="Times New Roman"/>
          <w:spacing w:val="-1"/>
        </w:rPr>
        <w:t>abrangência</w:t>
      </w:r>
      <w:r w:rsidRPr="009C6AD4">
        <w:rPr>
          <w:rFonts w:ascii="Calibri" w:eastAsia="Calibri" w:hAnsi="Calibri" w:cs="Times New Roman"/>
          <w:spacing w:val="15"/>
        </w:rPr>
        <w:t xml:space="preserve"> </w:t>
      </w:r>
      <w:r w:rsidRPr="009C6AD4">
        <w:rPr>
          <w:rFonts w:ascii="Calibri" w:eastAsia="Calibri" w:hAnsi="Calibri" w:cs="Times New Roman"/>
          <w:spacing w:val="-1"/>
        </w:rPr>
        <w:t>da</w:t>
      </w:r>
      <w:r w:rsidRPr="009C6AD4">
        <w:rPr>
          <w:rFonts w:ascii="Calibri" w:eastAsia="Calibri" w:hAnsi="Calibri" w:cs="Times New Roman"/>
          <w:spacing w:val="11"/>
        </w:rPr>
        <w:t xml:space="preserve"> </w:t>
      </w:r>
      <w:r w:rsidRPr="009C6AD4">
        <w:rPr>
          <w:rFonts w:ascii="Calibri" w:eastAsia="Calibri" w:hAnsi="Calibri" w:cs="Times New Roman"/>
        </w:rPr>
        <w:t>sua</w:t>
      </w:r>
      <w:r w:rsidRPr="009C6AD4">
        <w:rPr>
          <w:rFonts w:ascii="Calibri" w:eastAsia="Calibri" w:hAnsi="Calibri" w:cs="Times New Roman"/>
          <w:spacing w:val="13"/>
        </w:rPr>
        <w:t xml:space="preserve"> </w:t>
      </w:r>
      <w:r w:rsidRPr="009C6AD4">
        <w:rPr>
          <w:rFonts w:ascii="Calibri" w:eastAsia="Calibri" w:hAnsi="Calibri" w:cs="Times New Roman"/>
          <w:spacing w:val="-1"/>
        </w:rPr>
        <w:t>infraestrutura</w:t>
      </w:r>
      <w:r w:rsidRPr="009C6AD4">
        <w:rPr>
          <w:rFonts w:ascii="Calibri" w:eastAsia="Calibri" w:hAnsi="Calibri" w:cs="Times New Roman"/>
          <w:spacing w:val="13"/>
        </w:rPr>
        <w:t xml:space="preserve"> </w:t>
      </w:r>
      <w:r w:rsidRPr="009C6AD4">
        <w:rPr>
          <w:rFonts w:ascii="Calibri" w:eastAsia="Calibri" w:hAnsi="Calibri" w:cs="Times New Roman"/>
        </w:rPr>
        <w:t>e</w:t>
      </w:r>
      <w:r w:rsidRPr="009C6AD4">
        <w:rPr>
          <w:rFonts w:ascii="Calibri" w:eastAsia="Calibri" w:hAnsi="Calibri" w:cs="Times New Roman"/>
          <w:spacing w:val="15"/>
        </w:rPr>
        <w:t xml:space="preserve"> </w:t>
      </w:r>
      <w:r w:rsidRPr="009C6AD4">
        <w:rPr>
          <w:rFonts w:ascii="Calibri" w:eastAsia="Calibri" w:hAnsi="Calibri" w:cs="Times New Roman"/>
        </w:rPr>
        <w:t>a</w:t>
      </w:r>
      <w:r w:rsidRPr="009C6AD4">
        <w:rPr>
          <w:rFonts w:ascii="Calibri" w:eastAsia="Calibri" w:hAnsi="Calibri" w:cs="Times New Roman"/>
          <w:spacing w:val="13"/>
        </w:rPr>
        <w:t xml:space="preserve"> </w:t>
      </w:r>
      <w:r w:rsidRPr="009C6AD4">
        <w:rPr>
          <w:rFonts w:ascii="Calibri" w:eastAsia="Calibri" w:hAnsi="Calibri" w:cs="Times New Roman"/>
          <w:spacing w:val="-1"/>
        </w:rPr>
        <w:t>disponibilidade</w:t>
      </w:r>
      <w:r w:rsidRPr="009C6AD4">
        <w:rPr>
          <w:rFonts w:ascii="Calibri" w:eastAsia="Calibri" w:hAnsi="Calibri" w:cs="Times New Roman"/>
          <w:spacing w:val="13"/>
        </w:rPr>
        <w:t xml:space="preserve"> </w:t>
      </w:r>
      <w:r w:rsidRPr="009C6AD4">
        <w:rPr>
          <w:rFonts w:ascii="Calibri" w:eastAsia="Calibri" w:hAnsi="Calibri" w:cs="Times New Roman"/>
          <w:spacing w:val="-2"/>
        </w:rPr>
        <w:t>de</w:t>
      </w:r>
      <w:r w:rsidRPr="009C6AD4">
        <w:rPr>
          <w:rFonts w:ascii="Calibri" w:eastAsia="Calibri" w:hAnsi="Calibri" w:cs="Times New Roman"/>
          <w:spacing w:val="17"/>
        </w:rPr>
        <w:t xml:space="preserve"> </w:t>
      </w:r>
      <w:r w:rsidRPr="009C6AD4">
        <w:rPr>
          <w:rFonts w:ascii="Calibri" w:eastAsia="Calibri" w:hAnsi="Calibri" w:cs="Times New Roman"/>
          <w:spacing w:val="-1"/>
        </w:rPr>
        <w:t>recursos</w:t>
      </w:r>
      <w:r w:rsidRPr="009C6AD4">
        <w:rPr>
          <w:rFonts w:ascii="Calibri" w:eastAsia="Calibri" w:hAnsi="Calibri" w:cs="Times New Roman"/>
          <w:spacing w:val="53"/>
        </w:rPr>
        <w:t xml:space="preserve"> </w:t>
      </w:r>
      <w:r w:rsidRPr="009C6AD4">
        <w:rPr>
          <w:rFonts w:ascii="Calibri" w:eastAsia="Calibri" w:hAnsi="Calibri" w:cs="Times New Roman"/>
          <w:spacing w:val="-1"/>
        </w:rPr>
        <w:t>proporcionam</w:t>
      </w:r>
      <w:r w:rsidRPr="009C6AD4">
        <w:rPr>
          <w:rFonts w:ascii="Calibri" w:eastAsia="Calibri" w:hAnsi="Calibri" w:cs="Times New Roman"/>
          <w:spacing w:val="-9"/>
        </w:rPr>
        <w:t xml:space="preserve"> </w:t>
      </w:r>
      <w:r w:rsidRPr="009C6AD4">
        <w:rPr>
          <w:rFonts w:ascii="Calibri" w:eastAsia="Calibri" w:hAnsi="Calibri" w:cs="Times New Roman"/>
        </w:rPr>
        <w:t>a</w:t>
      </w:r>
      <w:r w:rsidRPr="009C6AD4">
        <w:rPr>
          <w:rFonts w:ascii="Calibri" w:eastAsia="Calibri" w:hAnsi="Calibri" w:cs="Times New Roman"/>
          <w:spacing w:val="-10"/>
        </w:rPr>
        <w:t xml:space="preserve"> </w:t>
      </w:r>
      <w:r w:rsidRPr="009C6AD4">
        <w:rPr>
          <w:rFonts w:ascii="Calibri" w:eastAsia="Calibri" w:hAnsi="Calibri" w:cs="Times New Roman"/>
          <w:spacing w:val="-1"/>
        </w:rPr>
        <w:t>agilidade</w:t>
      </w:r>
      <w:r w:rsidRPr="009C6AD4">
        <w:rPr>
          <w:rFonts w:ascii="Calibri" w:eastAsia="Calibri" w:hAnsi="Calibri" w:cs="Times New Roman"/>
          <w:spacing w:val="-8"/>
        </w:rPr>
        <w:t xml:space="preserve"> </w:t>
      </w:r>
      <w:r w:rsidRPr="009C6AD4">
        <w:rPr>
          <w:rFonts w:ascii="Calibri" w:eastAsia="Calibri" w:hAnsi="Calibri" w:cs="Times New Roman"/>
          <w:spacing w:val="-1"/>
        </w:rPr>
        <w:t>no</w:t>
      </w:r>
      <w:r w:rsidRPr="009C6AD4">
        <w:rPr>
          <w:rFonts w:ascii="Calibri" w:eastAsia="Calibri" w:hAnsi="Calibri" w:cs="Times New Roman"/>
          <w:spacing w:val="-8"/>
        </w:rPr>
        <w:t xml:space="preserve"> </w:t>
      </w:r>
      <w:r w:rsidRPr="009C6AD4">
        <w:rPr>
          <w:rFonts w:ascii="Calibri" w:eastAsia="Calibri" w:hAnsi="Calibri" w:cs="Times New Roman"/>
          <w:spacing w:val="-1"/>
        </w:rPr>
        <w:t>atendimento</w:t>
      </w:r>
      <w:r w:rsidRPr="009C6AD4">
        <w:rPr>
          <w:rFonts w:ascii="Calibri" w:eastAsia="Calibri" w:hAnsi="Calibri" w:cs="Times New Roman"/>
          <w:spacing w:val="-10"/>
        </w:rPr>
        <w:t xml:space="preserve"> </w:t>
      </w:r>
      <w:r w:rsidRPr="009C6AD4">
        <w:rPr>
          <w:rFonts w:ascii="Calibri" w:eastAsia="Calibri" w:hAnsi="Calibri" w:cs="Times New Roman"/>
          <w:spacing w:val="-1"/>
        </w:rPr>
        <w:t>de</w:t>
      </w:r>
      <w:r w:rsidRPr="009C6AD4">
        <w:rPr>
          <w:rFonts w:ascii="Calibri" w:eastAsia="Calibri" w:hAnsi="Calibri" w:cs="Times New Roman"/>
          <w:spacing w:val="-10"/>
        </w:rPr>
        <w:t xml:space="preserve"> </w:t>
      </w:r>
      <w:r w:rsidRPr="009C6AD4">
        <w:rPr>
          <w:rFonts w:ascii="Calibri" w:eastAsia="Calibri" w:hAnsi="Calibri" w:cs="Times New Roman"/>
          <w:spacing w:val="-1"/>
        </w:rPr>
        <w:t>operações</w:t>
      </w:r>
      <w:r w:rsidRPr="009C6AD4">
        <w:rPr>
          <w:rFonts w:ascii="Calibri" w:eastAsia="Calibri" w:hAnsi="Calibri" w:cs="Times New Roman"/>
          <w:spacing w:val="-8"/>
        </w:rPr>
        <w:t xml:space="preserve"> </w:t>
      </w:r>
      <w:r w:rsidRPr="009C6AD4">
        <w:rPr>
          <w:rFonts w:ascii="Calibri" w:eastAsia="Calibri" w:hAnsi="Calibri" w:cs="Times New Roman"/>
          <w:spacing w:val="-1"/>
        </w:rPr>
        <w:t>complexas.</w:t>
      </w:r>
      <w:r w:rsidRPr="009C6AD4">
        <w:rPr>
          <w:rFonts w:ascii="Calibri" w:eastAsia="Calibri" w:hAnsi="Calibri" w:cs="Times New Roman"/>
          <w:spacing w:val="-10"/>
        </w:rPr>
        <w:t xml:space="preserve"> </w:t>
      </w:r>
      <w:r w:rsidRPr="009C6AD4">
        <w:rPr>
          <w:rFonts w:ascii="Calibri" w:eastAsia="Calibri" w:hAnsi="Calibri" w:cs="Times New Roman"/>
          <w:spacing w:val="-2"/>
        </w:rPr>
        <w:t>Suas</w:t>
      </w:r>
      <w:r w:rsidRPr="009C6AD4">
        <w:rPr>
          <w:rFonts w:ascii="Calibri" w:eastAsia="Calibri" w:hAnsi="Calibri" w:cs="Times New Roman"/>
          <w:spacing w:val="-8"/>
        </w:rPr>
        <w:t xml:space="preserve"> </w:t>
      </w:r>
      <w:r w:rsidRPr="009C6AD4">
        <w:rPr>
          <w:rFonts w:ascii="Calibri" w:eastAsia="Calibri" w:hAnsi="Calibri" w:cs="Times New Roman"/>
          <w:spacing w:val="-1"/>
        </w:rPr>
        <w:t>bases,</w:t>
      </w:r>
      <w:r w:rsidRPr="009C6AD4">
        <w:rPr>
          <w:rFonts w:ascii="Calibri" w:eastAsia="Calibri" w:hAnsi="Calibri" w:cs="Times New Roman"/>
          <w:spacing w:val="-8"/>
        </w:rPr>
        <w:t xml:space="preserve"> </w:t>
      </w:r>
      <w:r w:rsidRPr="009C6AD4">
        <w:rPr>
          <w:rFonts w:ascii="Calibri" w:eastAsia="Calibri" w:hAnsi="Calibri" w:cs="Times New Roman"/>
          <w:spacing w:val="-2"/>
        </w:rPr>
        <w:t>estrategicamente</w:t>
      </w:r>
      <w:r w:rsidRPr="009C6AD4">
        <w:rPr>
          <w:rFonts w:ascii="Calibri" w:eastAsia="Calibri" w:hAnsi="Calibri" w:cs="Times New Roman"/>
          <w:spacing w:val="79"/>
        </w:rPr>
        <w:t xml:space="preserve"> </w:t>
      </w:r>
      <w:r w:rsidRPr="009C6AD4">
        <w:rPr>
          <w:rFonts w:ascii="Calibri" w:eastAsia="Calibri" w:hAnsi="Calibri" w:cs="Times New Roman"/>
          <w:spacing w:val="-1"/>
        </w:rPr>
        <w:t>posicionadas</w:t>
      </w:r>
      <w:r w:rsidRPr="009C6AD4">
        <w:rPr>
          <w:rFonts w:ascii="Calibri" w:eastAsia="Calibri" w:hAnsi="Calibri" w:cs="Times New Roman"/>
          <w:spacing w:val="19"/>
        </w:rPr>
        <w:t xml:space="preserve"> </w:t>
      </w:r>
      <w:r w:rsidRPr="009C6AD4">
        <w:rPr>
          <w:rFonts w:ascii="Calibri" w:eastAsia="Calibri" w:hAnsi="Calibri" w:cs="Times New Roman"/>
          <w:spacing w:val="-1"/>
        </w:rPr>
        <w:t>junto</w:t>
      </w:r>
      <w:r w:rsidRPr="009C6AD4">
        <w:rPr>
          <w:rFonts w:ascii="Calibri" w:eastAsia="Calibri" w:hAnsi="Calibri" w:cs="Times New Roman"/>
          <w:spacing w:val="25"/>
        </w:rPr>
        <w:t xml:space="preserve"> </w:t>
      </w:r>
      <w:r w:rsidRPr="009C6AD4">
        <w:rPr>
          <w:rFonts w:ascii="Calibri" w:eastAsia="Calibri" w:hAnsi="Calibri" w:cs="Times New Roman"/>
          <w:spacing w:val="-3"/>
        </w:rPr>
        <w:t>às</w:t>
      </w:r>
      <w:r w:rsidRPr="009C6AD4">
        <w:rPr>
          <w:rFonts w:ascii="Calibri" w:eastAsia="Calibri" w:hAnsi="Calibri" w:cs="Times New Roman"/>
          <w:spacing w:val="22"/>
        </w:rPr>
        <w:t xml:space="preserve"> </w:t>
      </w:r>
      <w:r w:rsidRPr="009C6AD4">
        <w:rPr>
          <w:rFonts w:ascii="Calibri" w:eastAsia="Calibri" w:hAnsi="Calibri" w:cs="Times New Roman"/>
          <w:spacing w:val="-2"/>
        </w:rPr>
        <w:t>grandes</w:t>
      </w:r>
      <w:r w:rsidRPr="009C6AD4">
        <w:rPr>
          <w:rFonts w:ascii="Calibri" w:eastAsia="Calibri" w:hAnsi="Calibri" w:cs="Times New Roman"/>
          <w:spacing w:val="20"/>
        </w:rPr>
        <w:t xml:space="preserve"> </w:t>
      </w:r>
      <w:r w:rsidRPr="009C6AD4">
        <w:rPr>
          <w:rFonts w:ascii="Calibri" w:eastAsia="Calibri" w:hAnsi="Calibri" w:cs="Times New Roman"/>
          <w:spacing w:val="-2"/>
        </w:rPr>
        <w:t>bacias</w:t>
      </w:r>
      <w:r w:rsidRPr="009C6AD4">
        <w:rPr>
          <w:rFonts w:ascii="Calibri" w:eastAsia="Calibri" w:hAnsi="Calibri" w:cs="Times New Roman"/>
          <w:spacing w:val="20"/>
        </w:rPr>
        <w:t xml:space="preserve"> </w:t>
      </w:r>
      <w:r w:rsidRPr="009C6AD4">
        <w:rPr>
          <w:rFonts w:ascii="Calibri" w:eastAsia="Calibri" w:hAnsi="Calibri" w:cs="Times New Roman"/>
          <w:spacing w:val="-1"/>
        </w:rPr>
        <w:t>produtoras,</w:t>
      </w:r>
      <w:r w:rsidRPr="009C6AD4">
        <w:rPr>
          <w:rFonts w:ascii="Calibri" w:eastAsia="Calibri" w:hAnsi="Calibri" w:cs="Times New Roman"/>
          <w:spacing w:val="18"/>
        </w:rPr>
        <w:t xml:space="preserve"> </w:t>
      </w:r>
      <w:r w:rsidRPr="009C6AD4">
        <w:rPr>
          <w:rFonts w:ascii="Calibri" w:eastAsia="Calibri" w:hAnsi="Calibri" w:cs="Times New Roman"/>
          <w:spacing w:val="-1"/>
        </w:rPr>
        <w:t>permitem</w:t>
      </w:r>
      <w:r w:rsidRPr="009C6AD4">
        <w:rPr>
          <w:rFonts w:ascii="Calibri" w:eastAsia="Calibri" w:hAnsi="Calibri" w:cs="Times New Roman"/>
          <w:spacing w:val="21"/>
        </w:rPr>
        <w:t xml:space="preserve"> </w:t>
      </w:r>
      <w:r w:rsidRPr="009C6AD4">
        <w:rPr>
          <w:rFonts w:ascii="Calibri" w:eastAsia="Calibri" w:hAnsi="Calibri" w:cs="Times New Roman"/>
        </w:rPr>
        <w:t>à</w:t>
      </w:r>
      <w:r w:rsidRPr="009C6AD4">
        <w:rPr>
          <w:rFonts w:ascii="Calibri" w:eastAsia="Calibri" w:hAnsi="Calibri" w:cs="Times New Roman"/>
          <w:spacing w:val="18"/>
        </w:rPr>
        <w:t xml:space="preserve"> </w:t>
      </w:r>
      <w:r w:rsidRPr="009C6AD4">
        <w:rPr>
          <w:rFonts w:ascii="Calibri" w:eastAsia="Calibri" w:hAnsi="Calibri" w:cs="Times New Roman"/>
          <w:spacing w:val="-1"/>
        </w:rPr>
        <w:t>PB‐LOG</w:t>
      </w:r>
      <w:r w:rsidRPr="009C6AD4">
        <w:rPr>
          <w:rFonts w:ascii="Calibri" w:eastAsia="Calibri" w:hAnsi="Calibri" w:cs="Times New Roman"/>
          <w:spacing w:val="21"/>
        </w:rPr>
        <w:t xml:space="preserve"> </w:t>
      </w:r>
      <w:r w:rsidRPr="009C6AD4">
        <w:rPr>
          <w:rFonts w:ascii="Calibri" w:eastAsia="Calibri" w:hAnsi="Calibri" w:cs="Times New Roman"/>
          <w:spacing w:val="-2"/>
        </w:rPr>
        <w:t>ofertar</w:t>
      </w:r>
      <w:r w:rsidRPr="009C6AD4">
        <w:rPr>
          <w:rFonts w:ascii="Calibri" w:eastAsia="Calibri" w:hAnsi="Calibri" w:cs="Times New Roman"/>
          <w:spacing w:val="23"/>
        </w:rPr>
        <w:t xml:space="preserve"> </w:t>
      </w:r>
      <w:r w:rsidRPr="009C6AD4">
        <w:rPr>
          <w:rFonts w:ascii="Calibri" w:eastAsia="Calibri" w:hAnsi="Calibri" w:cs="Times New Roman"/>
          <w:spacing w:val="-2"/>
        </w:rPr>
        <w:t>um</w:t>
      </w:r>
      <w:r w:rsidRPr="009C6AD4">
        <w:rPr>
          <w:rFonts w:ascii="Calibri" w:eastAsia="Calibri" w:hAnsi="Calibri" w:cs="Times New Roman"/>
          <w:spacing w:val="21"/>
        </w:rPr>
        <w:t xml:space="preserve"> </w:t>
      </w:r>
      <w:r w:rsidRPr="009C6AD4">
        <w:rPr>
          <w:rFonts w:ascii="Calibri" w:eastAsia="Calibri" w:hAnsi="Calibri" w:cs="Times New Roman"/>
          <w:spacing w:val="-2"/>
        </w:rPr>
        <w:t>amplo</w:t>
      </w:r>
      <w:r w:rsidRPr="009C6AD4">
        <w:rPr>
          <w:rFonts w:ascii="Calibri" w:eastAsia="Calibri" w:hAnsi="Calibri" w:cs="Times New Roman"/>
          <w:spacing w:val="23"/>
        </w:rPr>
        <w:t xml:space="preserve"> </w:t>
      </w:r>
      <w:r w:rsidRPr="009C6AD4">
        <w:rPr>
          <w:rFonts w:ascii="Calibri" w:eastAsia="Calibri" w:hAnsi="Calibri" w:cs="Times New Roman"/>
          <w:spacing w:val="-1"/>
        </w:rPr>
        <w:t>rol</w:t>
      </w:r>
      <w:r w:rsidRPr="009C6AD4">
        <w:rPr>
          <w:rFonts w:ascii="Calibri" w:eastAsia="Calibri" w:hAnsi="Calibri" w:cs="Times New Roman"/>
          <w:spacing w:val="23"/>
        </w:rPr>
        <w:t xml:space="preserve"> </w:t>
      </w:r>
      <w:r w:rsidRPr="009C6AD4">
        <w:rPr>
          <w:rFonts w:ascii="Calibri" w:eastAsia="Calibri" w:hAnsi="Calibri" w:cs="Times New Roman"/>
          <w:spacing w:val="-1"/>
        </w:rPr>
        <w:t>de</w:t>
      </w:r>
      <w:r w:rsidRPr="009C6AD4">
        <w:rPr>
          <w:rFonts w:ascii="Calibri" w:eastAsia="Calibri" w:hAnsi="Calibri" w:cs="Times New Roman"/>
          <w:spacing w:val="75"/>
        </w:rPr>
        <w:t xml:space="preserve"> </w:t>
      </w:r>
      <w:r w:rsidRPr="009C6AD4">
        <w:rPr>
          <w:rFonts w:ascii="Calibri" w:eastAsia="Calibri" w:hAnsi="Calibri" w:cs="Times New Roman"/>
          <w:spacing w:val="-1"/>
        </w:rPr>
        <w:t>serviços</w:t>
      </w:r>
      <w:r w:rsidRPr="009C6AD4">
        <w:rPr>
          <w:rFonts w:ascii="Calibri" w:eastAsia="Calibri" w:hAnsi="Calibri" w:cs="Times New Roman"/>
          <w:spacing w:val="-17"/>
        </w:rPr>
        <w:t xml:space="preserve"> </w:t>
      </w:r>
      <w:r w:rsidRPr="009C6AD4">
        <w:rPr>
          <w:rFonts w:ascii="Calibri" w:eastAsia="Calibri" w:hAnsi="Calibri" w:cs="Times New Roman"/>
          <w:spacing w:val="-1"/>
        </w:rPr>
        <w:t>integrados.</w:t>
      </w:r>
    </w:p>
    <w:p w14:paraId="335165AE" w14:textId="77777777" w:rsidR="0046591D" w:rsidRPr="009C6AD4" w:rsidRDefault="0046591D" w:rsidP="0046591D">
      <w:pPr>
        <w:spacing w:before="5" w:after="0" w:line="240" w:lineRule="auto"/>
        <w:rPr>
          <w:rFonts w:ascii="Times New Roman" w:eastAsia="Times New Roman" w:hAnsi="Times New Roman" w:cs="Times New Roman"/>
          <w:sz w:val="24"/>
          <w:szCs w:val="24"/>
          <w:lang w:eastAsia="pt-BR"/>
        </w:rPr>
      </w:pPr>
    </w:p>
    <w:p w14:paraId="54B689E5" w14:textId="77777777" w:rsidR="0046591D" w:rsidRPr="009C6AD4" w:rsidRDefault="00895FA6" w:rsidP="0046591D">
      <w:pPr>
        <w:widowControl w:val="0"/>
        <w:spacing w:after="0" w:line="240" w:lineRule="auto"/>
        <w:ind w:left="281"/>
        <w:jc w:val="both"/>
        <w:rPr>
          <w:rFonts w:ascii="Calibri" w:eastAsia="Calibri" w:hAnsi="Calibri" w:cs="Times New Roman"/>
          <w:lang w:val="en-US"/>
        </w:rPr>
      </w:pPr>
      <w:r w:rsidRPr="009C6AD4">
        <w:rPr>
          <w:rFonts w:ascii="Calibri" w:eastAsia="Calibri" w:hAnsi="Calibri" w:cs="Times New Roman"/>
          <w:color w:val="1F4D79"/>
          <w:spacing w:val="-2"/>
          <w:lang w:val="en-US"/>
        </w:rPr>
        <w:t>Vi</w:t>
      </w:r>
      <w:r w:rsidRPr="009C6AD4">
        <w:rPr>
          <w:rFonts w:ascii="Calibri" w:eastAsia="Calibri" w:hAnsi="Calibri" w:cs="Times New Roman"/>
          <w:color w:val="1F4D79"/>
          <w:spacing w:val="-1"/>
          <w:lang w:val="en-US"/>
        </w:rPr>
        <w:t>são,</w:t>
      </w:r>
      <w:r w:rsidRPr="009C6AD4">
        <w:rPr>
          <w:rFonts w:ascii="Calibri" w:eastAsia="Calibri" w:hAnsi="Calibri" w:cs="Times New Roman"/>
          <w:color w:val="1F4D79"/>
          <w:spacing w:val="-6"/>
          <w:lang w:val="en-US"/>
        </w:rPr>
        <w:t xml:space="preserve"> </w:t>
      </w:r>
      <w:r w:rsidRPr="009C6AD4">
        <w:rPr>
          <w:rFonts w:ascii="Calibri" w:eastAsia="Calibri" w:hAnsi="Calibri" w:cs="Times New Roman"/>
          <w:color w:val="1F4D79"/>
          <w:spacing w:val="-1"/>
          <w:lang w:val="en-US"/>
        </w:rPr>
        <w:t>M</w:t>
      </w:r>
      <w:r w:rsidRPr="009C6AD4">
        <w:rPr>
          <w:rFonts w:ascii="Calibri" w:eastAsia="Calibri" w:hAnsi="Calibri" w:cs="Times New Roman"/>
          <w:color w:val="1F4D79"/>
          <w:spacing w:val="-2"/>
          <w:lang w:val="en-US"/>
        </w:rPr>
        <w:t>i</w:t>
      </w:r>
      <w:r w:rsidRPr="009C6AD4">
        <w:rPr>
          <w:rFonts w:ascii="Calibri" w:eastAsia="Calibri" w:hAnsi="Calibri" w:cs="Times New Roman"/>
          <w:color w:val="1F4D79"/>
          <w:spacing w:val="-1"/>
          <w:lang w:val="en-US"/>
        </w:rPr>
        <w:t>ssão</w:t>
      </w:r>
      <w:r w:rsidRPr="009C6AD4">
        <w:rPr>
          <w:rFonts w:ascii="Calibri" w:eastAsia="Calibri" w:hAnsi="Calibri" w:cs="Times New Roman"/>
          <w:color w:val="1F4D79"/>
          <w:spacing w:val="-10"/>
          <w:lang w:val="en-US"/>
        </w:rPr>
        <w:t xml:space="preserve"> </w:t>
      </w:r>
      <w:r w:rsidRPr="009C6AD4">
        <w:rPr>
          <w:rFonts w:ascii="Calibri" w:eastAsia="Calibri" w:hAnsi="Calibri" w:cs="Times New Roman"/>
          <w:color w:val="1F4D79"/>
          <w:lang w:val="en-US"/>
        </w:rPr>
        <w:t>e</w:t>
      </w:r>
      <w:r w:rsidRPr="009C6AD4">
        <w:rPr>
          <w:rFonts w:ascii="Calibri" w:eastAsia="Calibri" w:hAnsi="Calibri" w:cs="Times New Roman"/>
          <w:color w:val="1F4D79"/>
          <w:spacing w:val="-6"/>
          <w:lang w:val="en-US"/>
        </w:rPr>
        <w:t xml:space="preserve"> </w:t>
      </w:r>
      <w:r w:rsidRPr="009C6AD4">
        <w:rPr>
          <w:rFonts w:ascii="Calibri" w:eastAsia="Calibri" w:hAnsi="Calibri" w:cs="Times New Roman"/>
          <w:color w:val="1F4D79"/>
          <w:spacing w:val="-2"/>
          <w:lang w:val="en-US"/>
        </w:rPr>
        <w:t>V</w:t>
      </w:r>
      <w:r w:rsidRPr="009C6AD4">
        <w:rPr>
          <w:rFonts w:ascii="Calibri" w:eastAsia="Calibri" w:hAnsi="Calibri" w:cs="Times New Roman"/>
          <w:color w:val="1F4D79"/>
          <w:spacing w:val="-1"/>
          <w:lang w:val="en-US"/>
        </w:rPr>
        <w:t>a</w:t>
      </w:r>
      <w:r w:rsidRPr="009C6AD4">
        <w:rPr>
          <w:rFonts w:ascii="Calibri" w:eastAsia="Calibri" w:hAnsi="Calibri" w:cs="Times New Roman"/>
          <w:color w:val="1F4D79"/>
          <w:spacing w:val="-2"/>
          <w:lang w:val="en-US"/>
        </w:rPr>
        <w:t>l</w:t>
      </w:r>
      <w:r w:rsidRPr="009C6AD4">
        <w:rPr>
          <w:rFonts w:ascii="Calibri" w:eastAsia="Calibri" w:hAnsi="Calibri" w:cs="Times New Roman"/>
          <w:color w:val="1F4D79"/>
          <w:spacing w:val="-1"/>
          <w:lang w:val="en-US"/>
        </w:rPr>
        <w:t>ores</w:t>
      </w:r>
    </w:p>
    <w:p w14:paraId="79D4ED2E" w14:textId="77777777" w:rsidR="0046591D" w:rsidRPr="009C6AD4" w:rsidRDefault="0046591D" w:rsidP="0046591D">
      <w:pPr>
        <w:spacing w:before="4" w:after="0" w:line="240" w:lineRule="auto"/>
        <w:rPr>
          <w:rFonts w:ascii="Times New Roman" w:eastAsia="Times New Roman" w:hAnsi="Times New Roman" w:cs="Times New Roman"/>
          <w:sz w:val="5"/>
          <w:szCs w:val="24"/>
          <w:lang w:eastAsia="pt-BR"/>
        </w:rPr>
      </w:pPr>
    </w:p>
    <w:p w14:paraId="789BF97D" w14:textId="77777777" w:rsidR="0046591D" w:rsidRPr="009C6AD4" w:rsidRDefault="00895FA6" w:rsidP="0046591D">
      <w:pPr>
        <w:spacing w:after="0" w:line="30" w:lineRule="atLeast"/>
        <w:ind w:left="237"/>
        <w:rPr>
          <w:rFonts w:ascii="Times New Roman" w:eastAsia="Times New Roman" w:hAnsi="Times New Roman" w:cs="Times New Roman"/>
          <w:sz w:val="3"/>
          <w:szCs w:val="24"/>
          <w:lang w:eastAsia="pt-BR"/>
        </w:rPr>
      </w:pPr>
      <w:r w:rsidRPr="009C6AD4">
        <w:rPr>
          <w:noProof/>
          <w:sz w:val="3"/>
        </w:rPr>
        <mc:AlternateContent>
          <mc:Choice Requires="wpg">
            <w:drawing>
              <wp:inline distT="0" distB="0" distL="0" distR="0" wp14:anchorId="7196CADD" wp14:editId="40F1637E">
                <wp:extent cx="5549265" cy="20320"/>
                <wp:effectExtent l="0" t="3810" r="4445" b="4445"/>
                <wp:docPr id="59" name="Group 59"/>
                <wp:cNvGraphicFramePr/>
                <a:graphic xmlns:a="http://schemas.openxmlformats.org/drawingml/2006/main">
                  <a:graphicData uri="http://schemas.microsoft.com/office/word/2010/wordprocessingGroup">
                    <wpg:wgp>
                      <wpg:cNvGrpSpPr/>
                      <wpg:grpSpPr>
                        <a:xfrm>
                          <a:off x="0" y="0"/>
                          <a:ext cx="5549265" cy="20320"/>
                          <a:chOff x="0" y="0"/>
                          <a:chExt cx="8739" cy="32"/>
                        </a:xfrm>
                      </wpg:grpSpPr>
                      <wpg:grpSp>
                        <wpg:cNvPr id="60" name="Group 74"/>
                        <wpg:cNvGrpSpPr/>
                        <wpg:grpSpPr>
                          <a:xfrm>
                            <a:off x="16" y="16"/>
                            <a:ext cx="8708" cy="2"/>
                            <a:chOff x="16" y="16"/>
                            <a:chExt cx="8708" cy="2"/>
                          </a:xfrm>
                        </wpg:grpSpPr>
                        <wps:wsp>
                          <wps:cNvPr id="61" name="Freeform 75"/>
                          <wps:cNvSpPr/>
                          <wps:spPr bwMode="auto">
                            <a:xfrm>
                              <a:off x="16" y="16"/>
                              <a:ext cx="8708" cy="2"/>
                            </a:xfrm>
                            <a:custGeom>
                              <a:avLst/>
                              <a:gdLst>
                                <a:gd name="T0" fmla="+- 0 16 16"/>
                                <a:gd name="T1" fmla="*/ T0 w 8708"/>
                                <a:gd name="T2" fmla="+- 0 8723 16"/>
                                <a:gd name="T3" fmla="*/ T2 w 8708"/>
                              </a:gdLst>
                              <a:ahLst/>
                              <a:cxnLst>
                                <a:cxn ang="0">
                                  <a:pos x="T1" y="0"/>
                                </a:cxn>
                                <a:cxn ang="0">
                                  <a:pos x="T3" y="0"/>
                                </a:cxn>
                              </a:cxnLst>
                              <a:rect l="0" t="0" r="r" b="b"/>
                              <a:pathLst>
                                <a:path w="8708">
                                  <a:moveTo>
                                    <a:pt x="0" y="0"/>
                                  </a:moveTo>
                                  <a:lnTo>
                                    <a:pt x="8707" y="0"/>
                                  </a:lnTo>
                                </a:path>
                              </a:pathLst>
                            </a:custGeom>
                            <a:noFill/>
                            <a:ln w="198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wgp>
                  </a:graphicData>
                </a:graphic>
              </wp:inline>
            </w:drawing>
          </mc:Choice>
          <mc:Fallback xmlns:arto="http://schemas.microsoft.com/office/word/2006/arto">
            <w:pict>
              <v:group w14:anchorId="72412128" id="Group 73" o:spid="_x0000_s1026" style="width:436.95pt;height:1.6pt;mso-position-horizontal-relative:char;mso-position-vertical-relative:line" coordsize="873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">
                <v:group id="Group 74" o:spid="_x0000_s1027" style="position:absolute;left:16;top:16;width:8708;height:2" coordorigin="16,16" coordsize="87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75" o:spid="_x0000_s1028" style="position:absolute;left:16;top:16;width:8708;height:2;visibility:visible;mso-wrap-style:square;v-text-anchor:top" coordsize="87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" path="m,l8707,e" filled="f" strokeweight="1.56pt">
                    <v:path arrowok="t" o:connecttype="custom" o:connectlocs="0,0;8707,0" o:connectangles="0,0"/>
                  </v:shape>
                </v:group>
                <w10:anchorlock/>
              </v:group>
            </w:pict>
          </mc:Fallback>
        </mc:AlternateContent>
      </w:r>
    </w:p>
    <w:p w14:paraId="12BF3350" w14:textId="77777777" w:rsidR="0046591D" w:rsidRPr="009C6AD4" w:rsidRDefault="0046591D" w:rsidP="0046591D">
      <w:pPr>
        <w:spacing w:before="1" w:after="0" w:line="240" w:lineRule="auto"/>
        <w:rPr>
          <w:rFonts w:ascii="Times New Roman" w:eastAsia="Times New Roman" w:hAnsi="Times New Roman" w:cs="Times New Roman"/>
          <w:sz w:val="25"/>
          <w:szCs w:val="24"/>
          <w:lang w:eastAsia="pt-BR"/>
        </w:rPr>
      </w:pPr>
    </w:p>
    <w:p w14:paraId="4C204420" w14:textId="77777777" w:rsidR="0046591D" w:rsidRPr="009C6AD4" w:rsidRDefault="00895FA6" w:rsidP="0046591D">
      <w:pPr>
        <w:widowControl w:val="0"/>
        <w:tabs>
          <w:tab w:val="left" w:pos="6403"/>
        </w:tabs>
        <w:spacing w:after="0" w:line="240" w:lineRule="auto"/>
        <w:ind w:left="2230"/>
        <w:rPr>
          <w:rFonts w:ascii="Calibri" w:eastAsia="Calibri" w:hAnsi="Calibri" w:cs="Times New Roman"/>
        </w:rPr>
      </w:pPr>
      <w:r w:rsidRPr="009C6AD4">
        <w:rPr>
          <w:rFonts w:ascii="Calibri" w:eastAsia="Calibri" w:hAnsi="Calibri" w:cs="Times New Roman"/>
          <w:b/>
          <w:w w:val="90"/>
        </w:rPr>
        <w:t>Visão</w:t>
      </w:r>
      <w:r w:rsidRPr="009C6AD4">
        <w:rPr>
          <w:rFonts w:ascii="Calibri" w:eastAsia="Calibri" w:hAnsi="Calibri" w:cs="Times New Roman"/>
          <w:w w:val="90"/>
        </w:rPr>
        <w:tab/>
      </w:r>
      <w:r w:rsidRPr="009C6AD4">
        <w:rPr>
          <w:rFonts w:ascii="Calibri" w:eastAsia="Calibri" w:hAnsi="Calibri" w:cs="Times New Roman"/>
          <w:b/>
          <w:spacing w:val="-1"/>
        </w:rPr>
        <w:t>M</w:t>
      </w:r>
      <w:r w:rsidRPr="009C6AD4">
        <w:rPr>
          <w:rFonts w:ascii="Calibri" w:eastAsia="Calibri" w:hAnsi="Calibri" w:cs="Times New Roman"/>
          <w:b/>
          <w:spacing w:val="-2"/>
        </w:rPr>
        <w:t>i</w:t>
      </w:r>
      <w:r w:rsidRPr="009C6AD4">
        <w:rPr>
          <w:rFonts w:ascii="Calibri" w:eastAsia="Calibri" w:hAnsi="Calibri" w:cs="Times New Roman"/>
          <w:b/>
          <w:spacing w:val="-1"/>
        </w:rPr>
        <w:t>ssão</w:t>
      </w:r>
    </w:p>
    <w:p w14:paraId="0CE26515" w14:textId="77777777" w:rsidR="0046591D" w:rsidRPr="009C6AD4" w:rsidRDefault="0046591D" w:rsidP="0046591D">
      <w:pPr>
        <w:spacing w:after="0" w:line="240" w:lineRule="auto"/>
        <w:rPr>
          <w:rFonts w:ascii="Times New Roman" w:eastAsia="Times New Roman" w:hAnsi="Times New Roman" w:cs="Times New Roman"/>
          <w:sz w:val="24"/>
          <w:szCs w:val="24"/>
          <w:lang w:eastAsia="pt-BR"/>
        </w:rPr>
        <w:sectPr w:rsidR="0046591D" w:rsidRPr="009C6AD4" w:rsidSect="006663AD">
          <w:type w:val="continuous"/>
          <w:pgSz w:w="11910" w:h="16840"/>
          <w:pgMar w:top="920" w:right="1280" w:bottom="280" w:left="1420" w:header="720" w:footer="720" w:gutter="0"/>
          <w:cols w:space="720"/>
        </w:sectPr>
      </w:pPr>
    </w:p>
    <w:p w14:paraId="644C87DB" w14:textId="77777777" w:rsidR="0046591D" w:rsidRPr="009C6AD4" w:rsidRDefault="00895FA6" w:rsidP="0046591D">
      <w:pPr>
        <w:widowControl w:val="0"/>
        <w:spacing w:before="15" w:after="0" w:line="253" w:lineRule="auto"/>
        <w:ind w:left="514"/>
        <w:jc w:val="center"/>
        <w:rPr>
          <w:rFonts w:ascii="Calibri" w:eastAsia="Calibri" w:hAnsi="Calibri" w:cs="Times New Roman"/>
        </w:rPr>
      </w:pPr>
      <w:r w:rsidRPr="009C6AD4">
        <w:rPr>
          <w:rFonts w:ascii="Calibri" w:eastAsia="Calibri" w:hAnsi="Calibri" w:cs="Times New Roman"/>
          <w:spacing w:val="-3"/>
        </w:rPr>
        <w:t>S</w:t>
      </w:r>
      <w:r w:rsidRPr="009C6AD4">
        <w:rPr>
          <w:rFonts w:ascii="Calibri" w:eastAsia="Calibri" w:hAnsi="Calibri" w:cs="Times New Roman"/>
          <w:spacing w:val="-2"/>
        </w:rPr>
        <w:t>er re</w:t>
      </w:r>
      <w:r w:rsidRPr="009C6AD4">
        <w:rPr>
          <w:rFonts w:ascii="Calibri" w:eastAsia="Calibri" w:hAnsi="Calibri" w:cs="Times New Roman"/>
          <w:spacing w:val="-3"/>
        </w:rPr>
        <w:t>c</w:t>
      </w:r>
      <w:r w:rsidRPr="009C6AD4">
        <w:rPr>
          <w:rFonts w:ascii="Calibri" w:eastAsia="Calibri" w:hAnsi="Calibri" w:cs="Times New Roman"/>
          <w:spacing w:val="-2"/>
        </w:rPr>
        <w:t>onhe</w:t>
      </w:r>
      <w:r w:rsidRPr="009C6AD4">
        <w:rPr>
          <w:rFonts w:ascii="Calibri" w:eastAsia="Calibri" w:hAnsi="Calibri" w:cs="Times New Roman"/>
          <w:spacing w:val="-3"/>
        </w:rPr>
        <w:t>ci</w:t>
      </w:r>
      <w:r w:rsidRPr="009C6AD4">
        <w:rPr>
          <w:rFonts w:ascii="Calibri" w:eastAsia="Calibri" w:hAnsi="Calibri" w:cs="Times New Roman"/>
          <w:spacing w:val="-2"/>
        </w:rPr>
        <w:t>da</w:t>
      </w:r>
      <w:r w:rsidRPr="009C6AD4">
        <w:rPr>
          <w:rFonts w:ascii="Calibri" w:eastAsia="Calibri" w:hAnsi="Calibri" w:cs="Times New Roman"/>
          <w:spacing w:val="-5"/>
        </w:rPr>
        <w:t xml:space="preserve"> </w:t>
      </w:r>
      <w:r w:rsidRPr="009C6AD4">
        <w:rPr>
          <w:rFonts w:ascii="Calibri" w:eastAsia="Calibri" w:hAnsi="Calibri" w:cs="Times New Roman"/>
          <w:spacing w:val="-3"/>
        </w:rPr>
        <w:t>c</w:t>
      </w:r>
      <w:r w:rsidRPr="009C6AD4">
        <w:rPr>
          <w:rFonts w:ascii="Calibri" w:eastAsia="Calibri" w:hAnsi="Calibri" w:cs="Times New Roman"/>
          <w:spacing w:val="-2"/>
        </w:rPr>
        <w:t>omo</w:t>
      </w:r>
      <w:r w:rsidRPr="009C6AD4">
        <w:rPr>
          <w:rFonts w:ascii="Calibri" w:eastAsia="Calibri" w:hAnsi="Calibri" w:cs="Times New Roman"/>
          <w:spacing w:val="-4"/>
        </w:rPr>
        <w:t xml:space="preserve"> </w:t>
      </w:r>
      <w:r w:rsidRPr="009C6AD4">
        <w:rPr>
          <w:rFonts w:ascii="Calibri" w:eastAsia="Calibri" w:hAnsi="Calibri" w:cs="Times New Roman"/>
          <w:spacing w:val="-2"/>
        </w:rPr>
        <w:t>re</w:t>
      </w:r>
      <w:r w:rsidRPr="009C6AD4">
        <w:rPr>
          <w:rFonts w:ascii="Calibri" w:eastAsia="Calibri" w:hAnsi="Calibri" w:cs="Times New Roman"/>
          <w:spacing w:val="-3"/>
        </w:rPr>
        <w:t>f</w:t>
      </w:r>
      <w:r w:rsidRPr="009C6AD4">
        <w:rPr>
          <w:rFonts w:ascii="Calibri" w:eastAsia="Calibri" w:hAnsi="Calibri" w:cs="Times New Roman"/>
          <w:spacing w:val="-2"/>
        </w:rPr>
        <w:t>erên</w:t>
      </w:r>
      <w:r w:rsidRPr="009C6AD4">
        <w:rPr>
          <w:rFonts w:ascii="Calibri" w:eastAsia="Calibri" w:hAnsi="Calibri" w:cs="Times New Roman"/>
          <w:spacing w:val="-3"/>
        </w:rPr>
        <w:t>ci</w:t>
      </w:r>
      <w:r w:rsidRPr="009C6AD4">
        <w:rPr>
          <w:rFonts w:ascii="Calibri" w:eastAsia="Calibri" w:hAnsi="Calibri" w:cs="Times New Roman"/>
          <w:spacing w:val="-2"/>
        </w:rPr>
        <w:t>a</w:t>
      </w:r>
      <w:r w:rsidRPr="009C6AD4">
        <w:rPr>
          <w:rFonts w:ascii="Calibri" w:eastAsia="Calibri" w:hAnsi="Calibri" w:cs="Times New Roman"/>
          <w:spacing w:val="-4"/>
        </w:rPr>
        <w:t xml:space="preserve"> </w:t>
      </w:r>
      <w:r w:rsidRPr="009C6AD4">
        <w:rPr>
          <w:rFonts w:ascii="Calibri" w:eastAsia="Calibri" w:hAnsi="Calibri" w:cs="Times New Roman"/>
          <w:spacing w:val="-3"/>
        </w:rPr>
        <w:t>c</w:t>
      </w:r>
      <w:r w:rsidRPr="009C6AD4">
        <w:rPr>
          <w:rFonts w:ascii="Calibri" w:eastAsia="Calibri" w:hAnsi="Calibri" w:cs="Times New Roman"/>
          <w:spacing w:val="-2"/>
        </w:rPr>
        <w:t>ompet</w:t>
      </w:r>
      <w:r w:rsidRPr="009C6AD4">
        <w:rPr>
          <w:rFonts w:ascii="Calibri" w:eastAsia="Calibri" w:hAnsi="Calibri" w:cs="Times New Roman"/>
          <w:spacing w:val="-3"/>
        </w:rPr>
        <w:t>i</w:t>
      </w:r>
      <w:r w:rsidRPr="009C6AD4">
        <w:rPr>
          <w:rFonts w:ascii="Calibri" w:eastAsia="Calibri" w:hAnsi="Calibri" w:cs="Times New Roman"/>
          <w:spacing w:val="-2"/>
        </w:rPr>
        <w:t>t</w:t>
      </w:r>
      <w:r w:rsidRPr="009C6AD4">
        <w:rPr>
          <w:rFonts w:ascii="Calibri" w:eastAsia="Calibri" w:hAnsi="Calibri" w:cs="Times New Roman"/>
          <w:spacing w:val="-3"/>
        </w:rPr>
        <w:t>iv</w:t>
      </w:r>
      <w:r w:rsidRPr="009C6AD4">
        <w:rPr>
          <w:rFonts w:ascii="Calibri" w:eastAsia="Calibri" w:hAnsi="Calibri" w:cs="Times New Roman"/>
          <w:spacing w:val="-2"/>
        </w:rPr>
        <w:t>a</w:t>
      </w:r>
      <w:r w:rsidRPr="009C6AD4">
        <w:rPr>
          <w:rFonts w:ascii="Calibri" w:eastAsia="Calibri" w:hAnsi="Calibri" w:cs="Times New Roman"/>
          <w:spacing w:val="55"/>
          <w:w w:val="116"/>
        </w:rPr>
        <w:t xml:space="preserve"> </w:t>
      </w:r>
      <w:r w:rsidRPr="009C6AD4">
        <w:rPr>
          <w:rFonts w:ascii="Calibri" w:eastAsia="Calibri" w:hAnsi="Calibri" w:cs="Times New Roman"/>
        </w:rPr>
        <w:t>na</w:t>
      </w:r>
      <w:r w:rsidRPr="009C6AD4">
        <w:rPr>
          <w:rFonts w:ascii="Calibri" w:eastAsia="Calibri" w:hAnsi="Calibri" w:cs="Times New Roman"/>
          <w:spacing w:val="4"/>
        </w:rPr>
        <w:t xml:space="preserve"> </w:t>
      </w:r>
      <w:r w:rsidRPr="009C6AD4">
        <w:rPr>
          <w:rFonts w:ascii="Calibri" w:eastAsia="Calibri" w:hAnsi="Calibri" w:cs="Times New Roman"/>
          <w:spacing w:val="-1"/>
        </w:rPr>
        <w:t>presta</w:t>
      </w:r>
      <w:r w:rsidRPr="009C6AD4">
        <w:rPr>
          <w:rFonts w:ascii="Calibri" w:eastAsia="Calibri" w:hAnsi="Calibri" w:cs="Times New Roman"/>
          <w:spacing w:val="-2"/>
        </w:rPr>
        <w:t>ç</w:t>
      </w:r>
      <w:r w:rsidRPr="009C6AD4">
        <w:rPr>
          <w:rFonts w:ascii="Calibri" w:eastAsia="Calibri" w:hAnsi="Calibri" w:cs="Times New Roman"/>
          <w:spacing w:val="-1"/>
        </w:rPr>
        <w:t>ão</w:t>
      </w:r>
      <w:r w:rsidRPr="009C6AD4">
        <w:rPr>
          <w:rFonts w:ascii="Calibri" w:eastAsia="Calibri" w:hAnsi="Calibri" w:cs="Times New Roman"/>
          <w:spacing w:val="7"/>
        </w:rPr>
        <w:t xml:space="preserve"> </w:t>
      </w:r>
      <w:r w:rsidRPr="009C6AD4">
        <w:rPr>
          <w:rFonts w:ascii="Calibri" w:eastAsia="Calibri" w:hAnsi="Calibri" w:cs="Times New Roman"/>
        </w:rPr>
        <w:t>de</w:t>
      </w:r>
      <w:r w:rsidRPr="009C6AD4">
        <w:rPr>
          <w:rFonts w:ascii="Calibri" w:eastAsia="Calibri" w:hAnsi="Calibri" w:cs="Times New Roman"/>
          <w:spacing w:val="5"/>
        </w:rPr>
        <w:t xml:space="preserve"> </w:t>
      </w:r>
      <w:r w:rsidRPr="009C6AD4">
        <w:rPr>
          <w:rFonts w:ascii="Calibri" w:eastAsia="Calibri" w:hAnsi="Calibri" w:cs="Times New Roman"/>
          <w:spacing w:val="-1"/>
        </w:rPr>
        <w:t>ser</w:t>
      </w:r>
      <w:r w:rsidRPr="009C6AD4">
        <w:rPr>
          <w:rFonts w:ascii="Calibri" w:eastAsia="Calibri" w:hAnsi="Calibri" w:cs="Times New Roman"/>
          <w:spacing w:val="-2"/>
        </w:rPr>
        <w:t>viç</w:t>
      </w:r>
      <w:r w:rsidRPr="009C6AD4">
        <w:rPr>
          <w:rFonts w:ascii="Calibri" w:eastAsia="Calibri" w:hAnsi="Calibri" w:cs="Times New Roman"/>
          <w:spacing w:val="-1"/>
        </w:rPr>
        <w:t>os</w:t>
      </w:r>
      <w:r w:rsidRPr="009C6AD4">
        <w:rPr>
          <w:rFonts w:ascii="Calibri" w:eastAsia="Calibri" w:hAnsi="Calibri" w:cs="Times New Roman"/>
        </w:rPr>
        <w:t xml:space="preserve"> de</w:t>
      </w:r>
      <w:r w:rsidRPr="009C6AD4">
        <w:rPr>
          <w:rFonts w:ascii="Calibri" w:eastAsia="Calibri" w:hAnsi="Calibri" w:cs="Times New Roman"/>
          <w:spacing w:val="2"/>
        </w:rPr>
        <w:t xml:space="preserve"> </w:t>
      </w:r>
      <w:r w:rsidRPr="009C6AD4">
        <w:rPr>
          <w:rFonts w:ascii="Calibri" w:eastAsia="Calibri" w:hAnsi="Calibri" w:cs="Times New Roman"/>
          <w:spacing w:val="-1"/>
        </w:rPr>
        <w:t>e</w:t>
      </w:r>
      <w:r w:rsidRPr="009C6AD4">
        <w:rPr>
          <w:rFonts w:ascii="Calibri" w:eastAsia="Calibri" w:hAnsi="Calibri" w:cs="Times New Roman"/>
          <w:spacing w:val="-2"/>
        </w:rPr>
        <w:t>x</w:t>
      </w:r>
      <w:r w:rsidRPr="009C6AD4">
        <w:rPr>
          <w:rFonts w:ascii="Calibri" w:eastAsia="Calibri" w:hAnsi="Calibri" w:cs="Times New Roman"/>
          <w:spacing w:val="-1"/>
        </w:rPr>
        <w:t>p</w:t>
      </w:r>
      <w:r w:rsidRPr="009C6AD4">
        <w:rPr>
          <w:rFonts w:ascii="Calibri" w:eastAsia="Calibri" w:hAnsi="Calibri" w:cs="Times New Roman"/>
          <w:spacing w:val="-2"/>
        </w:rPr>
        <w:t>l</w:t>
      </w:r>
      <w:r w:rsidRPr="009C6AD4">
        <w:rPr>
          <w:rFonts w:ascii="Calibri" w:eastAsia="Calibri" w:hAnsi="Calibri" w:cs="Times New Roman"/>
          <w:spacing w:val="-1"/>
        </w:rPr>
        <w:t>ora</w:t>
      </w:r>
      <w:r w:rsidRPr="009C6AD4">
        <w:rPr>
          <w:rFonts w:ascii="Calibri" w:eastAsia="Calibri" w:hAnsi="Calibri" w:cs="Times New Roman"/>
          <w:spacing w:val="-2"/>
        </w:rPr>
        <w:t>ç</w:t>
      </w:r>
      <w:r w:rsidRPr="009C6AD4">
        <w:rPr>
          <w:rFonts w:ascii="Calibri" w:eastAsia="Calibri" w:hAnsi="Calibri" w:cs="Times New Roman"/>
          <w:spacing w:val="-1"/>
        </w:rPr>
        <w:t>ão</w:t>
      </w:r>
      <w:r w:rsidRPr="009C6AD4">
        <w:rPr>
          <w:rFonts w:ascii="Calibri" w:eastAsia="Calibri" w:hAnsi="Calibri" w:cs="Times New Roman"/>
          <w:spacing w:val="3"/>
        </w:rPr>
        <w:t xml:space="preserve"> </w:t>
      </w:r>
      <w:r w:rsidRPr="009C6AD4">
        <w:rPr>
          <w:rFonts w:ascii="Calibri" w:eastAsia="Calibri" w:hAnsi="Calibri" w:cs="Times New Roman"/>
        </w:rPr>
        <w:t>e</w:t>
      </w:r>
      <w:r w:rsidRPr="009C6AD4">
        <w:rPr>
          <w:rFonts w:ascii="Calibri" w:eastAsia="Calibri" w:hAnsi="Calibri" w:cs="Times New Roman"/>
          <w:spacing w:val="45"/>
          <w:w w:val="107"/>
        </w:rPr>
        <w:t xml:space="preserve"> </w:t>
      </w:r>
      <w:r w:rsidRPr="009C6AD4">
        <w:rPr>
          <w:rFonts w:ascii="Calibri" w:eastAsia="Calibri" w:hAnsi="Calibri" w:cs="Times New Roman"/>
          <w:spacing w:val="-2"/>
        </w:rPr>
        <w:t>produ</w:t>
      </w:r>
      <w:r w:rsidRPr="009C6AD4">
        <w:rPr>
          <w:rFonts w:ascii="Calibri" w:eastAsia="Calibri" w:hAnsi="Calibri" w:cs="Times New Roman"/>
          <w:spacing w:val="-3"/>
        </w:rPr>
        <w:t>ç</w:t>
      </w:r>
      <w:r w:rsidRPr="009C6AD4">
        <w:rPr>
          <w:rFonts w:ascii="Calibri" w:eastAsia="Calibri" w:hAnsi="Calibri" w:cs="Times New Roman"/>
          <w:spacing w:val="-2"/>
        </w:rPr>
        <w:t>ão.</w:t>
      </w:r>
    </w:p>
    <w:p w14:paraId="6704C35C" w14:textId="77777777" w:rsidR="0046591D" w:rsidRPr="009C6AD4" w:rsidRDefault="00895FA6" w:rsidP="0046591D">
      <w:pPr>
        <w:widowControl w:val="0"/>
        <w:spacing w:before="15" w:after="0" w:line="254" w:lineRule="auto"/>
        <w:ind w:left="269" w:right="501"/>
        <w:jc w:val="center"/>
        <w:rPr>
          <w:rFonts w:ascii="Calibri" w:eastAsia="Calibri" w:hAnsi="Calibri" w:cs="Times New Roman"/>
        </w:rPr>
      </w:pPr>
      <w:r w:rsidRPr="009C6AD4">
        <w:rPr>
          <w:rFonts w:ascii="Calibri" w:eastAsia="Calibri" w:hAnsi="Calibri" w:cs="Times New Roman"/>
          <w:w w:val="105"/>
        </w:rPr>
        <w:br w:type="column"/>
      </w:r>
      <w:r w:rsidRPr="009C6AD4">
        <w:rPr>
          <w:rFonts w:ascii="Calibri" w:eastAsia="Calibri" w:hAnsi="Calibri" w:cs="Times New Roman"/>
          <w:w w:val="105"/>
        </w:rPr>
        <w:t>Gerar</w:t>
      </w:r>
      <w:r w:rsidRPr="009C6AD4">
        <w:rPr>
          <w:rFonts w:ascii="Calibri" w:eastAsia="Calibri" w:hAnsi="Calibri" w:cs="Times New Roman"/>
          <w:spacing w:val="-30"/>
          <w:w w:val="105"/>
        </w:rPr>
        <w:t xml:space="preserve"> </w:t>
      </w:r>
      <w:r w:rsidRPr="009C6AD4">
        <w:rPr>
          <w:rFonts w:ascii="Calibri" w:eastAsia="Calibri" w:hAnsi="Calibri" w:cs="Times New Roman"/>
          <w:spacing w:val="-2"/>
          <w:w w:val="105"/>
        </w:rPr>
        <w:t>v</w:t>
      </w:r>
      <w:r w:rsidRPr="009C6AD4">
        <w:rPr>
          <w:rFonts w:ascii="Calibri" w:eastAsia="Calibri" w:hAnsi="Calibri" w:cs="Times New Roman"/>
          <w:spacing w:val="-1"/>
          <w:w w:val="105"/>
        </w:rPr>
        <w:t>a</w:t>
      </w:r>
      <w:r w:rsidRPr="009C6AD4">
        <w:rPr>
          <w:rFonts w:ascii="Calibri" w:eastAsia="Calibri" w:hAnsi="Calibri" w:cs="Times New Roman"/>
          <w:spacing w:val="-2"/>
          <w:w w:val="105"/>
        </w:rPr>
        <w:t>lo</w:t>
      </w:r>
      <w:r w:rsidRPr="009C6AD4">
        <w:rPr>
          <w:rFonts w:ascii="Calibri" w:eastAsia="Calibri" w:hAnsi="Calibri" w:cs="Times New Roman"/>
          <w:spacing w:val="-1"/>
          <w:w w:val="105"/>
        </w:rPr>
        <w:t>r</w:t>
      </w:r>
      <w:r w:rsidRPr="009C6AD4">
        <w:rPr>
          <w:rFonts w:ascii="Calibri" w:eastAsia="Calibri" w:hAnsi="Calibri" w:cs="Times New Roman"/>
          <w:spacing w:val="-29"/>
          <w:w w:val="105"/>
        </w:rPr>
        <w:t xml:space="preserve"> </w:t>
      </w:r>
      <w:r w:rsidRPr="009C6AD4">
        <w:rPr>
          <w:rFonts w:ascii="Calibri" w:eastAsia="Calibri" w:hAnsi="Calibri" w:cs="Times New Roman"/>
          <w:spacing w:val="-1"/>
          <w:w w:val="105"/>
        </w:rPr>
        <w:t>para</w:t>
      </w:r>
      <w:r w:rsidRPr="009C6AD4">
        <w:rPr>
          <w:rFonts w:ascii="Calibri" w:eastAsia="Calibri" w:hAnsi="Calibri" w:cs="Times New Roman"/>
          <w:spacing w:val="-30"/>
          <w:w w:val="105"/>
        </w:rPr>
        <w:t xml:space="preserve"> </w:t>
      </w:r>
      <w:r w:rsidRPr="009C6AD4">
        <w:rPr>
          <w:rFonts w:ascii="Calibri" w:eastAsia="Calibri" w:hAnsi="Calibri" w:cs="Times New Roman"/>
          <w:w w:val="105"/>
        </w:rPr>
        <w:t>os</w:t>
      </w:r>
      <w:r w:rsidRPr="009C6AD4">
        <w:rPr>
          <w:rFonts w:ascii="Calibri" w:eastAsia="Calibri" w:hAnsi="Calibri" w:cs="Times New Roman"/>
          <w:spacing w:val="-30"/>
          <w:w w:val="105"/>
        </w:rPr>
        <w:t xml:space="preserve"> </w:t>
      </w:r>
      <w:r w:rsidRPr="009C6AD4">
        <w:rPr>
          <w:rFonts w:ascii="Calibri" w:eastAsia="Calibri" w:hAnsi="Calibri" w:cs="Times New Roman"/>
          <w:w w:val="105"/>
        </w:rPr>
        <w:t>nossos</w:t>
      </w:r>
      <w:r w:rsidRPr="009C6AD4">
        <w:rPr>
          <w:rFonts w:ascii="Calibri" w:eastAsia="Calibri" w:hAnsi="Calibri" w:cs="Times New Roman"/>
          <w:spacing w:val="-33"/>
          <w:w w:val="105"/>
        </w:rPr>
        <w:t xml:space="preserve"> </w:t>
      </w:r>
      <w:r w:rsidRPr="009C6AD4">
        <w:rPr>
          <w:rFonts w:ascii="Calibri" w:eastAsia="Calibri" w:hAnsi="Calibri" w:cs="Times New Roman"/>
          <w:i/>
          <w:spacing w:val="-2"/>
          <w:w w:val="105"/>
        </w:rPr>
        <w:t>s</w:t>
      </w:r>
      <w:r w:rsidRPr="009C6AD4">
        <w:rPr>
          <w:rFonts w:ascii="Calibri" w:eastAsia="Calibri" w:hAnsi="Calibri" w:cs="Times New Roman"/>
          <w:i/>
          <w:spacing w:val="-1"/>
          <w:w w:val="105"/>
        </w:rPr>
        <w:t>ta</w:t>
      </w:r>
      <w:r w:rsidRPr="009C6AD4">
        <w:rPr>
          <w:rFonts w:ascii="Calibri" w:eastAsia="Calibri" w:hAnsi="Calibri" w:cs="Times New Roman"/>
          <w:i/>
          <w:spacing w:val="-2"/>
          <w:w w:val="105"/>
        </w:rPr>
        <w:t>k</w:t>
      </w:r>
      <w:r w:rsidRPr="009C6AD4">
        <w:rPr>
          <w:rFonts w:ascii="Calibri" w:eastAsia="Calibri" w:hAnsi="Calibri" w:cs="Times New Roman"/>
          <w:i/>
          <w:spacing w:val="-1"/>
          <w:w w:val="105"/>
        </w:rPr>
        <w:t>eh</w:t>
      </w:r>
      <w:r w:rsidRPr="009C6AD4">
        <w:rPr>
          <w:rFonts w:ascii="Calibri" w:eastAsia="Calibri" w:hAnsi="Calibri" w:cs="Times New Roman"/>
          <w:i/>
          <w:spacing w:val="-2"/>
          <w:w w:val="105"/>
        </w:rPr>
        <w:t>ol</w:t>
      </w:r>
      <w:r w:rsidRPr="009C6AD4">
        <w:rPr>
          <w:rFonts w:ascii="Calibri" w:eastAsia="Calibri" w:hAnsi="Calibri" w:cs="Times New Roman"/>
          <w:i/>
          <w:spacing w:val="-1"/>
          <w:w w:val="105"/>
        </w:rPr>
        <w:t>der</w:t>
      </w:r>
      <w:r w:rsidRPr="009C6AD4">
        <w:rPr>
          <w:rFonts w:ascii="Calibri" w:eastAsia="Calibri" w:hAnsi="Calibri" w:cs="Times New Roman"/>
          <w:i/>
          <w:spacing w:val="-2"/>
          <w:w w:val="105"/>
        </w:rPr>
        <w:t>s</w:t>
      </w:r>
      <w:r w:rsidRPr="009C6AD4">
        <w:rPr>
          <w:rFonts w:ascii="Calibri" w:eastAsia="Calibri" w:hAnsi="Calibri" w:cs="Times New Roman"/>
          <w:spacing w:val="-30"/>
          <w:w w:val="105"/>
        </w:rPr>
        <w:t xml:space="preserve"> </w:t>
      </w:r>
      <w:r w:rsidRPr="009C6AD4">
        <w:rPr>
          <w:rFonts w:ascii="Calibri" w:eastAsia="Calibri" w:hAnsi="Calibri" w:cs="Times New Roman"/>
          <w:w w:val="105"/>
        </w:rPr>
        <w:t>com</w:t>
      </w:r>
      <w:r w:rsidRPr="009C6AD4">
        <w:rPr>
          <w:rFonts w:ascii="Calibri" w:eastAsia="Calibri" w:hAnsi="Calibri" w:cs="Times New Roman"/>
          <w:spacing w:val="25"/>
          <w:w w:val="102"/>
        </w:rPr>
        <w:t xml:space="preserve"> </w:t>
      </w:r>
      <w:r w:rsidRPr="009C6AD4">
        <w:rPr>
          <w:rFonts w:ascii="Calibri" w:eastAsia="Calibri" w:hAnsi="Calibri" w:cs="Times New Roman"/>
          <w:spacing w:val="-1"/>
          <w:w w:val="105"/>
        </w:rPr>
        <w:t>e</w:t>
      </w:r>
      <w:r w:rsidRPr="009C6AD4">
        <w:rPr>
          <w:rFonts w:ascii="Calibri" w:eastAsia="Calibri" w:hAnsi="Calibri" w:cs="Times New Roman"/>
          <w:spacing w:val="-2"/>
          <w:w w:val="105"/>
        </w:rPr>
        <w:t>xc</w:t>
      </w:r>
      <w:r w:rsidRPr="009C6AD4">
        <w:rPr>
          <w:rFonts w:ascii="Calibri" w:eastAsia="Calibri" w:hAnsi="Calibri" w:cs="Times New Roman"/>
          <w:spacing w:val="-1"/>
          <w:w w:val="105"/>
        </w:rPr>
        <w:t>e</w:t>
      </w:r>
      <w:r w:rsidRPr="009C6AD4">
        <w:rPr>
          <w:rFonts w:ascii="Calibri" w:eastAsia="Calibri" w:hAnsi="Calibri" w:cs="Times New Roman"/>
          <w:spacing w:val="-2"/>
          <w:w w:val="105"/>
        </w:rPr>
        <w:t>l</w:t>
      </w:r>
      <w:r w:rsidRPr="009C6AD4">
        <w:rPr>
          <w:rFonts w:ascii="Calibri" w:eastAsia="Calibri" w:hAnsi="Calibri" w:cs="Times New Roman"/>
          <w:spacing w:val="-1"/>
          <w:w w:val="105"/>
        </w:rPr>
        <w:t>ên</w:t>
      </w:r>
      <w:r w:rsidRPr="009C6AD4">
        <w:rPr>
          <w:rFonts w:ascii="Calibri" w:eastAsia="Calibri" w:hAnsi="Calibri" w:cs="Times New Roman"/>
          <w:spacing w:val="-2"/>
          <w:w w:val="105"/>
        </w:rPr>
        <w:t>ci</w:t>
      </w:r>
      <w:r w:rsidRPr="009C6AD4">
        <w:rPr>
          <w:rFonts w:ascii="Calibri" w:eastAsia="Calibri" w:hAnsi="Calibri" w:cs="Times New Roman"/>
          <w:spacing w:val="-1"/>
          <w:w w:val="105"/>
        </w:rPr>
        <w:t>a</w:t>
      </w:r>
      <w:r w:rsidRPr="009C6AD4">
        <w:rPr>
          <w:rFonts w:ascii="Calibri" w:eastAsia="Calibri" w:hAnsi="Calibri" w:cs="Times New Roman"/>
          <w:spacing w:val="-42"/>
          <w:w w:val="105"/>
        </w:rPr>
        <w:t xml:space="preserve"> </w:t>
      </w:r>
      <w:r w:rsidRPr="009C6AD4">
        <w:rPr>
          <w:rFonts w:ascii="Calibri" w:eastAsia="Calibri" w:hAnsi="Calibri" w:cs="Times New Roman"/>
          <w:w w:val="105"/>
        </w:rPr>
        <w:t>em</w:t>
      </w:r>
      <w:r w:rsidRPr="009C6AD4">
        <w:rPr>
          <w:rFonts w:ascii="Calibri" w:eastAsia="Calibri" w:hAnsi="Calibri" w:cs="Times New Roman"/>
          <w:spacing w:val="-41"/>
          <w:w w:val="105"/>
        </w:rPr>
        <w:t xml:space="preserve"> </w:t>
      </w:r>
      <w:r w:rsidRPr="009C6AD4">
        <w:rPr>
          <w:rFonts w:ascii="Calibri" w:eastAsia="Calibri" w:hAnsi="Calibri" w:cs="Times New Roman"/>
          <w:spacing w:val="-2"/>
          <w:w w:val="105"/>
        </w:rPr>
        <w:t>s</w:t>
      </w:r>
      <w:r w:rsidRPr="009C6AD4">
        <w:rPr>
          <w:rFonts w:ascii="Calibri" w:eastAsia="Calibri" w:hAnsi="Calibri" w:cs="Times New Roman"/>
          <w:spacing w:val="-1"/>
          <w:w w:val="105"/>
        </w:rPr>
        <w:t>er</w:t>
      </w:r>
      <w:r w:rsidRPr="009C6AD4">
        <w:rPr>
          <w:rFonts w:ascii="Calibri" w:eastAsia="Calibri" w:hAnsi="Calibri" w:cs="Times New Roman"/>
          <w:spacing w:val="-2"/>
          <w:w w:val="105"/>
        </w:rPr>
        <w:t>viços</w:t>
      </w:r>
      <w:r w:rsidRPr="009C6AD4">
        <w:rPr>
          <w:rFonts w:ascii="Calibri" w:eastAsia="Calibri" w:hAnsi="Calibri" w:cs="Times New Roman"/>
          <w:spacing w:val="-43"/>
          <w:w w:val="105"/>
        </w:rPr>
        <w:t xml:space="preserve"> </w:t>
      </w:r>
      <w:r w:rsidRPr="009C6AD4">
        <w:rPr>
          <w:rFonts w:ascii="Calibri" w:eastAsia="Calibri" w:hAnsi="Calibri" w:cs="Times New Roman"/>
          <w:w w:val="105"/>
        </w:rPr>
        <w:t>de</w:t>
      </w:r>
      <w:r w:rsidRPr="009C6AD4">
        <w:rPr>
          <w:rFonts w:ascii="Calibri" w:eastAsia="Calibri" w:hAnsi="Calibri" w:cs="Times New Roman"/>
          <w:spacing w:val="-41"/>
          <w:w w:val="105"/>
        </w:rPr>
        <w:t xml:space="preserve"> </w:t>
      </w:r>
      <w:r w:rsidRPr="009C6AD4">
        <w:rPr>
          <w:rFonts w:ascii="Calibri" w:eastAsia="Calibri" w:hAnsi="Calibri" w:cs="Times New Roman"/>
          <w:spacing w:val="-1"/>
          <w:w w:val="105"/>
        </w:rPr>
        <w:t>e</w:t>
      </w:r>
      <w:r w:rsidRPr="009C6AD4">
        <w:rPr>
          <w:rFonts w:ascii="Calibri" w:eastAsia="Calibri" w:hAnsi="Calibri" w:cs="Times New Roman"/>
          <w:spacing w:val="-2"/>
          <w:w w:val="105"/>
        </w:rPr>
        <w:t>x</w:t>
      </w:r>
      <w:r w:rsidRPr="009C6AD4">
        <w:rPr>
          <w:rFonts w:ascii="Calibri" w:eastAsia="Calibri" w:hAnsi="Calibri" w:cs="Times New Roman"/>
          <w:spacing w:val="-1"/>
          <w:w w:val="105"/>
        </w:rPr>
        <w:t>p</w:t>
      </w:r>
      <w:r w:rsidRPr="009C6AD4">
        <w:rPr>
          <w:rFonts w:ascii="Calibri" w:eastAsia="Calibri" w:hAnsi="Calibri" w:cs="Times New Roman"/>
          <w:spacing w:val="-2"/>
          <w:w w:val="105"/>
        </w:rPr>
        <w:t>lo</w:t>
      </w:r>
      <w:r w:rsidRPr="009C6AD4">
        <w:rPr>
          <w:rFonts w:ascii="Calibri" w:eastAsia="Calibri" w:hAnsi="Calibri" w:cs="Times New Roman"/>
          <w:spacing w:val="-1"/>
          <w:w w:val="105"/>
        </w:rPr>
        <w:t>ra</w:t>
      </w:r>
      <w:r w:rsidRPr="009C6AD4">
        <w:rPr>
          <w:rFonts w:ascii="Calibri" w:eastAsia="Calibri" w:hAnsi="Calibri" w:cs="Times New Roman"/>
          <w:spacing w:val="-2"/>
          <w:w w:val="105"/>
        </w:rPr>
        <w:t>ç</w:t>
      </w:r>
      <w:r w:rsidRPr="009C6AD4">
        <w:rPr>
          <w:rFonts w:ascii="Calibri" w:eastAsia="Calibri" w:hAnsi="Calibri" w:cs="Times New Roman"/>
          <w:spacing w:val="-1"/>
          <w:w w:val="105"/>
        </w:rPr>
        <w:t>ã</w:t>
      </w:r>
      <w:r w:rsidRPr="009C6AD4">
        <w:rPr>
          <w:rFonts w:ascii="Calibri" w:eastAsia="Calibri" w:hAnsi="Calibri" w:cs="Times New Roman"/>
          <w:spacing w:val="-2"/>
          <w:w w:val="105"/>
        </w:rPr>
        <w:t>o</w:t>
      </w:r>
      <w:r w:rsidRPr="009C6AD4">
        <w:rPr>
          <w:rFonts w:ascii="Calibri" w:eastAsia="Calibri" w:hAnsi="Calibri" w:cs="Times New Roman"/>
          <w:spacing w:val="-42"/>
          <w:w w:val="105"/>
        </w:rPr>
        <w:t xml:space="preserve"> </w:t>
      </w:r>
      <w:r w:rsidRPr="009C6AD4">
        <w:rPr>
          <w:rFonts w:ascii="Calibri" w:eastAsia="Calibri" w:hAnsi="Calibri" w:cs="Times New Roman"/>
          <w:w w:val="105"/>
        </w:rPr>
        <w:t>e</w:t>
      </w:r>
      <w:r w:rsidRPr="009C6AD4">
        <w:rPr>
          <w:rFonts w:ascii="Calibri" w:eastAsia="Calibri" w:hAnsi="Calibri" w:cs="Times New Roman"/>
          <w:spacing w:val="35"/>
          <w:w w:val="107"/>
        </w:rPr>
        <w:t xml:space="preserve"> </w:t>
      </w:r>
      <w:r w:rsidRPr="009C6AD4">
        <w:rPr>
          <w:rFonts w:ascii="Calibri" w:eastAsia="Calibri" w:hAnsi="Calibri" w:cs="Times New Roman"/>
          <w:spacing w:val="-1"/>
          <w:w w:val="105"/>
        </w:rPr>
        <w:t>pr</w:t>
      </w:r>
      <w:r w:rsidRPr="009C6AD4">
        <w:rPr>
          <w:rFonts w:ascii="Calibri" w:eastAsia="Calibri" w:hAnsi="Calibri" w:cs="Times New Roman"/>
          <w:spacing w:val="-2"/>
          <w:w w:val="105"/>
        </w:rPr>
        <w:t>o</w:t>
      </w:r>
      <w:r w:rsidRPr="009C6AD4">
        <w:rPr>
          <w:rFonts w:ascii="Calibri" w:eastAsia="Calibri" w:hAnsi="Calibri" w:cs="Times New Roman"/>
          <w:spacing w:val="-1"/>
          <w:w w:val="105"/>
        </w:rPr>
        <w:t>du</w:t>
      </w:r>
      <w:r w:rsidRPr="009C6AD4">
        <w:rPr>
          <w:rFonts w:ascii="Calibri" w:eastAsia="Calibri" w:hAnsi="Calibri" w:cs="Times New Roman"/>
          <w:spacing w:val="-2"/>
          <w:w w:val="105"/>
        </w:rPr>
        <w:t>ç</w:t>
      </w:r>
      <w:r w:rsidRPr="009C6AD4">
        <w:rPr>
          <w:rFonts w:ascii="Calibri" w:eastAsia="Calibri" w:hAnsi="Calibri" w:cs="Times New Roman"/>
          <w:spacing w:val="-1"/>
          <w:w w:val="105"/>
        </w:rPr>
        <w:t>ã</w:t>
      </w:r>
      <w:r w:rsidRPr="009C6AD4">
        <w:rPr>
          <w:rFonts w:ascii="Calibri" w:eastAsia="Calibri" w:hAnsi="Calibri" w:cs="Times New Roman"/>
          <w:spacing w:val="-2"/>
          <w:w w:val="105"/>
        </w:rPr>
        <w:t>o</w:t>
      </w:r>
      <w:r w:rsidRPr="009C6AD4">
        <w:rPr>
          <w:rFonts w:ascii="Calibri" w:eastAsia="Calibri" w:hAnsi="Calibri" w:cs="Times New Roman"/>
          <w:spacing w:val="-18"/>
          <w:w w:val="105"/>
        </w:rPr>
        <w:t xml:space="preserve"> </w:t>
      </w:r>
      <w:r w:rsidRPr="009C6AD4">
        <w:rPr>
          <w:rFonts w:ascii="Calibri" w:eastAsia="Calibri" w:hAnsi="Calibri" w:cs="Times New Roman"/>
          <w:spacing w:val="-2"/>
          <w:w w:val="105"/>
        </w:rPr>
        <w:t>com</w:t>
      </w:r>
      <w:r w:rsidRPr="009C6AD4">
        <w:rPr>
          <w:rFonts w:ascii="Calibri" w:eastAsia="Calibri" w:hAnsi="Calibri" w:cs="Times New Roman"/>
          <w:spacing w:val="-14"/>
          <w:w w:val="105"/>
        </w:rPr>
        <w:t xml:space="preserve"> </w:t>
      </w:r>
      <w:r w:rsidRPr="009C6AD4">
        <w:rPr>
          <w:rFonts w:ascii="Calibri" w:eastAsia="Calibri" w:hAnsi="Calibri" w:cs="Times New Roman"/>
          <w:spacing w:val="-2"/>
          <w:w w:val="105"/>
        </w:rPr>
        <w:t>a</w:t>
      </w:r>
      <w:r w:rsidRPr="009C6AD4">
        <w:rPr>
          <w:rFonts w:ascii="Calibri" w:eastAsia="Calibri" w:hAnsi="Calibri" w:cs="Times New Roman"/>
          <w:spacing w:val="-3"/>
          <w:w w:val="105"/>
        </w:rPr>
        <w:t>l</w:t>
      </w:r>
      <w:r w:rsidRPr="009C6AD4">
        <w:rPr>
          <w:rFonts w:ascii="Calibri" w:eastAsia="Calibri" w:hAnsi="Calibri" w:cs="Times New Roman"/>
          <w:spacing w:val="-2"/>
          <w:w w:val="105"/>
        </w:rPr>
        <w:t>t</w:t>
      </w:r>
      <w:r w:rsidRPr="009C6AD4">
        <w:rPr>
          <w:rFonts w:ascii="Calibri" w:eastAsia="Calibri" w:hAnsi="Calibri" w:cs="Times New Roman"/>
          <w:spacing w:val="-3"/>
          <w:w w:val="105"/>
        </w:rPr>
        <w:t>o</w:t>
      </w:r>
      <w:r w:rsidRPr="009C6AD4">
        <w:rPr>
          <w:rFonts w:ascii="Calibri" w:eastAsia="Calibri" w:hAnsi="Calibri" w:cs="Times New Roman"/>
          <w:spacing w:val="-14"/>
          <w:w w:val="105"/>
        </w:rPr>
        <w:t xml:space="preserve"> </w:t>
      </w:r>
      <w:r w:rsidRPr="009C6AD4">
        <w:rPr>
          <w:rFonts w:ascii="Calibri" w:eastAsia="Calibri" w:hAnsi="Calibri" w:cs="Times New Roman"/>
          <w:spacing w:val="-3"/>
          <w:w w:val="105"/>
        </w:rPr>
        <w:t>p</w:t>
      </w:r>
      <w:r w:rsidRPr="009C6AD4">
        <w:rPr>
          <w:rFonts w:ascii="Calibri" w:eastAsia="Calibri" w:hAnsi="Calibri" w:cs="Times New Roman"/>
          <w:spacing w:val="-2"/>
          <w:w w:val="105"/>
        </w:rPr>
        <w:t>a</w:t>
      </w:r>
      <w:r w:rsidRPr="009C6AD4">
        <w:rPr>
          <w:rFonts w:ascii="Calibri" w:eastAsia="Calibri" w:hAnsi="Calibri" w:cs="Times New Roman"/>
          <w:spacing w:val="-3"/>
          <w:w w:val="105"/>
        </w:rPr>
        <w:t>dr</w:t>
      </w:r>
      <w:r w:rsidRPr="009C6AD4">
        <w:rPr>
          <w:rFonts w:ascii="Calibri" w:eastAsia="Calibri" w:hAnsi="Calibri" w:cs="Times New Roman"/>
          <w:spacing w:val="-2"/>
          <w:w w:val="105"/>
        </w:rPr>
        <w:t>ã</w:t>
      </w:r>
      <w:r w:rsidRPr="009C6AD4">
        <w:rPr>
          <w:rFonts w:ascii="Calibri" w:eastAsia="Calibri" w:hAnsi="Calibri" w:cs="Times New Roman"/>
          <w:spacing w:val="-3"/>
          <w:w w:val="105"/>
        </w:rPr>
        <w:t>o</w:t>
      </w:r>
      <w:r w:rsidRPr="009C6AD4">
        <w:rPr>
          <w:rFonts w:ascii="Calibri" w:eastAsia="Calibri" w:hAnsi="Calibri" w:cs="Times New Roman"/>
          <w:spacing w:val="-20"/>
          <w:w w:val="105"/>
        </w:rPr>
        <w:t xml:space="preserve"> </w:t>
      </w:r>
      <w:r w:rsidRPr="009C6AD4">
        <w:rPr>
          <w:rFonts w:ascii="Calibri" w:eastAsia="Calibri" w:hAnsi="Calibri" w:cs="Times New Roman"/>
          <w:w w:val="105"/>
        </w:rPr>
        <w:t>de</w:t>
      </w:r>
      <w:r w:rsidRPr="009C6AD4">
        <w:rPr>
          <w:rFonts w:ascii="Calibri" w:eastAsia="Calibri" w:hAnsi="Calibri" w:cs="Times New Roman"/>
          <w:spacing w:val="-18"/>
          <w:w w:val="105"/>
        </w:rPr>
        <w:t xml:space="preserve"> </w:t>
      </w:r>
      <w:r w:rsidRPr="009C6AD4">
        <w:rPr>
          <w:rFonts w:ascii="Calibri" w:eastAsia="Calibri" w:hAnsi="Calibri" w:cs="Times New Roman"/>
          <w:spacing w:val="-3"/>
          <w:w w:val="105"/>
        </w:rPr>
        <w:t>s</w:t>
      </w:r>
      <w:r w:rsidRPr="009C6AD4">
        <w:rPr>
          <w:rFonts w:ascii="Calibri" w:eastAsia="Calibri" w:hAnsi="Calibri" w:cs="Times New Roman"/>
          <w:spacing w:val="-2"/>
          <w:w w:val="105"/>
        </w:rPr>
        <w:t>e</w:t>
      </w:r>
      <w:r w:rsidRPr="009C6AD4">
        <w:rPr>
          <w:rFonts w:ascii="Calibri" w:eastAsia="Calibri" w:hAnsi="Calibri" w:cs="Times New Roman"/>
          <w:spacing w:val="-3"/>
          <w:w w:val="105"/>
        </w:rPr>
        <w:t>gur</w:t>
      </w:r>
      <w:r w:rsidRPr="009C6AD4">
        <w:rPr>
          <w:rFonts w:ascii="Calibri" w:eastAsia="Calibri" w:hAnsi="Calibri" w:cs="Times New Roman"/>
          <w:spacing w:val="-2"/>
          <w:w w:val="105"/>
        </w:rPr>
        <w:t>a</w:t>
      </w:r>
      <w:r w:rsidRPr="009C6AD4">
        <w:rPr>
          <w:rFonts w:ascii="Calibri" w:eastAsia="Calibri" w:hAnsi="Calibri" w:cs="Times New Roman"/>
          <w:spacing w:val="-3"/>
          <w:w w:val="105"/>
        </w:rPr>
        <w:t>nç</w:t>
      </w:r>
      <w:r w:rsidRPr="009C6AD4">
        <w:rPr>
          <w:rFonts w:ascii="Calibri" w:eastAsia="Calibri" w:hAnsi="Calibri" w:cs="Times New Roman"/>
          <w:spacing w:val="-2"/>
          <w:w w:val="105"/>
        </w:rPr>
        <w:t>a</w:t>
      </w:r>
      <w:r w:rsidRPr="009C6AD4">
        <w:rPr>
          <w:rFonts w:ascii="Calibri" w:eastAsia="Calibri" w:hAnsi="Calibri" w:cs="Times New Roman"/>
          <w:spacing w:val="-3"/>
          <w:w w:val="105"/>
        </w:rPr>
        <w:t>,</w:t>
      </w:r>
      <w:r w:rsidRPr="009C6AD4">
        <w:rPr>
          <w:rFonts w:ascii="Calibri" w:eastAsia="Calibri" w:hAnsi="Calibri" w:cs="Times New Roman"/>
          <w:spacing w:val="-14"/>
          <w:w w:val="105"/>
        </w:rPr>
        <w:t xml:space="preserve"> </w:t>
      </w:r>
      <w:r w:rsidRPr="009C6AD4">
        <w:rPr>
          <w:rFonts w:ascii="Calibri" w:eastAsia="Calibri" w:hAnsi="Calibri" w:cs="Times New Roman"/>
          <w:w w:val="105"/>
        </w:rPr>
        <w:t>de</w:t>
      </w:r>
      <w:r w:rsidRPr="009C6AD4">
        <w:rPr>
          <w:rFonts w:ascii="Calibri" w:eastAsia="Calibri" w:hAnsi="Calibri" w:cs="Times New Roman"/>
          <w:spacing w:val="30"/>
          <w:w w:val="107"/>
        </w:rPr>
        <w:t xml:space="preserve"> </w:t>
      </w:r>
      <w:r w:rsidRPr="009C6AD4">
        <w:rPr>
          <w:rFonts w:ascii="Calibri" w:eastAsia="Calibri" w:hAnsi="Calibri" w:cs="Times New Roman"/>
          <w:spacing w:val="-2"/>
          <w:w w:val="105"/>
        </w:rPr>
        <w:t>fo</w:t>
      </w:r>
      <w:r w:rsidRPr="009C6AD4">
        <w:rPr>
          <w:rFonts w:ascii="Calibri" w:eastAsia="Calibri" w:hAnsi="Calibri" w:cs="Times New Roman"/>
          <w:spacing w:val="-1"/>
          <w:w w:val="105"/>
        </w:rPr>
        <w:t>r</w:t>
      </w:r>
      <w:r w:rsidRPr="009C6AD4">
        <w:rPr>
          <w:rFonts w:ascii="Calibri" w:eastAsia="Calibri" w:hAnsi="Calibri" w:cs="Times New Roman"/>
          <w:spacing w:val="-2"/>
          <w:w w:val="105"/>
        </w:rPr>
        <w:t>m</w:t>
      </w:r>
      <w:r w:rsidRPr="009C6AD4">
        <w:rPr>
          <w:rFonts w:ascii="Calibri" w:eastAsia="Calibri" w:hAnsi="Calibri" w:cs="Times New Roman"/>
          <w:spacing w:val="-1"/>
          <w:w w:val="105"/>
        </w:rPr>
        <w:t>a</w:t>
      </w:r>
      <w:r w:rsidRPr="009C6AD4">
        <w:rPr>
          <w:rFonts w:ascii="Calibri" w:eastAsia="Calibri" w:hAnsi="Calibri" w:cs="Times New Roman"/>
          <w:spacing w:val="-34"/>
          <w:w w:val="105"/>
        </w:rPr>
        <w:t xml:space="preserve"> </w:t>
      </w:r>
      <w:r w:rsidRPr="009C6AD4">
        <w:rPr>
          <w:rFonts w:ascii="Calibri" w:eastAsia="Calibri" w:hAnsi="Calibri" w:cs="Times New Roman"/>
          <w:spacing w:val="-2"/>
          <w:w w:val="105"/>
        </w:rPr>
        <w:t>com</w:t>
      </w:r>
      <w:r w:rsidRPr="009C6AD4">
        <w:rPr>
          <w:rFonts w:ascii="Calibri" w:eastAsia="Calibri" w:hAnsi="Calibri" w:cs="Times New Roman"/>
          <w:spacing w:val="-1"/>
          <w:w w:val="105"/>
        </w:rPr>
        <w:t>pet</w:t>
      </w:r>
      <w:r w:rsidRPr="009C6AD4">
        <w:rPr>
          <w:rFonts w:ascii="Calibri" w:eastAsia="Calibri" w:hAnsi="Calibri" w:cs="Times New Roman"/>
          <w:spacing w:val="-2"/>
          <w:w w:val="105"/>
        </w:rPr>
        <w:t>i</w:t>
      </w:r>
      <w:r w:rsidRPr="009C6AD4">
        <w:rPr>
          <w:rFonts w:ascii="Calibri" w:eastAsia="Calibri" w:hAnsi="Calibri" w:cs="Times New Roman"/>
          <w:spacing w:val="-1"/>
          <w:w w:val="105"/>
        </w:rPr>
        <w:t>t</w:t>
      </w:r>
      <w:r w:rsidRPr="009C6AD4">
        <w:rPr>
          <w:rFonts w:ascii="Calibri" w:eastAsia="Calibri" w:hAnsi="Calibri" w:cs="Times New Roman"/>
          <w:spacing w:val="-2"/>
          <w:w w:val="105"/>
        </w:rPr>
        <w:t>iv</w:t>
      </w:r>
      <w:r w:rsidRPr="009C6AD4">
        <w:rPr>
          <w:rFonts w:ascii="Calibri" w:eastAsia="Calibri" w:hAnsi="Calibri" w:cs="Times New Roman"/>
          <w:spacing w:val="-1"/>
          <w:w w:val="105"/>
        </w:rPr>
        <w:t>a</w:t>
      </w:r>
      <w:r w:rsidRPr="009C6AD4">
        <w:rPr>
          <w:rFonts w:ascii="Calibri" w:eastAsia="Calibri" w:hAnsi="Calibri" w:cs="Times New Roman"/>
          <w:spacing w:val="-33"/>
          <w:w w:val="105"/>
        </w:rPr>
        <w:t xml:space="preserve"> </w:t>
      </w:r>
      <w:r w:rsidRPr="009C6AD4">
        <w:rPr>
          <w:rFonts w:ascii="Calibri" w:eastAsia="Calibri" w:hAnsi="Calibri" w:cs="Times New Roman"/>
          <w:w w:val="105"/>
        </w:rPr>
        <w:t>e</w:t>
      </w:r>
      <w:r w:rsidRPr="009C6AD4">
        <w:rPr>
          <w:rFonts w:ascii="Calibri" w:eastAsia="Calibri" w:hAnsi="Calibri" w:cs="Times New Roman"/>
          <w:spacing w:val="-32"/>
          <w:w w:val="105"/>
        </w:rPr>
        <w:t xml:space="preserve"> </w:t>
      </w:r>
      <w:r w:rsidRPr="009C6AD4">
        <w:rPr>
          <w:rFonts w:ascii="Calibri" w:eastAsia="Calibri" w:hAnsi="Calibri" w:cs="Times New Roman"/>
          <w:spacing w:val="-2"/>
          <w:w w:val="105"/>
        </w:rPr>
        <w:t>s</w:t>
      </w:r>
      <w:r w:rsidRPr="009C6AD4">
        <w:rPr>
          <w:rFonts w:ascii="Calibri" w:eastAsia="Calibri" w:hAnsi="Calibri" w:cs="Times New Roman"/>
          <w:spacing w:val="-1"/>
          <w:w w:val="105"/>
        </w:rPr>
        <w:t>u</w:t>
      </w:r>
      <w:r w:rsidRPr="009C6AD4">
        <w:rPr>
          <w:rFonts w:ascii="Calibri" w:eastAsia="Calibri" w:hAnsi="Calibri" w:cs="Times New Roman"/>
          <w:spacing w:val="-2"/>
          <w:w w:val="105"/>
        </w:rPr>
        <w:t>s</w:t>
      </w:r>
      <w:r w:rsidRPr="009C6AD4">
        <w:rPr>
          <w:rFonts w:ascii="Calibri" w:eastAsia="Calibri" w:hAnsi="Calibri" w:cs="Times New Roman"/>
          <w:spacing w:val="-1"/>
          <w:w w:val="105"/>
        </w:rPr>
        <w:t>tentá</w:t>
      </w:r>
      <w:r w:rsidRPr="009C6AD4">
        <w:rPr>
          <w:rFonts w:ascii="Calibri" w:eastAsia="Calibri" w:hAnsi="Calibri" w:cs="Times New Roman"/>
          <w:spacing w:val="-2"/>
          <w:w w:val="105"/>
        </w:rPr>
        <w:t>v</w:t>
      </w:r>
      <w:r w:rsidRPr="009C6AD4">
        <w:rPr>
          <w:rFonts w:ascii="Calibri" w:eastAsia="Calibri" w:hAnsi="Calibri" w:cs="Times New Roman"/>
          <w:spacing w:val="-1"/>
          <w:w w:val="105"/>
        </w:rPr>
        <w:t>e</w:t>
      </w:r>
      <w:r w:rsidRPr="009C6AD4">
        <w:rPr>
          <w:rFonts w:ascii="Calibri" w:eastAsia="Calibri" w:hAnsi="Calibri" w:cs="Times New Roman"/>
          <w:spacing w:val="-2"/>
          <w:w w:val="105"/>
        </w:rPr>
        <w:t>l.</w:t>
      </w:r>
    </w:p>
    <w:p w14:paraId="3CC7825B" w14:textId="77777777" w:rsidR="0046591D" w:rsidRPr="009C6AD4" w:rsidRDefault="0046591D" w:rsidP="0046591D">
      <w:pPr>
        <w:spacing w:after="0" w:line="254" w:lineRule="auto"/>
        <w:jc w:val="center"/>
        <w:rPr>
          <w:rFonts w:ascii="Times New Roman" w:eastAsia="Times New Roman" w:hAnsi="Times New Roman" w:cs="Times New Roman"/>
          <w:sz w:val="24"/>
          <w:szCs w:val="24"/>
          <w:lang w:eastAsia="pt-BR"/>
        </w:rPr>
        <w:sectPr w:rsidR="0046591D" w:rsidRPr="009C6AD4">
          <w:type w:val="continuous"/>
          <w:pgSz w:w="11910" w:h="16840"/>
          <w:pgMar w:top="960" w:right="1280" w:bottom="280" w:left="1420" w:header="720" w:footer="720" w:gutter="0"/>
          <w:cols w:num="2" w:space="720" w:equalWidth="0">
            <w:col w:w="4451" w:space="40"/>
            <w:col w:w="4719"/>
          </w:cols>
        </w:sectPr>
      </w:pPr>
    </w:p>
    <w:p w14:paraId="4CE0A00B" w14:textId="77777777" w:rsidR="0046591D" w:rsidRPr="009C6AD4" w:rsidRDefault="0046591D" w:rsidP="0046591D">
      <w:pPr>
        <w:spacing w:before="1" w:after="0" w:line="240" w:lineRule="auto"/>
        <w:rPr>
          <w:rFonts w:ascii="Times New Roman" w:eastAsia="Times New Roman" w:hAnsi="Times New Roman" w:cs="Times New Roman"/>
          <w:sz w:val="19"/>
          <w:szCs w:val="24"/>
          <w:lang w:eastAsia="pt-BR"/>
        </w:rPr>
      </w:pPr>
    </w:p>
    <w:p w14:paraId="6068AEAB" w14:textId="77777777" w:rsidR="0046591D" w:rsidRPr="009C6AD4" w:rsidRDefault="00895FA6" w:rsidP="0046591D">
      <w:pPr>
        <w:widowControl w:val="0"/>
        <w:spacing w:before="72" w:after="0" w:line="240" w:lineRule="auto"/>
        <w:ind w:left="8"/>
        <w:jc w:val="center"/>
        <w:rPr>
          <w:rFonts w:ascii="Calibri" w:eastAsia="Calibri" w:hAnsi="Calibri" w:cs="Times New Roman"/>
          <w:b/>
          <w:lang w:val="en-US"/>
        </w:rPr>
      </w:pPr>
      <w:r w:rsidRPr="009C6AD4">
        <w:rPr>
          <w:rFonts w:ascii="Calibri" w:eastAsia="Calibri" w:hAnsi="Calibri" w:cs="Times New Roman"/>
          <w:b/>
          <w:spacing w:val="-2"/>
          <w:lang w:val="en-US"/>
        </w:rPr>
        <w:t>V</w:t>
      </w:r>
      <w:r w:rsidRPr="009C6AD4">
        <w:rPr>
          <w:rFonts w:ascii="Calibri" w:eastAsia="Calibri" w:hAnsi="Calibri" w:cs="Times New Roman"/>
          <w:b/>
          <w:spacing w:val="-1"/>
          <w:lang w:val="en-US"/>
        </w:rPr>
        <w:t>a</w:t>
      </w:r>
      <w:r w:rsidRPr="009C6AD4">
        <w:rPr>
          <w:rFonts w:ascii="Calibri" w:eastAsia="Calibri" w:hAnsi="Calibri" w:cs="Times New Roman"/>
          <w:b/>
          <w:spacing w:val="-2"/>
          <w:lang w:val="en-US"/>
        </w:rPr>
        <w:t>l</w:t>
      </w:r>
      <w:r w:rsidRPr="009C6AD4">
        <w:rPr>
          <w:rFonts w:ascii="Calibri" w:eastAsia="Calibri" w:hAnsi="Calibri" w:cs="Times New Roman"/>
          <w:b/>
          <w:spacing w:val="-1"/>
          <w:lang w:val="en-US"/>
        </w:rPr>
        <w:t>ores</w:t>
      </w:r>
    </w:p>
    <w:p w14:paraId="2B01CCCF" w14:textId="77777777" w:rsidR="0046591D" w:rsidRPr="009C6AD4" w:rsidRDefault="0046591D" w:rsidP="0046591D">
      <w:pPr>
        <w:spacing w:after="0" w:line="240" w:lineRule="auto"/>
        <w:rPr>
          <w:rFonts w:ascii="Times New Roman" w:eastAsia="Times New Roman" w:hAnsi="Times New Roman" w:cs="Times New Roman"/>
          <w:sz w:val="20"/>
          <w:szCs w:val="24"/>
          <w:lang w:eastAsia="pt-BR"/>
        </w:rPr>
      </w:pPr>
    </w:p>
    <w:p w14:paraId="7F1AF03F" w14:textId="77777777" w:rsidR="0046591D" w:rsidRPr="009C6AD4" w:rsidRDefault="0046591D" w:rsidP="0046591D">
      <w:pPr>
        <w:spacing w:before="7" w:after="0" w:line="240" w:lineRule="auto"/>
        <w:rPr>
          <w:rFonts w:ascii="Times New Roman" w:eastAsia="Times New Roman" w:hAnsi="Times New Roman" w:cs="Times New Roman"/>
          <w:sz w:val="27"/>
          <w:szCs w:val="24"/>
          <w:lang w:eastAsia="pt-BR"/>
        </w:rPr>
      </w:pPr>
    </w:p>
    <w:p w14:paraId="477F92ED" w14:textId="77777777" w:rsidR="0046591D" w:rsidRPr="009C6AD4" w:rsidRDefault="00895FA6" w:rsidP="0046591D">
      <w:pPr>
        <w:spacing w:after="0" w:line="200" w:lineRule="atLeast"/>
        <w:ind w:left="116"/>
        <w:rPr>
          <w:rFonts w:ascii="Times New Roman" w:eastAsia="Times New Roman" w:hAnsi="Times New Roman" w:cs="Times New Roman"/>
          <w:sz w:val="20"/>
          <w:szCs w:val="24"/>
          <w:lang w:eastAsia="pt-BR"/>
        </w:rPr>
      </w:pPr>
      <w:r w:rsidRPr="009C6AD4">
        <w:rPr>
          <w:noProof/>
          <w:sz w:val="20"/>
        </w:rPr>
        <w:lastRenderedPageBreak/>
        <mc:AlternateContent>
          <mc:Choice Requires="wpg">
            <w:drawing>
              <wp:inline distT="0" distB="0" distL="0" distR="0" wp14:anchorId="07829F23" wp14:editId="391FA455">
                <wp:extent cx="5702935" cy="1758950"/>
                <wp:effectExtent l="0" t="0" r="8255" b="6985"/>
                <wp:docPr id="56" name="Group 56"/>
                <wp:cNvGraphicFramePr/>
                <a:graphic xmlns:a="http://schemas.openxmlformats.org/drawingml/2006/main">
                  <a:graphicData uri="http://schemas.microsoft.com/office/word/2010/wordprocessingGroup">
                    <wpg:wgp>
                      <wpg:cNvGrpSpPr/>
                      <wpg:grpSpPr>
                        <a:xfrm>
                          <a:off x="0" y="0"/>
                          <a:ext cx="5702935" cy="1758950"/>
                          <a:chOff x="0" y="0"/>
                          <a:chExt cx="8981" cy="2770"/>
                        </a:xfrm>
                      </wpg:grpSpPr>
                      <pic:pic xmlns:pic="http://schemas.openxmlformats.org/drawingml/2006/picture">
                        <pic:nvPicPr>
                          <pic:cNvPr id="57" name="Picture 72"/>
                          <pic:cNvPicPr>
                            <a:picLocks noChangeAspect="1" noChangeArrowheads="1"/>
                          </pic:cNvPicPr>
                        </pic:nvPicPr>
                        <pic:blipFill>
                          <a:blip r:embed="rId29" cstate="print">
                            <a:extLst>
                              <a:ext uri="{28A0092B-C50C-407E-A947-70E740481C1C}">
                                <a14:useLocalDpi xmlns:a14="http://schemas.microsoft.com/office/drawing/2010/main" val="0"/>
                              </a:ext>
                            </a:extLst>
                          </a:blip>
                          <a:stretch>
                            <a:fillRect/>
                          </a:stretch>
                        </pic:blipFill>
                        <pic:spPr bwMode="auto">
                          <a:xfrm>
                            <a:off x="0" y="1114"/>
                            <a:ext cx="8981" cy="165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8" name="Picture 71"/>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bwMode="auto">
                          <a:xfrm>
                            <a:off x="581" y="0"/>
                            <a:ext cx="7706" cy="111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xmlns:arto="http://schemas.microsoft.com/office/word/2006/arto">
            <w:pict>
              <v:group w14:anchorId="3F87824D" id="Group 70" o:spid="_x0000_s1026" style="width:449.05pt;height:138.5pt;mso-position-horizontal-relative:char;mso-position-vertical-relative:line" coordsize="8981,277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fy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BAYYIpCinqtLRQA3y0IwVo2Ieq06igBNi/3aAijk&#10;ClooATYvXFGxc520tFACbF/u0KqoMKMUtFACFVPUUnlpnOKdRQAhRT1FGxeuKWigBuxOgUUuxfSl&#10;ooAb5cZ6oKDGhGCtOooAb5ad1o8tP7tOooATYo/ho2Ke1LRQA0ohGCtO2gcAUUUAN8pM529etO2j&#10;0oooATYvpS0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B//ZUEsDBAoAAAAAAAAAIQDZE4M9dVEAAHVRAAAVAAAAZHJzL21lZGlhL2ltYWdlMi5qcGVn&#10;/9j/4AAQSkZJRgABAQEAYABgAAD/2wBDAAMCAgMCAgMDAwMEAwMEBQgFBQQEBQoHBwYIDAoMDAsK&#10;CwsNDhIQDQ4RDgsLEBYQERMUFRUVDA8XGBYUGBIUFRT/2wBDAQMEBAUEBQkFBQkUDQsNFBQUFBQU&#10;FBQUFBQUFBQUFBQUFBQUFBQUFBQUFBQUFBQUFBQUFBQUFBQUFBQUFBQUFBT/wAARCAB0AyU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2" o:spid="_x0000_s1027" type="#_x0000_t75" style="position:absolute;top:1114;width:8981;height:16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">
                  <v:imagedata r:id="rId31" o:title=""/>
                </v:shape>
                <v:shape id="Picture 71" o:spid="_x0000_s1028" type="#_x0000_t75" style="position:absolute;left:581;width:7706;height:11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">
                  <v:imagedata r:id="rId32" o:title=""/>
                </v:shape>
                <w10:anchorlock/>
              </v:group>
            </w:pict>
          </mc:Fallback>
        </mc:AlternateContent>
      </w:r>
    </w:p>
    <w:p w14:paraId="043479A0" w14:textId="77777777" w:rsidR="0046591D" w:rsidRPr="009C6AD4" w:rsidRDefault="0046591D" w:rsidP="0046591D">
      <w:pPr>
        <w:spacing w:after="0" w:line="200" w:lineRule="atLeast"/>
        <w:rPr>
          <w:rFonts w:ascii="Times New Roman" w:eastAsia="Times New Roman" w:hAnsi="Times New Roman" w:cs="Times New Roman"/>
          <w:sz w:val="20"/>
          <w:szCs w:val="24"/>
          <w:lang w:eastAsia="pt-BR"/>
        </w:rPr>
        <w:sectPr w:rsidR="0046591D" w:rsidRPr="009C6AD4">
          <w:type w:val="continuous"/>
          <w:pgSz w:w="11910" w:h="16840"/>
          <w:pgMar w:top="960" w:right="1280" w:bottom="280" w:left="1420" w:header="720" w:footer="720" w:gutter="0"/>
          <w:cols w:space="720"/>
        </w:sectPr>
      </w:pPr>
    </w:p>
    <w:p w14:paraId="6C2A9556" w14:textId="77777777" w:rsidR="0046591D" w:rsidRDefault="0046591D" w:rsidP="0046591D">
      <w:pPr>
        <w:widowControl w:val="0"/>
        <w:spacing w:before="58" w:after="0" w:line="240" w:lineRule="auto"/>
        <w:ind w:left="161"/>
        <w:jc w:val="both"/>
        <w:rPr>
          <w:rFonts w:ascii="Calibri" w:eastAsia="Calibri" w:hAnsi="Calibri" w:cs="Times New Roman"/>
          <w:color w:val="1F4D79"/>
          <w:spacing w:val="-2"/>
          <w:w w:val="105"/>
          <w:lang w:val="en-US"/>
        </w:rPr>
      </w:pPr>
    </w:p>
    <w:p w14:paraId="38AFF682" w14:textId="77777777" w:rsidR="00D71B85" w:rsidRPr="009C6AD4" w:rsidRDefault="00D71B85" w:rsidP="0046591D">
      <w:pPr>
        <w:widowControl w:val="0"/>
        <w:spacing w:before="58" w:after="0" w:line="240" w:lineRule="auto"/>
        <w:ind w:left="161"/>
        <w:jc w:val="both"/>
        <w:rPr>
          <w:rFonts w:ascii="Calibri" w:eastAsia="Calibri" w:hAnsi="Calibri" w:cs="Times New Roman"/>
          <w:color w:val="1F4D79"/>
          <w:spacing w:val="-2"/>
          <w:w w:val="105"/>
          <w:lang w:val="en-US"/>
        </w:rPr>
      </w:pPr>
    </w:p>
    <w:p w14:paraId="5190B337" w14:textId="77777777" w:rsidR="0046591D" w:rsidRPr="00321476" w:rsidRDefault="00895FA6" w:rsidP="0046591D">
      <w:pPr>
        <w:widowControl w:val="0"/>
        <w:spacing w:before="58" w:after="0" w:line="240" w:lineRule="auto"/>
        <w:ind w:left="161"/>
        <w:jc w:val="both"/>
        <w:rPr>
          <w:rFonts w:ascii="Calibri" w:eastAsia="Times New Roman" w:hAnsi="Calibri" w:cs="Calibri"/>
          <w:lang w:val="en-US"/>
        </w:rPr>
      </w:pPr>
      <w:r w:rsidRPr="009C6AD4">
        <w:rPr>
          <w:rFonts w:ascii="Calibri" w:eastAsia="Calibri" w:hAnsi="Calibri" w:cs="Times New Roman"/>
          <w:color w:val="1F4D79"/>
          <w:spacing w:val="-2"/>
          <w:w w:val="105"/>
          <w:lang w:val="en-US"/>
        </w:rPr>
        <w:t>Es</w:t>
      </w:r>
      <w:r w:rsidRPr="009C6AD4">
        <w:rPr>
          <w:rFonts w:ascii="Calibri" w:eastAsia="Calibri" w:hAnsi="Calibri" w:cs="Times New Roman"/>
          <w:color w:val="1F4D79"/>
          <w:spacing w:val="-1"/>
          <w:w w:val="105"/>
          <w:lang w:val="en-US"/>
        </w:rPr>
        <w:t>trutura</w:t>
      </w:r>
      <w:r w:rsidRPr="009C6AD4">
        <w:rPr>
          <w:rFonts w:ascii="Calibri" w:eastAsia="Calibri" w:hAnsi="Calibri" w:cs="Times New Roman"/>
          <w:color w:val="1F4D79"/>
          <w:spacing w:val="-46"/>
          <w:w w:val="105"/>
          <w:lang w:val="en-US"/>
        </w:rPr>
        <w:t xml:space="preserve"> </w:t>
      </w:r>
      <w:r>
        <w:rPr>
          <w:rFonts w:ascii="Calibri" w:eastAsia="Calibri" w:hAnsi="Calibri" w:cs="Calibri"/>
          <w:color w:val="1F4D79"/>
          <w:spacing w:val="-46"/>
          <w:w w:val="105"/>
          <w:lang w:val="en-US"/>
        </w:rPr>
        <w:t xml:space="preserve">   </w:t>
      </w:r>
      <w:r w:rsidRPr="009C6AD4">
        <w:rPr>
          <w:rFonts w:ascii="Calibri" w:eastAsia="Calibri" w:hAnsi="Calibri" w:cs="Times New Roman"/>
          <w:color w:val="1F4D79"/>
          <w:spacing w:val="-2"/>
          <w:w w:val="105"/>
          <w:lang w:val="en-US"/>
        </w:rPr>
        <w:t>S</w:t>
      </w:r>
      <w:r w:rsidRPr="009C6AD4">
        <w:rPr>
          <w:rFonts w:ascii="Calibri" w:eastAsia="Calibri" w:hAnsi="Calibri" w:cs="Times New Roman"/>
          <w:color w:val="1F4D79"/>
          <w:spacing w:val="-1"/>
          <w:w w:val="105"/>
          <w:lang w:val="en-US"/>
        </w:rPr>
        <w:t>o</w:t>
      </w:r>
      <w:r w:rsidRPr="009C6AD4">
        <w:rPr>
          <w:rFonts w:ascii="Calibri" w:eastAsia="Calibri" w:hAnsi="Calibri" w:cs="Times New Roman"/>
          <w:color w:val="1F4D79"/>
          <w:spacing w:val="-2"/>
          <w:w w:val="105"/>
          <w:lang w:val="en-US"/>
        </w:rPr>
        <w:t>ci</w:t>
      </w:r>
      <w:r w:rsidRPr="009C6AD4">
        <w:rPr>
          <w:rFonts w:ascii="Calibri" w:eastAsia="Calibri" w:hAnsi="Calibri" w:cs="Times New Roman"/>
          <w:color w:val="1F4D79"/>
          <w:spacing w:val="-1"/>
          <w:w w:val="105"/>
          <w:lang w:val="en-US"/>
        </w:rPr>
        <w:t>etár</w:t>
      </w:r>
      <w:r w:rsidRPr="009C6AD4">
        <w:rPr>
          <w:rFonts w:ascii="Calibri" w:eastAsia="Calibri" w:hAnsi="Calibri" w:cs="Times New Roman"/>
          <w:color w:val="1F4D79"/>
          <w:spacing w:val="-2"/>
          <w:w w:val="105"/>
          <w:lang w:val="en-US"/>
        </w:rPr>
        <w:t>i</w:t>
      </w:r>
      <w:r w:rsidRPr="009C6AD4">
        <w:rPr>
          <w:rFonts w:ascii="Calibri" w:eastAsia="Calibri" w:hAnsi="Calibri" w:cs="Times New Roman"/>
          <w:color w:val="1F4D79"/>
          <w:spacing w:val="-1"/>
          <w:w w:val="105"/>
          <w:lang w:val="en-US"/>
        </w:rPr>
        <w:t>a</w:t>
      </w:r>
    </w:p>
    <w:p w14:paraId="37382497" w14:textId="77777777" w:rsidR="0046591D" w:rsidRPr="009C6AD4" w:rsidRDefault="0046591D" w:rsidP="0046591D">
      <w:pPr>
        <w:spacing w:before="9" w:after="0" w:line="240" w:lineRule="auto"/>
        <w:rPr>
          <w:rFonts w:ascii="Times New Roman" w:eastAsia="Times New Roman" w:hAnsi="Times New Roman" w:cs="Times New Roman"/>
          <w:sz w:val="5"/>
          <w:szCs w:val="24"/>
          <w:lang w:eastAsia="pt-BR"/>
        </w:rPr>
      </w:pPr>
    </w:p>
    <w:p w14:paraId="7FE08600" w14:textId="77777777" w:rsidR="0046591D" w:rsidRPr="009C6AD4" w:rsidRDefault="00895FA6" w:rsidP="0046591D">
      <w:pPr>
        <w:spacing w:after="0" w:line="30" w:lineRule="atLeast"/>
        <w:ind w:left="117"/>
        <w:rPr>
          <w:rFonts w:ascii="Times New Roman" w:eastAsia="Times New Roman" w:hAnsi="Times New Roman" w:cs="Times New Roman"/>
          <w:sz w:val="3"/>
          <w:szCs w:val="24"/>
          <w:lang w:eastAsia="pt-BR"/>
        </w:rPr>
      </w:pPr>
      <w:r w:rsidRPr="009C6AD4">
        <w:rPr>
          <w:noProof/>
          <w:sz w:val="3"/>
        </w:rPr>
        <mc:AlternateContent>
          <mc:Choice Requires="wpg">
            <w:drawing>
              <wp:inline distT="0" distB="0" distL="0" distR="0" wp14:anchorId="0DF02793" wp14:editId="512AEBF2">
                <wp:extent cx="5549265" cy="20320"/>
                <wp:effectExtent l="0" t="0" r="4445" b="0"/>
                <wp:docPr id="53" name="Group 53"/>
                <wp:cNvGraphicFramePr/>
                <a:graphic xmlns:a="http://schemas.openxmlformats.org/drawingml/2006/main">
                  <a:graphicData uri="http://schemas.microsoft.com/office/word/2010/wordprocessingGroup">
                    <wpg:wgp>
                      <wpg:cNvGrpSpPr/>
                      <wpg:grpSpPr>
                        <a:xfrm>
                          <a:off x="0" y="0"/>
                          <a:ext cx="5549265" cy="20320"/>
                          <a:chOff x="0" y="0"/>
                          <a:chExt cx="8739" cy="32"/>
                        </a:xfrm>
                      </wpg:grpSpPr>
                      <wpg:grpSp>
                        <wpg:cNvPr id="54" name="Group 68"/>
                        <wpg:cNvGrpSpPr/>
                        <wpg:grpSpPr>
                          <a:xfrm>
                            <a:off x="16" y="16"/>
                            <a:ext cx="8708" cy="2"/>
                            <a:chOff x="16" y="16"/>
                            <a:chExt cx="8708" cy="2"/>
                          </a:xfrm>
                        </wpg:grpSpPr>
                        <wps:wsp>
                          <wps:cNvPr id="55" name="Freeform 69"/>
                          <wps:cNvSpPr/>
                          <wps:spPr bwMode="auto">
                            <a:xfrm>
                              <a:off x="16" y="16"/>
                              <a:ext cx="8708" cy="2"/>
                            </a:xfrm>
                            <a:custGeom>
                              <a:avLst/>
                              <a:gdLst>
                                <a:gd name="T0" fmla="+- 0 16 16"/>
                                <a:gd name="T1" fmla="*/ T0 w 8708"/>
                                <a:gd name="T2" fmla="+- 0 8723 16"/>
                                <a:gd name="T3" fmla="*/ T2 w 8708"/>
                              </a:gdLst>
                              <a:ahLst/>
                              <a:cxnLst>
                                <a:cxn ang="0">
                                  <a:pos x="T1" y="0"/>
                                </a:cxn>
                                <a:cxn ang="0">
                                  <a:pos x="T3" y="0"/>
                                </a:cxn>
                              </a:cxnLst>
                              <a:rect l="0" t="0" r="r" b="b"/>
                              <a:pathLst>
                                <a:path w="8708">
                                  <a:moveTo>
                                    <a:pt x="0" y="0"/>
                                  </a:moveTo>
                                  <a:lnTo>
                                    <a:pt x="8707" y="0"/>
                                  </a:lnTo>
                                </a:path>
                              </a:pathLst>
                            </a:custGeom>
                            <a:noFill/>
                            <a:ln w="198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wgp>
                  </a:graphicData>
                </a:graphic>
              </wp:inline>
            </w:drawing>
          </mc:Choice>
          <mc:Fallback xmlns:arto="http://schemas.microsoft.com/office/word/2006/arto">
            <w:pict>
              <v:group w14:anchorId="55560E9E" id="Group 67" o:spid="_x0000_s1026" style="width:436.95pt;height:1.6pt;mso-position-horizontal-relative:char;mso-position-vertical-relative:line" coordsize="873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">
                <v:group id="Group 68" o:spid="_x0000_s1027" style="position:absolute;left:16;top:16;width:8708;height:2" coordorigin="16,16" coordsize="87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Freeform 69" o:spid="_x0000_s1028" style="position:absolute;left:16;top:16;width:8708;height:2;visibility:visible;mso-wrap-style:square;v-text-anchor:top" coordsize="87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" path="m,l8707,e" filled="f" strokeweight="1.56pt">
                    <v:path arrowok="t" o:connecttype="custom" o:connectlocs="0,0;8707,0" o:connectangles="0,0"/>
                  </v:shape>
                </v:group>
                <w10:anchorlock/>
              </v:group>
            </w:pict>
          </mc:Fallback>
        </mc:AlternateContent>
      </w:r>
    </w:p>
    <w:p w14:paraId="6381A356" w14:textId="77777777" w:rsidR="0046591D" w:rsidRPr="009C6AD4" w:rsidRDefault="00895FA6" w:rsidP="0046591D">
      <w:pPr>
        <w:widowControl w:val="0"/>
        <w:spacing w:before="111" w:after="0" w:line="257" w:lineRule="auto"/>
        <w:ind w:left="159" w:right="147"/>
        <w:jc w:val="both"/>
        <w:rPr>
          <w:rFonts w:ascii="Calibri" w:eastAsia="Calibri" w:hAnsi="Calibri" w:cs="Times New Roman"/>
        </w:rPr>
      </w:pPr>
      <w:r w:rsidRPr="009C6AD4">
        <w:rPr>
          <w:rFonts w:ascii="Calibri" w:eastAsia="Calibri" w:hAnsi="Calibri" w:cs="Times New Roman"/>
          <w:spacing w:val="-2"/>
        </w:rPr>
        <w:t>Fundada</w:t>
      </w:r>
      <w:r w:rsidRPr="009C6AD4">
        <w:rPr>
          <w:rFonts w:ascii="Calibri" w:eastAsia="Calibri" w:hAnsi="Calibri" w:cs="Times New Roman"/>
          <w:spacing w:val="44"/>
        </w:rPr>
        <w:t xml:space="preserve"> </w:t>
      </w:r>
      <w:r w:rsidRPr="009C6AD4">
        <w:rPr>
          <w:rFonts w:ascii="Calibri" w:eastAsia="Calibri" w:hAnsi="Calibri" w:cs="Times New Roman"/>
        </w:rPr>
        <w:t>em</w:t>
      </w:r>
      <w:r w:rsidRPr="009C6AD4">
        <w:rPr>
          <w:rFonts w:ascii="Calibri" w:eastAsia="Calibri" w:hAnsi="Calibri" w:cs="Times New Roman"/>
          <w:spacing w:val="43"/>
        </w:rPr>
        <w:t xml:space="preserve"> </w:t>
      </w:r>
      <w:r w:rsidRPr="009C6AD4">
        <w:rPr>
          <w:rFonts w:ascii="Calibri" w:eastAsia="Calibri" w:hAnsi="Calibri" w:cs="Times New Roman"/>
          <w:spacing w:val="-1"/>
        </w:rPr>
        <w:t>novembro</w:t>
      </w:r>
      <w:r w:rsidRPr="009C6AD4">
        <w:rPr>
          <w:rFonts w:ascii="Calibri" w:eastAsia="Calibri" w:hAnsi="Calibri" w:cs="Times New Roman"/>
          <w:spacing w:val="41"/>
        </w:rPr>
        <w:t xml:space="preserve"> </w:t>
      </w:r>
      <w:r w:rsidRPr="009C6AD4">
        <w:rPr>
          <w:rFonts w:ascii="Calibri" w:eastAsia="Calibri" w:hAnsi="Calibri" w:cs="Times New Roman"/>
          <w:spacing w:val="-1"/>
        </w:rPr>
        <w:t>de</w:t>
      </w:r>
      <w:r w:rsidRPr="009C6AD4">
        <w:rPr>
          <w:rFonts w:ascii="Calibri" w:eastAsia="Calibri" w:hAnsi="Calibri" w:cs="Times New Roman"/>
          <w:spacing w:val="40"/>
        </w:rPr>
        <w:t xml:space="preserve"> </w:t>
      </w:r>
      <w:r w:rsidRPr="009C6AD4">
        <w:rPr>
          <w:rFonts w:ascii="Calibri" w:eastAsia="Calibri" w:hAnsi="Calibri" w:cs="Times New Roman"/>
          <w:spacing w:val="-1"/>
        </w:rPr>
        <w:t>2012,</w:t>
      </w:r>
      <w:r w:rsidRPr="009C6AD4">
        <w:rPr>
          <w:rFonts w:ascii="Calibri" w:eastAsia="Calibri" w:hAnsi="Calibri" w:cs="Times New Roman"/>
          <w:spacing w:val="43"/>
        </w:rPr>
        <w:t xml:space="preserve"> </w:t>
      </w:r>
      <w:r w:rsidRPr="009C6AD4">
        <w:rPr>
          <w:rFonts w:ascii="Calibri" w:eastAsia="Calibri" w:hAnsi="Calibri" w:cs="Times New Roman"/>
        </w:rPr>
        <w:t>a</w:t>
      </w:r>
      <w:r w:rsidRPr="009C6AD4">
        <w:rPr>
          <w:rFonts w:ascii="Calibri" w:eastAsia="Calibri" w:hAnsi="Calibri" w:cs="Times New Roman"/>
          <w:spacing w:val="41"/>
        </w:rPr>
        <w:t xml:space="preserve"> </w:t>
      </w:r>
      <w:r w:rsidRPr="009C6AD4">
        <w:rPr>
          <w:rFonts w:ascii="Calibri" w:eastAsia="Calibri" w:hAnsi="Calibri" w:cs="Times New Roman"/>
          <w:spacing w:val="-1"/>
        </w:rPr>
        <w:t>PB‐LOG</w:t>
      </w:r>
      <w:r w:rsidRPr="009C6AD4">
        <w:rPr>
          <w:rFonts w:ascii="Calibri" w:eastAsia="Calibri" w:hAnsi="Calibri" w:cs="Times New Roman"/>
          <w:spacing w:val="40"/>
        </w:rPr>
        <w:t xml:space="preserve"> </w:t>
      </w:r>
      <w:r w:rsidRPr="009C6AD4">
        <w:rPr>
          <w:rFonts w:ascii="Calibri" w:eastAsia="Calibri" w:hAnsi="Calibri" w:cs="Times New Roman"/>
        </w:rPr>
        <w:t>é</w:t>
      </w:r>
      <w:r w:rsidRPr="009C6AD4">
        <w:rPr>
          <w:rFonts w:ascii="Calibri" w:eastAsia="Calibri" w:hAnsi="Calibri" w:cs="Times New Roman"/>
          <w:spacing w:val="41"/>
        </w:rPr>
        <w:t xml:space="preserve"> </w:t>
      </w:r>
      <w:r w:rsidRPr="009C6AD4">
        <w:rPr>
          <w:rFonts w:ascii="Calibri" w:eastAsia="Calibri" w:hAnsi="Calibri" w:cs="Times New Roman"/>
        </w:rPr>
        <w:t>uma</w:t>
      </w:r>
      <w:r w:rsidRPr="009C6AD4">
        <w:rPr>
          <w:rFonts w:ascii="Calibri" w:eastAsia="Calibri" w:hAnsi="Calibri" w:cs="Times New Roman"/>
          <w:spacing w:val="41"/>
        </w:rPr>
        <w:t xml:space="preserve"> </w:t>
      </w:r>
      <w:r w:rsidRPr="009C6AD4">
        <w:rPr>
          <w:rFonts w:ascii="Calibri" w:eastAsia="Calibri" w:hAnsi="Calibri" w:cs="Times New Roman"/>
          <w:spacing w:val="-1"/>
        </w:rPr>
        <w:t>Sociedade</w:t>
      </w:r>
      <w:r w:rsidRPr="009C6AD4">
        <w:rPr>
          <w:rFonts w:ascii="Calibri" w:eastAsia="Calibri" w:hAnsi="Calibri" w:cs="Times New Roman"/>
          <w:spacing w:val="42"/>
        </w:rPr>
        <w:t xml:space="preserve"> </w:t>
      </w:r>
      <w:r w:rsidRPr="009C6AD4">
        <w:rPr>
          <w:rFonts w:ascii="Calibri" w:eastAsia="Calibri" w:hAnsi="Calibri" w:cs="Times New Roman"/>
          <w:spacing w:val="-1"/>
        </w:rPr>
        <w:t>Anônima</w:t>
      </w:r>
      <w:r w:rsidRPr="009C6AD4">
        <w:rPr>
          <w:rFonts w:ascii="Calibri" w:eastAsia="Calibri" w:hAnsi="Calibri" w:cs="Times New Roman"/>
          <w:spacing w:val="41"/>
        </w:rPr>
        <w:t xml:space="preserve"> </w:t>
      </w:r>
      <w:r w:rsidRPr="009C6AD4">
        <w:rPr>
          <w:rFonts w:ascii="Calibri" w:eastAsia="Calibri" w:hAnsi="Calibri" w:cs="Times New Roman"/>
          <w:spacing w:val="-2"/>
        </w:rPr>
        <w:t>de</w:t>
      </w:r>
      <w:r w:rsidRPr="009C6AD4">
        <w:rPr>
          <w:rFonts w:ascii="Calibri" w:eastAsia="Calibri" w:hAnsi="Calibri" w:cs="Times New Roman"/>
          <w:spacing w:val="43"/>
        </w:rPr>
        <w:t xml:space="preserve"> </w:t>
      </w:r>
      <w:r w:rsidRPr="009C6AD4">
        <w:rPr>
          <w:rFonts w:ascii="Calibri" w:eastAsia="Calibri" w:hAnsi="Calibri" w:cs="Times New Roman"/>
          <w:spacing w:val="-1"/>
        </w:rPr>
        <w:t>capital</w:t>
      </w:r>
      <w:r w:rsidRPr="009C6AD4">
        <w:rPr>
          <w:rFonts w:ascii="Calibri" w:eastAsia="Calibri" w:hAnsi="Calibri" w:cs="Times New Roman"/>
          <w:spacing w:val="44"/>
        </w:rPr>
        <w:t xml:space="preserve"> </w:t>
      </w:r>
      <w:r w:rsidRPr="009C6AD4">
        <w:rPr>
          <w:rFonts w:ascii="Calibri" w:eastAsia="Calibri" w:hAnsi="Calibri" w:cs="Times New Roman"/>
          <w:spacing w:val="-2"/>
        </w:rPr>
        <w:t>fechado</w:t>
      </w:r>
      <w:r w:rsidRPr="009C6AD4">
        <w:rPr>
          <w:rFonts w:ascii="Calibri" w:eastAsia="Calibri" w:hAnsi="Calibri" w:cs="Times New Roman"/>
          <w:spacing w:val="43"/>
        </w:rPr>
        <w:t xml:space="preserve"> </w:t>
      </w:r>
      <w:r w:rsidRPr="009C6AD4">
        <w:rPr>
          <w:rFonts w:ascii="Calibri" w:eastAsia="Calibri" w:hAnsi="Calibri" w:cs="Times New Roman"/>
        </w:rPr>
        <w:t>e</w:t>
      </w:r>
      <w:r w:rsidRPr="009C6AD4">
        <w:rPr>
          <w:rFonts w:ascii="Calibri" w:eastAsia="Calibri" w:hAnsi="Calibri" w:cs="Times New Roman"/>
          <w:spacing w:val="55"/>
        </w:rPr>
        <w:t xml:space="preserve"> </w:t>
      </w:r>
      <w:r w:rsidRPr="009C6AD4">
        <w:rPr>
          <w:rFonts w:ascii="Calibri" w:eastAsia="Calibri" w:hAnsi="Calibri" w:cs="Times New Roman"/>
          <w:spacing w:val="-1"/>
        </w:rPr>
        <w:t>subsidiária</w:t>
      </w:r>
      <w:r w:rsidRPr="009C6AD4">
        <w:rPr>
          <w:rFonts w:ascii="Calibri" w:eastAsia="Calibri" w:hAnsi="Calibri" w:cs="Times New Roman"/>
          <w:spacing w:val="-6"/>
        </w:rPr>
        <w:t xml:space="preserve"> </w:t>
      </w:r>
      <w:r w:rsidRPr="009C6AD4">
        <w:rPr>
          <w:rFonts w:ascii="Calibri" w:eastAsia="Calibri" w:hAnsi="Calibri" w:cs="Times New Roman"/>
          <w:spacing w:val="-1"/>
        </w:rPr>
        <w:t>integral</w:t>
      </w:r>
      <w:r w:rsidRPr="009C6AD4">
        <w:rPr>
          <w:rFonts w:ascii="Calibri" w:eastAsia="Calibri" w:hAnsi="Calibri" w:cs="Times New Roman"/>
          <w:spacing w:val="-6"/>
        </w:rPr>
        <w:t xml:space="preserve"> </w:t>
      </w:r>
      <w:r w:rsidRPr="009C6AD4">
        <w:rPr>
          <w:rFonts w:ascii="Calibri" w:eastAsia="Calibri" w:hAnsi="Calibri" w:cs="Times New Roman"/>
          <w:spacing w:val="-1"/>
        </w:rPr>
        <w:t>da</w:t>
      </w:r>
      <w:r w:rsidRPr="009C6AD4">
        <w:rPr>
          <w:rFonts w:ascii="Calibri" w:eastAsia="Calibri" w:hAnsi="Calibri" w:cs="Times New Roman"/>
          <w:spacing w:val="-8"/>
        </w:rPr>
        <w:t xml:space="preserve"> </w:t>
      </w:r>
      <w:r w:rsidRPr="009C6AD4">
        <w:rPr>
          <w:rFonts w:ascii="Calibri" w:eastAsia="Calibri" w:hAnsi="Calibri" w:cs="Times New Roman"/>
          <w:spacing w:val="-1"/>
        </w:rPr>
        <w:t>Petróleo</w:t>
      </w:r>
      <w:r w:rsidRPr="009C6AD4">
        <w:rPr>
          <w:rFonts w:ascii="Calibri" w:eastAsia="Calibri" w:hAnsi="Calibri" w:cs="Times New Roman"/>
          <w:spacing w:val="-6"/>
        </w:rPr>
        <w:t xml:space="preserve"> </w:t>
      </w:r>
      <w:r w:rsidRPr="009C6AD4">
        <w:rPr>
          <w:rFonts w:ascii="Calibri" w:eastAsia="Calibri" w:hAnsi="Calibri" w:cs="Times New Roman"/>
          <w:spacing w:val="-1"/>
        </w:rPr>
        <w:t>Brasileiro</w:t>
      </w:r>
      <w:r w:rsidRPr="009C6AD4">
        <w:rPr>
          <w:rFonts w:ascii="Calibri" w:eastAsia="Calibri" w:hAnsi="Calibri" w:cs="Times New Roman"/>
          <w:spacing w:val="-6"/>
        </w:rPr>
        <w:t xml:space="preserve"> </w:t>
      </w:r>
      <w:r w:rsidRPr="009C6AD4">
        <w:rPr>
          <w:rFonts w:ascii="Calibri" w:eastAsia="Calibri" w:hAnsi="Calibri" w:cs="Times New Roman"/>
          <w:spacing w:val="-1"/>
        </w:rPr>
        <w:t>S.A.</w:t>
      </w:r>
      <w:r w:rsidRPr="009C6AD4">
        <w:rPr>
          <w:rFonts w:ascii="Calibri" w:eastAsia="Calibri" w:hAnsi="Calibri" w:cs="Times New Roman"/>
          <w:spacing w:val="-8"/>
        </w:rPr>
        <w:t xml:space="preserve"> </w:t>
      </w:r>
      <w:r w:rsidRPr="009C6AD4">
        <w:rPr>
          <w:rFonts w:ascii="Calibri" w:eastAsia="Calibri" w:hAnsi="Calibri" w:cs="Times New Roman"/>
        </w:rPr>
        <w:t>–</w:t>
      </w:r>
      <w:r w:rsidRPr="009C6AD4">
        <w:rPr>
          <w:rFonts w:ascii="Calibri" w:eastAsia="Calibri" w:hAnsi="Calibri" w:cs="Times New Roman"/>
          <w:spacing w:val="-8"/>
        </w:rPr>
        <w:t xml:space="preserve"> </w:t>
      </w:r>
      <w:r w:rsidRPr="009C6AD4">
        <w:rPr>
          <w:rFonts w:ascii="Calibri" w:eastAsia="Calibri" w:hAnsi="Calibri" w:cs="Times New Roman"/>
          <w:spacing w:val="-1"/>
        </w:rPr>
        <w:t>Petrobras.</w:t>
      </w:r>
    </w:p>
    <w:p w14:paraId="7F640576" w14:textId="77777777" w:rsidR="0046591D" w:rsidRPr="009C6AD4" w:rsidRDefault="0046591D" w:rsidP="0046591D">
      <w:pPr>
        <w:spacing w:before="4" w:after="0" w:line="240" w:lineRule="auto"/>
        <w:rPr>
          <w:rFonts w:ascii="Times New Roman" w:eastAsia="Times New Roman" w:hAnsi="Times New Roman" w:cs="Times New Roman"/>
          <w:sz w:val="24"/>
          <w:szCs w:val="24"/>
          <w:lang w:eastAsia="pt-BR"/>
        </w:rPr>
      </w:pPr>
    </w:p>
    <w:p w14:paraId="3B327D4C" w14:textId="77777777" w:rsidR="0046591D" w:rsidRPr="009C6AD4" w:rsidRDefault="00895FA6" w:rsidP="0046591D">
      <w:pPr>
        <w:widowControl w:val="0"/>
        <w:spacing w:after="0" w:line="240" w:lineRule="auto"/>
        <w:ind w:left="161"/>
        <w:jc w:val="both"/>
        <w:rPr>
          <w:rFonts w:ascii="Calibri" w:eastAsia="Calibri" w:hAnsi="Calibri" w:cs="Times New Roman"/>
          <w:lang w:val="en-US"/>
        </w:rPr>
      </w:pPr>
      <w:r w:rsidRPr="009C6AD4">
        <w:rPr>
          <w:rFonts w:ascii="Calibri" w:eastAsia="Calibri" w:hAnsi="Calibri" w:cs="Times New Roman"/>
          <w:color w:val="1F4D79"/>
          <w:spacing w:val="-2"/>
          <w:lang w:val="en-US"/>
        </w:rPr>
        <w:t>Pl</w:t>
      </w:r>
      <w:r w:rsidRPr="009C6AD4">
        <w:rPr>
          <w:rFonts w:ascii="Calibri" w:eastAsia="Calibri" w:hAnsi="Calibri" w:cs="Times New Roman"/>
          <w:color w:val="1F4D79"/>
          <w:spacing w:val="-1"/>
          <w:lang w:val="en-US"/>
        </w:rPr>
        <w:t>ano</w:t>
      </w:r>
      <w:r w:rsidRPr="009C6AD4">
        <w:rPr>
          <w:rFonts w:ascii="Calibri" w:eastAsia="Calibri" w:hAnsi="Calibri" w:cs="Times New Roman"/>
          <w:color w:val="1F4D79"/>
          <w:spacing w:val="13"/>
          <w:lang w:val="en-US"/>
        </w:rPr>
        <w:t xml:space="preserve"> </w:t>
      </w:r>
      <w:r w:rsidRPr="009C6AD4">
        <w:rPr>
          <w:rFonts w:ascii="Calibri" w:eastAsia="Calibri" w:hAnsi="Calibri" w:cs="Times New Roman"/>
          <w:color w:val="1F4D79"/>
          <w:spacing w:val="-3"/>
          <w:lang w:val="en-US"/>
        </w:rPr>
        <w:t>E</w:t>
      </w:r>
      <w:r w:rsidRPr="009C6AD4">
        <w:rPr>
          <w:rFonts w:ascii="Calibri" w:eastAsia="Calibri" w:hAnsi="Calibri" w:cs="Times New Roman"/>
          <w:color w:val="1F4D79"/>
          <w:spacing w:val="-2"/>
          <w:lang w:val="en-US"/>
        </w:rPr>
        <w:t>straté</w:t>
      </w:r>
      <w:r w:rsidRPr="009C6AD4">
        <w:rPr>
          <w:rFonts w:ascii="Calibri" w:eastAsia="Calibri" w:hAnsi="Calibri" w:cs="Times New Roman"/>
          <w:color w:val="1F4D79"/>
          <w:spacing w:val="-3"/>
          <w:lang w:val="en-US"/>
        </w:rPr>
        <w:t>gic</w:t>
      </w:r>
      <w:r w:rsidRPr="009C6AD4">
        <w:rPr>
          <w:rFonts w:ascii="Calibri" w:eastAsia="Calibri" w:hAnsi="Calibri" w:cs="Times New Roman"/>
          <w:color w:val="1F4D79"/>
          <w:spacing w:val="-2"/>
          <w:lang w:val="en-US"/>
        </w:rPr>
        <w:t>o</w:t>
      </w:r>
    </w:p>
    <w:p w14:paraId="1AFDA926" w14:textId="77777777" w:rsidR="0046591D" w:rsidRPr="00321476" w:rsidRDefault="0046591D" w:rsidP="0046591D">
      <w:pPr>
        <w:spacing w:before="11" w:after="0" w:line="240" w:lineRule="auto"/>
        <w:rPr>
          <w:rFonts w:ascii="Times New Roman" w:eastAsia="Times New Roman" w:hAnsi="Times New Roman" w:cs="Calibri"/>
          <w:sz w:val="4"/>
          <w:szCs w:val="4"/>
          <w:lang w:eastAsia="pt-BR"/>
        </w:rPr>
      </w:pPr>
    </w:p>
    <w:p w14:paraId="104ED6CC" w14:textId="77777777" w:rsidR="0046591D" w:rsidRPr="009C6AD4" w:rsidRDefault="00895FA6" w:rsidP="0046591D">
      <w:pPr>
        <w:spacing w:after="0" w:line="30" w:lineRule="atLeast"/>
        <w:ind w:left="117"/>
        <w:rPr>
          <w:rFonts w:ascii="Times New Roman" w:eastAsia="Times New Roman" w:hAnsi="Times New Roman" w:cs="Times New Roman"/>
          <w:sz w:val="3"/>
          <w:szCs w:val="24"/>
          <w:lang w:eastAsia="pt-BR"/>
        </w:rPr>
      </w:pPr>
      <w:r w:rsidRPr="009C6AD4">
        <w:rPr>
          <w:noProof/>
          <w:sz w:val="3"/>
        </w:rPr>
        <mc:AlternateContent>
          <mc:Choice Requires="wpg">
            <w:drawing>
              <wp:inline distT="0" distB="0" distL="0" distR="0" wp14:anchorId="76AA8FEF" wp14:editId="0860A8AE">
                <wp:extent cx="5549265" cy="20320"/>
                <wp:effectExtent l="0" t="0" r="4445" b="0"/>
                <wp:docPr id="50" name="Group 50"/>
                <wp:cNvGraphicFramePr/>
                <a:graphic xmlns:a="http://schemas.openxmlformats.org/drawingml/2006/main">
                  <a:graphicData uri="http://schemas.microsoft.com/office/word/2010/wordprocessingGroup">
                    <wpg:wgp>
                      <wpg:cNvGrpSpPr/>
                      <wpg:grpSpPr>
                        <a:xfrm>
                          <a:off x="0" y="0"/>
                          <a:ext cx="5549265" cy="20320"/>
                          <a:chOff x="0" y="0"/>
                          <a:chExt cx="8739" cy="32"/>
                        </a:xfrm>
                      </wpg:grpSpPr>
                      <wpg:grpSp>
                        <wpg:cNvPr id="51" name="Group 65"/>
                        <wpg:cNvGrpSpPr/>
                        <wpg:grpSpPr>
                          <a:xfrm>
                            <a:off x="16" y="16"/>
                            <a:ext cx="8708" cy="2"/>
                            <a:chOff x="16" y="16"/>
                            <a:chExt cx="8708" cy="2"/>
                          </a:xfrm>
                        </wpg:grpSpPr>
                        <wps:wsp>
                          <wps:cNvPr id="52" name="Freeform 66"/>
                          <wps:cNvSpPr/>
                          <wps:spPr bwMode="auto">
                            <a:xfrm>
                              <a:off x="16" y="16"/>
                              <a:ext cx="8708" cy="2"/>
                            </a:xfrm>
                            <a:custGeom>
                              <a:avLst/>
                              <a:gdLst>
                                <a:gd name="T0" fmla="+- 0 16 16"/>
                                <a:gd name="T1" fmla="*/ T0 w 8708"/>
                                <a:gd name="T2" fmla="+- 0 8723 16"/>
                                <a:gd name="T3" fmla="*/ T2 w 8708"/>
                              </a:gdLst>
                              <a:ahLst/>
                              <a:cxnLst>
                                <a:cxn ang="0">
                                  <a:pos x="T1" y="0"/>
                                </a:cxn>
                                <a:cxn ang="0">
                                  <a:pos x="T3" y="0"/>
                                </a:cxn>
                              </a:cxnLst>
                              <a:rect l="0" t="0" r="r" b="b"/>
                              <a:pathLst>
                                <a:path w="8708">
                                  <a:moveTo>
                                    <a:pt x="0" y="0"/>
                                  </a:moveTo>
                                  <a:lnTo>
                                    <a:pt x="8707" y="0"/>
                                  </a:lnTo>
                                </a:path>
                              </a:pathLst>
                            </a:custGeom>
                            <a:noFill/>
                            <a:ln w="198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wgp>
                  </a:graphicData>
                </a:graphic>
              </wp:inline>
            </w:drawing>
          </mc:Choice>
          <mc:Fallback xmlns:arto="http://schemas.microsoft.com/office/word/2006/arto">
            <w:pict>
              <v:group w14:anchorId="1A09C605" id="Group 64" o:spid="_x0000_s1026" style="width:436.95pt;height:1.6pt;mso-position-horizontal-relative:char;mso-position-vertical-relative:line" coordsize="873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">
                <v:group id="Group 65" o:spid="_x0000_s1027" style="position:absolute;left:16;top:16;width:8708;height:2" coordorigin="16,16" coordsize="87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66" o:spid="_x0000_s1028" style="position:absolute;left:16;top:16;width:8708;height:2;visibility:visible;mso-wrap-style:square;v-text-anchor:top" coordsize="87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" path="m,l8707,e" filled="f" strokeweight="1.56pt">
                    <v:path arrowok="t" o:connecttype="custom" o:connectlocs="0,0;8707,0" o:connectangles="0,0"/>
                  </v:shape>
                </v:group>
                <w10:anchorlock/>
              </v:group>
            </w:pict>
          </mc:Fallback>
        </mc:AlternateContent>
      </w:r>
    </w:p>
    <w:p w14:paraId="3B93083B" w14:textId="77777777" w:rsidR="0046591D" w:rsidRPr="009C6AD4" w:rsidRDefault="00895FA6" w:rsidP="0046591D">
      <w:pPr>
        <w:widowControl w:val="0"/>
        <w:spacing w:before="118" w:after="0" w:line="258" w:lineRule="auto"/>
        <w:ind w:left="161" w:right="143"/>
        <w:jc w:val="both"/>
        <w:rPr>
          <w:rFonts w:ascii="Calibri" w:eastAsia="Calibri" w:hAnsi="Calibri" w:cs="Times New Roman"/>
        </w:rPr>
      </w:pPr>
      <w:r w:rsidRPr="009C6AD4">
        <w:rPr>
          <w:rFonts w:ascii="Calibri" w:eastAsia="Calibri" w:hAnsi="Calibri" w:cs="Times New Roman"/>
        </w:rPr>
        <w:t>O</w:t>
      </w:r>
      <w:r w:rsidRPr="009C6AD4">
        <w:rPr>
          <w:rFonts w:ascii="Calibri" w:eastAsia="Calibri" w:hAnsi="Calibri" w:cs="Times New Roman"/>
          <w:spacing w:val="31"/>
        </w:rPr>
        <w:t xml:space="preserve"> </w:t>
      </w:r>
      <w:r w:rsidRPr="009C6AD4">
        <w:rPr>
          <w:rFonts w:ascii="Calibri" w:eastAsia="Calibri" w:hAnsi="Calibri" w:cs="Times New Roman"/>
        </w:rPr>
        <w:t>Plano</w:t>
      </w:r>
      <w:r w:rsidRPr="009C6AD4">
        <w:rPr>
          <w:rFonts w:ascii="Calibri" w:eastAsia="Calibri" w:hAnsi="Calibri" w:cs="Times New Roman"/>
          <w:spacing w:val="35"/>
        </w:rPr>
        <w:t xml:space="preserve"> </w:t>
      </w:r>
      <w:r w:rsidRPr="009C6AD4">
        <w:rPr>
          <w:rFonts w:ascii="Calibri" w:eastAsia="Calibri" w:hAnsi="Calibri" w:cs="Times New Roman"/>
          <w:spacing w:val="-1"/>
        </w:rPr>
        <w:t>Estratégico</w:t>
      </w:r>
      <w:r w:rsidRPr="009C6AD4">
        <w:rPr>
          <w:rFonts w:ascii="Calibri" w:eastAsia="Calibri" w:hAnsi="Calibri" w:cs="Times New Roman"/>
          <w:spacing w:val="35"/>
        </w:rPr>
        <w:t xml:space="preserve"> </w:t>
      </w:r>
      <w:r w:rsidRPr="009C6AD4">
        <w:rPr>
          <w:rFonts w:ascii="Calibri" w:eastAsia="Calibri" w:hAnsi="Calibri" w:cs="Times New Roman"/>
          <w:spacing w:val="-1"/>
        </w:rPr>
        <w:t>(PE)</w:t>
      </w:r>
      <w:r w:rsidRPr="009C6AD4">
        <w:rPr>
          <w:rFonts w:ascii="Calibri" w:eastAsia="Calibri" w:hAnsi="Calibri" w:cs="Times New Roman"/>
          <w:spacing w:val="35"/>
        </w:rPr>
        <w:t xml:space="preserve"> </w:t>
      </w:r>
      <w:r w:rsidRPr="009C6AD4">
        <w:rPr>
          <w:rFonts w:ascii="Calibri" w:eastAsia="Calibri" w:hAnsi="Calibri" w:cs="Times New Roman"/>
          <w:spacing w:val="-1"/>
        </w:rPr>
        <w:t>apresenta</w:t>
      </w:r>
      <w:r w:rsidRPr="009C6AD4">
        <w:rPr>
          <w:rFonts w:ascii="Calibri" w:eastAsia="Calibri" w:hAnsi="Calibri" w:cs="Times New Roman"/>
          <w:spacing w:val="34"/>
        </w:rPr>
        <w:t xml:space="preserve"> </w:t>
      </w:r>
      <w:r w:rsidRPr="009C6AD4">
        <w:rPr>
          <w:rFonts w:ascii="Calibri" w:eastAsia="Calibri" w:hAnsi="Calibri" w:cs="Times New Roman"/>
          <w:spacing w:val="-2"/>
        </w:rPr>
        <w:t>expectativas</w:t>
      </w:r>
      <w:r w:rsidRPr="009C6AD4">
        <w:rPr>
          <w:rFonts w:ascii="Calibri" w:eastAsia="Calibri" w:hAnsi="Calibri" w:cs="Times New Roman"/>
          <w:spacing w:val="32"/>
        </w:rPr>
        <w:t xml:space="preserve"> </w:t>
      </w:r>
      <w:r w:rsidRPr="009C6AD4">
        <w:rPr>
          <w:rFonts w:ascii="Calibri" w:eastAsia="Calibri" w:hAnsi="Calibri" w:cs="Times New Roman"/>
          <w:spacing w:val="-2"/>
        </w:rPr>
        <w:t>de</w:t>
      </w:r>
      <w:r w:rsidRPr="009C6AD4">
        <w:rPr>
          <w:rFonts w:ascii="Calibri" w:eastAsia="Calibri" w:hAnsi="Calibri" w:cs="Times New Roman"/>
          <w:spacing w:val="39"/>
        </w:rPr>
        <w:t xml:space="preserve"> </w:t>
      </w:r>
      <w:r w:rsidRPr="009C6AD4">
        <w:rPr>
          <w:rFonts w:ascii="Calibri" w:eastAsia="Calibri" w:hAnsi="Calibri" w:cs="Times New Roman"/>
          <w:spacing w:val="-1"/>
        </w:rPr>
        <w:t>longo</w:t>
      </w:r>
      <w:r w:rsidRPr="009C6AD4">
        <w:rPr>
          <w:rFonts w:ascii="Calibri" w:eastAsia="Calibri" w:hAnsi="Calibri" w:cs="Times New Roman"/>
          <w:spacing w:val="33"/>
        </w:rPr>
        <w:t xml:space="preserve"> </w:t>
      </w:r>
      <w:r w:rsidRPr="009C6AD4">
        <w:rPr>
          <w:rFonts w:ascii="Calibri" w:eastAsia="Calibri" w:hAnsi="Calibri" w:cs="Times New Roman"/>
          <w:spacing w:val="-2"/>
        </w:rPr>
        <w:t>prazo</w:t>
      </w:r>
      <w:r w:rsidRPr="009C6AD4">
        <w:rPr>
          <w:rFonts w:ascii="Calibri" w:eastAsia="Calibri" w:hAnsi="Calibri" w:cs="Times New Roman"/>
          <w:spacing w:val="37"/>
        </w:rPr>
        <w:t xml:space="preserve"> </w:t>
      </w:r>
      <w:r w:rsidRPr="009C6AD4">
        <w:rPr>
          <w:rFonts w:ascii="Calibri" w:eastAsia="Calibri" w:hAnsi="Calibri" w:cs="Times New Roman"/>
          <w:spacing w:val="-1"/>
        </w:rPr>
        <w:t>da</w:t>
      </w:r>
      <w:r w:rsidRPr="009C6AD4">
        <w:rPr>
          <w:rFonts w:ascii="Calibri" w:eastAsia="Calibri" w:hAnsi="Calibri" w:cs="Times New Roman"/>
          <w:spacing w:val="32"/>
        </w:rPr>
        <w:t xml:space="preserve"> </w:t>
      </w:r>
      <w:r w:rsidRPr="009C6AD4">
        <w:rPr>
          <w:rFonts w:ascii="Calibri" w:eastAsia="Calibri" w:hAnsi="Calibri" w:cs="Times New Roman"/>
          <w:spacing w:val="-2"/>
        </w:rPr>
        <w:t>PB‐LOG</w:t>
      </w:r>
      <w:r w:rsidRPr="009C6AD4">
        <w:rPr>
          <w:rFonts w:ascii="Calibri" w:eastAsia="Calibri" w:hAnsi="Calibri" w:cs="Times New Roman"/>
          <w:spacing w:val="33"/>
        </w:rPr>
        <w:t xml:space="preserve"> </w:t>
      </w:r>
      <w:r w:rsidRPr="009C6AD4">
        <w:rPr>
          <w:rFonts w:ascii="Calibri" w:eastAsia="Calibri" w:hAnsi="Calibri" w:cs="Times New Roman"/>
        </w:rPr>
        <w:t>e</w:t>
      </w:r>
      <w:r w:rsidRPr="009C6AD4">
        <w:rPr>
          <w:rFonts w:ascii="Calibri" w:eastAsia="Calibri" w:hAnsi="Calibri" w:cs="Times New Roman"/>
          <w:spacing w:val="30"/>
        </w:rPr>
        <w:t xml:space="preserve"> </w:t>
      </w:r>
      <w:r w:rsidRPr="009C6AD4">
        <w:rPr>
          <w:rFonts w:ascii="Calibri" w:eastAsia="Calibri" w:hAnsi="Calibri" w:cs="Times New Roman"/>
          <w:spacing w:val="-2"/>
        </w:rPr>
        <w:t>estabelece</w:t>
      </w:r>
      <w:r w:rsidRPr="009C6AD4">
        <w:rPr>
          <w:rFonts w:ascii="Calibri" w:eastAsia="Calibri" w:hAnsi="Calibri" w:cs="Times New Roman"/>
          <w:spacing w:val="35"/>
        </w:rPr>
        <w:t xml:space="preserve"> </w:t>
      </w:r>
      <w:r w:rsidRPr="009C6AD4">
        <w:rPr>
          <w:rFonts w:ascii="Calibri" w:eastAsia="Calibri" w:hAnsi="Calibri" w:cs="Times New Roman"/>
          <w:spacing w:val="-1"/>
        </w:rPr>
        <w:t>(i)</w:t>
      </w:r>
      <w:r w:rsidRPr="009C6AD4">
        <w:rPr>
          <w:rFonts w:ascii="Calibri" w:eastAsia="Calibri" w:hAnsi="Calibri" w:cs="Times New Roman"/>
          <w:spacing w:val="33"/>
        </w:rPr>
        <w:t xml:space="preserve"> </w:t>
      </w:r>
      <w:r w:rsidRPr="009C6AD4">
        <w:rPr>
          <w:rFonts w:ascii="Calibri" w:eastAsia="Calibri" w:hAnsi="Calibri" w:cs="Times New Roman"/>
        </w:rPr>
        <w:t>o</w:t>
      </w:r>
      <w:r w:rsidRPr="009C6AD4">
        <w:rPr>
          <w:rFonts w:ascii="Calibri" w:eastAsia="Calibri" w:hAnsi="Calibri" w:cs="Times New Roman"/>
          <w:spacing w:val="79"/>
        </w:rPr>
        <w:t xml:space="preserve"> </w:t>
      </w:r>
      <w:r w:rsidRPr="009C6AD4">
        <w:rPr>
          <w:rFonts w:ascii="Calibri" w:eastAsia="Calibri" w:hAnsi="Calibri" w:cs="Times New Roman"/>
          <w:spacing w:val="-1"/>
        </w:rPr>
        <w:t>conjunto de</w:t>
      </w:r>
      <w:r w:rsidRPr="009C6AD4">
        <w:rPr>
          <w:rFonts w:ascii="Calibri" w:eastAsia="Calibri" w:hAnsi="Calibri" w:cs="Times New Roman"/>
        </w:rPr>
        <w:t xml:space="preserve"> </w:t>
      </w:r>
      <w:r w:rsidRPr="009C6AD4">
        <w:rPr>
          <w:rFonts w:ascii="Calibri" w:eastAsia="Calibri" w:hAnsi="Calibri" w:cs="Times New Roman"/>
          <w:spacing w:val="-1"/>
        </w:rPr>
        <w:t>cenários</w:t>
      </w:r>
      <w:r w:rsidRPr="009C6AD4">
        <w:rPr>
          <w:rFonts w:ascii="Calibri" w:eastAsia="Calibri" w:hAnsi="Calibri" w:cs="Times New Roman"/>
        </w:rPr>
        <w:t xml:space="preserve"> </w:t>
      </w:r>
      <w:r w:rsidRPr="009C6AD4">
        <w:rPr>
          <w:rFonts w:ascii="Calibri" w:eastAsia="Calibri" w:hAnsi="Calibri" w:cs="Times New Roman"/>
          <w:spacing w:val="-1"/>
        </w:rPr>
        <w:t>prováveis</w:t>
      </w:r>
      <w:r w:rsidRPr="009C6AD4">
        <w:rPr>
          <w:rFonts w:ascii="Calibri" w:eastAsia="Calibri" w:hAnsi="Calibri" w:cs="Times New Roman"/>
        </w:rPr>
        <w:t xml:space="preserve"> </w:t>
      </w:r>
      <w:r w:rsidRPr="009C6AD4">
        <w:rPr>
          <w:rFonts w:ascii="Calibri" w:eastAsia="Calibri" w:hAnsi="Calibri" w:cs="Times New Roman"/>
          <w:spacing w:val="-1"/>
        </w:rPr>
        <w:t>que</w:t>
      </w:r>
      <w:r w:rsidRPr="009C6AD4">
        <w:rPr>
          <w:rFonts w:ascii="Calibri" w:eastAsia="Calibri" w:hAnsi="Calibri" w:cs="Times New Roman"/>
        </w:rPr>
        <w:t xml:space="preserve"> </w:t>
      </w:r>
      <w:r w:rsidRPr="009C6AD4">
        <w:rPr>
          <w:rFonts w:ascii="Calibri" w:eastAsia="Calibri" w:hAnsi="Calibri" w:cs="Times New Roman"/>
          <w:spacing w:val="-1"/>
        </w:rPr>
        <w:t>podem</w:t>
      </w:r>
      <w:r w:rsidRPr="009C6AD4">
        <w:rPr>
          <w:rFonts w:ascii="Calibri" w:eastAsia="Calibri" w:hAnsi="Calibri" w:cs="Times New Roman"/>
        </w:rPr>
        <w:t xml:space="preserve"> </w:t>
      </w:r>
      <w:r w:rsidRPr="009C6AD4">
        <w:rPr>
          <w:rFonts w:ascii="Calibri" w:eastAsia="Calibri" w:hAnsi="Calibri" w:cs="Times New Roman"/>
          <w:spacing w:val="-1"/>
        </w:rPr>
        <w:t>interferir</w:t>
      </w:r>
      <w:r w:rsidRPr="009C6AD4">
        <w:rPr>
          <w:rFonts w:ascii="Calibri" w:eastAsia="Calibri" w:hAnsi="Calibri" w:cs="Times New Roman"/>
        </w:rPr>
        <w:t xml:space="preserve"> </w:t>
      </w:r>
      <w:r w:rsidRPr="009C6AD4">
        <w:rPr>
          <w:rFonts w:ascii="Calibri" w:eastAsia="Calibri" w:hAnsi="Calibri" w:cs="Times New Roman"/>
          <w:spacing w:val="-2"/>
        </w:rPr>
        <w:t>no</w:t>
      </w:r>
      <w:r w:rsidRPr="009C6AD4">
        <w:rPr>
          <w:rFonts w:ascii="Calibri" w:eastAsia="Calibri" w:hAnsi="Calibri" w:cs="Times New Roman"/>
          <w:spacing w:val="1"/>
        </w:rPr>
        <w:t xml:space="preserve"> </w:t>
      </w:r>
      <w:r w:rsidRPr="009C6AD4">
        <w:rPr>
          <w:rFonts w:ascii="Calibri" w:eastAsia="Calibri" w:hAnsi="Calibri" w:cs="Times New Roman"/>
          <w:spacing w:val="-1"/>
        </w:rPr>
        <w:t>ambiente</w:t>
      </w:r>
      <w:r w:rsidRPr="009C6AD4">
        <w:rPr>
          <w:rFonts w:ascii="Calibri" w:eastAsia="Calibri" w:hAnsi="Calibri" w:cs="Times New Roman"/>
        </w:rPr>
        <w:t xml:space="preserve"> </w:t>
      </w:r>
      <w:r w:rsidRPr="009C6AD4">
        <w:rPr>
          <w:rFonts w:ascii="Calibri" w:eastAsia="Calibri" w:hAnsi="Calibri" w:cs="Times New Roman"/>
          <w:spacing w:val="-1"/>
        </w:rPr>
        <w:t>de</w:t>
      </w:r>
      <w:r w:rsidRPr="009C6AD4">
        <w:rPr>
          <w:rFonts w:ascii="Calibri" w:eastAsia="Calibri" w:hAnsi="Calibri" w:cs="Times New Roman"/>
          <w:spacing w:val="3"/>
        </w:rPr>
        <w:t xml:space="preserve"> </w:t>
      </w:r>
      <w:r w:rsidRPr="009C6AD4">
        <w:rPr>
          <w:rFonts w:ascii="Calibri" w:eastAsia="Calibri" w:hAnsi="Calibri" w:cs="Times New Roman"/>
          <w:spacing w:val="-1"/>
        </w:rPr>
        <w:t>negócios,</w:t>
      </w:r>
      <w:r w:rsidRPr="009C6AD4">
        <w:rPr>
          <w:rFonts w:ascii="Calibri" w:eastAsia="Calibri" w:hAnsi="Calibri" w:cs="Times New Roman"/>
        </w:rPr>
        <w:t xml:space="preserve"> e</w:t>
      </w:r>
      <w:r w:rsidRPr="009C6AD4">
        <w:rPr>
          <w:rFonts w:ascii="Calibri" w:eastAsia="Calibri" w:hAnsi="Calibri" w:cs="Times New Roman"/>
          <w:spacing w:val="-1"/>
        </w:rPr>
        <w:t xml:space="preserve"> </w:t>
      </w:r>
      <w:r w:rsidRPr="009C6AD4">
        <w:rPr>
          <w:rFonts w:ascii="Calibri" w:eastAsia="Calibri" w:hAnsi="Calibri" w:cs="Times New Roman"/>
        </w:rPr>
        <w:t>(ii)</w:t>
      </w:r>
      <w:r w:rsidRPr="009C6AD4">
        <w:rPr>
          <w:rFonts w:ascii="Calibri" w:eastAsia="Calibri" w:hAnsi="Calibri" w:cs="Times New Roman"/>
          <w:spacing w:val="-2"/>
        </w:rPr>
        <w:t xml:space="preserve"> </w:t>
      </w:r>
      <w:r w:rsidRPr="009C6AD4">
        <w:rPr>
          <w:rFonts w:ascii="Calibri" w:eastAsia="Calibri" w:hAnsi="Calibri" w:cs="Times New Roman"/>
        </w:rPr>
        <w:t xml:space="preserve">os </w:t>
      </w:r>
      <w:r w:rsidRPr="009C6AD4">
        <w:rPr>
          <w:rFonts w:ascii="Calibri" w:eastAsia="Calibri" w:hAnsi="Calibri" w:cs="Times New Roman"/>
          <w:spacing w:val="-1"/>
        </w:rPr>
        <w:t>preceitos</w:t>
      </w:r>
      <w:r w:rsidRPr="009C6AD4">
        <w:rPr>
          <w:rFonts w:ascii="Calibri" w:eastAsia="Calibri" w:hAnsi="Calibri" w:cs="Times New Roman"/>
          <w:spacing w:val="93"/>
        </w:rPr>
        <w:t xml:space="preserve"> </w:t>
      </w:r>
      <w:r w:rsidRPr="009C6AD4">
        <w:rPr>
          <w:rFonts w:ascii="Calibri" w:eastAsia="Calibri" w:hAnsi="Calibri" w:cs="Times New Roman"/>
        </w:rPr>
        <w:t>e</w:t>
      </w:r>
      <w:r w:rsidRPr="009C6AD4">
        <w:rPr>
          <w:rFonts w:ascii="Calibri" w:eastAsia="Calibri" w:hAnsi="Calibri" w:cs="Times New Roman"/>
          <w:spacing w:val="-15"/>
        </w:rPr>
        <w:t xml:space="preserve"> </w:t>
      </w:r>
      <w:r w:rsidRPr="009C6AD4">
        <w:rPr>
          <w:rFonts w:ascii="Calibri" w:eastAsia="Calibri" w:hAnsi="Calibri" w:cs="Times New Roman"/>
          <w:spacing w:val="-5"/>
        </w:rPr>
        <w:t>orientações</w:t>
      </w:r>
      <w:r w:rsidRPr="009C6AD4">
        <w:rPr>
          <w:rFonts w:ascii="Calibri" w:eastAsia="Calibri" w:hAnsi="Calibri" w:cs="Times New Roman"/>
          <w:spacing w:val="-15"/>
        </w:rPr>
        <w:t xml:space="preserve"> </w:t>
      </w:r>
      <w:r w:rsidRPr="009C6AD4">
        <w:rPr>
          <w:rFonts w:ascii="Calibri" w:eastAsia="Calibri" w:hAnsi="Calibri" w:cs="Times New Roman"/>
          <w:spacing w:val="-4"/>
        </w:rPr>
        <w:t>do</w:t>
      </w:r>
      <w:r w:rsidRPr="009C6AD4">
        <w:rPr>
          <w:rFonts w:ascii="Calibri" w:eastAsia="Calibri" w:hAnsi="Calibri" w:cs="Times New Roman"/>
          <w:spacing w:val="-14"/>
        </w:rPr>
        <w:t xml:space="preserve"> </w:t>
      </w:r>
      <w:r w:rsidRPr="009C6AD4">
        <w:rPr>
          <w:rFonts w:ascii="Calibri" w:eastAsia="Calibri" w:hAnsi="Calibri" w:cs="Times New Roman"/>
          <w:spacing w:val="-5"/>
        </w:rPr>
        <w:t>Acionista</w:t>
      </w:r>
      <w:r w:rsidRPr="009C6AD4">
        <w:rPr>
          <w:rFonts w:ascii="Calibri" w:eastAsia="Calibri" w:hAnsi="Calibri" w:cs="Times New Roman"/>
          <w:spacing w:val="-15"/>
        </w:rPr>
        <w:t xml:space="preserve"> </w:t>
      </w:r>
      <w:r w:rsidRPr="009C6AD4">
        <w:rPr>
          <w:rFonts w:ascii="Calibri" w:eastAsia="Calibri" w:hAnsi="Calibri" w:cs="Times New Roman"/>
        </w:rPr>
        <w:t>a</w:t>
      </w:r>
      <w:r w:rsidRPr="009C6AD4">
        <w:rPr>
          <w:rFonts w:ascii="Calibri" w:eastAsia="Calibri" w:hAnsi="Calibri" w:cs="Times New Roman"/>
          <w:spacing w:val="-17"/>
        </w:rPr>
        <w:t xml:space="preserve"> </w:t>
      </w:r>
      <w:r w:rsidRPr="009C6AD4">
        <w:rPr>
          <w:rFonts w:ascii="Calibri" w:eastAsia="Calibri" w:hAnsi="Calibri" w:cs="Times New Roman"/>
          <w:spacing w:val="-5"/>
        </w:rPr>
        <w:t>serem</w:t>
      </w:r>
      <w:r w:rsidRPr="009C6AD4">
        <w:rPr>
          <w:rFonts w:ascii="Calibri" w:eastAsia="Calibri" w:hAnsi="Calibri" w:cs="Times New Roman"/>
          <w:spacing w:val="32"/>
        </w:rPr>
        <w:t xml:space="preserve"> </w:t>
      </w:r>
      <w:r w:rsidRPr="009C6AD4">
        <w:rPr>
          <w:rFonts w:ascii="Calibri" w:eastAsia="Calibri" w:hAnsi="Calibri" w:cs="Times New Roman"/>
          <w:spacing w:val="-1"/>
        </w:rPr>
        <w:t>seguidos</w:t>
      </w:r>
      <w:r w:rsidRPr="009C6AD4">
        <w:rPr>
          <w:rFonts w:ascii="Calibri" w:eastAsia="Calibri" w:hAnsi="Calibri" w:cs="Times New Roman"/>
          <w:spacing w:val="38"/>
        </w:rPr>
        <w:t xml:space="preserve"> </w:t>
      </w:r>
      <w:r w:rsidRPr="009C6AD4">
        <w:rPr>
          <w:rFonts w:ascii="Calibri" w:eastAsia="Calibri" w:hAnsi="Calibri" w:cs="Times New Roman"/>
          <w:spacing w:val="-1"/>
        </w:rPr>
        <w:t>para</w:t>
      </w:r>
      <w:r w:rsidRPr="009C6AD4">
        <w:rPr>
          <w:rFonts w:ascii="Calibri" w:eastAsia="Calibri" w:hAnsi="Calibri" w:cs="Times New Roman"/>
          <w:spacing w:val="35"/>
        </w:rPr>
        <w:t xml:space="preserve"> </w:t>
      </w:r>
      <w:r w:rsidRPr="009C6AD4">
        <w:rPr>
          <w:rFonts w:ascii="Calibri" w:eastAsia="Calibri" w:hAnsi="Calibri" w:cs="Times New Roman"/>
          <w:spacing w:val="-1"/>
        </w:rPr>
        <w:t>consecução</w:t>
      </w:r>
      <w:r w:rsidRPr="009C6AD4">
        <w:rPr>
          <w:rFonts w:ascii="Calibri" w:eastAsia="Calibri" w:hAnsi="Calibri" w:cs="Times New Roman"/>
          <w:spacing w:val="41"/>
        </w:rPr>
        <w:t xml:space="preserve"> </w:t>
      </w:r>
      <w:r w:rsidRPr="009C6AD4">
        <w:rPr>
          <w:rFonts w:ascii="Calibri" w:eastAsia="Calibri" w:hAnsi="Calibri" w:cs="Times New Roman"/>
          <w:spacing w:val="-2"/>
        </w:rPr>
        <w:t>dos</w:t>
      </w:r>
      <w:r w:rsidRPr="009C6AD4">
        <w:rPr>
          <w:rFonts w:ascii="Calibri" w:eastAsia="Calibri" w:hAnsi="Calibri" w:cs="Times New Roman"/>
          <w:spacing w:val="41"/>
        </w:rPr>
        <w:t xml:space="preserve"> </w:t>
      </w:r>
      <w:r w:rsidRPr="009C6AD4">
        <w:rPr>
          <w:rFonts w:ascii="Calibri" w:eastAsia="Calibri" w:hAnsi="Calibri" w:cs="Times New Roman"/>
          <w:spacing w:val="-1"/>
        </w:rPr>
        <w:t>objetivos</w:t>
      </w:r>
      <w:r w:rsidRPr="009C6AD4">
        <w:rPr>
          <w:rFonts w:ascii="Calibri" w:eastAsia="Calibri" w:hAnsi="Calibri" w:cs="Times New Roman"/>
          <w:spacing w:val="-6"/>
        </w:rPr>
        <w:t xml:space="preserve"> </w:t>
      </w:r>
      <w:r w:rsidRPr="009C6AD4">
        <w:rPr>
          <w:rFonts w:ascii="Calibri" w:eastAsia="Calibri" w:hAnsi="Calibri" w:cs="Times New Roman"/>
          <w:spacing w:val="-1"/>
        </w:rPr>
        <w:t>empresariais.</w:t>
      </w:r>
      <w:r w:rsidRPr="009C6AD4">
        <w:rPr>
          <w:rFonts w:ascii="Calibri" w:eastAsia="Calibri" w:hAnsi="Calibri" w:cs="Times New Roman"/>
          <w:spacing w:val="38"/>
        </w:rPr>
        <w:t xml:space="preserve"> </w:t>
      </w:r>
      <w:r w:rsidRPr="009C6AD4">
        <w:rPr>
          <w:rFonts w:ascii="Calibri" w:eastAsia="Calibri" w:hAnsi="Calibri" w:cs="Times New Roman"/>
          <w:spacing w:val="-1"/>
        </w:rPr>
        <w:t>Assim,</w:t>
      </w:r>
      <w:r w:rsidRPr="009C6AD4">
        <w:rPr>
          <w:rFonts w:ascii="Calibri" w:eastAsia="Calibri" w:hAnsi="Calibri" w:cs="Times New Roman"/>
          <w:spacing w:val="75"/>
          <w:w w:val="99"/>
        </w:rPr>
        <w:t xml:space="preserve"> </w:t>
      </w:r>
      <w:r w:rsidRPr="009C6AD4">
        <w:rPr>
          <w:rFonts w:ascii="Calibri" w:eastAsia="Calibri" w:hAnsi="Calibri" w:cs="Times New Roman"/>
          <w:spacing w:val="-1"/>
        </w:rPr>
        <w:t>este</w:t>
      </w:r>
      <w:r w:rsidRPr="009C6AD4">
        <w:rPr>
          <w:rFonts w:ascii="Calibri" w:eastAsia="Calibri" w:hAnsi="Calibri" w:cs="Times New Roman"/>
          <w:spacing w:val="40"/>
        </w:rPr>
        <w:t xml:space="preserve"> </w:t>
      </w:r>
      <w:r w:rsidRPr="009C6AD4">
        <w:rPr>
          <w:rFonts w:ascii="Calibri" w:eastAsia="Calibri" w:hAnsi="Calibri" w:cs="Times New Roman"/>
          <w:spacing w:val="-2"/>
        </w:rPr>
        <w:t>documento</w:t>
      </w:r>
      <w:r w:rsidRPr="009C6AD4">
        <w:rPr>
          <w:rFonts w:ascii="Calibri" w:eastAsia="Calibri" w:hAnsi="Calibri" w:cs="Times New Roman"/>
          <w:spacing w:val="39"/>
        </w:rPr>
        <w:t xml:space="preserve"> </w:t>
      </w:r>
      <w:r w:rsidRPr="009C6AD4">
        <w:rPr>
          <w:rFonts w:ascii="Calibri" w:eastAsia="Calibri" w:hAnsi="Calibri" w:cs="Times New Roman"/>
          <w:spacing w:val="-1"/>
        </w:rPr>
        <w:t>explicita</w:t>
      </w:r>
      <w:r w:rsidRPr="009C6AD4">
        <w:rPr>
          <w:rFonts w:ascii="Calibri" w:eastAsia="Calibri" w:hAnsi="Calibri" w:cs="Times New Roman"/>
          <w:spacing w:val="39"/>
        </w:rPr>
        <w:t xml:space="preserve"> </w:t>
      </w:r>
      <w:r w:rsidRPr="009C6AD4">
        <w:rPr>
          <w:rFonts w:ascii="Calibri" w:eastAsia="Calibri" w:hAnsi="Calibri" w:cs="Times New Roman"/>
          <w:spacing w:val="-1"/>
        </w:rPr>
        <w:t>as</w:t>
      </w:r>
      <w:r w:rsidRPr="009C6AD4">
        <w:rPr>
          <w:rFonts w:ascii="Calibri" w:eastAsia="Calibri" w:hAnsi="Calibri" w:cs="Times New Roman"/>
          <w:spacing w:val="24"/>
        </w:rPr>
        <w:t xml:space="preserve"> </w:t>
      </w:r>
      <w:r w:rsidRPr="009C6AD4">
        <w:rPr>
          <w:rFonts w:ascii="Calibri" w:eastAsia="Calibri" w:hAnsi="Calibri" w:cs="Times New Roman"/>
          <w:spacing w:val="-2"/>
        </w:rPr>
        <w:t>principais</w:t>
      </w:r>
      <w:r w:rsidRPr="009C6AD4">
        <w:rPr>
          <w:rFonts w:ascii="Calibri" w:eastAsia="Calibri" w:hAnsi="Calibri" w:cs="Times New Roman"/>
          <w:spacing w:val="-3"/>
        </w:rPr>
        <w:t xml:space="preserve"> </w:t>
      </w:r>
      <w:r w:rsidRPr="009C6AD4">
        <w:rPr>
          <w:rFonts w:ascii="Calibri" w:eastAsia="Calibri" w:hAnsi="Calibri" w:cs="Times New Roman"/>
          <w:spacing w:val="-1"/>
        </w:rPr>
        <w:t>metas</w:t>
      </w:r>
      <w:r w:rsidRPr="009C6AD4">
        <w:rPr>
          <w:rFonts w:ascii="Calibri" w:eastAsia="Calibri" w:hAnsi="Calibri" w:cs="Times New Roman"/>
          <w:spacing w:val="3"/>
        </w:rPr>
        <w:t xml:space="preserve"> </w:t>
      </w:r>
      <w:r w:rsidRPr="009C6AD4">
        <w:rPr>
          <w:rFonts w:ascii="Calibri" w:eastAsia="Calibri" w:hAnsi="Calibri" w:cs="Times New Roman"/>
        </w:rPr>
        <w:t>a</w:t>
      </w:r>
      <w:r w:rsidRPr="009C6AD4">
        <w:rPr>
          <w:rFonts w:ascii="Calibri" w:eastAsia="Calibri" w:hAnsi="Calibri" w:cs="Times New Roman"/>
          <w:spacing w:val="-1"/>
        </w:rPr>
        <w:t xml:space="preserve"> </w:t>
      </w:r>
      <w:r w:rsidRPr="009C6AD4">
        <w:rPr>
          <w:rFonts w:ascii="Calibri" w:eastAsia="Calibri" w:hAnsi="Calibri" w:cs="Times New Roman"/>
          <w:spacing w:val="-2"/>
        </w:rPr>
        <w:t>serem</w:t>
      </w:r>
      <w:r w:rsidRPr="009C6AD4">
        <w:rPr>
          <w:rFonts w:ascii="Calibri" w:eastAsia="Calibri" w:hAnsi="Calibri" w:cs="Times New Roman"/>
          <w:spacing w:val="1"/>
        </w:rPr>
        <w:t xml:space="preserve"> </w:t>
      </w:r>
      <w:r w:rsidRPr="009C6AD4">
        <w:rPr>
          <w:rFonts w:ascii="Calibri" w:eastAsia="Calibri" w:hAnsi="Calibri" w:cs="Times New Roman"/>
          <w:spacing w:val="-2"/>
        </w:rPr>
        <w:t>alcançadas</w:t>
      </w:r>
      <w:r w:rsidRPr="009C6AD4">
        <w:rPr>
          <w:rFonts w:ascii="Calibri" w:eastAsia="Calibri" w:hAnsi="Calibri" w:cs="Times New Roman"/>
          <w:spacing w:val="3"/>
        </w:rPr>
        <w:t xml:space="preserve"> </w:t>
      </w:r>
      <w:r w:rsidRPr="009C6AD4">
        <w:rPr>
          <w:rFonts w:ascii="Calibri" w:eastAsia="Calibri" w:hAnsi="Calibri" w:cs="Times New Roman"/>
        </w:rPr>
        <w:t>e</w:t>
      </w:r>
      <w:r w:rsidRPr="009C6AD4">
        <w:rPr>
          <w:rFonts w:ascii="Calibri" w:eastAsia="Calibri" w:hAnsi="Calibri" w:cs="Times New Roman"/>
          <w:spacing w:val="1"/>
        </w:rPr>
        <w:t xml:space="preserve"> </w:t>
      </w:r>
      <w:r w:rsidRPr="009C6AD4">
        <w:rPr>
          <w:rFonts w:ascii="Calibri" w:eastAsia="Calibri" w:hAnsi="Calibri" w:cs="Times New Roman"/>
        </w:rPr>
        <w:t>os</w:t>
      </w:r>
      <w:r w:rsidRPr="009C6AD4">
        <w:rPr>
          <w:rFonts w:ascii="Calibri" w:eastAsia="Calibri" w:hAnsi="Calibri" w:cs="Times New Roman"/>
          <w:spacing w:val="3"/>
        </w:rPr>
        <w:t xml:space="preserve"> </w:t>
      </w:r>
      <w:r w:rsidRPr="009C6AD4">
        <w:rPr>
          <w:rFonts w:ascii="Calibri" w:eastAsia="Calibri" w:hAnsi="Calibri" w:cs="Times New Roman"/>
          <w:spacing w:val="-2"/>
        </w:rPr>
        <w:t>recursos</w:t>
      </w:r>
      <w:r w:rsidRPr="009C6AD4">
        <w:rPr>
          <w:rFonts w:ascii="Calibri" w:eastAsia="Calibri" w:hAnsi="Calibri" w:cs="Times New Roman"/>
        </w:rPr>
        <w:t xml:space="preserve"> </w:t>
      </w:r>
      <w:r w:rsidRPr="009C6AD4">
        <w:rPr>
          <w:rFonts w:ascii="Calibri" w:eastAsia="Calibri" w:hAnsi="Calibri" w:cs="Times New Roman"/>
          <w:spacing w:val="-2"/>
        </w:rPr>
        <w:t>necessários</w:t>
      </w:r>
      <w:r w:rsidRPr="009C6AD4">
        <w:rPr>
          <w:rFonts w:ascii="Calibri" w:eastAsia="Calibri" w:hAnsi="Calibri" w:cs="Times New Roman"/>
          <w:spacing w:val="3"/>
        </w:rPr>
        <w:t xml:space="preserve"> </w:t>
      </w:r>
      <w:r w:rsidRPr="009C6AD4">
        <w:rPr>
          <w:rFonts w:ascii="Calibri" w:eastAsia="Calibri" w:hAnsi="Calibri" w:cs="Times New Roman"/>
          <w:spacing w:val="-1"/>
        </w:rPr>
        <w:t>para</w:t>
      </w:r>
      <w:r w:rsidRPr="009C6AD4">
        <w:rPr>
          <w:rFonts w:ascii="Calibri" w:eastAsia="Calibri" w:hAnsi="Calibri" w:cs="Times New Roman"/>
          <w:spacing w:val="85"/>
        </w:rPr>
        <w:t xml:space="preserve"> </w:t>
      </w:r>
      <w:r w:rsidRPr="009C6AD4">
        <w:rPr>
          <w:rFonts w:ascii="Calibri" w:eastAsia="Calibri" w:hAnsi="Calibri" w:cs="Times New Roman"/>
        </w:rPr>
        <w:t>a</w:t>
      </w:r>
      <w:r w:rsidRPr="009C6AD4">
        <w:rPr>
          <w:rFonts w:ascii="Calibri" w:eastAsia="Calibri" w:hAnsi="Calibri" w:cs="Times New Roman"/>
          <w:spacing w:val="7"/>
        </w:rPr>
        <w:t xml:space="preserve"> </w:t>
      </w:r>
      <w:r w:rsidRPr="009C6AD4">
        <w:rPr>
          <w:rFonts w:ascii="Calibri" w:eastAsia="Calibri" w:hAnsi="Calibri" w:cs="Times New Roman"/>
          <w:spacing w:val="-1"/>
        </w:rPr>
        <w:t>consecução</w:t>
      </w:r>
      <w:r w:rsidRPr="009C6AD4">
        <w:rPr>
          <w:rFonts w:ascii="Calibri" w:eastAsia="Calibri" w:hAnsi="Calibri" w:cs="Times New Roman"/>
          <w:spacing w:val="6"/>
        </w:rPr>
        <w:t xml:space="preserve"> </w:t>
      </w:r>
      <w:r w:rsidRPr="009C6AD4">
        <w:rPr>
          <w:rFonts w:ascii="Calibri" w:eastAsia="Calibri" w:hAnsi="Calibri" w:cs="Times New Roman"/>
          <w:spacing w:val="-2"/>
        </w:rPr>
        <w:t>dos</w:t>
      </w:r>
      <w:r w:rsidRPr="009C6AD4">
        <w:rPr>
          <w:rFonts w:ascii="Calibri" w:eastAsia="Calibri" w:hAnsi="Calibri" w:cs="Times New Roman"/>
          <w:spacing w:val="5"/>
        </w:rPr>
        <w:t xml:space="preserve"> </w:t>
      </w:r>
      <w:r w:rsidRPr="009C6AD4">
        <w:rPr>
          <w:rFonts w:ascii="Calibri" w:eastAsia="Calibri" w:hAnsi="Calibri" w:cs="Times New Roman"/>
          <w:spacing w:val="-1"/>
        </w:rPr>
        <w:t>objetivos</w:t>
      </w:r>
      <w:r w:rsidRPr="009C6AD4">
        <w:rPr>
          <w:rFonts w:ascii="Calibri" w:eastAsia="Calibri" w:hAnsi="Calibri" w:cs="Times New Roman"/>
        </w:rPr>
        <w:t xml:space="preserve"> </w:t>
      </w:r>
      <w:r w:rsidRPr="009C6AD4">
        <w:rPr>
          <w:rFonts w:ascii="Calibri" w:eastAsia="Calibri" w:hAnsi="Calibri" w:cs="Times New Roman"/>
          <w:spacing w:val="-1"/>
        </w:rPr>
        <w:t>nos</w:t>
      </w:r>
      <w:r w:rsidRPr="009C6AD4">
        <w:rPr>
          <w:rFonts w:ascii="Calibri" w:eastAsia="Calibri" w:hAnsi="Calibri" w:cs="Times New Roman"/>
          <w:spacing w:val="-6"/>
        </w:rPr>
        <w:t xml:space="preserve"> </w:t>
      </w:r>
      <w:r w:rsidRPr="009C6AD4">
        <w:rPr>
          <w:rFonts w:ascii="Calibri" w:eastAsia="Calibri" w:hAnsi="Calibri" w:cs="Times New Roman"/>
          <w:spacing w:val="-1"/>
        </w:rPr>
        <w:t>próximos</w:t>
      </w:r>
      <w:r w:rsidRPr="009C6AD4">
        <w:rPr>
          <w:rFonts w:ascii="Calibri" w:eastAsia="Calibri" w:hAnsi="Calibri" w:cs="Times New Roman"/>
          <w:spacing w:val="-6"/>
        </w:rPr>
        <w:t xml:space="preserve"> </w:t>
      </w:r>
      <w:r w:rsidRPr="009C6AD4">
        <w:rPr>
          <w:rFonts w:ascii="Calibri" w:eastAsia="Calibri" w:hAnsi="Calibri" w:cs="Times New Roman"/>
          <w:spacing w:val="-1"/>
        </w:rPr>
        <w:t>cinco</w:t>
      </w:r>
      <w:r w:rsidRPr="009C6AD4">
        <w:rPr>
          <w:rFonts w:ascii="Calibri" w:eastAsia="Calibri" w:hAnsi="Calibri" w:cs="Times New Roman"/>
          <w:spacing w:val="-6"/>
        </w:rPr>
        <w:t xml:space="preserve"> </w:t>
      </w:r>
      <w:r w:rsidRPr="009C6AD4">
        <w:rPr>
          <w:rFonts w:ascii="Calibri" w:eastAsia="Calibri" w:hAnsi="Calibri" w:cs="Times New Roman"/>
          <w:spacing w:val="-1"/>
        </w:rPr>
        <w:t>anos.</w:t>
      </w:r>
    </w:p>
    <w:p w14:paraId="12AF9B26" w14:textId="77777777" w:rsidR="0046591D" w:rsidRPr="009C6AD4" w:rsidRDefault="0046591D" w:rsidP="0046591D">
      <w:pPr>
        <w:spacing w:before="12" w:after="0" w:line="240" w:lineRule="auto"/>
        <w:rPr>
          <w:rFonts w:ascii="Times New Roman" w:eastAsia="Times New Roman" w:hAnsi="Times New Roman" w:cs="Times New Roman"/>
          <w:sz w:val="32"/>
          <w:szCs w:val="24"/>
          <w:lang w:eastAsia="pt-BR"/>
        </w:rPr>
      </w:pPr>
    </w:p>
    <w:p w14:paraId="75DFC0DE" w14:textId="77777777" w:rsidR="0046591D" w:rsidRPr="009C6AD4" w:rsidRDefault="00895FA6" w:rsidP="0046591D">
      <w:pPr>
        <w:widowControl w:val="0"/>
        <w:spacing w:after="0" w:line="258" w:lineRule="auto"/>
        <w:ind w:left="161" w:right="141"/>
        <w:jc w:val="both"/>
        <w:rPr>
          <w:rFonts w:ascii="Calibri" w:eastAsia="Calibri" w:hAnsi="Calibri" w:cs="Times New Roman"/>
        </w:rPr>
      </w:pPr>
      <w:r w:rsidRPr="009C6AD4">
        <w:rPr>
          <w:rFonts w:ascii="Calibri" w:eastAsia="Calibri" w:hAnsi="Calibri" w:cs="Times New Roman"/>
        </w:rPr>
        <w:t>O</w:t>
      </w:r>
      <w:r w:rsidRPr="009C6AD4">
        <w:rPr>
          <w:rFonts w:ascii="Calibri" w:eastAsia="Calibri" w:hAnsi="Calibri" w:cs="Times New Roman"/>
          <w:spacing w:val="-3"/>
        </w:rPr>
        <w:t xml:space="preserve"> </w:t>
      </w:r>
      <w:r w:rsidRPr="009C6AD4">
        <w:rPr>
          <w:rFonts w:ascii="Calibri" w:eastAsia="Calibri" w:hAnsi="Calibri" w:cs="Times New Roman"/>
          <w:spacing w:val="-1"/>
        </w:rPr>
        <w:t>Plano</w:t>
      </w:r>
      <w:r w:rsidRPr="009C6AD4">
        <w:rPr>
          <w:rFonts w:ascii="Calibri" w:eastAsia="Calibri" w:hAnsi="Calibri" w:cs="Times New Roman"/>
          <w:spacing w:val="1"/>
        </w:rPr>
        <w:t xml:space="preserve"> </w:t>
      </w:r>
      <w:r w:rsidRPr="009C6AD4">
        <w:rPr>
          <w:rFonts w:ascii="Calibri" w:eastAsia="Calibri" w:hAnsi="Calibri" w:cs="Times New Roman"/>
          <w:spacing w:val="-1"/>
        </w:rPr>
        <w:t>Anual</w:t>
      </w:r>
      <w:r w:rsidRPr="009C6AD4">
        <w:rPr>
          <w:rFonts w:ascii="Calibri" w:eastAsia="Calibri" w:hAnsi="Calibri" w:cs="Times New Roman"/>
        </w:rPr>
        <w:t xml:space="preserve"> de </w:t>
      </w:r>
      <w:r w:rsidRPr="009C6AD4">
        <w:rPr>
          <w:rFonts w:ascii="Calibri" w:eastAsia="Calibri" w:hAnsi="Calibri" w:cs="Times New Roman"/>
          <w:spacing w:val="-1"/>
        </w:rPr>
        <w:t>Negócios</w:t>
      </w:r>
      <w:r w:rsidRPr="009C6AD4">
        <w:rPr>
          <w:rFonts w:ascii="Calibri" w:eastAsia="Calibri" w:hAnsi="Calibri" w:cs="Times New Roman"/>
        </w:rPr>
        <w:t xml:space="preserve"> </w:t>
      </w:r>
      <w:r w:rsidRPr="009C6AD4">
        <w:rPr>
          <w:rFonts w:ascii="Calibri" w:eastAsia="Calibri" w:hAnsi="Calibri" w:cs="Times New Roman"/>
          <w:spacing w:val="-1"/>
        </w:rPr>
        <w:t>(PAN)</w:t>
      </w:r>
      <w:r w:rsidRPr="009C6AD4">
        <w:rPr>
          <w:rFonts w:ascii="Calibri" w:eastAsia="Calibri" w:hAnsi="Calibri" w:cs="Times New Roman"/>
        </w:rPr>
        <w:t xml:space="preserve"> </w:t>
      </w:r>
      <w:r w:rsidRPr="009C6AD4">
        <w:rPr>
          <w:rFonts w:ascii="Calibri" w:eastAsia="Calibri" w:hAnsi="Calibri" w:cs="Times New Roman"/>
          <w:spacing w:val="-1"/>
        </w:rPr>
        <w:t>detalha</w:t>
      </w:r>
      <w:r w:rsidRPr="009C6AD4">
        <w:rPr>
          <w:rFonts w:ascii="Calibri" w:eastAsia="Calibri" w:hAnsi="Calibri" w:cs="Times New Roman"/>
          <w:spacing w:val="-2"/>
        </w:rPr>
        <w:t xml:space="preserve"> </w:t>
      </w:r>
      <w:r w:rsidRPr="009C6AD4">
        <w:rPr>
          <w:rFonts w:ascii="Calibri" w:eastAsia="Calibri" w:hAnsi="Calibri" w:cs="Times New Roman"/>
        </w:rPr>
        <w:t>o</w:t>
      </w:r>
      <w:r w:rsidRPr="009C6AD4">
        <w:rPr>
          <w:rFonts w:ascii="Calibri" w:eastAsia="Calibri" w:hAnsi="Calibri" w:cs="Times New Roman"/>
          <w:spacing w:val="3"/>
        </w:rPr>
        <w:t xml:space="preserve"> </w:t>
      </w:r>
      <w:r w:rsidRPr="009C6AD4">
        <w:rPr>
          <w:rFonts w:ascii="Calibri" w:eastAsia="Calibri" w:hAnsi="Calibri" w:cs="Times New Roman"/>
          <w:spacing w:val="-1"/>
        </w:rPr>
        <w:t>primeiro</w:t>
      </w:r>
      <w:r w:rsidRPr="009C6AD4">
        <w:rPr>
          <w:rFonts w:ascii="Calibri" w:eastAsia="Calibri" w:hAnsi="Calibri" w:cs="Times New Roman"/>
        </w:rPr>
        <w:t xml:space="preserve"> </w:t>
      </w:r>
      <w:r w:rsidRPr="009C6AD4">
        <w:rPr>
          <w:rFonts w:ascii="Calibri" w:eastAsia="Calibri" w:hAnsi="Calibri" w:cs="Times New Roman"/>
          <w:spacing w:val="-2"/>
        </w:rPr>
        <w:t>ano</w:t>
      </w:r>
      <w:r w:rsidRPr="009C6AD4">
        <w:rPr>
          <w:rFonts w:ascii="Calibri" w:eastAsia="Calibri" w:hAnsi="Calibri" w:cs="Times New Roman"/>
          <w:spacing w:val="-1"/>
        </w:rPr>
        <w:t xml:space="preserve"> </w:t>
      </w:r>
      <w:r w:rsidRPr="009C6AD4">
        <w:rPr>
          <w:rFonts w:ascii="Calibri" w:eastAsia="Calibri" w:hAnsi="Calibri" w:cs="Times New Roman"/>
        </w:rPr>
        <w:t xml:space="preserve">do PE, </w:t>
      </w:r>
      <w:r w:rsidRPr="009C6AD4">
        <w:rPr>
          <w:rFonts w:ascii="Calibri" w:eastAsia="Calibri" w:hAnsi="Calibri" w:cs="Times New Roman"/>
          <w:spacing w:val="-1"/>
        </w:rPr>
        <w:t>estabelecendo</w:t>
      </w:r>
      <w:r w:rsidRPr="009C6AD4">
        <w:rPr>
          <w:rFonts w:ascii="Calibri" w:eastAsia="Calibri" w:hAnsi="Calibri" w:cs="Times New Roman"/>
          <w:spacing w:val="3"/>
        </w:rPr>
        <w:t xml:space="preserve"> </w:t>
      </w:r>
      <w:r w:rsidRPr="009C6AD4">
        <w:rPr>
          <w:rFonts w:ascii="Calibri" w:eastAsia="Calibri" w:hAnsi="Calibri" w:cs="Times New Roman"/>
          <w:spacing w:val="-1"/>
        </w:rPr>
        <w:t>compromissos</w:t>
      </w:r>
      <w:r w:rsidRPr="009C6AD4">
        <w:rPr>
          <w:rFonts w:ascii="Calibri" w:eastAsia="Calibri" w:hAnsi="Calibri" w:cs="Times New Roman"/>
          <w:spacing w:val="-2"/>
        </w:rPr>
        <w:t xml:space="preserve"> </w:t>
      </w:r>
      <w:r w:rsidRPr="009C6AD4">
        <w:rPr>
          <w:rFonts w:ascii="Calibri" w:eastAsia="Calibri" w:hAnsi="Calibri" w:cs="Times New Roman"/>
        </w:rPr>
        <w:t>de</w:t>
      </w:r>
      <w:r w:rsidRPr="009C6AD4">
        <w:rPr>
          <w:rFonts w:ascii="Calibri" w:eastAsia="Calibri" w:hAnsi="Calibri" w:cs="Times New Roman"/>
          <w:spacing w:val="61"/>
        </w:rPr>
        <w:t xml:space="preserve"> </w:t>
      </w:r>
      <w:r w:rsidRPr="009C6AD4">
        <w:rPr>
          <w:rFonts w:ascii="Calibri" w:eastAsia="Calibri" w:hAnsi="Calibri" w:cs="Times New Roman"/>
          <w:spacing w:val="-1"/>
        </w:rPr>
        <w:t>curto</w:t>
      </w:r>
      <w:r w:rsidRPr="009C6AD4">
        <w:rPr>
          <w:rFonts w:ascii="Calibri" w:eastAsia="Calibri" w:hAnsi="Calibri" w:cs="Times New Roman"/>
          <w:spacing w:val="16"/>
        </w:rPr>
        <w:t xml:space="preserve"> </w:t>
      </w:r>
      <w:r w:rsidRPr="009C6AD4">
        <w:rPr>
          <w:rFonts w:ascii="Calibri" w:eastAsia="Calibri" w:hAnsi="Calibri" w:cs="Times New Roman"/>
          <w:spacing w:val="-1"/>
        </w:rPr>
        <w:t>prazo,</w:t>
      </w:r>
      <w:r w:rsidRPr="009C6AD4">
        <w:rPr>
          <w:rFonts w:ascii="Calibri" w:eastAsia="Calibri" w:hAnsi="Calibri" w:cs="Times New Roman"/>
          <w:spacing w:val="11"/>
        </w:rPr>
        <w:t xml:space="preserve"> </w:t>
      </w:r>
      <w:r w:rsidRPr="009C6AD4">
        <w:rPr>
          <w:rFonts w:ascii="Calibri" w:eastAsia="Calibri" w:hAnsi="Calibri" w:cs="Times New Roman"/>
          <w:spacing w:val="-1"/>
        </w:rPr>
        <w:t>essenciais</w:t>
      </w:r>
      <w:r w:rsidRPr="009C6AD4">
        <w:rPr>
          <w:rFonts w:ascii="Calibri" w:eastAsia="Calibri" w:hAnsi="Calibri" w:cs="Times New Roman"/>
          <w:spacing w:val="12"/>
        </w:rPr>
        <w:t xml:space="preserve"> </w:t>
      </w:r>
      <w:r w:rsidRPr="009C6AD4">
        <w:rPr>
          <w:rFonts w:ascii="Calibri" w:eastAsia="Calibri" w:hAnsi="Calibri" w:cs="Times New Roman"/>
          <w:spacing w:val="-1"/>
        </w:rPr>
        <w:t>para</w:t>
      </w:r>
      <w:r w:rsidRPr="009C6AD4">
        <w:rPr>
          <w:rFonts w:ascii="Calibri" w:eastAsia="Calibri" w:hAnsi="Calibri" w:cs="Times New Roman"/>
          <w:spacing w:val="10"/>
        </w:rPr>
        <w:t xml:space="preserve"> </w:t>
      </w:r>
      <w:r w:rsidRPr="009C6AD4">
        <w:rPr>
          <w:rFonts w:ascii="Calibri" w:eastAsia="Calibri" w:hAnsi="Calibri" w:cs="Times New Roman"/>
        </w:rPr>
        <w:t>o</w:t>
      </w:r>
      <w:r w:rsidRPr="009C6AD4">
        <w:rPr>
          <w:rFonts w:ascii="Calibri" w:eastAsia="Calibri" w:hAnsi="Calibri" w:cs="Times New Roman"/>
          <w:spacing w:val="17"/>
        </w:rPr>
        <w:t xml:space="preserve"> </w:t>
      </w:r>
      <w:r w:rsidRPr="009C6AD4">
        <w:rPr>
          <w:rFonts w:ascii="Calibri" w:eastAsia="Calibri" w:hAnsi="Calibri" w:cs="Times New Roman"/>
          <w:spacing w:val="-1"/>
        </w:rPr>
        <w:t>alcance</w:t>
      </w:r>
      <w:r w:rsidRPr="009C6AD4">
        <w:rPr>
          <w:rFonts w:ascii="Calibri" w:eastAsia="Calibri" w:hAnsi="Calibri" w:cs="Times New Roman"/>
          <w:spacing w:val="15"/>
        </w:rPr>
        <w:t xml:space="preserve"> </w:t>
      </w:r>
      <w:r w:rsidRPr="009C6AD4">
        <w:rPr>
          <w:rFonts w:ascii="Calibri" w:eastAsia="Calibri" w:hAnsi="Calibri" w:cs="Times New Roman"/>
          <w:spacing w:val="-2"/>
        </w:rPr>
        <w:t>das</w:t>
      </w:r>
      <w:r w:rsidRPr="009C6AD4">
        <w:rPr>
          <w:rFonts w:ascii="Calibri" w:eastAsia="Calibri" w:hAnsi="Calibri" w:cs="Times New Roman"/>
          <w:spacing w:val="13"/>
        </w:rPr>
        <w:t xml:space="preserve"> </w:t>
      </w:r>
      <w:r w:rsidRPr="009C6AD4">
        <w:rPr>
          <w:rFonts w:ascii="Calibri" w:eastAsia="Calibri" w:hAnsi="Calibri" w:cs="Times New Roman"/>
        </w:rPr>
        <w:t>metas</w:t>
      </w:r>
      <w:r w:rsidRPr="009C6AD4">
        <w:rPr>
          <w:rFonts w:ascii="Calibri" w:eastAsia="Calibri" w:hAnsi="Calibri" w:cs="Times New Roman"/>
          <w:spacing w:val="10"/>
        </w:rPr>
        <w:t xml:space="preserve"> </w:t>
      </w:r>
      <w:r w:rsidRPr="009C6AD4">
        <w:rPr>
          <w:rFonts w:ascii="Calibri" w:eastAsia="Calibri" w:hAnsi="Calibri" w:cs="Times New Roman"/>
          <w:spacing w:val="-1"/>
        </w:rPr>
        <w:t>de</w:t>
      </w:r>
      <w:r w:rsidRPr="009C6AD4">
        <w:rPr>
          <w:rFonts w:ascii="Calibri" w:eastAsia="Calibri" w:hAnsi="Calibri" w:cs="Times New Roman"/>
          <w:spacing w:val="19"/>
        </w:rPr>
        <w:t xml:space="preserve"> </w:t>
      </w:r>
      <w:r w:rsidRPr="009C6AD4">
        <w:rPr>
          <w:rFonts w:ascii="Calibri" w:eastAsia="Calibri" w:hAnsi="Calibri" w:cs="Times New Roman"/>
          <w:spacing w:val="-2"/>
        </w:rPr>
        <w:t>longo</w:t>
      </w:r>
      <w:r w:rsidRPr="009C6AD4">
        <w:rPr>
          <w:rFonts w:ascii="Calibri" w:eastAsia="Calibri" w:hAnsi="Calibri" w:cs="Times New Roman"/>
          <w:spacing w:val="20"/>
        </w:rPr>
        <w:t xml:space="preserve"> </w:t>
      </w:r>
      <w:r w:rsidRPr="009C6AD4">
        <w:rPr>
          <w:rFonts w:ascii="Calibri" w:eastAsia="Calibri" w:hAnsi="Calibri" w:cs="Times New Roman"/>
          <w:spacing w:val="-1"/>
        </w:rPr>
        <w:t>prazo.</w:t>
      </w:r>
      <w:r w:rsidRPr="009C6AD4">
        <w:rPr>
          <w:rFonts w:ascii="Calibri" w:eastAsia="Calibri" w:hAnsi="Calibri" w:cs="Times New Roman"/>
          <w:spacing w:val="14"/>
        </w:rPr>
        <w:t xml:space="preserve"> </w:t>
      </w:r>
      <w:r w:rsidRPr="009C6AD4">
        <w:rPr>
          <w:rFonts w:ascii="Calibri" w:eastAsia="Calibri" w:hAnsi="Calibri" w:cs="Times New Roman"/>
          <w:spacing w:val="-1"/>
        </w:rPr>
        <w:t>Assim,</w:t>
      </w:r>
      <w:r w:rsidRPr="009C6AD4">
        <w:rPr>
          <w:rFonts w:ascii="Calibri" w:eastAsia="Calibri" w:hAnsi="Calibri" w:cs="Times New Roman"/>
          <w:spacing w:val="11"/>
        </w:rPr>
        <w:t xml:space="preserve"> </w:t>
      </w:r>
      <w:r w:rsidRPr="009C6AD4">
        <w:rPr>
          <w:rFonts w:ascii="Calibri" w:eastAsia="Calibri" w:hAnsi="Calibri" w:cs="Times New Roman"/>
        </w:rPr>
        <w:t>os</w:t>
      </w:r>
      <w:r w:rsidRPr="009C6AD4">
        <w:rPr>
          <w:rFonts w:ascii="Calibri" w:eastAsia="Calibri" w:hAnsi="Calibri" w:cs="Times New Roman"/>
          <w:spacing w:val="15"/>
        </w:rPr>
        <w:t xml:space="preserve"> </w:t>
      </w:r>
      <w:r w:rsidRPr="009C6AD4">
        <w:rPr>
          <w:rFonts w:ascii="Calibri" w:eastAsia="Calibri" w:hAnsi="Calibri" w:cs="Times New Roman"/>
          <w:spacing w:val="-1"/>
        </w:rPr>
        <w:t>diretores</w:t>
      </w:r>
      <w:r w:rsidRPr="009C6AD4">
        <w:rPr>
          <w:rFonts w:ascii="Calibri" w:eastAsia="Calibri" w:hAnsi="Calibri" w:cs="Times New Roman"/>
          <w:spacing w:val="12"/>
        </w:rPr>
        <w:t xml:space="preserve"> </w:t>
      </w:r>
      <w:r w:rsidRPr="009C6AD4">
        <w:rPr>
          <w:rFonts w:ascii="Calibri" w:eastAsia="Calibri" w:hAnsi="Calibri" w:cs="Times New Roman"/>
        </w:rPr>
        <w:t>da</w:t>
      </w:r>
      <w:r w:rsidRPr="009C6AD4">
        <w:rPr>
          <w:rFonts w:ascii="Calibri" w:eastAsia="Calibri" w:hAnsi="Calibri" w:cs="Times New Roman"/>
          <w:spacing w:val="45"/>
        </w:rPr>
        <w:t xml:space="preserve"> </w:t>
      </w:r>
      <w:r w:rsidRPr="009C6AD4">
        <w:rPr>
          <w:rFonts w:ascii="Calibri" w:eastAsia="Calibri" w:hAnsi="Calibri" w:cs="Times New Roman"/>
          <w:spacing w:val="-1"/>
        </w:rPr>
        <w:t>Companhia</w:t>
      </w:r>
      <w:r w:rsidRPr="009C6AD4">
        <w:rPr>
          <w:rFonts w:ascii="Calibri" w:eastAsia="Calibri" w:hAnsi="Calibri" w:cs="Times New Roman"/>
          <w:spacing w:val="17"/>
        </w:rPr>
        <w:t xml:space="preserve"> </w:t>
      </w:r>
      <w:r w:rsidRPr="009C6AD4">
        <w:rPr>
          <w:rFonts w:ascii="Calibri" w:eastAsia="Calibri" w:hAnsi="Calibri" w:cs="Times New Roman"/>
          <w:spacing w:val="-1"/>
        </w:rPr>
        <w:t>acompanham,</w:t>
      </w:r>
      <w:r w:rsidRPr="009C6AD4">
        <w:rPr>
          <w:rFonts w:ascii="Calibri" w:eastAsia="Calibri" w:hAnsi="Calibri" w:cs="Times New Roman"/>
          <w:spacing w:val="14"/>
        </w:rPr>
        <w:t xml:space="preserve"> </w:t>
      </w:r>
      <w:r w:rsidRPr="009C6AD4">
        <w:rPr>
          <w:rFonts w:ascii="Calibri" w:eastAsia="Calibri" w:hAnsi="Calibri" w:cs="Times New Roman"/>
          <w:spacing w:val="-2"/>
        </w:rPr>
        <w:t>mensalmente,</w:t>
      </w:r>
      <w:r w:rsidRPr="009C6AD4">
        <w:rPr>
          <w:rFonts w:ascii="Calibri" w:eastAsia="Calibri" w:hAnsi="Calibri" w:cs="Times New Roman"/>
          <w:spacing w:val="16"/>
        </w:rPr>
        <w:t xml:space="preserve"> </w:t>
      </w:r>
      <w:r w:rsidRPr="009C6AD4">
        <w:rPr>
          <w:rFonts w:ascii="Calibri" w:eastAsia="Calibri" w:hAnsi="Calibri" w:cs="Times New Roman"/>
        </w:rPr>
        <w:t>a</w:t>
      </w:r>
      <w:r w:rsidRPr="009C6AD4">
        <w:rPr>
          <w:rFonts w:ascii="Calibri" w:eastAsia="Calibri" w:hAnsi="Calibri" w:cs="Times New Roman"/>
          <w:spacing w:val="16"/>
        </w:rPr>
        <w:t xml:space="preserve"> </w:t>
      </w:r>
      <w:r w:rsidRPr="009C6AD4">
        <w:rPr>
          <w:rFonts w:ascii="Calibri" w:eastAsia="Calibri" w:hAnsi="Calibri" w:cs="Times New Roman"/>
          <w:spacing w:val="-1"/>
        </w:rPr>
        <w:t>execução</w:t>
      </w:r>
      <w:r w:rsidRPr="009C6AD4">
        <w:rPr>
          <w:rFonts w:ascii="Calibri" w:eastAsia="Calibri" w:hAnsi="Calibri" w:cs="Times New Roman"/>
          <w:spacing w:val="19"/>
        </w:rPr>
        <w:t xml:space="preserve"> </w:t>
      </w:r>
      <w:r w:rsidRPr="009C6AD4">
        <w:rPr>
          <w:rFonts w:ascii="Calibri" w:eastAsia="Calibri" w:hAnsi="Calibri" w:cs="Times New Roman"/>
          <w:spacing w:val="-1"/>
        </w:rPr>
        <w:t>do</w:t>
      </w:r>
      <w:r w:rsidRPr="009C6AD4">
        <w:rPr>
          <w:rFonts w:ascii="Calibri" w:eastAsia="Calibri" w:hAnsi="Calibri" w:cs="Times New Roman"/>
          <w:spacing w:val="17"/>
        </w:rPr>
        <w:t xml:space="preserve"> </w:t>
      </w:r>
      <w:r w:rsidRPr="009C6AD4">
        <w:rPr>
          <w:rFonts w:ascii="Calibri" w:eastAsia="Calibri" w:hAnsi="Calibri" w:cs="Times New Roman"/>
          <w:spacing w:val="-1"/>
        </w:rPr>
        <w:t>PAN,</w:t>
      </w:r>
      <w:r w:rsidRPr="009C6AD4">
        <w:rPr>
          <w:rFonts w:ascii="Calibri" w:eastAsia="Calibri" w:hAnsi="Calibri" w:cs="Times New Roman"/>
          <w:spacing w:val="18"/>
        </w:rPr>
        <w:t xml:space="preserve"> </w:t>
      </w:r>
      <w:r w:rsidRPr="009C6AD4">
        <w:rPr>
          <w:rFonts w:ascii="Calibri" w:eastAsia="Calibri" w:hAnsi="Calibri" w:cs="Times New Roman"/>
          <w:spacing w:val="-2"/>
        </w:rPr>
        <w:t>por</w:t>
      </w:r>
      <w:r w:rsidRPr="009C6AD4">
        <w:rPr>
          <w:rFonts w:ascii="Calibri" w:eastAsia="Calibri" w:hAnsi="Calibri" w:cs="Times New Roman"/>
          <w:spacing w:val="14"/>
        </w:rPr>
        <w:t xml:space="preserve"> </w:t>
      </w:r>
      <w:r w:rsidRPr="009C6AD4">
        <w:rPr>
          <w:rFonts w:ascii="Calibri" w:eastAsia="Calibri" w:hAnsi="Calibri" w:cs="Times New Roman"/>
          <w:spacing w:val="-2"/>
        </w:rPr>
        <w:t>meio</w:t>
      </w:r>
      <w:r w:rsidRPr="009C6AD4">
        <w:rPr>
          <w:rFonts w:ascii="Calibri" w:eastAsia="Calibri" w:hAnsi="Calibri" w:cs="Times New Roman"/>
          <w:spacing w:val="17"/>
        </w:rPr>
        <w:t xml:space="preserve"> </w:t>
      </w:r>
      <w:r w:rsidRPr="009C6AD4">
        <w:rPr>
          <w:rFonts w:ascii="Calibri" w:eastAsia="Calibri" w:hAnsi="Calibri" w:cs="Times New Roman"/>
        </w:rPr>
        <w:t>de</w:t>
      </w:r>
      <w:r w:rsidRPr="009C6AD4">
        <w:rPr>
          <w:rFonts w:ascii="Calibri" w:eastAsia="Calibri" w:hAnsi="Calibri" w:cs="Times New Roman"/>
          <w:spacing w:val="18"/>
        </w:rPr>
        <w:t xml:space="preserve"> </w:t>
      </w:r>
      <w:r w:rsidRPr="009C6AD4">
        <w:rPr>
          <w:rFonts w:ascii="Calibri" w:eastAsia="Calibri" w:hAnsi="Calibri" w:cs="Times New Roman"/>
          <w:spacing w:val="-1"/>
        </w:rPr>
        <w:t>Reuniões</w:t>
      </w:r>
      <w:r w:rsidRPr="009C6AD4">
        <w:rPr>
          <w:rFonts w:ascii="Calibri" w:eastAsia="Calibri" w:hAnsi="Calibri" w:cs="Times New Roman"/>
          <w:spacing w:val="16"/>
        </w:rPr>
        <w:t xml:space="preserve"> </w:t>
      </w:r>
      <w:r w:rsidRPr="009C6AD4">
        <w:rPr>
          <w:rFonts w:ascii="Calibri" w:eastAsia="Calibri" w:hAnsi="Calibri" w:cs="Times New Roman"/>
          <w:spacing w:val="-1"/>
        </w:rPr>
        <w:t>de</w:t>
      </w:r>
      <w:r w:rsidRPr="009C6AD4">
        <w:rPr>
          <w:rFonts w:ascii="Calibri" w:eastAsia="Calibri" w:hAnsi="Calibri" w:cs="Times New Roman"/>
          <w:spacing w:val="19"/>
        </w:rPr>
        <w:t xml:space="preserve"> </w:t>
      </w:r>
      <w:r w:rsidRPr="009C6AD4">
        <w:rPr>
          <w:rFonts w:ascii="Calibri" w:eastAsia="Calibri" w:hAnsi="Calibri" w:cs="Times New Roman"/>
          <w:spacing w:val="-1"/>
        </w:rPr>
        <w:t>Análise</w:t>
      </w:r>
      <w:r w:rsidRPr="009C6AD4">
        <w:rPr>
          <w:rFonts w:ascii="Calibri" w:eastAsia="Calibri" w:hAnsi="Calibri" w:cs="Times New Roman"/>
          <w:spacing w:val="57"/>
        </w:rPr>
        <w:t xml:space="preserve"> </w:t>
      </w:r>
      <w:r w:rsidRPr="009C6AD4">
        <w:rPr>
          <w:rFonts w:ascii="Calibri" w:eastAsia="Calibri" w:hAnsi="Calibri" w:cs="Times New Roman"/>
        </w:rPr>
        <w:t>Crítica</w:t>
      </w:r>
      <w:r w:rsidRPr="009C6AD4">
        <w:rPr>
          <w:rFonts w:ascii="Calibri" w:eastAsia="Calibri" w:hAnsi="Calibri" w:cs="Times New Roman"/>
          <w:spacing w:val="-1"/>
        </w:rPr>
        <w:t xml:space="preserve"> (RACs).</w:t>
      </w:r>
      <w:r w:rsidRPr="009C6AD4">
        <w:rPr>
          <w:rFonts w:ascii="Calibri" w:eastAsia="Calibri" w:hAnsi="Calibri" w:cs="Times New Roman"/>
          <w:spacing w:val="-2"/>
        </w:rPr>
        <w:t xml:space="preserve"> </w:t>
      </w:r>
      <w:r w:rsidRPr="009C6AD4">
        <w:rPr>
          <w:rFonts w:ascii="Calibri" w:eastAsia="Calibri" w:hAnsi="Calibri" w:cs="Times New Roman"/>
          <w:spacing w:val="-1"/>
        </w:rPr>
        <w:t>Nessas</w:t>
      </w:r>
      <w:r w:rsidRPr="009C6AD4">
        <w:rPr>
          <w:rFonts w:ascii="Calibri" w:eastAsia="Calibri" w:hAnsi="Calibri" w:cs="Times New Roman"/>
          <w:spacing w:val="-3"/>
        </w:rPr>
        <w:t xml:space="preserve"> </w:t>
      </w:r>
      <w:r w:rsidRPr="009C6AD4">
        <w:rPr>
          <w:rFonts w:ascii="Calibri" w:eastAsia="Calibri" w:hAnsi="Calibri" w:cs="Times New Roman"/>
          <w:spacing w:val="-1"/>
        </w:rPr>
        <w:t>reuniões,</w:t>
      </w:r>
      <w:r w:rsidRPr="009C6AD4">
        <w:rPr>
          <w:rFonts w:ascii="Calibri" w:eastAsia="Calibri" w:hAnsi="Calibri" w:cs="Times New Roman"/>
          <w:spacing w:val="-4"/>
        </w:rPr>
        <w:t xml:space="preserve"> </w:t>
      </w:r>
      <w:r w:rsidRPr="009C6AD4">
        <w:rPr>
          <w:rFonts w:ascii="Calibri" w:eastAsia="Calibri" w:hAnsi="Calibri" w:cs="Times New Roman"/>
        </w:rPr>
        <w:t>a</w:t>
      </w:r>
      <w:r w:rsidRPr="009C6AD4">
        <w:rPr>
          <w:rFonts w:ascii="Calibri" w:eastAsia="Calibri" w:hAnsi="Calibri" w:cs="Times New Roman"/>
          <w:spacing w:val="-2"/>
        </w:rPr>
        <w:t xml:space="preserve"> equipe técnica</w:t>
      </w:r>
      <w:r w:rsidRPr="009C6AD4">
        <w:rPr>
          <w:rFonts w:ascii="Calibri" w:eastAsia="Calibri" w:hAnsi="Calibri" w:cs="Times New Roman"/>
        </w:rPr>
        <w:t xml:space="preserve"> </w:t>
      </w:r>
      <w:r w:rsidRPr="009C6AD4">
        <w:rPr>
          <w:rFonts w:ascii="Calibri" w:eastAsia="Calibri" w:hAnsi="Calibri" w:cs="Times New Roman"/>
          <w:spacing w:val="-1"/>
        </w:rPr>
        <w:t>avalia</w:t>
      </w:r>
      <w:r w:rsidRPr="009C6AD4">
        <w:rPr>
          <w:rFonts w:ascii="Calibri" w:eastAsia="Calibri" w:hAnsi="Calibri" w:cs="Times New Roman"/>
          <w:spacing w:val="-4"/>
        </w:rPr>
        <w:t xml:space="preserve"> </w:t>
      </w:r>
      <w:r w:rsidRPr="009C6AD4">
        <w:rPr>
          <w:rFonts w:ascii="Calibri" w:eastAsia="Calibri" w:hAnsi="Calibri" w:cs="Times New Roman"/>
        </w:rPr>
        <w:t>o</w:t>
      </w:r>
      <w:r w:rsidRPr="009C6AD4">
        <w:rPr>
          <w:rFonts w:ascii="Calibri" w:eastAsia="Calibri" w:hAnsi="Calibri" w:cs="Times New Roman"/>
          <w:spacing w:val="3"/>
        </w:rPr>
        <w:t xml:space="preserve"> </w:t>
      </w:r>
      <w:r w:rsidRPr="009C6AD4">
        <w:rPr>
          <w:rFonts w:ascii="Calibri" w:eastAsia="Calibri" w:hAnsi="Calibri" w:cs="Times New Roman"/>
          <w:spacing w:val="-1"/>
        </w:rPr>
        <w:t>desempenho</w:t>
      </w:r>
      <w:r w:rsidRPr="009C6AD4">
        <w:rPr>
          <w:rFonts w:ascii="Calibri" w:eastAsia="Calibri" w:hAnsi="Calibri" w:cs="Times New Roman"/>
          <w:spacing w:val="-2"/>
        </w:rPr>
        <w:t xml:space="preserve"> </w:t>
      </w:r>
      <w:r w:rsidRPr="009C6AD4">
        <w:rPr>
          <w:rFonts w:ascii="Calibri" w:eastAsia="Calibri" w:hAnsi="Calibri" w:cs="Times New Roman"/>
          <w:spacing w:val="-1"/>
        </w:rPr>
        <w:t xml:space="preserve">da </w:t>
      </w:r>
      <w:r>
        <w:rPr>
          <w:rFonts w:ascii="Calibri" w:eastAsia="Calibri" w:hAnsi="Calibri" w:cs="Calibri"/>
          <w:spacing w:val="-1"/>
        </w:rPr>
        <w:t>Companhia</w:t>
      </w:r>
      <w:r w:rsidRPr="009C6AD4">
        <w:rPr>
          <w:rFonts w:ascii="Calibri" w:eastAsia="Calibri" w:hAnsi="Calibri" w:cs="Times New Roman"/>
        </w:rPr>
        <w:t xml:space="preserve"> </w:t>
      </w:r>
      <w:r w:rsidRPr="009C6AD4">
        <w:rPr>
          <w:rFonts w:ascii="Calibri" w:eastAsia="Calibri" w:hAnsi="Calibri" w:cs="Times New Roman"/>
          <w:spacing w:val="-1"/>
        </w:rPr>
        <w:t>em</w:t>
      </w:r>
      <w:r w:rsidRPr="009C6AD4">
        <w:rPr>
          <w:rFonts w:ascii="Calibri" w:eastAsia="Calibri" w:hAnsi="Calibri" w:cs="Times New Roman"/>
          <w:spacing w:val="1"/>
        </w:rPr>
        <w:t xml:space="preserve"> </w:t>
      </w:r>
      <w:r w:rsidRPr="009C6AD4">
        <w:rPr>
          <w:rFonts w:ascii="Calibri" w:eastAsia="Calibri" w:hAnsi="Calibri" w:cs="Times New Roman"/>
          <w:spacing w:val="-1"/>
        </w:rPr>
        <w:t>relação</w:t>
      </w:r>
      <w:r w:rsidRPr="009C6AD4">
        <w:rPr>
          <w:rFonts w:ascii="Calibri" w:eastAsia="Calibri" w:hAnsi="Calibri" w:cs="Times New Roman"/>
          <w:spacing w:val="1"/>
        </w:rPr>
        <w:t xml:space="preserve"> </w:t>
      </w:r>
      <w:r w:rsidRPr="009C6AD4">
        <w:rPr>
          <w:rFonts w:ascii="Calibri" w:eastAsia="Calibri" w:hAnsi="Calibri" w:cs="Times New Roman"/>
          <w:spacing w:val="-1"/>
        </w:rPr>
        <w:t>ao</w:t>
      </w:r>
      <w:r w:rsidRPr="009C6AD4">
        <w:rPr>
          <w:rFonts w:ascii="Calibri" w:eastAsia="Calibri" w:hAnsi="Calibri" w:cs="Times New Roman"/>
          <w:spacing w:val="59"/>
        </w:rPr>
        <w:t xml:space="preserve"> </w:t>
      </w:r>
      <w:r w:rsidRPr="009C6AD4">
        <w:rPr>
          <w:rFonts w:ascii="Calibri" w:eastAsia="Calibri" w:hAnsi="Calibri" w:cs="Times New Roman"/>
        </w:rPr>
        <w:t>PAN</w:t>
      </w:r>
      <w:r w:rsidRPr="009C6AD4">
        <w:rPr>
          <w:rFonts w:ascii="Calibri" w:eastAsia="Calibri" w:hAnsi="Calibri" w:cs="Times New Roman"/>
          <w:spacing w:val="-3"/>
        </w:rPr>
        <w:t xml:space="preserve"> </w:t>
      </w:r>
      <w:r w:rsidRPr="009C6AD4">
        <w:rPr>
          <w:rFonts w:ascii="Calibri" w:eastAsia="Calibri" w:hAnsi="Calibri" w:cs="Times New Roman"/>
        </w:rPr>
        <w:t xml:space="preserve">e </w:t>
      </w:r>
      <w:r w:rsidRPr="009C6AD4">
        <w:rPr>
          <w:rFonts w:ascii="Calibri" w:eastAsia="Calibri" w:hAnsi="Calibri" w:cs="Times New Roman"/>
          <w:spacing w:val="-2"/>
        </w:rPr>
        <w:t>acompanha</w:t>
      </w:r>
      <w:r w:rsidRPr="009C6AD4">
        <w:rPr>
          <w:rFonts w:ascii="Calibri" w:eastAsia="Calibri" w:hAnsi="Calibri" w:cs="Times New Roman"/>
        </w:rPr>
        <w:t xml:space="preserve"> as </w:t>
      </w:r>
      <w:r w:rsidRPr="009C6AD4">
        <w:rPr>
          <w:rFonts w:ascii="Calibri" w:eastAsia="Calibri" w:hAnsi="Calibri" w:cs="Times New Roman"/>
          <w:spacing w:val="-2"/>
        </w:rPr>
        <w:t>perspectivas</w:t>
      </w:r>
      <w:r w:rsidRPr="009C6AD4">
        <w:rPr>
          <w:rFonts w:ascii="Calibri" w:eastAsia="Calibri" w:hAnsi="Calibri" w:cs="Times New Roman"/>
        </w:rPr>
        <w:t xml:space="preserve"> </w:t>
      </w:r>
      <w:r w:rsidRPr="009C6AD4">
        <w:rPr>
          <w:rFonts w:ascii="Calibri" w:eastAsia="Calibri" w:hAnsi="Calibri" w:cs="Times New Roman"/>
          <w:spacing w:val="-2"/>
        </w:rPr>
        <w:t>do</w:t>
      </w:r>
      <w:r w:rsidRPr="009C6AD4">
        <w:rPr>
          <w:rFonts w:ascii="Calibri" w:eastAsia="Calibri" w:hAnsi="Calibri" w:cs="Times New Roman"/>
          <w:spacing w:val="-1"/>
        </w:rPr>
        <w:t xml:space="preserve"> </w:t>
      </w:r>
      <w:r w:rsidRPr="009C6AD4">
        <w:rPr>
          <w:rFonts w:ascii="Calibri" w:eastAsia="Calibri" w:hAnsi="Calibri" w:cs="Times New Roman"/>
          <w:spacing w:val="-2"/>
        </w:rPr>
        <w:t>mercado</w:t>
      </w:r>
      <w:r w:rsidRPr="009C6AD4">
        <w:rPr>
          <w:rFonts w:ascii="Calibri" w:eastAsia="Calibri" w:hAnsi="Calibri" w:cs="Times New Roman"/>
        </w:rPr>
        <w:t xml:space="preserve"> e</w:t>
      </w:r>
      <w:r w:rsidRPr="009C6AD4">
        <w:rPr>
          <w:rFonts w:ascii="Calibri" w:eastAsia="Calibri" w:hAnsi="Calibri" w:cs="Times New Roman"/>
          <w:spacing w:val="1"/>
        </w:rPr>
        <w:t xml:space="preserve"> </w:t>
      </w:r>
      <w:r w:rsidRPr="009C6AD4">
        <w:rPr>
          <w:rFonts w:ascii="Calibri" w:eastAsia="Calibri" w:hAnsi="Calibri" w:cs="Times New Roman"/>
          <w:spacing w:val="-2"/>
        </w:rPr>
        <w:t>define</w:t>
      </w:r>
      <w:r w:rsidRPr="009C6AD4">
        <w:rPr>
          <w:rFonts w:ascii="Calibri" w:eastAsia="Calibri" w:hAnsi="Calibri" w:cs="Times New Roman"/>
          <w:spacing w:val="-1"/>
        </w:rPr>
        <w:t xml:space="preserve"> </w:t>
      </w:r>
      <w:r w:rsidRPr="009C6AD4">
        <w:rPr>
          <w:rFonts w:ascii="Calibri" w:eastAsia="Calibri" w:hAnsi="Calibri" w:cs="Times New Roman"/>
          <w:spacing w:val="-2"/>
        </w:rPr>
        <w:t>eventuais</w:t>
      </w:r>
      <w:r w:rsidRPr="009C6AD4">
        <w:rPr>
          <w:rFonts w:ascii="Calibri" w:eastAsia="Calibri" w:hAnsi="Calibri" w:cs="Times New Roman"/>
        </w:rPr>
        <w:t xml:space="preserve"> </w:t>
      </w:r>
      <w:r w:rsidRPr="009C6AD4">
        <w:rPr>
          <w:rFonts w:ascii="Calibri" w:eastAsia="Calibri" w:hAnsi="Calibri" w:cs="Times New Roman"/>
          <w:spacing w:val="-2"/>
        </w:rPr>
        <w:t xml:space="preserve">correções </w:t>
      </w:r>
      <w:r w:rsidRPr="009C6AD4">
        <w:rPr>
          <w:rFonts w:ascii="Calibri" w:eastAsia="Calibri" w:hAnsi="Calibri" w:cs="Times New Roman"/>
          <w:spacing w:val="1"/>
        </w:rPr>
        <w:t>ou</w:t>
      </w:r>
      <w:r w:rsidRPr="009C6AD4">
        <w:rPr>
          <w:rFonts w:ascii="Calibri" w:eastAsia="Calibri" w:hAnsi="Calibri" w:cs="Times New Roman"/>
          <w:spacing w:val="-3"/>
        </w:rPr>
        <w:t xml:space="preserve"> </w:t>
      </w:r>
      <w:r w:rsidRPr="009C6AD4">
        <w:rPr>
          <w:rFonts w:ascii="Calibri" w:eastAsia="Calibri" w:hAnsi="Calibri" w:cs="Times New Roman"/>
          <w:spacing w:val="-1"/>
        </w:rPr>
        <w:t>ações</w:t>
      </w:r>
      <w:r w:rsidRPr="009C6AD4">
        <w:rPr>
          <w:rFonts w:ascii="Calibri" w:eastAsia="Calibri" w:hAnsi="Calibri" w:cs="Times New Roman"/>
          <w:spacing w:val="-2"/>
        </w:rPr>
        <w:t xml:space="preserve"> </w:t>
      </w:r>
      <w:r w:rsidRPr="009C6AD4">
        <w:rPr>
          <w:rFonts w:ascii="Calibri" w:eastAsia="Calibri" w:hAnsi="Calibri" w:cs="Times New Roman"/>
          <w:spacing w:val="-1"/>
        </w:rPr>
        <w:t>necessárias</w:t>
      </w:r>
      <w:r w:rsidRPr="009C6AD4">
        <w:rPr>
          <w:rFonts w:ascii="Calibri" w:eastAsia="Calibri" w:hAnsi="Calibri" w:cs="Times New Roman"/>
          <w:spacing w:val="73"/>
        </w:rPr>
        <w:t xml:space="preserve"> </w:t>
      </w:r>
      <w:r w:rsidRPr="009C6AD4">
        <w:rPr>
          <w:rFonts w:ascii="Calibri" w:eastAsia="Calibri" w:hAnsi="Calibri" w:cs="Times New Roman"/>
          <w:spacing w:val="-1"/>
        </w:rPr>
        <w:t>para</w:t>
      </w:r>
      <w:r w:rsidRPr="009C6AD4">
        <w:rPr>
          <w:rFonts w:ascii="Calibri" w:eastAsia="Calibri" w:hAnsi="Calibri" w:cs="Times New Roman"/>
          <w:spacing w:val="-6"/>
        </w:rPr>
        <w:t xml:space="preserve"> </w:t>
      </w:r>
      <w:r w:rsidRPr="009C6AD4">
        <w:rPr>
          <w:rFonts w:ascii="Calibri" w:eastAsia="Calibri" w:hAnsi="Calibri" w:cs="Times New Roman"/>
        </w:rPr>
        <w:t>o</w:t>
      </w:r>
      <w:r w:rsidRPr="009C6AD4">
        <w:rPr>
          <w:rFonts w:ascii="Calibri" w:eastAsia="Calibri" w:hAnsi="Calibri" w:cs="Times New Roman"/>
          <w:spacing w:val="-4"/>
        </w:rPr>
        <w:t xml:space="preserve"> </w:t>
      </w:r>
      <w:r w:rsidRPr="009C6AD4">
        <w:rPr>
          <w:rFonts w:ascii="Calibri" w:eastAsia="Calibri" w:hAnsi="Calibri" w:cs="Times New Roman"/>
          <w:spacing w:val="-1"/>
        </w:rPr>
        <w:t>alcance</w:t>
      </w:r>
      <w:r w:rsidRPr="009C6AD4">
        <w:rPr>
          <w:rFonts w:ascii="Calibri" w:eastAsia="Calibri" w:hAnsi="Calibri" w:cs="Times New Roman"/>
          <w:spacing w:val="-6"/>
        </w:rPr>
        <w:t xml:space="preserve"> </w:t>
      </w:r>
      <w:r w:rsidRPr="009C6AD4">
        <w:rPr>
          <w:rFonts w:ascii="Calibri" w:eastAsia="Calibri" w:hAnsi="Calibri" w:cs="Times New Roman"/>
          <w:spacing w:val="-1"/>
        </w:rPr>
        <w:t>de</w:t>
      </w:r>
      <w:r w:rsidRPr="009C6AD4">
        <w:rPr>
          <w:rFonts w:ascii="Calibri" w:eastAsia="Calibri" w:hAnsi="Calibri" w:cs="Times New Roman"/>
          <w:spacing w:val="-6"/>
        </w:rPr>
        <w:t xml:space="preserve"> </w:t>
      </w:r>
      <w:r w:rsidRPr="009C6AD4">
        <w:rPr>
          <w:rFonts w:ascii="Calibri" w:eastAsia="Calibri" w:hAnsi="Calibri" w:cs="Times New Roman"/>
          <w:spacing w:val="-1"/>
        </w:rPr>
        <w:t>seus</w:t>
      </w:r>
      <w:r w:rsidRPr="009C6AD4">
        <w:rPr>
          <w:rFonts w:ascii="Calibri" w:eastAsia="Calibri" w:hAnsi="Calibri" w:cs="Times New Roman"/>
          <w:spacing w:val="-6"/>
        </w:rPr>
        <w:t xml:space="preserve"> </w:t>
      </w:r>
      <w:r w:rsidRPr="009C6AD4">
        <w:rPr>
          <w:rFonts w:ascii="Calibri" w:eastAsia="Calibri" w:hAnsi="Calibri" w:cs="Times New Roman"/>
          <w:spacing w:val="-1"/>
        </w:rPr>
        <w:t>objetivos.</w:t>
      </w:r>
    </w:p>
    <w:p w14:paraId="23F6EA1A" w14:textId="77777777" w:rsidR="0046591D" w:rsidRPr="009C6AD4" w:rsidRDefault="0046591D" w:rsidP="0046591D">
      <w:pPr>
        <w:spacing w:before="2" w:after="0" w:line="240" w:lineRule="auto"/>
        <w:rPr>
          <w:rFonts w:ascii="Times New Roman" w:eastAsia="Times New Roman" w:hAnsi="Times New Roman" w:cs="Times New Roman"/>
          <w:sz w:val="24"/>
          <w:szCs w:val="24"/>
          <w:lang w:eastAsia="pt-BR"/>
        </w:rPr>
      </w:pPr>
    </w:p>
    <w:p w14:paraId="527FBF2F" w14:textId="77777777" w:rsidR="0046591D" w:rsidRPr="00321476" w:rsidRDefault="00895FA6" w:rsidP="0046591D">
      <w:pPr>
        <w:widowControl w:val="0"/>
        <w:spacing w:after="0" w:line="240" w:lineRule="auto"/>
        <w:ind w:left="161"/>
        <w:jc w:val="both"/>
        <w:rPr>
          <w:rFonts w:ascii="Calibri" w:eastAsia="Times New Roman" w:hAnsi="Calibri" w:cs="Calibri"/>
          <w:lang w:val="en-US"/>
        </w:rPr>
      </w:pPr>
      <w:r w:rsidRPr="009C6AD4">
        <w:rPr>
          <w:rFonts w:ascii="Calibri" w:eastAsia="Calibri" w:hAnsi="Calibri" w:cs="Times New Roman"/>
          <w:color w:val="1F4D79"/>
          <w:spacing w:val="-3"/>
          <w:w w:val="105"/>
          <w:lang w:val="en-US"/>
        </w:rPr>
        <w:t>M</w:t>
      </w:r>
      <w:r w:rsidRPr="009C6AD4">
        <w:rPr>
          <w:rFonts w:ascii="Calibri" w:eastAsia="Calibri" w:hAnsi="Calibri" w:cs="Times New Roman"/>
          <w:color w:val="1F4D79"/>
          <w:spacing w:val="-2"/>
          <w:w w:val="105"/>
          <w:lang w:val="en-US"/>
        </w:rPr>
        <w:t>ode</w:t>
      </w:r>
      <w:r w:rsidRPr="009C6AD4">
        <w:rPr>
          <w:rFonts w:ascii="Calibri" w:eastAsia="Calibri" w:hAnsi="Calibri" w:cs="Times New Roman"/>
          <w:color w:val="1F4D79"/>
          <w:spacing w:val="-3"/>
          <w:w w:val="105"/>
          <w:lang w:val="en-US"/>
        </w:rPr>
        <w:t>l</w:t>
      </w:r>
      <w:r w:rsidRPr="009C6AD4">
        <w:rPr>
          <w:rFonts w:ascii="Calibri" w:eastAsia="Calibri" w:hAnsi="Calibri" w:cs="Times New Roman"/>
          <w:color w:val="1F4D79"/>
          <w:spacing w:val="-2"/>
          <w:w w:val="105"/>
          <w:lang w:val="en-US"/>
        </w:rPr>
        <w:t>o</w:t>
      </w:r>
      <w:r w:rsidRPr="009C6AD4">
        <w:rPr>
          <w:rFonts w:ascii="Calibri" w:eastAsia="Calibri" w:hAnsi="Calibri" w:cs="Times New Roman"/>
          <w:color w:val="1F4D79"/>
          <w:spacing w:val="-38"/>
          <w:w w:val="105"/>
          <w:lang w:val="en-US"/>
        </w:rPr>
        <w:t xml:space="preserve"> </w:t>
      </w:r>
      <w:r w:rsidRPr="009C6AD4">
        <w:rPr>
          <w:rFonts w:ascii="Calibri" w:eastAsia="Calibri" w:hAnsi="Calibri" w:cs="Times New Roman"/>
          <w:color w:val="1F4D79"/>
          <w:w w:val="105"/>
          <w:lang w:val="en-US"/>
        </w:rPr>
        <w:t>de</w:t>
      </w:r>
      <w:r w:rsidRPr="009C6AD4">
        <w:rPr>
          <w:rFonts w:ascii="Calibri" w:eastAsia="Calibri" w:hAnsi="Calibri" w:cs="Times New Roman"/>
          <w:color w:val="1F4D79"/>
          <w:spacing w:val="-38"/>
          <w:w w:val="105"/>
          <w:lang w:val="en-US"/>
        </w:rPr>
        <w:t xml:space="preserve"> </w:t>
      </w:r>
      <w:r w:rsidRPr="009C6AD4">
        <w:rPr>
          <w:rFonts w:ascii="Calibri" w:eastAsia="Calibri" w:hAnsi="Calibri" w:cs="Times New Roman"/>
          <w:color w:val="1F4D79"/>
          <w:spacing w:val="-3"/>
          <w:w w:val="105"/>
          <w:lang w:val="en-US"/>
        </w:rPr>
        <w:t>N</w:t>
      </w:r>
      <w:r w:rsidRPr="009C6AD4">
        <w:rPr>
          <w:rFonts w:ascii="Calibri" w:eastAsia="Calibri" w:hAnsi="Calibri" w:cs="Times New Roman"/>
          <w:color w:val="1F4D79"/>
          <w:spacing w:val="-2"/>
          <w:w w:val="105"/>
          <w:lang w:val="en-US"/>
        </w:rPr>
        <w:t>e</w:t>
      </w:r>
      <w:r w:rsidRPr="009C6AD4">
        <w:rPr>
          <w:rFonts w:ascii="Calibri" w:eastAsia="Calibri" w:hAnsi="Calibri" w:cs="Times New Roman"/>
          <w:color w:val="1F4D79"/>
          <w:spacing w:val="-3"/>
          <w:w w:val="105"/>
          <w:lang w:val="en-US"/>
        </w:rPr>
        <w:t>g</w:t>
      </w:r>
      <w:r w:rsidRPr="009C6AD4">
        <w:rPr>
          <w:rFonts w:ascii="Calibri" w:eastAsia="Calibri" w:hAnsi="Calibri" w:cs="Times New Roman"/>
          <w:color w:val="1F4D79"/>
          <w:spacing w:val="-2"/>
          <w:w w:val="105"/>
          <w:lang w:val="en-US"/>
        </w:rPr>
        <w:t>ó</w:t>
      </w:r>
      <w:r w:rsidRPr="009C6AD4">
        <w:rPr>
          <w:rFonts w:ascii="Calibri" w:eastAsia="Calibri" w:hAnsi="Calibri" w:cs="Times New Roman"/>
          <w:color w:val="1F4D79"/>
          <w:spacing w:val="-3"/>
          <w:w w:val="105"/>
          <w:lang w:val="en-US"/>
        </w:rPr>
        <w:t>ci</w:t>
      </w:r>
      <w:r w:rsidRPr="009C6AD4">
        <w:rPr>
          <w:rFonts w:ascii="Calibri" w:eastAsia="Calibri" w:hAnsi="Calibri" w:cs="Times New Roman"/>
          <w:color w:val="1F4D79"/>
          <w:spacing w:val="-2"/>
          <w:w w:val="105"/>
          <w:lang w:val="en-US"/>
        </w:rPr>
        <w:t>o</w:t>
      </w:r>
    </w:p>
    <w:p w14:paraId="09D662D1" w14:textId="77777777" w:rsidR="0046591D" w:rsidRPr="009C6AD4" w:rsidRDefault="0046591D" w:rsidP="0046591D">
      <w:pPr>
        <w:spacing w:before="11" w:after="0" w:line="240" w:lineRule="auto"/>
        <w:rPr>
          <w:rFonts w:ascii="Times New Roman" w:eastAsia="Times New Roman" w:hAnsi="Times New Roman" w:cs="Times New Roman"/>
          <w:sz w:val="4"/>
          <w:szCs w:val="24"/>
          <w:lang w:eastAsia="pt-BR"/>
        </w:rPr>
      </w:pPr>
    </w:p>
    <w:p w14:paraId="00999F42" w14:textId="77777777" w:rsidR="0046591D" w:rsidRPr="009C6AD4" w:rsidRDefault="00895FA6" w:rsidP="0046591D">
      <w:pPr>
        <w:spacing w:after="0" w:line="30" w:lineRule="atLeast"/>
        <w:ind w:left="117"/>
        <w:rPr>
          <w:rFonts w:ascii="Times New Roman" w:eastAsia="Times New Roman" w:hAnsi="Times New Roman" w:cs="Times New Roman"/>
          <w:sz w:val="3"/>
          <w:szCs w:val="24"/>
          <w:lang w:eastAsia="pt-BR"/>
        </w:rPr>
      </w:pPr>
      <w:r w:rsidRPr="009C6AD4">
        <w:rPr>
          <w:noProof/>
          <w:sz w:val="3"/>
        </w:rPr>
        <mc:AlternateContent>
          <mc:Choice Requires="wpg">
            <w:drawing>
              <wp:inline distT="0" distB="0" distL="0" distR="0" wp14:anchorId="7F33E191" wp14:editId="04616706">
                <wp:extent cx="5549265" cy="20320"/>
                <wp:effectExtent l="0" t="0" r="4445" b="1270"/>
                <wp:docPr id="47" name="Group 47"/>
                <wp:cNvGraphicFramePr/>
                <a:graphic xmlns:a="http://schemas.openxmlformats.org/drawingml/2006/main">
                  <a:graphicData uri="http://schemas.microsoft.com/office/word/2010/wordprocessingGroup">
                    <wpg:wgp>
                      <wpg:cNvGrpSpPr/>
                      <wpg:grpSpPr>
                        <a:xfrm>
                          <a:off x="0" y="0"/>
                          <a:ext cx="5549265" cy="20320"/>
                          <a:chOff x="0" y="0"/>
                          <a:chExt cx="8739" cy="32"/>
                        </a:xfrm>
                      </wpg:grpSpPr>
                      <wpg:grpSp>
                        <wpg:cNvPr id="48" name="Group 62"/>
                        <wpg:cNvGrpSpPr/>
                        <wpg:grpSpPr>
                          <a:xfrm>
                            <a:off x="16" y="16"/>
                            <a:ext cx="8708" cy="2"/>
                            <a:chOff x="16" y="16"/>
                            <a:chExt cx="8708" cy="2"/>
                          </a:xfrm>
                        </wpg:grpSpPr>
                        <wps:wsp>
                          <wps:cNvPr id="49" name="Freeform 63"/>
                          <wps:cNvSpPr/>
                          <wps:spPr bwMode="auto">
                            <a:xfrm>
                              <a:off x="16" y="16"/>
                              <a:ext cx="8708" cy="2"/>
                            </a:xfrm>
                            <a:custGeom>
                              <a:avLst/>
                              <a:gdLst>
                                <a:gd name="T0" fmla="+- 0 16 16"/>
                                <a:gd name="T1" fmla="*/ T0 w 8708"/>
                                <a:gd name="T2" fmla="+- 0 8723 16"/>
                                <a:gd name="T3" fmla="*/ T2 w 8708"/>
                              </a:gdLst>
                              <a:ahLst/>
                              <a:cxnLst>
                                <a:cxn ang="0">
                                  <a:pos x="T1" y="0"/>
                                </a:cxn>
                                <a:cxn ang="0">
                                  <a:pos x="T3" y="0"/>
                                </a:cxn>
                              </a:cxnLst>
                              <a:rect l="0" t="0" r="r" b="b"/>
                              <a:pathLst>
                                <a:path w="8708">
                                  <a:moveTo>
                                    <a:pt x="0" y="0"/>
                                  </a:moveTo>
                                  <a:lnTo>
                                    <a:pt x="8707" y="0"/>
                                  </a:lnTo>
                                </a:path>
                              </a:pathLst>
                            </a:custGeom>
                            <a:noFill/>
                            <a:ln w="198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wgp>
                  </a:graphicData>
                </a:graphic>
              </wp:inline>
            </w:drawing>
          </mc:Choice>
          <mc:Fallback xmlns:arto="http://schemas.microsoft.com/office/word/2006/arto">
            <w:pict>
              <v:group w14:anchorId="6D2C81DE" id="Group 61" o:spid="_x0000_s1026" style="width:436.95pt;height:1.6pt;mso-position-horizontal-relative:char;mso-position-vertical-relative:line" coordsize="873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">
                <v:group id="Group 62" o:spid="_x0000_s1027" style="position:absolute;left:16;top:16;width:8708;height:2" coordorigin="16,16" coordsize="87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Freeform 63" o:spid="_x0000_s1028" style="position:absolute;left:16;top:16;width:8708;height:2;visibility:visible;mso-wrap-style:square;v-text-anchor:top" coordsize="87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" path="m,l8707,e" filled="f" strokeweight="1.56pt">
                    <v:path arrowok="t" o:connecttype="custom" o:connectlocs="0,0;8707,0" o:connectangles="0,0"/>
                  </v:shape>
                </v:group>
                <w10:anchorlock/>
              </v:group>
            </w:pict>
          </mc:Fallback>
        </mc:AlternateContent>
      </w:r>
    </w:p>
    <w:p w14:paraId="207F445A" w14:textId="77777777" w:rsidR="0046591D" w:rsidRPr="009C6AD4" w:rsidRDefault="0046591D" w:rsidP="0046591D">
      <w:pPr>
        <w:spacing w:before="1" w:after="0" w:line="240" w:lineRule="auto"/>
        <w:jc w:val="both"/>
        <w:rPr>
          <w:rFonts w:ascii="Times New Roman" w:eastAsia="Times New Roman" w:hAnsi="Times New Roman" w:cs="Times New Roman"/>
          <w:sz w:val="24"/>
          <w:szCs w:val="24"/>
          <w:lang w:eastAsia="pt-BR"/>
        </w:rPr>
      </w:pPr>
    </w:p>
    <w:p w14:paraId="4D6DEBF7" w14:textId="77777777" w:rsidR="0046591D" w:rsidRPr="00D71B85" w:rsidRDefault="00895FA6" w:rsidP="0046591D">
      <w:pPr>
        <w:spacing w:before="1" w:after="0" w:line="240" w:lineRule="auto"/>
        <w:ind w:left="142"/>
        <w:jc w:val="both"/>
        <w:rPr>
          <w:rFonts w:ascii="Calibri" w:eastAsia="Calibri" w:hAnsi="Calibri" w:cs="Times New Roman"/>
          <w:spacing w:val="-1"/>
        </w:rPr>
      </w:pPr>
      <w:r w:rsidRPr="00D71B85">
        <w:rPr>
          <w:rFonts w:ascii="Calibri" w:eastAsia="Calibri" w:hAnsi="Calibri" w:cs="Times New Roman"/>
          <w:spacing w:val="-1"/>
        </w:rPr>
        <w:t>A PB‐LOG tem por modelo de negócio e foco a atuação integrada em serviços de logística e controle de emergência, visando ao atendimento em prontidão, com flexibilidade e baixo custo para as operações dos consórcios de E&amp;P operados pela Petrobras.</w:t>
      </w:r>
    </w:p>
    <w:p w14:paraId="0D023BB6" w14:textId="77777777" w:rsidR="0046591D" w:rsidRPr="00D71B85" w:rsidRDefault="0046591D" w:rsidP="0046591D">
      <w:pPr>
        <w:spacing w:before="1" w:after="0" w:line="240" w:lineRule="auto"/>
        <w:ind w:left="142"/>
        <w:jc w:val="both"/>
        <w:rPr>
          <w:rFonts w:ascii="Calibri" w:eastAsia="Calibri" w:hAnsi="Calibri" w:cs="Times New Roman"/>
          <w:spacing w:val="-1"/>
        </w:rPr>
      </w:pPr>
    </w:p>
    <w:p w14:paraId="29B9702A" w14:textId="77777777" w:rsidR="0046591D" w:rsidRPr="00D71B85" w:rsidRDefault="00895FA6" w:rsidP="0046591D">
      <w:pPr>
        <w:spacing w:before="1" w:after="0" w:line="240" w:lineRule="auto"/>
        <w:ind w:left="142"/>
        <w:jc w:val="both"/>
        <w:rPr>
          <w:rFonts w:ascii="Calibri" w:eastAsia="Calibri" w:hAnsi="Calibri" w:cs="Times New Roman"/>
          <w:spacing w:val="-1"/>
        </w:rPr>
      </w:pPr>
      <w:r w:rsidRPr="00D71B85">
        <w:rPr>
          <w:rFonts w:ascii="Calibri" w:eastAsia="Calibri" w:hAnsi="Calibri" w:cs="Times New Roman"/>
          <w:spacing w:val="-1"/>
        </w:rPr>
        <w:t>Logística integrada</w:t>
      </w:r>
    </w:p>
    <w:p w14:paraId="4A10B3D4" w14:textId="77777777" w:rsidR="0046591D" w:rsidRPr="00D71B85" w:rsidRDefault="0046591D" w:rsidP="0046591D">
      <w:pPr>
        <w:spacing w:before="1" w:after="0" w:line="240" w:lineRule="auto"/>
        <w:ind w:left="142"/>
        <w:jc w:val="both"/>
        <w:rPr>
          <w:rFonts w:ascii="Calibri" w:eastAsia="Calibri" w:hAnsi="Calibri" w:cs="Times New Roman"/>
          <w:spacing w:val="-1"/>
        </w:rPr>
      </w:pPr>
    </w:p>
    <w:p w14:paraId="7DCFAB2C" w14:textId="77777777" w:rsidR="0046591D" w:rsidRPr="00D71B85" w:rsidRDefault="00895FA6" w:rsidP="0046591D">
      <w:pPr>
        <w:spacing w:before="1" w:after="0" w:line="240" w:lineRule="auto"/>
        <w:ind w:left="142"/>
        <w:jc w:val="both"/>
        <w:rPr>
          <w:rFonts w:ascii="Calibri" w:eastAsia="Calibri" w:hAnsi="Calibri" w:cs="Times New Roman"/>
          <w:spacing w:val="-1"/>
        </w:rPr>
      </w:pPr>
      <w:r w:rsidRPr="00D71B85">
        <w:rPr>
          <w:rFonts w:ascii="Calibri" w:eastAsia="Calibri" w:hAnsi="Calibri" w:cs="Times New Roman"/>
          <w:spacing w:val="-1"/>
        </w:rPr>
        <w:t>A PB‐LOG está capacitada a fornecer serviços de logística integrada para atender todas as demandas típicas de unidades marítimas de produção ou exploração. Através de uma vasta gama de serviços que vão desde a armazenagem e transporte marítimo de cargas, passando por serviços portuários, transporte aéreo, marítimo e o controle de emergência com equipes treinadas para estes eventos. A PB‐LOG integra todos os modais logísticos da cadeia de E&amp;P, promovendo uma operação otimizada em seus diversos elos.</w:t>
      </w:r>
    </w:p>
    <w:p w14:paraId="22E6AB0D" w14:textId="77777777" w:rsidR="0046591D" w:rsidRPr="00D71B85" w:rsidRDefault="0046591D" w:rsidP="0046591D">
      <w:pPr>
        <w:spacing w:before="1" w:after="0" w:line="240" w:lineRule="auto"/>
        <w:ind w:left="142"/>
        <w:jc w:val="both"/>
        <w:rPr>
          <w:rFonts w:ascii="Calibri" w:eastAsia="Calibri" w:hAnsi="Calibri" w:cs="Times New Roman"/>
          <w:spacing w:val="-1"/>
        </w:rPr>
      </w:pPr>
    </w:p>
    <w:p w14:paraId="063CD324" w14:textId="77777777" w:rsidR="0046591D" w:rsidRPr="00D71B85" w:rsidRDefault="00895FA6" w:rsidP="0046591D">
      <w:pPr>
        <w:spacing w:before="1" w:after="0" w:line="240" w:lineRule="auto"/>
        <w:ind w:left="142"/>
        <w:jc w:val="both"/>
        <w:rPr>
          <w:rFonts w:ascii="Calibri" w:eastAsia="Calibri" w:hAnsi="Calibri" w:cs="Times New Roman"/>
          <w:spacing w:val="-1"/>
        </w:rPr>
      </w:pPr>
      <w:r w:rsidRPr="00D71B85">
        <w:rPr>
          <w:rFonts w:ascii="Calibri" w:eastAsia="Calibri" w:hAnsi="Calibri" w:cs="Times New Roman"/>
          <w:spacing w:val="-1"/>
        </w:rPr>
        <w:t>Controle de Emergência (CE)</w:t>
      </w:r>
    </w:p>
    <w:p w14:paraId="667CAF24" w14:textId="77777777" w:rsidR="0046591D" w:rsidRPr="00D71B85" w:rsidRDefault="0046591D" w:rsidP="0046591D">
      <w:pPr>
        <w:spacing w:before="1" w:after="0" w:line="240" w:lineRule="auto"/>
        <w:ind w:left="142"/>
        <w:jc w:val="both"/>
        <w:rPr>
          <w:rFonts w:ascii="Calibri" w:eastAsia="Calibri" w:hAnsi="Calibri" w:cs="Times New Roman"/>
          <w:spacing w:val="-1"/>
        </w:rPr>
      </w:pPr>
    </w:p>
    <w:p w14:paraId="5857F894" w14:textId="77777777" w:rsidR="0046591D" w:rsidRPr="00D71B85" w:rsidRDefault="00895FA6" w:rsidP="0046591D">
      <w:pPr>
        <w:spacing w:before="1" w:after="0" w:line="240" w:lineRule="auto"/>
        <w:ind w:left="142"/>
        <w:jc w:val="both"/>
        <w:rPr>
          <w:rFonts w:ascii="Calibri" w:eastAsia="Calibri" w:hAnsi="Calibri" w:cs="Times New Roman"/>
          <w:spacing w:val="-1"/>
        </w:rPr>
      </w:pPr>
      <w:r w:rsidRPr="00D71B85">
        <w:rPr>
          <w:rFonts w:ascii="Calibri" w:eastAsia="Calibri" w:hAnsi="Calibri" w:cs="Times New Roman"/>
          <w:spacing w:val="-1"/>
        </w:rPr>
        <w:t>A PB-LOG, em seu esforço de apresentar um portfólio de serviços adequado a seus clientes, disponibiliza o acesso aos recursos para execução dos serviços de Controle de Emergência (CE), cujo escopo consiste no combate ao derramamento de óleo no mar, a disponibilidade dos recursos e equipamentos de combate ao Blowout Submarino e, ainda, a disponibilidade dos recursos mantidos nos Centros de Defesa Ambiental (CDA). Tais escopos podem ser ofertados em conjunto ou separadamente.</w:t>
      </w:r>
    </w:p>
    <w:p w14:paraId="41E83350" w14:textId="77777777" w:rsidR="0046591D" w:rsidRPr="009C6AD4" w:rsidRDefault="0046591D" w:rsidP="0046591D">
      <w:pPr>
        <w:widowControl w:val="0"/>
        <w:spacing w:after="0" w:line="240" w:lineRule="auto"/>
        <w:ind w:left="142"/>
        <w:jc w:val="both"/>
        <w:rPr>
          <w:rFonts w:ascii="Calibri" w:eastAsia="Calibri" w:hAnsi="Calibri" w:cs="Times New Roman"/>
          <w:spacing w:val="-3"/>
        </w:rPr>
      </w:pPr>
    </w:p>
    <w:p w14:paraId="04054CF9" w14:textId="77777777" w:rsidR="0046591D" w:rsidRPr="009C6AD4" w:rsidRDefault="00895FA6" w:rsidP="0046591D">
      <w:pPr>
        <w:widowControl w:val="0"/>
        <w:spacing w:after="0" w:line="240" w:lineRule="auto"/>
        <w:ind w:left="142"/>
        <w:jc w:val="both"/>
        <w:rPr>
          <w:rFonts w:ascii="Calibri" w:eastAsia="Calibri" w:hAnsi="Calibri" w:cs="Times New Roman"/>
        </w:rPr>
      </w:pPr>
      <w:r w:rsidRPr="009C6AD4">
        <w:rPr>
          <w:rFonts w:ascii="Calibri" w:eastAsia="Calibri" w:hAnsi="Calibri" w:cs="Times New Roman"/>
          <w:spacing w:val="-3"/>
        </w:rPr>
        <w:t>S</w:t>
      </w:r>
      <w:r w:rsidRPr="009C6AD4">
        <w:rPr>
          <w:rFonts w:ascii="Calibri" w:eastAsia="Calibri" w:hAnsi="Calibri" w:cs="Times New Roman"/>
          <w:spacing w:val="-2"/>
        </w:rPr>
        <w:t>er</w:t>
      </w:r>
      <w:r w:rsidRPr="009C6AD4">
        <w:rPr>
          <w:rFonts w:ascii="Calibri" w:eastAsia="Calibri" w:hAnsi="Calibri" w:cs="Times New Roman"/>
          <w:spacing w:val="-3"/>
        </w:rPr>
        <w:t>viç</w:t>
      </w:r>
      <w:r w:rsidRPr="009C6AD4">
        <w:rPr>
          <w:rFonts w:ascii="Calibri" w:eastAsia="Calibri" w:hAnsi="Calibri" w:cs="Times New Roman"/>
          <w:spacing w:val="-2"/>
        </w:rPr>
        <w:t>os</w:t>
      </w:r>
      <w:r w:rsidRPr="009C6AD4">
        <w:rPr>
          <w:rFonts w:ascii="Calibri" w:eastAsia="Calibri" w:hAnsi="Calibri" w:cs="Times New Roman"/>
          <w:spacing w:val="3"/>
        </w:rPr>
        <w:t xml:space="preserve"> </w:t>
      </w:r>
      <w:r w:rsidRPr="009C6AD4">
        <w:rPr>
          <w:rFonts w:ascii="Calibri" w:eastAsia="Calibri" w:hAnsi="Calibri" w:cs="Times New Roman"/>
          <w:spacing w:val="-1"/>
        </w:rPr>
        <w:t>de</w:t>
      </w:r>
      <w:r w:rsidRPr="009C6AD4">
        <w:rPr>
          <w:rFonts w:ascii="Calibri" w:eastAsia="Calibri" w:hAnsi="Calibri" w:cs="Times New Roman"/>
          <w:spacing w:val="1"/>
        </w:rPr>
        <w:t xml:space="preserve"> </w:t>
      </w:r>
      <w:r w:rsidRPr="009C6AD4">
        <w:rPr>
          <w:rFonts w:ascii="Calibri" w:eastAsia="Calibri" w:hAnsi="Calibri" w:cs="Times New Roman"/>
          <w:spacing w:val="-3"/>
        </w:rPr>
        <w:t>P</w:t>
      </w:r>
      <w:r w:rsidRPr="009C6AD4">
        <w:rPr>
          <w:rFonts w:ascii="Calibri" w:eastAsia="Calibri" w:hAnsi="Calibri" w:cs="Times New Roman"/>
          <w:spacing w:val="-2"/>
        </w:rPr>
        <w:t>o</w:t>
      </w:r>
      <w:r w:rsidRPr="009C6AD4">
        <w:rPr>
          <w:rFonts w:ascii="Calibri" w:eastAsia="Calibri" w:hAnsi="Calibri" w:cs="Times New Roman"/>
          <w:spacing w:val="-3"/>
        </w:rPr>
        <w:t>ç</w:t>
      </w:r>
      <w:r w:rsidRPr="009C6AD4">
        <w:rPr>
          <w:rFonts w:ascii="Calibri" w:eastAsia="Calibri" w:hAnsi="Calibri" w:cs="Times New Roman"/>
          <w:spacing w:val="-2"/>
        </w:rPr>
        <w:t>os</w:t>
      </w:r>
    </w:p>
    <w:p w14:paraId="5A6695D1" w14:textId="77777777" w:rsidR="0046591D" w:rsidRPr="009C6AD4" w:rsidRDefault="0046591D" w:rsidP="0046591D">
      <w:pPr>
        <w:spacing w:before="11" w:after="0" w:line="240" w:lineRule="auto"/>
        <w:ind w:left="142"/>
        <w:rPr>
          <w:rFonts w:ascii="Times New Roman" w:eastAsia="Times New Roman" w:hAnsi="Times New Roman" w:cs="Times New Roman"/>
          <w:sz w:val="27"/>
          <w:szCs w:val="24"/>
          <w:lang w:eastAsia="pt-BR"/>
        </w:rPr>
      </w:pPr>
    </w:p>
    <w:p w14:paraId="2C8E56F5" w14:textId="77777777" w:rsidR="0046591D" w:rsidRPr="009C6AD4" w:rsidRDefault="00895FA6" w:rsidP="0046591D">
      <w:pPr>
        <w:widowControl w:val="0"/>
        <w:spacing w:after="0"/>
        <w:ind w:left="142" w:right="142"/>
        <w:jc w:val="both"/>
        <w:rPr>
          <w:rFonts w:ascii="Calibri" w:eastAsia="Calibri" w:hAnsi="Calibri" w:cs="Times New Roman"/>
        </w:rPr>
      </w:pPr>
      <w:r w:rsidRPr="009C6AD4">
        <w:rPr>
          <w:rFonts w:ascii="Calibri" w:eastAsia="Calibri" w:hAnsi="Calibri" w:cs="Times New Roman"/>
          <w:spacing w:val="-1"/>
        </w:rPr>
        <w:t xml:space="preserve">Seguindo orientação estratégica de saída da Companhia da prestação de serviços de poços, o ano de 2022 marcou a finalização de todos os contratos de serviço ainda vigentes, tendo sido o abandono definitivo do poço TVD-02 a única operação realizada no ano neste segmento. </w:t>
      </w:r>
    </w:p>
    <w:p w14:paraId="0FDFC7E6" w14:textId="77777777" w:rsidR="0046591D" w:rsidRPr="009C6AD4" w:rsidRDefault="0046591D" w:rsidP="0046591D">
      <w:pPr>
        <w:spacing w:before="11" w:after="0" w:line="240" w:lineRule="auto"/>
        <w:ind w:left="142"/>
        <w:rPr>
          <w:rFonts w:ascii="Times New Roman" w:eastAsia="Times New Roman" w:hAnsi="Times New Roman" w:cs="Times New Roman"/>
          <w:sz w:val="23"/>
          <w:szCs w:val="24"/>
          <w:lang w:eastAsia="pt-BR"/>
        </w:rPr>
      </w:pPr>
    </w:p>
    <w:p w14:paraId="17047715" w14:textId="77777777" w:rsidR="0046591D" w:rsidRPr="009C6AD4" w:rsidRDefault="0046591D" w:rsidP="0046591D">
      <w:pPr>
        <w:spacing w:before="11" w:after="0" w:line="240" w:lineRule="auto"/>
        <w:ind w:left="142"/>
        <w:rPr>
          <w:rFonts w:ascii="Times New Roman" w:eastAsia="Times New Roman" w:hAnsi="Times New Roman" w:cs="Times New Roman"/>
          <w:sz w:val="23"/>
          <w:szCs w:val="24"/>
          <w:lang w:eastAsia="pt-BR"/>
        </w:rPr>
      </w:pPr>
    </w:p>
    <w:p w14:paraId="215920C5" w14:textId="77777777" w:rsidR="0046591D" w:rsidRPr="009C6AD4" w:rsidRDefault="00895FA6" w:rsidP="0046591D">
      <w:pPr>
        <w:widowControl w:val="0"/>
        <w:spacing w:after="0" w:line="240" w:lineRule="auto"/>
        <w:ind w:left="142"/>
        <w:jc w:val="both"/>
        <w:rPr>
          <w:rFonts w:ascii="Calibri" w:eastAsia="Calibri" w:hAnsi="Calibri" w:cs="Times New Roman"/>
        </w:rPr>
      </w:pPr>
      <w:r w:rsidRPr="009C6AD4">
        <w:rPr>
          <w:rFonts w:ascii="Calibri" w:eastAsia="Calibri" w:hAnsi="Calibri" w:cs="Times New Roman"/>
          <w:spacing w:val="-3"/>
        </w:rPr>
        <w:t>E</w:t>
      </w:r>
      <w:r w:rsidRPr="009C6AD4">
        <w:rPr>
          <w:rFonts w:ascii="Calibri" w:eastAsia="Calibri" w:hAnsi="Calibri" w:cs="Times New Roman"/>
          <w:spacing w:val="-2"/>
        </w:rPr>
        <w:t>n</w:t>
      </w:r>
      <w:r w:rsidRPr="009C6AD4">
        <w:rPr>
          <w:rFonts w:ascii="Calibri" w:eastAsia="Calibri" w:hAnsi="Calibri" w:cs="Times New Roman"/>
          <w:spacing w:val="-3"/>
        </w:rPr>
        <w:t>g</w:t>
      </w:r>
      <w:r w:rsidRPr="009C6AD4">
        <w:rPr>
          <w:rFonts w:ascii="Calibri" w:eastAsia="Calibri" w:hAnsi="Calibri" w:cs="Times New Roman"/>
          <w:spacing w:val="-2"/>
        </w:rPr>
        <w:t>enhar</w:t>
      </w:r>
      <w:r w:rsidRPr="009C6AD4">
        <w:rPr>
          <w:rFonts w:ascii="Calibri" w:eastAsia="Calibri" w:hAnsi="Calibri" w:cs="Times New Roman"/>
          <w:spacing w:val="-3"/>
        </w:rPr>
        <w:t>i</w:t>
      </w:r>
      <w:r w:rsidRPr="009C6AD4">
        <w:rPr>
          <w:rFonts w:ascii="Calibri" w:eastAsia="Calibri" w:hAnsi="Calibri" w:cs="Times New Roman"/>
          <w:spacing w:val="-2"/>
        </w:rPr>
        <w:t>a</w:t>
      </w:r>
      <w:r w:rsidRPr="009C6AD4">
        <w:rPr>
          <w:rFonts w:ascii="Calibri" w:eastAsia="Calibri" w:hAnsi="Calibri" w:cs="Times New Roman"/>
          <w:spacing w:val="26"/>
        </w:rPr>
        <w:t xml:space="preserve"> </w:t>
      </w:r>
      <w:r w:rsidRPr="009C6AD4">
        <w:rPr>
          <w:rFonts w:ascii="Calibri" w:eastAsia="Calibri" w:hAnsi="Calibri" w:cs="Times New Roman"/>
          <w:spacing w:val="-2"/>
        </w:rPr>
        <w:t>S</w:t>
      </w:r>
      <w:r w:rsidRPr="009C6AD4">
        <w:rPr>
          <w:rFonts w:ascii="Calibri" w:eastAsia="Calibri" w:hAnsi="Calibri" w:cs="Times New Roman"/>
          <w:spacing w:val="-1"/>
        </w:rPr>
        <w:t>ubmar</w:t>
      </w:r>
      <w:r w:rsidRPr="009C6AD4">
        <w:rPr>
          <w:rFonts w:ascii="Calibri" w:eastAsia="Calibri" w:hAnsi="Calibri" w:cs="Times New Roman"/>
          <w:spacing w:val="-2"/>
        </w:rPr>
        <w:t>i</w:t>
      </w:r>
      <w:r w:rsidRPr="009C6AD4">
        <w:rPr>
          <w:rFonts w:ascii="Calibri" w:eastAsia="Calibri" w:hAnsi="Calibri" w:cs="Times New Roman"/>
          <w:spacing w:val="-1"/>
        </w:rPr>
        <w:t>na</w:t>
      </w:r>
    </w:p>
    <w:p w14:paraId="734AEB9F" w14:textId="77777777" w:rsidR="0046591D" w:rsidRPr="009C6AD4" w:rsidRDefault="0046591D" w:rsidP="0046591D">
      <w:pPr>
        <w:spacing w:before="6" w:after="0" w:line="240" w:lineRule="auto"/>
        <w:ind w:left="142"/>
        <w:rPr>
          <w:rFonts w:ascii="Times New Roman" w:eastAsia="Times New Roman" w:hAnsi="Times New Roman" w:cs="Times New Roman"/>
          <w:sz w:val="32"/>
          <w:szCs w:val="24"/>
          <w:lang w:eastAsia="pt-BR"/>
        </w:rPr>
      </w:pPr>
    </w:p>
    <w:p w14:paraId="1C3E2C99" w14:textId="77777777" w:rsidR="0046591D" w:rsidRPr="009C6AD4" w:rsidRDefault="00895FA6" w:rsidP="0046591D">
      <w:pPr>
        <w:widowControl w:val="0"/>
        <w:spacing w:after="0"/>
        <w:ind w:left="142" w:right="142"/>
        <w:jc w:val="both"/>
        <w:rPr>
          <w:rFonts w:ascii="Calibri" w:eastAsia="Calibri" w:hAnsi="Calibri" w:cs="Times New Roman"/>
          <w:spacing w:val="-1"/>
        </w:rPr>
      </w:pPr>
      <w:r w:rsidRPr="009C6AD4">
        <w:rPr>
          <w:rFonts w:ascii="Calibri" w:eastAsia="Calibri" w:hAnsi="Calibri" w:cs="Times New Roman"/>
          <w:spacing w:val="-1"/>
        </w:rPr>
        <w:t xml:space="preserve">O sucesso na operação de posicionamento, conexão e inspeção das linhas de ancoragem do FPSO Guanabara foi destaque no 1º trimestre. Posteriormente, houve continuidade na prestação dos serviços de   ancoragem, instalações submarinas e inspeções e apoio ao </w:t>
      </w:r>
      <w:r w:rsidRPr="009C6AD4">
        <w:rPr>
          <w:rFonts w:ascii="Calibri" w:eastAsia="Calibri" w:hAnsi="Calibri" w:cs="Times New Roman"/>
          <w:i/>
          <w:spacing w:val="-1"/>
        </w:rPr>
        <w:t>offloading</w:t>
      </w:r>
      <w:r w:rsidRPr="009C6AD4">
        <w:rPr>
          <w:rFonts w:ascii="Calibri" w:eastAsia="Calibri" w:hAnsi="Calibri" w:cs="Times New Roman"/>
          <w:spacing w:val="-1"/>
        </w:rPr>
        <w:t xml:space="preserve"> para os Ativos de Libra, Tartaruga Verde e Roncador, sendo todos os contratos de serviços encerrados ao final do ano, marcando a saída da Companhia deste segmento, conforme orientação estratégica da Controladora.</w:t>
      </w:r>
    </w:p>
    <w:p w14:paraId="1841AA8C" w14:textId="77777777" w:rsidR="0046591D" w:rsidRPr="009C6AD4" w:rsidRDefault="0046591D" w:rsidP="0046591D">
      <w:pPr>
        <w:widowControl w:val="0"/>
        <w:spacing w:after="0"/>
        <w:ind w:left="142" w:right="142"/>
        <w:jc w:val="both"/>
        <w:rPr>
          <w:rFonts w:ascii="Calibri" w:eastAsia="Calibri" w:hAnsi="Calibri" w:cs="Times New Roman"/>
          <w:spacing w:val="-1"/>
        </w:rPr>
      </w:pPr>
    </w:p>
    <w:p w14:paraId="2A3882D8" w14:textId="77777777" w:rsidR="0046591D" w:rsidRPr="009C6AD4" w:rsidRDefault="0046591D" w:rsidP="0046591D">
      <w:pPr>
        <w:widowControl w:val="0"/>
        <w:spacing w:after="0"/>
        <w:ind w:left="142" w:right="142"/>
        <w:jc w:val="both"/>
        <w:rPr>
          <w:rFonts w:ascii="Calibri" w:eastAsia="Calibri" w:hAnsi="Calibri" w:cs="Times New Roman"/>
          <w:spacing w:val="-1"/>
        </w:rPr>
        <w:sectPr w:rsidR="0046591D" w:rsidRPr="009C6AD4" w:rsidSect="006663AD">
          <w:type w:val="continuous"/>
          <w:pgSz w:w="11910" w:h="16840" w:code="9"/>
          <w:pgMar w:top="1219" w:right="1400" w:bottom="278" w:left="1542" w:header="720" w:footer="720" w:gutter="0"/>
          <w:cols w:space="720"/>
        </w:sectPr>
      </w:pPr>
    </w:p>
    <w:p w14:paraId="550064F8" w14:textId="77777777" w:rsidR="0046591D" w:rsidRPr="009C6AD4" w:rsidRDefault="00895FA6" w:rsidP="0046591D">
      <w:pPr>
        <w:widowControl w:val="0"/>
        <w:spacing w:before="46" w:after="0" w:line="318" w:lineRule="auto"/>
        <w:ind w:left="142" w:right="4337"/>
        <w:rPr>
          <w:rFonts w:ascii="Calibri" w:eastAsia="Calibri" w:hAnsi="Calibri" w:cs="Times New Roman"/>
          <w:color w:val="1F4D79"/>
          <w:spacing w:val="29"/>
          <w:w w:val="107"/>
        </w:rPr>
      </w:pPr>
      <w:r w:rsidRPr="009C6AD4">
        <w:rPr>
          <w:noProof/>
        </w:rPr>
        <mc:AlternateContent>
          <mc:Choice Requires="wpg">
            <w:drawing>
              <wp:anchor distT="0" distB="0" distL="114300" distR="114300" simplePos="0" relativeHeight="251658241" behindDoc="1" locked="0" layoutInCell="1" allowOverlap="1" wp14:anchorId="27BA01A9" wp14:editId="25DE77E1">
                <wp:simplePos x="0" y="0"/>
                <wp:positionH relativeFrom="page">
                  <wp:posOffset>1062355</wp:posOffset>
                </wp:positionH>
                <wp:positionV relativeFrom="paragraph">
                  <wp:posOffset>233045</wp:posOffset>
                </wp:positionV>
                <wp:extent cx="5529580" cy="1270"/>
                <wp:effectExtent l="14605" t="10795" r="8890" b="6985"/>
                <wp:wrapNone/>
                <wp:docPr id="45" name="Group 45"/>
                <wp:cNvGraphicFramePr/>
                <a:graphic xmlns:a="http://schemas.openxmlformats.org/drawingml/2006/main">
                  <a:graphicData uri="http://schemas.microsoft.com/office/word/2010/wordprocessingGroup">
                    <wpg:wgp>
                      <wpg:cNvGrpSpPr/>
                      <wpg:grpSpPr>
                        <a:xfrm>
                          <a:off x="0" y="0"/>
                          <a:ext cx="5529580" cy="1270"/>
                          <a:chOff x="1673" y="367"/>
                          <a:chExt cx="8708" cy="2"/>
                        </a:xfrm>
                      </wpg:grpSpPr>
                      <wps:wsp>
                        <wps:cNvPr id="46" name="Freeform 60"/>
                        <wps:cNvSpPr/>
                        <wps:spPr bwMode="auto">
                          <a:xfrm>
                            <a:off x="1673" y="367"/>
                            <a:ext cx="8708" cy="2"/>
                          </a:xfrm>
                          <a:custGeom>
                            <a:avLst/>
                            <a:gdLst>
                              <a:gd name="T0" fmla="+- 0 1673 1673"/>
                              <a:gd name="T1" fmla="*/ T0 w 8708"/>
                              <a:gd name="T2" fmla="+- 0 10380 1673"/>
                              <a:gd name="T3" fmla="*/ T2 w 8708"/>
                            </a:gdLst>
                            <a:ahLst/>
                            <a:cxnLst>
                              <a:cxn ang="0">
                                <a:pos x="T1" y="0"/>
                              </a:cxn>
                              <a:cxn ang="0">
                                <a:pos x="T3" y="0"/>
                              </a:cxn>
                            </a:cxnLst>
                            <a:rect l="0" t="0" r="r" b="b"/>
                            <a:pathLst>
                              <a:path w="8708">
                                <a:moveTo>
                                  <a:pt x="0" y="0"/>
                                </a:moveTo>
                                <a:lnTo>
                                  <a:pt x="8707" y="0"/>
                                </a:lnTo>
                              </a:path>
                            </a:pathLst>
                          </a:custGeom>
                          <a:noFill/>
                          <a:ln w="198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4C5592A2" id="Group 59" o:spid="_x0000_s1026" style="position:absolute;margin-left:83.65pt;margin-top:18.35pt;width:435.4pt;height:.1pt;z-index:-251653120;mso-position-horizontal-relative:page" coordorigin="1673,367" coordsize="87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">
                <v:shape id="Freeform 60" o:spid="_x0000_s1027" style="position:absolute;left:1673;top:367;width:8708;height:2;visibility:visible;mso-wrap-style:square;v-text-anchor:top" coordsize="87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" path="m,l8707,e" filled="f" strokeweight="1.56pt">
                  <v:path arrowok="t" o:connecttype="custom" o:connectlocs="0,0;8707,0" o:connectangles="0,0"/>
                </v:shape>
                <w10:wrap anchorx="page"/>
              </v:group>
            </w:pict>
          </mc:Fallback>
        </mc:AlternateContent>
      </w:r>
      <w:r w:rsidRPr="009C6AD4">
        <w:rPr>
          <w:rFonts w:ascii="Calibri" w:eastAsia="Calibri" w:hAnsi="Calibri" w:cs="Times New Roman"/>
          <w:color w:val="1F4D79"/>
          <w:spacing w:val="-2"/>
          <w:w w:val="105"/>
        </w:rPr>
        <w:t>G</w:t>
      </w:r>
      <w:r w:rsidRPr="009C6AD4">
        <w:rPr>
          <w:rFonts w:ascii="Calibri" w:eastAsia="Calibri" w:hAnsi="Calibri" w:cs="Times New Roman"/>
          <w:color w:val="1F4D79"/>
          <w:spacing w:val="-1"/>
          <w:w w:val="105"/>
        </w:rPr>
        <w:t>e</w:t>
      </w:r>
      <w:r w:rsidRPr="009C6AD4">
        <w:rPr>
          <w:rFonts w:ascii="Calibri" w:eastAsia="Calibri" w:hAnsi="Calibri" w:cs="Times New Roman"/>
          <w:color w:val="1F4D79"/>
          <w:spacing w:val="-2"/>
          <w:w w:val="105"/>
        </w:rPr>
        <w:t>s</w:t>
      </w:r>
      <w:r w:rsidRPr="009C6AD4">
        <w:rPr>
          <w:rFonts w:ascii="Calibri" w:eastAsia="Calibri" w:hAnsi="Calibri" w:cs="Times New Roman"/>
          <w:color w:val="1F4D79"/>
          <w:spacing w:val="-1"/>
          <w:w w:val="105"/>
        </w:rPr>
        <w:t>tão</w:t>
      </w:r>
      <w:r w:rsidRPr="009C6AD4">
        <w:rPr>
          <w:rFonts w:ascii="Calibri" w:eastAsia="Calibri" w:hAnsi="Calibri" w:cs="Times New Roman"/>
          <w:color w:val="1F4D79"/>
          <w:spacing w:val="-19"/>
          <w:w w:val="105"/>
        </w:rPr>
        <w:t xml:space="preserve"> </w:t>
      </w:r>
      <w:r w:rsidRPr="009C6AD4">
        <w:rPr>
          <w:rFonts w:ascii="Calibri" w:eastAsia="Calibri" w:hAnsi="Calibri" w:cs="Times New Roman"/>
          <w:color w:val="1F4D79"/>
          <w:w w:val="105"/>
        </w:rPr>
        <w:t>e</w:t>
      </w:r>
      <w:r w:rsidRPr="009C6AD4">
        <w:rPr>
          <w:rFonts w:ascii="Calibri" w:eastAsia="Calibri" w:hAnsi="Calibri" w:cs="Times New Roman"/>
          <w:color w:val="1F4D79"/>
          <w:spacing w:val="-21"/>
          <w:w w:val="105"/>
        </w:rPr>
        <w:t xml:space="preserve"> </w:t>
      </w:r>
      <w:r w:rsidRPr="009C6AD4">
        <w:rPr>
          <w:rFonts w:ascii="Calibri" w:eastAsia="Calibri" w:hAnsi="Calibri" w:cs="Times New Roman"/>
          <w:color w:val="1F4D79"/>
          <w:spacing w:val="-3"/>
          <w:w w:val="105"/>
        </w:rPr>
        <w:t>S</w:t>
      </w:r>
      <w:r w:rsidRPr="009C6AD4">
        <w:rPr>
          <w:rFonts w:ascii="Calibri" w:eastAsia="Calibri" w:hAnsi="Calibri" w:cs="Times New Roman"/>
          <w:color w:val="1F4D79"/>
          <w:spacing w:val="-2"/>
          <w:w w:val="105"/>
        </w:rPr>
        <w:t>uporte</w:t>
      </w:r>
      <w:r w:rsidRPr="009C6AD4">
        <w:rPr>
          <w:rFonts w:ascii="Calibri" w:eastAsia="Calibri" w:hAnsi="Calibri" w:cs="Times New Roman"/>
          <w:color w:val="1F4D79"/>
          <w:spacing w:val="-15"/>
          <w:w w:val="105"/>
        </w:rPr>
        <w:t xml:space="preserve"> </w:t>
      </w:r>
      <w:r w:rsidRPr="009C6AD4">
        <w:rPr>
          <w:rFonts w:ascii="Calibri" w:eastAsia="Calibri" w:hAnsi="Calibri" w:cs="Times New Roman"/>
          <w:color w:val="1F4D79"/>
          <w:spacing w:val="-2"/>
          <w:w w:val="105"/>
        </w:rPr>
        <w:t>ao</w:t>
      </w:r>
      <w:r w:rsidRPr="009C6AD4">
        <w:rPr>
          <w:rFonts w:ascii="Calibri" w:eastAsia="Calibri" w:hAnsi="Calibri" w:cs="Times New Roman"/>
          <w:color w:val="1F4D79"/>
          <w:spacing w:val="-21"/>
          <w:w w:val="105"/>
        </w:rPr>
        <w:t xml:space="preserve"> </w:t>
      </w:r>
      <w:r w:rsidRPr="009C6AD4">
        <w:rPr>
          <w:rFonts w:ascii="Calibri" w:eastAsia="Calibri" w:hAnsi="Calibri" w:cs="Times New Roman"/>
          <w:color w:val="1F4D79"/>
          <w:spacing w:val="-2"/>
          <w:w w:val="105"/>
        </w:rPr>
        <w:t>M</w:t>
      </w:r>
      <w:r w:rsidRPr="009C6AD4">
        <w:rPr>
          <w:rFonts w:ascii="Calibri" w:eastAsia="Calibri" w:hAnsi="Calibri" w:cs="Times New Roman"/>
          <w:color w:val="1F4D79"/>
          <w:spacing w:val="-1"/>
          <w:w w:val="105"/>
        </w:rPr>
        <w:t>ode</w:t>
      </w:r>
      <w:r w:rsidRPr="009C6AD4">
        <w:rPr>
          <w:rFonts w:ascii="Calibri" w:eastAsia="Calibri" w:hAnsi="Calibri" w:cs="Times New Roman"/>
          <w:color w:val="1F4D79"/>
          <w:spacing w:val="-2"/>
          <w:w w:val="105"/>
        </w:rPr>
        <w:t>l</w:t>
      </w:r>
      <w:r w:rsidRPr="009C6AD4">
        <w:rPr>
          <w:rFonts w:ascii="Calibri" w:eastAsia="Calibri" w:hAnsi="Calibri" w:cs="Times New Roman"/>
          <w:color w:val="1F4D79"/>
          <w:spacing w:val="-1"/>
          <w:w w:val="105"/>
        </w:rPr>
        <w:t>o</w:t>
      </w:r>
      <w:r w:rsidRPr="009C6AD4">
        <w:rPr>
          <w:rFonts w:ascii="Calibri" w:eastAsia="Calibri" w:hAnsi="Calibri" w:cs="Times New Roman"/>
          <w:color w:val="1F4D79"/>
          <w:spacing w:val="-18"/>
          <w:w w:val="105"/>
        </w:rPr>
        <w:t xml:space="preserve"> </w:t>
      </w:r>
      <w:r w:rsidRPr="009C6AD4">
        <w:rPr>
          <w:rFonts w:ascii="Calibri" w:eastAsia="Calibri" w:hAnsi="Calibri" w:cs="Times New Roman"/>
          <w:color w:val="1F4D79"/>
          <w:w w:val="105"/>
        </w:rPr>
        <w:t>de</w:t>
      </w:r>
      <w:r w:rsidRPr="009C6AD4">
        <w:rPr>
          <w:rFonts w:ascii="Calibri" w:eastAsia="Calibri" w:hAnsi="Calibri" w:cs="Times New Roman"/>
          <w:color w:val="1F4D79"/>
          <w:spacing w:val="-19"/>
          <w:w w:val="105"/>
        </w:rPr>
        <w:t xml:space="preserve"> </w:t>
      </w:r>
      <w:r w:rsidRPr="009C6AD4">
        <w:rPr>
          <w:rFonts w:ascii="Calibri" w:eastAsia="Calibri" w:hAnsi="Calibri" w:cs="Times New Roman"/>
          <w:color w:val="1F4D79"/>
          <w:spacing w:val="-2"/>
          <w:w w:val="105"/>
        </w:rPr>
        <w:t>N</w:t>
      </w:r>
      <w:r w:rsidRPr="009C6AD4">
        <w:rPr>
          <w:rFonts w:ascii="Calibri" w:eastAsia="Calibri" w:hAnsi="Calibri" w:cs="Times New Roman"/>
          <w:color w:val="1F4D79"/>
          <w:spacing w:val="-1"/>
          <w:w w:val="105"/>
        </w:rPr>
        <w:t>e</w:t>
      </w:r>
      <w:r w:rsidRPr="009C6AD4">
        <w:rPr>
          <w:rFonts w:ascii="Calibri" w:eastAsia="Calibri" w:hAnsi="Calibri" w:cs="Times New Roman"/>
          <w:color w:val="1F4D79"/>
          <w:spacing w:val="-2"/>
          <w:w w:val="105"/>
        </w:rPr>
        <w:t>g</w:t>
      </w:r>
      <w:r w:rsidRPr="009C6AD4">
        <w:rPr>
          <w:rFonts w:ascii="Calibri" w:eastAsia="Calibri" w:hAnsi="Calibri" w:cs="Times New Roman"/>
          <w:color w:val="1F4D79"/>
          <w:spacing w:val="-1"/>
          <w:w w:val="105"/>
        </w:rPr>
        <w:t>ó</w:t>
      </w:r>
      <w:r w:rsidRPr="009C6AD4">
        <w:rPr>
          <w:rFonts w:ascii="Calibri" w:eastAsia="Calibri" w:hAnsi="Calibri" w:cs="Times New Roman"/>
          <w:color w:val="1F4D79"/>
          <w:spacing w:val="-2"/>
          <w:w w:val="105"/>
        </w:rPr>
        <w:t>ci</w:t>
      </w:r>
      <w:r w:rsidRPr="009C6AD4">
        <w:rPr>
          <w:rFonts w:ascii="Calibri" w:eastAsia="Calibri" w:hAnsi="Calibri" w:cs="Times New Roman"/>
          <w:color w:val="1F4D79"/>
          <w:spacing w:val="-1"/>
          <w:w w:val="105"/>
        </w:rPr>
        <w:t>o</w:t>
      </w:r>
      <w:r w:rsidRPr="009C6AD4">
        <w:rPr>
          <w:rFonts w:ascii="Calibri" w:eastAsia="Calibri" w:hAnsi="Calibri" w:cs="Times New Roman"/>
          <w:color w:val="1F4D79"/>
          <w:spacing w:val="29"/>
          <w:w w:val="107"/>
        </w:rPr>
        <w:t xml:space="preserve"> </w:t>
      </w:r>
    </w:p>
    <w:p w14:paraId="0B2E6965" w14:textId="77777777" w:rsidR="0046591D" w:rsidRDefault="00895FA6" w:rsidP="0046591D">
      <w:pPr>
        <w:widowControl w:val="0"/>
        <w:spacing w:before="46" w:after="0" w:line="318" w:lineRule="auto"/>
        <w:ind w:left="159" w:right="4337"/>
        <w:rPr>
          <w:rFonts w:ascii="Calibri" w:eastAsia="Calibri" w:hAnsi="Calibri" w:cs="Times New Roman"/>
          <w:color w:val="5E9026"/>
          <w:spacing w:val="-2"/>
          <w:w w:val="105"/>
        </w:rPr>
      </w:pPr>
      <w:r w:rsidRPr="009C6AD4">
        <w:rPr>
          <w:rFonts w:ascii="Calibri" w:eastAsia="Calibri" w:hAnsi="Calibri" w:cs="Times New Roman"/>
          <w:color w:val="5E9026"/>
          <w:spacing w:val="-3"/>
          <w:w w:val="105"/>
        </w:rPr>
        <w:t>Es</w:t>
      </w:r>
      <w:r w:rsidRPr="009C6AD4">
        <w:rPr>
          <w:rFonts w:ascii="Calibri" w:eastAsia="Calibri" w:hAnsi="Calibri" w:cs="Times New Roman"/>
          <w:color w:val="5E9026"/>
          <w:spacing w:val="-2"/>
          <w:w w:val="105"/>
        </w:rPr>
        <w:t>traté</w:t>
      </w:r>
      <w:r w:rsidRPr="009C6AD4">
        <w:rPr>
          <w:rFonts w:ascii="Calibri" w:eastAsia="Calibri" w:hAnsi="Calibri" w:cs="Times New Roman"/>
          <w:color w:val="5E9026"/>
          <w:spacing w:val="-3"/>
          <w:w w:val="105"/>
        </w:rPr>
        <w:t>gi</w:t>
      </w:r>
      <w:r w:rsidRPr="009C6AD4">
        <w:rPr>
          <w:rFonts w:ascii="Calibri" w:eastAsia="Calibri" w:hAnsi="Calibri" w:cs="Times New Roman"/>
          <w:color w:val="5E9026"/>
          <w:spacing w:val="-2"/>
          <w:w w:val="105"/>
        </w:rPr>
        <w:t>a</w:t>
      </w:r>
    </w:p>
    <w:p w14:paraId="0E8DFF5E" w14:textId="77777777" w:rsidR="00D71B85" w:rsidRPr="009C6AD4" w:rsidRDefault="00D71B85" w:rsidP="0046591D">
      <w:pPr>
        <w:widowControl w:val="0"/>
        <w:spacing w:before="46" w:after="0" w:line="318" w:lineRule="auto"/>
        <w:ind w:left="159" w:right="4337"/>
        <w:rPr>
          <w:rFonts w:ascii="Calibri" w:eastAsia="Calibri" w:hAnsi="Calibri" w:cs="Times New Roman"/>
        </w:rPr>
      </w:pPr>
    </w:p>
    <w:p w14:paraId="788A6B0C" w14:textId="77777777" w:rsidR="0046591D" w:rsidRPr="00D71B85" w:rsidRDefault="00895FA6" w:rsidP="0046591D">
      <w:pPr>
        <w:spacing w:before="2" w:after="0" w:line="240" w:lineRule="auto"/>
        <w:ind w:left="142"/>
        <w:rPr>
          <w:rFonts w:ascii="Calibri" w:eastAsia="Calibri" w:hAnsi="Calibri" w:cs="Times New Roman"/>
          <w:spacing w:val="-1"/>
        </w:rPr>
      </w:pPr>
      <w:r w:rsidRPr="00D71B85">
        <w:rPr>
          <w:rFonts w:ascii="Calibri" w:eastAsia="Calibri" w:hAnsi="Calibri" w:cs="Times New Roman"/>
          <w:spacing w:val="-1"/>
        </w:rPr>
        <w:t>No intuito de suportar o seu modelo de negócio, a PB‐LOG projeta aprimorar‐se nas atividades de controle de emergência, Apoio Logístico e Apoio Marítimo, consolidando sua vocação na logística offshore, de modo a ampliar a prestação de serviços para os seus clientes nesta área.</w:t>
      </w:r>
    </w:p>
    <w:p w14:paraId="7139AA83" w14:textId="77777777" w:rsidR="0046591D" w:rsidRPr="009C6AD4" w:rsidRDefault="0046591D" w:rsidP="0046591D">
      <w:pPr>
        <w:widowControl w:val="0"/>
        <w:spacing w:after="0" w:line="240" w:lineRule="auto"/>
        <w:ind w:left="161"/>
        <w:jc w:val="both"/>
        <w:rPr>
          <w:rFonts w:ascii="Calibri" w:eastAsia="Calibri" w:hAnsi="Calibri" w:cs="Times New Roman"/>
          <w:color w:val="5E9026"/>
          <w:spacing w:val="-2"/>
        </w:rPr>
      </w:pPr>
    </w:p>
    <w:p w14:paraId="4C4F46DF" w14:textId="77777777" w:rsidR="0046591D" w:rsidRPr="009C6AD4" w:rsidRDefault="00895FA6" w:rsidP="0046591D">
      <w:pPr>
        <w:widowControl w:val="0"/>
        <w:spacing w:after="0" w:line="240" w:lineRule="auto"/>
        <w:ind w:left="161"/>
        <w:jc w:val="both"/>
        <w:rPr>
          <w:rFonts w:ascii="Calibri" w:eastAsia="Calibri" w:hAnsi="Calibri" w:cs="Times New Roman"/>
        </w:rPr>
      </w:pPr>
      <w:r w:rsidRPr="009C6AD4">
        <w:rPr>
          <w:rFonts w:ascii="Calibri" w:eastAsia="Calibri" w:hAnsi="Calibri" w:cs="Times New Roman"/>
          <w:color w:val="5E9026"/>
          <w:spacing w:val="-2"/>
        </w:rPr>
        <w:t>G</w:t>
      </w:r>
      <w:r w:rsidRPr="009C6AD4">
        <w:rPr>
          <w:rFonts w:ascii="Calibri" w:eastAsia="Calibri" w:hAnsi="Calibri" w:cs="Times New Roman"/>
          <w:color w:val="5E9026"/>
          <w:spacing w:val="-1"/>
        </w:rPr>
        <w:t>o</w:t>
      </w:r>
      <w:r w:rsidRPr="009C6AD4">
        <w:rPr>
          <w:rFonts w:ascii="Calibri" w:eastAsia="Calibri" w:hAnsi="Calibri" w:cs="Times New Roman"/>
          <w:color w:val="5E9026"/>
          <w:spacing w:val="-2"/>
        </w:rPr>
        <w:t>v</w:t>
      </w:r>
      <w:r w:rsidRPr="009C6AD4">
        <w:rPr>
          <w:rFonts w:ascii="Calibri" w:eastAsia="Calibri" w:hAnsi="Calibri" w:cs="Times New Roman"/>
          <w:color w:val="5E9026"/>
          <w:spacing w:val="-1"/>
        </w:rPr>
        <w:t>ernan</w:t>
      </w:r>
      <w:r w:rsidRPr="009C6AD4">
        <w:rPr>
          <w:rFonts w:ascii="Calibri" w:eastAsia="Calibri" w:hAnsi="Calibri" w:cs="Times New Roman"/>
          <w:color w:val="5E9026"/>
          <w:spacing w:val="-2"/>
        </w:rPr>
        <w:t>ç</w:t>
      </w:r>
      <w:r w:rsidRPr="009C6AD4">
        <w:rPr>
          <w:rFonts w:ascii="Calibri" w:eastAsia="Calibri" w:hAnsi="Calibri" w:cs="Times New Roman"/>
          <w:color w:val="5E9026"/>
          <w:spacing w:val="-1"/>
        </w:rPr>
        <w:t>a</w:t>
      </w:r>
      <w:r w:rsidRPr="009C6AD4">
        <w:rPr>
          <w:rFonts w:ascii="Calibri" w:eastAsia="Calibri" w:hAnsi="Calibri" w:cs="Times New Roman"/>
          <w:color w:val="5E9026"/>
          <w:spacing w:val="30"/>
        </w:rPr>
        <w:t xml:space="preserve"> </w:t>
      </w:r>
      <w:r w:rsidRPr="009C6AD4">
        <w:rPr>
          <w:rFonts w:ascii="Calibri" w:eastAsia="Calibri" w:hAnsi="Calibri" w:cs="Times New Roman"/>
          <w:color w:val="5E9026"/>
          <w:spacing w:val="-2"/>
        </w:rPr>
        <w:t>C</w:t>
      </w:r>
      <w:r w:rsidRPr="009C6AD4">
        <w:rPr>
          <w:rFonts w:ascii="Calibri" w:eastAsia="Calibri" w:hAnsi="Calibri" w:cs="Times New Roman"/>
          <w:color w:val="5E9026"/>
          <w:spacing w:val="-1"/>
        </w:rPr>
        <w:t>orporat</w:t>
      </w:r>
      <w:r w:rsidRPr="009C6AD4">
        <w:rPr>
          <w:rFonts w:ascii="Calibri" w:eastAsia="Calibri" w:hAnsi="Calibri" w:cs="Times New Roman"/>
          <w:color w:val="5E9026"/>
          <w:spacing w:val="-2"/>
        </w:rPr>
        <w:t>iv</w:t>
      </w:r>
      <w:r w:rsidRPr="009C6AD4">
        <w:rPr>
          <w:rFonts w:ascii="Calibri" w:eastAsia="Calibri" w:hAnsi="Calibri" w:cs="Times New Roman"/>
          <w:color w:val="5E9026"/>
          <w:spacing w:val="-1"/>
        </w:rPr>
        <w:t>a</w:t>
      </w:r>
    </w:p>
    <w:p w14:paraId="185EA66A" w14:textId="77777777" w:rsidR="0046591D" w:rsidRPr="009C6AD4" w:rsidRDefault="0046591D" w:rsidP="0046591D">
      <w:pPr>
        <w:spacing w:before="3" w:after="0" w:line="240" w:lineRule="auto"/>
        <w:rPr>
          <w:rFonts w:ascii="Times New Roman" w:eastAsia="Times New Roman" w:hAnsi="Times New Roman" w:cs="Times New Roman"/>
          <w:sz w:val="26"/>
          <w:szCs w:val="24"/>
          <w:lang w:eastAsia="pt-BR"/>
        </w:rPr>
      </w:pPr>
    </w:p>
    <w:p w14:paraId="0222FC57" w14:textId="77777777" w:rsidR="0046591D" w:rsidRPr="009C6AD4" w:rsidRDefault="00895FA6" w:rsidP="0046591D">
      <w:pPr>
        <w:widowControl w:val="0"/>
        <w:spacing w:after="0" w:line="240" w:lineRule="auto"/>
        <w:ind w:left="161" w:right="144"/>
        <w:jc w:val="both"/>
        <w:rPr>
          <w:rFonts w:ascii="Calibri" w:eastAsia="Calibri" w:hAnsi="Calibri" w:cs="Times New Roman"/>
        </w:rPr>
      </w:pPr>
      <w:r w:rsidRPr="009C6AD4">
        <w:rPr>
          <w:rFonts w:ascii="Calibri" w:eastAsia="Calibri" w:hAnsi="Calibri" w:cs="Times New Roman"/>
        </w:rPr>
        <w:t>A</w:t>
      </w:r>
      <w:r w:rsidRPr="009C6AD4">
        <w:rPr>
          <w:rFonts w:ascii="Calibri" w:eastAsia="Calibri" w:hAnsi="Calibri" w:cs="Times New Roman"/>
          <w:spacing w:val="33"/>
        </w:rPr>
        <w:t xml:space="preserve"> </w:t>
      </w:r>
      <w:r w:rsidRPr="009C6AD4">
        <w:rPr>
          <w:rFonts w:ascii="Calibri" w:eastAsia="Calibri" w:hAnsi="Calibri" w:cs="Times New Roman"/>
          <w:spacing w:val="-1"/>
        </w:rPr>
        <w:t>Companhia</w:t>
      </w:r>
      <w:r w:rsidRPr="009C6AD4">
        <w:rPr>
          <w:rFonts w:ascii="Calibri" w:eastAsia="Calibri" w:hAnsi="Calibri" w:cs="Times New Roman"/>
          <w:spacing w:val="34"/>
        </w:rPr>
        <w:t xml:space="preserve"> </w:t>
      </w:r>
      <w:r w:rsidRPr="009C6AD4">
        <w:rPr>
          <w:rFonts w:ascii="Calibri" w:eastAsia="Calibri" w:hAnsi="Calibri" w:cs="Times New Roman"/>
          <w:spacing w:val="-1"/>
        </w:rPr>
        <w:t>desenvolve</w:t>
      </w:r>
      <w:r w:rsidRPr="009C6AD4">
        <w:rPr>
          <w:rFonts w:ascii="Calibri" w:eastAsia="Calibri" w:hAnsi="Calibri" w:cs="Times New Roman"/>
          <w:spacing w:val="35"/>
        </w:rPr>
        <w:t xml:space="preserve"> </w:t>
      </w:r>
      <w:r w:rsidRPr="009C6AD4">
        <w:rPr>
          <w:rFonts w:ascii="Calibri" w:eastAsia="Calibri" w:hAnsi="Calibri" w:cs="Times New Roman"/>
          <w:spacing w:val="1"/>
        </w:rPr>
        <w:t>os</w:t>
      </w:r>
      <w:r w:rsidRPr="009C6AD4">
        <w:rPr>
          <w:rFonts w:ascii="Calibri" w:eastAsia="Calibri" w:hAnsi="Calibri" w:cs="Times New Roman"/>
          <w:spacing w:val="33"/>
        </w:rPr>
        <w:t xml:space="preserve"> </w:t>
      </w:r>
      <w:r w:rsidRPr="009C6AD4">
        <w:rPr>
          <w:rFonts w:ascii="Calibri" w:eastAsia="Calibri" w:hAnsi="Calibri" w:cs="Times New Roman"/>
          <w:spacing w:val="-1"/>
        </w:rPr>
        <w:t>seus</w:t>
      </w:r>
      <w:r w:rsidRPr="009C6AD4">
        <w:rPr>
          <w:rFonts w:ascii="Calibri" w:eastAsia="Calibri" w:hAnsi="Calibri" w:cs="Times New Roman"/>
          <w:spacing w:val="34"/>
        </w:rPr>
        <w:t xml:space="preserve"> </w:t>
      </w:r>
      <w:r w:rsidRPr="009C6AD4">
        <w:rPr>
          <w:rFonts w:ascii="Calibri" w:eastAsia="Calibri" w:hAnsi="Calibri" w:cs="Times New Roman"/>
          <w:spacing w:val="-1"/>
        </w:rPr>
        <w:t>negócios</w:t>
      </w:r>
      <w:r w:rsidRPr="00321476">
        <w:rPr>
          <w:rFonts w:ascii="Calibri" w:eastAsia="Calibri" w:hAnsi="Calibri" w:cs="Calibri"/>
          <w:spacing w:val="34"/>
        </w:rPr>
        <w:t xml:space="preserve"> </w:t>
      </w:r>
      <w:r w:rsidRPr="003779C4">
        <w:rPr>
          <w:rFonts w:ascii="Calibri" w:eastAsia="Calibri" w:hAnsi="Calibri" w:cs="Calibri"/>
          <w:spacing w:val="-1"/>
        </w:rPr>
        <w:t>de forma</w:t>
      </w:r>
      <w:r w:rsidRPr="009C6AD4">
        <w:rPr>
          <w:rFonts w:ascii="Calibri" w:eastAsia="Calibri" w:hAnsi="Calibri" w:cs="Times New Roman"/>
          <w:spacing w:val="34"/>
        </w:rPr>
        <w:t xml:space="preserve"> </w:t>
      </w:r>
      <w:r w:rsidRPr="009C6AD4">
        <w:rPr>
          <w:rFonts w:ascii="Calibri" w:eastAsia="Calibri" w:hAnsi="Calibri" w:cs="Times New Roman"/>
          <w:spacing w:val="-1"/>
        </w:rPr>
        <w:t>orientada</w:t>
      </w:r>
      <w:r w:rsidRPr="009C6AD4">
        <w:rPr>
          <w:rFonts w:ascii="Calibri" w:eastAsia="Calibri" w:hAnsi="Calibri" w:cs="Times New Roman"/>
          <w:spacing w:val="34"/>
        </w:rPr>
        <w:t xml:space="preserve"> </w:t>
      </w:r>
      <w:r w:rsidRPr="009C6AD4">
        <w:rPr>
          <w:rFonts w:ascii="Calibri" w:eastAsia="Calibri" w:hAnsi="Calibri" w:cs="Times New Roman"/>
          <w:spacing w:val="-1"/>
        </w:rPr>
        <w:t>pelas</w:t>
      </w:r>
      <w:r w:rsidRPr="009C6AD4">
        <w:rPr>
          <w:rFonts w:ascii="Calibri" w:eastAsia="Calibri" w:hAnsi="Calibri" w:cs="Times New Roman"/>
          <w:spacing w:val="33"/>
        </w:rPr>
        <w:t xml:space="preserve"> </w:t>
      </w:r>
      <w:r w:rsidRPr="009C6AD4">
        <w:rPr>
          <w:rFonts w:ascii="Calibri" w:eastAsia="Calibri" w:hAnsi="Calibri" w:cs="Times New Roman"/>
          <w:spacing w:val="-1"/>
        </w:rPr>
        <w:t>melhores</w:t>
      </w:r>
      <w:r w:rsidRPr="009C6AD4">
        <w:rPr>
          <w:rFonts w:ascii="Calibri" w:eastAsia="Calibri" w:hAnsi="Calibri" w:cs="Times New Roman"/>
          <w:spacing w:val="34"/>
        </w:rPr>
        <w:t xml:space="preserve"> </w:t>
      </w:r>
      <w:r w:rsidRPr="009C6AD4">
        <w:rPr>
          <w:rFonts w:ascii="Calibri" w:eastAsia="Calibri" w:hAnsi="Calibri" w:cs="Times New Roman"/>
          <w:spacing w:val="-1"/>
        </w:rPr>
        <w:t>práticas</w:t>
      </w:r>
      <w:r w:rsidRPr="009C6AD4">
        <w:rPr>
          <w:rFonts w:ascii="Calibri" w:eastAsia="Calibri" w:hAnsi="Calibri" w:cs="Times New Roman"/>
          <w:spacing w:val="34"/>
        </w:rPr>
        <w:t xml:space="preserve"> </w:t>
      </w:r>
      <w:r w:rsidRPr="009C6AD4">
        <w:rPr>
          <w:rFonts w:ascii="Calibri" w:eastAsia="Calibri" w:hAnsi="Calibri" w:cs="Times New Roman"/>
          <w:spacing w:val="-1"/>
        </w:rPr>
        <w:t>de</w:t>
      </w:r>
      <w:r w:rsidRPr="009C6AD4">
        <w:rPr>
          <w:rFonts w:ascii="Calibri" w:eastAsia="Calibri" w:hAnsi="Calibri" w:cs="Times New Roman"/>
          <w:spacing w:val="33"/>
        </w:rPr>
        <w:t xml:space="preserve"> </w:t>
      </w:r>
      <w:r w:rsidRPr="009C6AD4">
        <w:rPr>
          <w:rFonts w:ascii="Calibri" w:eastAsia="Calibri" w:hAnsi="Calibri" w:cs="Times New Roman"/>
          <w:spacing w:val="-1"/>
        </w:rPr>
        <w:t>Governança</w:t>
      </w:r>
      <w:r w:rsidRPr="009C6AD4">
        <w:rPr>
          <w:rFonts w:ascii="Calibri" w:eastAsia="Calibri" w:hAnsi="Calibri" w:cs="Times New Roman"/>
          <w:spacing w:val="73"/>
        </w:rPr>
        <w:t xml:space="preserve"> </w:t>
      </w:r>
      <w:r w:rsidRPr="009C6AD4">
        <w:rPr>
          <w:rFonts w:ascii="Calibri" w:eastAsia="Calibri" w:hAnsi="Calibri" w:cs="Times New Roman"/>
          <w:spacing w:val="-1"/>
        </w:rPr>
        <w:t>Corporativa,</w:t>
      </w:r>
      <w:r w:rsidRPr="009C6AD4">
        <w:rPr>
          <w:rFonts w:ascii="Calibri" w:eastAsia="Calibri" w:hAnsi="Calibri" w:cs="Times New Roman"/>
          <w:spacing w:val="41"/>
        </w:rPr>
        <w:t xml:space="preserve"> </w:t>
      </w:r>
      <w:r w:rsidRPr="009C6AD4">
        <w:rPr>
          <w:rFonts w:ascii="Calibri" w:eastAsia="Calibri" w:hAnsi="Calibri" w:cs="Times New Roman"/>
          <w:spacing w:val="-1"/>
        </w:rPr>
        <w:t>zelando</w:t>
      </w:r>
      <w:r w:rsidRPr="009C6AD4">
        <w:rPr>
          <w:rFonts w:ascii="Calibri" w:eastAsia="Calibri" w:hAnsi="Calibri" w:cs="Times New Roman"/>
          <w:spacing w:val="23"/>
        </w:rPr>
        <w:t xml:space="preserve"> </w:t>
      </w:r>
      <w:r w:rsidRPr="009C6AD4">
        <w:rPr>
          <w:rFonts w:ascii="Calibri" w:eastAsia="Calibri" w:hAnsi="Calibri" w:cs="Times New Roman"/>
          <w:spacing w:val="-2"/>
        </w:rPr>
        <w:t>pelo</w:t>
      </w:r>
      <w:r w:rsidRPr="009C6AD4">
        <w:rPr>
          <w:rFonts w:ascii="Calibri" w:eastAsia="Calibri" w:hAnsi="Calibri" w:cs="Times New Roman"/>
          <w:spacing w:val="21"/>
        </w:rPr>
        <w:t xml:space="preserve"> </w:t>
      </w:r>
      <w:r w:rsidRPr="009C6AD4">
        <w:rPr>
          <w:rFonts w:ascii="Calibri" w:eastAsia="Calibri" w:hAnsi="Calibri" w:cs="Times New Roman"/>
        </w:rPr>
        <w:t>seu</w:t>
      </w:r>
      <w:r w:rsidRPr="009C6AD4">
        <w:rPr>
          <w:rFonts w:ascii="Calibri" w:eastAsia="Calibri" w:hAnsi="Calibri" w:cs="Times New Roman"/>
          <w:spacing w:val="41"/>
        </w:rPr>
        <w:t xml:space="preserve"> </w:t>
      </w:r>
      <w:r w:rsidRPr="009C6AD4">
        <w:rPr>
          <w:rFonts w:ascii="Calibri" w:eastAsia="Calibri" w:hAnsi="Calibri" w:cs="Times New Roman"/>
          <w:spacing w:val="-1"/>
        </w:rPr>
        <w:t>objeto</w:t>
      </w:r>
      <w:r w:rsidRPr="009C6AD4">
        <w:rPr>
          <w:rFonts w:ascii="Calibri" w:eastAsia="Calibri" w:hAnsi="Calibri" w:cs="Times New Roman"/>
          <w:spacing w:val="21"/>
        </w:rPr>
        <w:t xml:space="preserve"> </w:t>
      </w:r>
      <w:r w:rsidRPr="009C6AD4">
        <w:rPr>
          <w:rFonts w:ascii="Calibri" w:eastAsia="Calibri" w:hAnsi="Calibri" w:cs="Times New Roman"/>
          <w:spacing w:val="-1"/>
        </w:rPr>
        <w:t>social</w:t>
      </w:r>
      <w:r w:rsidRPr="009C6AD4">
        <w:rPr>
          <w:rFonts w:ascii="Calibri" w:eastAsia="Calibri" w:hAnsi="Calibri" w:cs="Times New Roman"/>
          <w:spacing w:val="41"/>
        </w:rPr>
        <w:t xml:space="preserve"> </w:t>
      </w:r>
      <w:r w:rsidRPr="009C6AD4">
        <w:rPr>
          <w:rFonts w:ascii="Calibri" w:eastAsia="Calibri" w:hAnsi="Calibri" w:cs="Times New Roman"/>
        </w:rPr>
        <w:t>e</w:t>
      </w:r>
      <w:r w:rsidRPr="009C6AD4">
        <w:rPr>
          <w:rFonts w:ascii="Calibri" w:eastAsia="Calibri" w:hAnsi="Calibri" w:cs="Times New Roman"/>
          <w:spacing w:val="42"/>
        </w:rPr>
        <w:t xml:space="preserve"> </w:t>
      </w:r>
      <w:r w:rsidRPr="009C6AD4">
        <w:rPr>
          <w:rFonts w:ascii="Calibri" w:eastAsia="Calibri" w:hAnsi="Calibri" w:cs="Times New Roman"/>
          <w:spacing w:val="-1"/>
        </w:rPr>
        <w:t>pautando</w:t>
      </w:r>
      <w:r w:rsidRPr="009C6AD4">
        <w:rPr>
          <w:rFonts w:ascii="Calibri" w:eastAsia="Calibri" w:hAnsi="Calibri" w:cs="Times New Roman"/>
          <w:spacing w:val="45"/>
        </w:rPr>
        <w:t xml:space="preserve"> </w:t>
      </w:r>
      <w:r w:rsidRPr="009C6AD4">
        <w:rPr>
          <w:rFonts w:ascii="Calibri" w:eastAsia="Calibri" w:hAnsi="Calibri" w:cs="Times New Roman"/>
        </w:rPr>
        <w:t>o</w:t>
      </w:r>
      <w:r w:rsidRPr="009C6AD4">
        <w:rPr>
          <w:rFonts w:ascii="Calibri" w:eastAsia="Calibri" w:hAnsi="Calibri" w:cs="Times New Roman"/>
          <w:spacing w:val="21"/>
        </w:rPr>
        <w:t xml:space="preserve"> </w:t>
      </w:r>
      <w:r w:rsidRPr="009C6AD4">
        <w:rPr>
          <w:rFonts w:ascii="Calibri" w:eastAsia="Calibri" w:hAnsi="Calibri" w:cs="Times New Roman"/>
        </w:rPr>
        <w:t>seu</w:t>
      </w:r>
      <w:r w:rsidRPr="009C6AD4">
        <w:rPr>
          <w:rFonts w:ascii="Calibri" w:eastAsia="Calibri" w:hAnsi="Calibri" w:cs="Times New Roman"/>
          <w:spacing w:val="22"/>
        </w:rPr>
        <w:t xml:space="preserve"> </w:t>
      </w:r>
      <w:r w:rsidRPr="009C6AD4">
        <w:rPr>
          <w:rFonts w:ascii="Calibri" w:eastAsia="Calibri" w:hAnsi="Calibri" w:cs="Times New Roman"/>
          <w:spacing w:val="-1"/>
        </w:rPr>
        <w:t>comportamento</w:t>
      </w:r>
      <w:r w:rsidRPr="009C6AD4">
        <w:rPr>
          <w:rFonts w:ascii="Calibri" w:eastAsia="Calibri" w:hAnsi="Calibri" w:cs="Times New Roman"/>
          <w:spacing w:val="23"/>
        </w:rPr>
        <w:t xml:space="preserve"> </w:t>
      </w:r>
      <w:r w:rsidRPr="009C6AD4">
        <w:rPr>
          <w:rFonts w:ascii="Calibri" w:eastAsia="Calibri" w:hAnsi="Calibri" w:cs="Times New Roman"/>
          <w:spacing w:val="-1"/>
        </w:rPr>
        <w:t>dentro</w:t>
      </w:r>
      <w:r w:rsidRPr="009C6AD4">
        <w:rPr>
          <w:rFonts w:ascii="Calibri" w:eastAsia="Calibri" w:hAnsi="Calibri" w:cs="Times New Roman"/>
          <w:spacing w:val="39"/>
        </w:rPr>
        <w:t xml:space="preserve"> </w:t>
      </w:r>
      <w:r w:rsidRPr="009C6AD4">
        <w:rPr>
          <w:rFonts w:ascii="Calibri" w:eastAsia="Calibri" w:hAnsi="Calibri" w:cs="Times New Roman"/>
          <w:spacing w:val="-1"/>
        </w:rPr>
        <w:t>dos</w:t>
      </w:r>
      <w:r w:rsidRPr="009C6AD4">
        <w:rPr>
          <w:rFonts w:ascii="Calibri" w:eastAsia="Calibri" w:hAnsi="Calibri" w:cs="Times New Roman"/>
          <w:spacing w:val="57"/>
        </w:rPr>
        <w:t xml:space="preserve"> </w:t>
      </w:r>
      <w:r w:rsidRPr="009C6AD4">
        <w:rPr>
          <w:rFonts w:ascii="Calibri" w:eastAsia="Calibri" w:hAnsi="Calibri" w:cs="Times New Roman"/>
          <w:spacing w:val="-1"/>
        </w:rPr>
        <w:t>princípios</w:t>
      </w:r>
      <w:r w:rsidRPr="009C6AD4">
        <w:rPr>
          <w:rFonts w:ascii="Calibri" w:eastAsia="Calibri" w:hAnsi="Calibri" w:cs="Times New Roman"/>
          <w:spacing w:val="44"/>
        </w:rPr>
        <w:t xml:space="preserve"> </w:t>
      </w:r>
      <w:r w:rsidRPr="009C6AD4">
        <w:rPr>
          <w:rFonts w:ascii="Calibri" w:eastAsia="Calibri" w:hAnsi="Calibri" w:cs="Times New Roman"/>
          <w:spacing w:val="-2"/>
        </w:rPr>
        <w:t>da</w:t>
      </w:r>
      <w:r w:rsidRPr="009C6AD4">
        <w:rPr>
          <w:rFonts w:ascii="Calibri" w:eastAsia="Calibri" w:hAnsi="Calibri" w:cs="Times New Roman"/>
          <w:spacing w:val="41"/>
        </w:rPr>
        <w:t xml:space="preserve"> </w:t>
      </w:r>
      <w:r w:rsidRPr="009C6AD4">
        <w:rPr>
          <w:rFonts w:ascii="Calibri" w:eastAsia="Calibri" w:hAnsi="Calibri" w:cs="Times New Roman"/>
          <w:spacing w:val="-1"/>
        </w:rPr>
        <w:t>transparência,</w:t>
      </w:r>
      <w:r w:rsidRPr="009C6AD4">
        <w:rPr>
          <w:rFonts w:ascii="Calibri" w:eastAsia="Calibri" w:hAnsi="Calibri" w:cs="Times New Roman"/>
          <w:spacing w:val="44"/>
        </w:rPr>
        <w:t xml:space="preserve"> </w:t>
      </w:r>
      <w:r w:rsidRPr="009C6AD4">
        <w:rPr>
          <w:rFonts w:ascii="Calibri" w:eastAsia="Calibri" w:hAnsi="Calibri" w:cs="Times New Roman"/>
          <w:spacing w:val="-1"/>
        </w:rPr>
        <w:t>equidade,</w:t>
      </w:r>
      <w:r w:rsidRPr="009C6AD4">
        <w:rPr>
          <w:rFonts w:ascii="Calibri" w:eastAsia="Calibri" w:hAnsi="Calibri" w:cs="Times New Roman"/>
          <w:spacing w:val="43"/>
        </w:rPr>
        <w:t xml:space="preserve"> </w:t>
      </w:r>
      <w:r w:rsidRPr="009C6AD4">
        <w:rPr>
          <w:rFonts w:ascii="Calibri" w:eastAsia="Calibri" w:hAnsi="Calibri" w:cs="Times New Roman"/>
        </w:rPr>
        <w:t>ética</w:t>
      </w:r>
      <w:r w:rsidRPr="009C6AD4">
        <w:rPr>
          <w:rFonts w:ascii="Calibri" w:eastAsia="Calibri" w:hAnsi="Calibri" w:cs="Times New Roman"/>
          <w:spacing w:val="40"/>
        </w:rPr>
        <w:t xml:space="preserve"> </w:t>
      </w:r>
      <w:r w:rsidRPr="009C6AD4">
        <w:rPr>
          <w:rFonts w:ascii="Calibri" w:eastAsia="Calibri" w:hAnsi="Calibri" w:cs="Times New Roman"/>
        </w:rPr>
        <w:t>e</w:t>
      </w:r>
      <w:r w:rsidRPr="009C6AD4">
        <w:rPr>
          <w:rFonts w:ascii="Calibri" w:eastAsia="Calibri" w:hAnsi="Calibri" w:cs="Times New Roman"/>
          <w:spacing w:val="45"/>
        </w:rPr>
        <w:t xml:space="preserve"> </w:t>
      </w:r>
      <w:r w:rsidRPr="009C6AD4">
        <w:rPr>
          <w:rFonts w:ascii="Calibri" w:eastAsia="Calibri" w:hAnsi="Calibri" w:cs="Times New Roman"/>
          <w:spacing w:val="-1"/>
        </w:rPr>
        <w:t>responsabilidade.</w:t>
      </w:r>
    </w:p>
    <w:p w14:paraId="13374231" w14:textId="77777777" w:rsidR="0046591D" w:rsidRPr="009C6AD4" w:rsidRDefault="0046591D" w:rsidP="0046591D">
      <w:pPr>
        <w:spacing w:before="5" w:after="0" w:line="240" w:lineRule="auto"/>
        <w:rPr>
          <w:rFonts w:ascii="Times New Roman" w:eastAsia="Times New Roman" w:hAnsi="Times New Roman" w:cs="Times New Roman"/>
          <w:sz w:val="24"/>
          <w:szCs w:val="24"/>
          <w:lang w:eastAsia="pt-BR"/>
        </w:rPr>
      </w:pPr>
    </w:p>
    <w:p w14:paraId="49F30833" w14:textId="77777777" w:rsidR="0046591D" w:rsidRPr="009C6AD4" w:rsidRDefault="00895FA6" w:rsidP="0046591D">
      <w:pPr>
        <w:widowControl w:val="0"/>
        <w:spacing w:after="0" w:line="240" w:lineRule="auto"/>
        <w:ind w:left="161"/>
        <w:jc w:val="both"/>
        <w:rPr>
          <w:rFonts w:ascii="Calibri" w:eastAsia="Calibri" w:hAnsi="Calibri" w:cs="Times New Roman"/>
        </w:rPr>
      </w:pPr>
      <w:r w:rsidRPr="009C6AD4">
        <w:rPr>
          <w:rFonts w:ascii="Calibri" w:eastAsia="Calibri" w:hAnsi="Calibri" w:cs="Times New Roman"/>
          <w:color w:val="5E9026"/>
          <w:spacing w:val="-2"/>
        </w:rPr>
        <w:t>A</w:t>
      </w:r>
      <w:r w:rsidRPr="009C6AD4">
        <w:rPr>
          <w:rFonts w:ascii="Calibri" w:eastAsia="Calibri" w:hAnsi="Calibri" w:cs="Times New Roman"/>
          <w:color w:val="5E9026"/>
          <w:spacing w:val="-1"/>
        </w:rPr>
        <w:t>dm</w:t>
      </w:r>
      <w:r w:rsidRPr="009C6AD4">
        <w:rPr>
          <w:rFonts w:ascii="Calibri" w:eastAsia="Calibri" w:hAnsi="Calibri" w:cs="Times New Roman"/>
          <w:color w:val="5E9026"/>
          <w:spacing w:val="-2"/>
        </w:rPr>
        <w:t>i</w:t>
      </w:r>
      <w:r w:rsidRPr="009C6AD4">
        <w:rPr>
          <w:rFonts w:ascii="Calibri" w:eastAsia="Calibri" w:hAnsi="Calibri" w:cs="Times New Roman"/>
          <w:color w:val="5E9026"/>
          <w:spacing w:val="-1"/>
        </w:rPr>
        <w:t>n</w:t>
      </w:r>
      <w:r w:rsidRPr="009C6AD4">
        <w:rPr>
          <w:rFonts w:ascii="Calibri" w:eastAsia="Calibri" w:hAnsi="Calibri" w:cs="Times New Roman"/>
          <w:color w:val="5E9026"/>
          <w:spacing w:val="-2"/>
        </w:rPr>
        <w:t>i</w:t>
      </w:r>
      <w:r w:rsidRPr="009C6AD4">
        <w:rPr>
          <w:rFonts w:ascii="Calibri" w:eastAsia="Calibri" w:hAnsi="Calibri" w:cs="Times New Roman"/>
          <w:color w:val="5E9026"/>
          <w:spacing w:val="-1"/>
        </w:rPr>
        <w:t>stra</w:t>
      </w:r>
      <w:r w:rsidRPr="009C6AD4">
        <w:rPr>
          <w:rFonts w:ascii="Calibri" w:eastAsia="Calibri" w:hAnsi="Calibri" w:cs="Times New Roman"/>
          <w:color w:val="5E9026"/>
          <w:spacing w:val="-2"/>
        </w:rPr>
        <w:t>ç</w:t>
      </w:r>
      <w:r w:rsidRPr="009C6AD4">
        <w:rPr>
          <w:rFonts w:ascii="Calibri" w:eastAsia="Calibri" w:hAnsi="Calibri" w:cs="Times New Roman"/>
          <w:color w:val="5E9026"/>
          <w:spacing w:val="-1"/>
        </w:rPr>
        <w:t>ão</w:t>
      </w:r>
    </w:p>
    <w:p w14:paraId="0B8E786D" w14:textId="77777777" w:rsidR="0046591D" w:rsidRPr="009C6AD4" w:rsidRDefault="0046591D" w:rsidP="0046591D">
      <w:pPr>
        <w:spacing w:before="2" w:after="0" w:line="240" w:lineRule="auto"/>
        <w:rPr>
          <w:rFonts w:ascii="Times New Roman" w:eastAsia="Times New Roman" w:hAnsi="Times New Roman" w:cs="Times New Roman"/>
          <w:sz w:val="24"/>
          <w:szCs w:val="24"/>
          <w:lang w:eastAsia="pt-BR"/>
        </w:rPr>
      </w:pPr>
    </w:p>
    <w:p w14:paraId="73AEB6A6" w14:textId="77777777" w:rsidR="0046591D" w:rsidRPr="009C6AD4" w:rsidRDefault="00895FA6" w:rsidP="0046591D">
      <w:pPr>
        <w:widowControl w:val="0"/>
        <w:spacing w:after="0" w:line="240" w:lineRule="auto"/>
        <w:ind w:left="161"/>
        <w:jc w:val="both"/>
        <w:rPr>
          <w:rFonts w:ascii="Calibri" w:eastAsia="Calibri" w:hAnsi="Calibri" w:cs="Times New Roman"/>
        </w:rPr>
      </w:pPr>
      <w:r w:rsidRPr="009C6AD4">
        <w:rPr>
          <w:rFonts w:ascii="Calibri" w:eastAsia="Calibri" w:hAnsi="Calibri" w:cs="Times New Roman"/>
        </w:rPr>
        <w:t>A</w:t>
      </w:r>
      <w:r w:rsidRPr="009C6AD4">
        <w:rPr>
          <w:rFonts w:ascii="Calibri" w:eastAsia="Calibri" w:hAnsi="Calibri" w:cs="Times New Roman"/>
          <w:spacing w:val="-9"/>
        </w:rPr>
        <w:t xml:space="preserve"> </w:t>
      </w:r>
      <w:r w:rsidRPr="009C6AD4">
        <w:rPr>
          <w:rFonts w:ascii="Calibri" w:eastAsia="Calibri" w:hAnsi="Calibri" w:cs="Times New Roman"/>
          <w:spacing w:val="-1"/>
        </w:rPr>
        <w:t>Administração</w:t>
      </w:r>
      <w:r w:rsidRPr="009C6AD4">
        <w:rPr>
          <w:rFonts w:ascii="Calibri" w:eastAsia="Calibri" w:hAnsi="Calibri" w:cs="Times New Roman"/>
          <w:spacing w:val="-6"/>
        </w:rPr>
        <w:t xml:space="preserve"> </w:t>
      </w:r>
      <w:r w:rsidRPr="009C6AD4">
        <w:rPr>
          <w:rFonts w:ascii="Calibri" w:eastAsia="Calibri" w:hAnsi="Calibri" w:cs="Times New Roman"/>
          <w:spacing w:val="-1"/>
        </w:rPr>
        <w:t>da</w:t>
      </w:r>
      <w:r w:rsidRPr="009C6AD4">
        <w:rPr>
          <w:rFonts w:ascii="Calibri" w:eastAsia="Calibri" w:hAnsi="Calibri" w:cs="Times New Roman"/>
          <w:spacing w:val="-10"/>
        </w:rPr>
        <w:t xml:space="preserve"> </w:t>
      </w:r>
      <w:r w:rsidRPr="009C6AD4">
        <w:rPr>
          <w:rFonts w:ascii="Calibri" w:eastAsia="Calibri" w:hAnsi="Calibri" w:cs="Times New Roman"/>
          <w:spacing w:val="-1"/>
        </w:rPr>
        <w:t>PB‐LOG</w:t>
      </w:r>
      <w:r w:rsidRPr="009C6AD4">
        <w:rPr>
          <w:rFonts w:ascii="Calibri" w:eastAsia="Calibri" w:hAnsi="Calibri" w:cs="Times New Roman"/>
          <w:spacing w:val="-8"/>
        </w:rPr>
        <w:t xml:space="preserve"> </w:t>
      </w:r>
      <w:r w:rsidRPr="009C6AD4">
        <w:rPr>
          <w:rFonts w:ascii="Calibri" w:eastAsia="Calibri" w:hAnsi="Calibri" w:cs="Times New Roman"/>
        </w:rPr>
        <w:t>está</w:t>
      </w:r>
      <w:r w:rsidRPr="009C6AD4">
        <w:rPr>
          <w:rFonts w:ascii="Calibri" w:eastAsia="Calibri" w:hAnsi="Calibri" w:cs="Times New Roman"/>
          <w:spacing w:val="-8"/>
        </w:rPr>
        <w:t xml:space="preserve"> </w:t>
      </w:r>
      <w:r w:rsidRPr="009C6AD4">
        <w:rPr>
          <w:rFonts w:ascii="Calibri" w:eastAsia="Calibri" w:hAnsi="Calibri" w:cs="Times New Roman"/>
          <w:spacing w:val="-1"/>
        </w:rPr>
        <w:t>composta</w:t>
      </w:r>
      <w:r w:rsidRPr="009C6AD4">
        <w:rPr>
          <w:rFonts w:ascii="Calibri" w:eastAsia="Calibri" w:hAnsi="Calibri" w:cs="Times New Roman"/>
          <w:spacing w:val="-8"/>
        </w:rPr>
        <w:t xml:space="preserve"> </w:t>
      </w:r>
      <w:r w:rsidRPr="009C6AD4">
        <w:rPr>
          <w:rFonts w:ascii="Calibri" w:eastAsia="Calibri" w:hAnsi="Calibri" w:cs="Times New Roman"/>
        </w:rPr>
        <w:t>da</w:t>
      </w:r>
      <w:r w:rsidRPr="009C6AD4">
        <w:rPr>
          <w:rFonts w:ascii="Calibri" w:eastAsia="Calibri" w:hAnsi="Calibri" w:cs="Times New Roman"/>
          <w:spacing w:val="-10"/>
        </w:rPr>
        <w:t xml:space="preserve"> </w:t>
      </w:r>
      <w:r w:rsidRPr="009C6AD4">
        <w:rPr>
          <w:rFonts w:ascii="Calibri" w:eastAsia="Calibri" w:hAnsi="Calibri" w:cs="Times New Roman"/>
          <w:spacing w:val="-1"/>
        </w:rPr>
        <w:t>seguinte</w:t>
      </w:r>
      <w:r w:rsidRPr="009C6AD4">
        <w:rPr>
          <w:rFonts w:ascii="Calibri" w:eastAsia="Calibri" w:hAnsi="Calibri" w:cs="Times New Roman"/>
          <w:spacing w:val="-10"/>
        </w:rPr>
        <w:t xml:space="preserve"> </w:t>
      </w:r>
      <w:r w:rsidRPr="009C6AD4">
        <w:rPr>
          <w:rFonts w:ascii="Calibri" w:eastAsia="Calibri" w:hAnsi="Calibri" w:cs="Times New Roman"/>
        </w:rPr>
        <w:t>forma:</w:t>
      </w:r>
    </w:p>
    <w:p w14:paraId="10A20255" w14:textId="77777777" w:rsidR="0046591D" w:rsidRPr="009C6AD4" w:rsidRDefault="0046591D" w:rsidP="0046591D">
      <w:pPr>
        <w:spacing w:after="0" w:line="240" w:lineRule="auto"/>
        <w:rPr>
          <w:rFonts w:ascii="Times New Roman" w:eastAsia="Times New Roman" w:hAnsi="Times New Roman" w:cs="Times New Roman"/>
          <w:sz w:val="24"/>
          <w:szCs w:val="24"/>
          <w:lang w:eastAsia="pt-BR"/>
        </w:rPr>
      </w:pPr>
    </w:p>
    <w:p w14:paraId="32402C74" w14:textId="77777777" w:rsidR="0046591D" w:rsidRPr="009C6AD4" w:rsidRDefault="00895FA6" w:rsidP="0046591D">
      <w:pPr>
        <w:widowControl w:val="0"/>
        <w:spacing w:after="0" w:line="240" w:lineRule="auto"/>
        <w:ind w:left="161" w:right="145"/>
        <w:jc w:val="both"/>
        <w:rPr>
          <w:rFonts w:ascii="Calibri" w:eastAsia="Calibri" w:hAnsi="Calibri" w:cs="Times New Roman"/>
        </w:rPr>
      </w:pPr>
      <w:r w:rsidRPr="009C6AD4">
        <w:rPr>
          <w:rFonts w:ascii="Calibri" w:eastAsia="Calibri" w:hAnsi="Calibri" w:cs="Times New Roman"/>
          <w:spacing w:val="-3"/>
        </w:rPr>
        <w:t>A</w:t>
      </w:r>
      <w:r w:rsidRPr="009C6AD4">
        <w:rPr>
          <w:rFonts w:ascii="Calibri" w:eastAsia="Calibri" w:hAnsi="Calibri" w:cs="Times New Roman"/>
          <w:spacing w:val="-2"/>
        </w:rPr>
        <w:t>ssemb</w:t>
      </w:r>
      <w:r w:rsidRPr="009C6AD4">
        <w:rPr>
          <w:rFonts w:ascii="Calibri" w:eastAsia="Calibri" w:hAnsi="Calibri" w:cs="Times New Roman"/>
          <w:spacing w:val="-3"/>
        </w:rPr>
        <w:t>l</w:t>
      </w:r>
      <w:r w:rsidRPr="009C6AD4">
        <w:rPr>
          <w:rFonts w:ascii="Calibri" w:eastAsia="Calibri" w:hAnsi="Calibri" w:cs="Times New Roman"/>
          <w:spacing w:val="-2"/>
        </w:rPr>
        <w:t>e</w:t>
      </w:r>
      <w:r w:rsidRPr="009C6AD4">
        <w:rPr>
          <w:rFonts w:ascii="Calibri" w:eastAsia="Calibri" w:hAnsi="Calibri" w:cs="Times New Roman"/>
          <w:spacing w:val="-3"/>
        </w:rPr>
        <w:t>i</w:t>
      </w:r>
      <w:r w:rsidRPr="009C6AD4">
        <w:rPr>
          <w:rFonts w:ascii="Calibri" w:eastAsia="Calibri" w:hAnsi="Calibri" w:cs="Times New Roman"/>
          <w:spacing w:val="-2"/>
        </w:rPr>
        <w:t>a</w:t>
      </w:r>
      <w:r w:rsidRPr="009C6AD4">
        <w:rPr>
          <w:rFonts w:ascii="Calibri" w:eastAsia="Calibri" w:hAnsi="Calibri" w:cs="Times New Roman"/>
          <w:spacing w:val="15"/>
        </w:rPr>
        <w:t xml:space="preserve"> </w:t>
      </w:r>
      <w:r w:rsidRPr="009C6AD4">
        <w:rPr>
          <w:rFonts w:ascii="Calibri" w:eastAsia="Calibri" w:hAnsi="Calibri" w:cs="Times New Roman"/>
          <w:spacing w:val="-3"/>
        </w:rPr>
        <w:t>G</w:t>
      </w:r>
      <w:r w:rsidRPr="009C6AD4">
        <w:rPr>
          <w:rFonts w:ascii="Calibri" w:eastAsia="Calibri" w:hAnsi="Calibri" w:cs="Times New Roman"/>
          <w:spacing w:val="-2"/>
        </w:rPr>
        <w:t>era</w:t>
      </w:r>
      <w:r w:rsidRPr="009C6AD4">
        <w:rPr>
          <w:rFonts w:ascii="Calibri" w:eastAsia="Calibri" w:hAnsi="Calibri" w:cs="Times New Roman"/>
          <w:spacing w:val="-3"/>
        </w:rPr>
        <w:t>l</w:t>
      </w:r>
      <w:r w:rsidRPr="009C6AD4">
        <w:rPr>
          <w:rFonts w:ascii="Calibri" w:eastAsia="Calibri" w:hAnsi="Calibri" w:cs="Times New Roman"/>
          <w:spacing w:val="20"/>
        </w:rPr>
        <w:t xml:space="preserve"> </w:t>
      </w:r>
      <w:r w:rsidRPr="009C6AD4">
        <w:rPr>
          <w:rFonts w:ascii="Calibri" w:eastAsia="Calibri" w:hAnsi="Calibri" w:cs="Times New Roman"/>
        </w:rPr>
        <w:t>‐</w:t>
      </w:r>
      <w:r w:rsidRPr="009C6AD4">
        <w:rPr>
          <w:rFonts w:ascii="Calibri" w:eastAsia="Calibri" w:hAnsi="Calibri" w:cs="Times New Roman"/>
          <w:spacing w:val="18"/>
        </w:rPr>
        <w:t xml:space="preserve"> </w:t>
      </w:r>
      <w:r w:rsidRPr="009C6AD4">
        <w:rPr>
          <w:rFonts w:ascii="Calibri" w:eastAsia="Calibri" w:hAnsi="Calibri" w:cs="Times New Roman"/>
        </w:rPr>
        <w:t>É</w:t>
      </w:r>
      <w:r w:rsidRPr="009C6AD4">
        <w:rPr>
          <w:rFonts w:ascii="Calibri" w:eastAsia="Calibri" w:hAnsi="Calibri" w:cs="Times New Roman"/>
          <w:spacing w:val="22"/>
        </w:rPr>
        <w:t xml:space="preserve"> </w:t>
      </w:r>
      <w:r w:rsidRPr="009C6AD4">
        <w:rPr>
          <w:rFonts w:ascii="Calibri" w:eastAsia="Calibri" w:hAnsi="Calibri" w:cs="Times New Roman"/>
        </w:rPr>
        <w:t>o</w:t>
      </w:r>
      <w:r w:rsidRPr="009C6AD4">
        <w:rPr>
          <w:rFonts w:ascii="Calibri" w:eastAsia="Calibri" w:hAnsi="Calibri" w:cs="Times New Roman"/>
          <w:spacing w:val="19"/>
        </w:rPr>
        <w:t xml:space="preserve"> </w:t>
      </w:r>
      <w:r w:rsidRPr="009C6AD4">
        <w:rPr>
          <w:rFonts w:ascii="Calibri" w:eastAsia="Calibri" w:hAnsi="Calibri" w:cs="Times New Roman"/>
          <w:spacing w:val="-1"/>
        </w:rPr>
        <w:t>órgão</w:t>
      </w:r>
      <w:r w:rsidRPr="009C6AD4">
        <w:rPr>
          <w:rFonts w:ascii="Calibri" w:eastAsia="Calibri" w:hAnsi="Calibri" w:cs="Times New Roman"/>
          <w:spacing w:val="24"/>
        </w:rPr>
        <w:t xml:space="preserve"> </w:t>
      </w:r>
      <w:r w:rsidRPr="009C6AD4">
        <w:rPr>
          <w:rFonts w:ascii="Calibri" w:eastAsia="Calibri" w:hAnsi="Calibri" w:cs="Times New Roman"/>
          <w:spacing w:val="-1"/>
        </w:rPr>
        <w:t>deliberativo</w:t>
      </w:r>
      <w:r w:rsidRPr="009C6AD4">
        <w:rPr>
          <w:rFonts w:ascii="Calibri" w:eastAsia="Calibri" w:hAnsi="Calibri" w:cs="Times New Roman"/>
          <w:spacing w:val="22"/>
        </w:rPr>
        <w:t xml:space="preserve"> </w:t>
      </w:r>
      <w:r w:rsidRPr="009C6AD4">
        <w:rPr>
          <w:rFonts w:ascii="Calibri" w:eastAsia="Calibri" w:hAnsi="Calibri" w:cs="Times New Roman"/>
          <w:spacing w:val="-1"/>
        </w:rPr>
        <w:t>máximo</w:t>
      </w:r>
      <w:r w:rsidRPr="009C6AD4">
        <w:rPr>
          <w:rFonts w:ascii="Calibri" w:eastAsia="Calibri" w:hAnsi="Calibri" w:cs="Times New Roman"/>
          <w:spacing w:val="24"/>
        </w:rPr>
        <w:t xml:space="preserve"> </w:t>
      </w:r>
      <w:r w:rsidRPr="009C6AD4">
        <w:rPr>
          <w:rFonts w:ascii="Calibri" w:eastAsia="Calibri" w:hAnsi="Calibri" w:cs="Times New Roman"/>
          <w:spacing w:val="-2"/>
        </w:rPr>
        <w:t>da</w:t>
      </w:r>
      <w:r w:rsidRPr="009C6AD4">
        <w:rPr>
          <w:rFonts w:ascii="Calibri" w:eastAsia="Calibri" w:hAnsi="Calibri" w:cs="Times New Roman"/>
          <w:spacing w:val="24"/>
        </w:rPr>
        <w:t xml:space="preserve"> </w:t>
      </w:r>
      <w:r w:rsidRPr="009C6AD4">
        <w:rPr>
          <w:rFonts w:ascii="Calibri" w:eastAsia="Calibri" w:hAnsi="Calibri" w:cs="Times New Roman"/>
          <w:spacing w:val="-1"/>
        </w:rPr>
        <w:t>Companhia,</w:t>
      </w:r>
      <w:r w:rsidRPr="009C6AD4">
        <w:rPr>
          <w:rFonts w:ascii="Calibri" w:eastAsia="Calibri" w:hAnsi="Calibri" w:cs="Times New Roman"/>
          <w:spacing w:val="19"/>
        </w:rPr>
        <w:t xml:space="preserve"> </w:t>
      </w:r>
      <w:r w:rsidRPr="009C6AD4">
        <w:rPr>
          <w:rFonts w:ascii="Calibri" w:eastAsia="Calibri" w:hAnsi="Calibri" w:cs="Times New Roman"/>
          <w:spacing w:val="-1"/>
        </w:rPr>
        <w:t>com</w:t>
      </w:r>
      <w:r w:rsidRPr="009C6AD4">
        <w:rPr>
          <w:rFonts w:ascii="Calibri" w:eastAsia="Calibri" w:hAnsi="Calibri" w:cs="Times New Roman"/>
          <w:spacing w:val="22"/>
        </w:rPr>
        <w:t xml:space="preserve"> </w:t>
      </w:r>
      <w:r w:rsidRPr="009C6AD4">
        <w:rPr>
          <w:rFonts w:ascii="Calibri" w:eastAsia="Calibri" w:hAnsi="Calibri" w:cs="Times New Roman"/>
          <w:spacing w:val="-1"/>
        </w:rPr>
        <w:t>poderes</w:t>
      </w:r>
      <w:r w:rsidRPr="009C6AD4">
        <w:rPr>
          <w:rFonts w:ascii="Calibri" w:eastAsia="Calibri" w:hAnsi="Calibri" w:cs="Times New Roman"/>
          <w:spacing w:val="21"/>
        </w:rPr>
        <w:t xml:space="preserve"> </w:t>
      </w:r>
      <w:r w:rsidRPr="009C6AD4">
        <w:rPr>
          <w:rFonts w:ascii="Calibri" w:eastAsia="Calibri" w:hAnsi="Calibri" w:cs="Times New Roman"/>
        </w:rPr>
        <w:t>para</w:t>
      </w:r>
      <w:r w:rsidRPr="009C6AD4">
        <w:rPr>
          <w:rFonts w:ascii="Calibri" w:eastAsia="Calibri" w:hAnsi="Calibri" w:cs="Times New Roman"/>
          <w:spacing w:val="21"/>
        </w:rPr>
        <w:t xml:space="preserve"> </w:t>
      </w:r>
      <w:r w:rsidRPr="009C6AD4">
        <w:rPr>
          <w:rFonts w:ascii="Calibri" w:eastAsia="Calibri" w:hAnsi="Calibri" w:cs="Times New Roman"/>
          <w:spacing w:val="-2"/>
        </w:rPr>
        <w:t>deliberar</w:t>
      </w:r>
      <w:r w:rsidRPr="009C6AD4">
        <w:rPr>
          <w:rFonts w:ascii="Calibri" w:eastAsia="Calibri" w:hAnsi="Calibri" w:cs="Times New Roman"/>
          <w:spacing w:val="65"/>
        </w:rPr>
        <w:t xml:space="preserve"> </w:t>
      </w:r>
      <w:r w:rsidRPr="009C6AD4">
        <w:rPr>
          <w:rFonts w:ascii="Calibri" w:eastAsia="Calibri" w:hAnsi="Calibri" w:cs="Times New Roman"/>
        </w:rPr>
        <w:t>sobre</w:t>
      </w:r>
      <w:r w:rsidRPr="009C6AD4">
        <w:rPr>
          <w:rFonts w:ascii="Calibri" w:eastAsia="Calibri" w:hAnsi="Calibri" w:cs="Times New Roman"/>
          <w:spacing w:val="25"/>
        </w:rPr>
        <w:t xml:space="preserve"> </w:t>
      </w:r>
      <w:r w:rsidRPr="009C6AD4">
        <w:rPr>
          <w:rFonts w:ascii="Calibri" w:eastAsia="Calibri" w:hAnsi="Calibri" w:cs="Times New Roman"/>
          <w:spacing w:val="-1"/>
        </w:rPr>
        <w:t>todos</w:t>
      </w:r>
      <w:r w:rsidRPr="009C6AD4">
        <w:rPr>
          <w:rFonts w:ascii="Calibri" w:eastAsia="Calibri" w:hAnsi="Calibri" w:cs="Times New Roman"/>
          <w:spacing w:val="27"/>
        </w:rPr>
        <w:t xml:space="preserve"> </w:t>
      </w:r>
      <w:r w:rsidRPr="009C6AD4">
        <w:rPr>
          <w:rFonts w:ascii="Calibri" w:eastAsia="Calibri" w:hAnsi="Calibri" w:cs="Times New Roman"/>
          <w:spacing w:val="-1"/>
        </w:rPr>
        <w:t>os</w:t>
      </w:r>
      <w:r w:rsidRPr="009C6AD4">
        <w:rPr>
          <w:rFonts w:ascii="Calibri" w:eastAsia="Calibri" w:hAnsi="Calibri" w:cs="Times New Roman"/>
          <w:spacing w:val="27"/>
        </w:rPr>
        <w:t xml:space="preserve"> </w:t>
      </w:r>
      <w:r w:rsidRPr="009C6AD4">
        <w:rPr>
          <w:rFonts w:ascii="Calibri" w:eastAsia="Calibri" w:hAnsi="Calibri" w:cs="Times New Roman"/>
          <w:spacing w:val="-2"/>
        </w:rPr>
        <w:t>negócios</w:t>
      </w:r>
      <w:r w:rsidRPr="009C6AD4">
        <w:rPr>
          <w:rFonts w:ascii="Calibri" w:eastAsia="Calibri" w:hAnsi="Calibri" w:cs="Times New Roman"/>
          <w:spacing w:val="26"/>
        </w:rPr>
        <w:t xml:space="preserve"> </w:t>
      </w:r>
      <w:r w:rsidRPr="009C6AD4">
        <w:rPr>
          <w:rFonts w:ascii="Calibri" w:eastAsia="Calibri" w:hAnsi="Calibri" w:cs="Times New Roman"/>
          <w:spacing w:val="-1"/>
        </w:rPr>
        <w:t>relativos</w:t>
      </w:r>
      <w:r w:rsidRPr="009C6AD4">
        <w:rPr>
          <w:rFonts w:ascii="Calibri" w:eastAsia="Calibri" w:hAnsi="Calibri" w:cs="Times New Roman"/>
          <w:spacing w:val="22"/>
        </w:rPr>
        <w:t xml:space="preserve"> </w:t>
      </w:r>
      <w:r w:rsidRPr="009C6AD4">
        <w:rPr>
          <w:rFonts w:ascii="Calibri" w:eastAsia="Calibri" w:hAnsi="Calibri" w:cs="Times New Roman"/>
        </w:rPr>
        <w:t>ao</w:t>
      </w:r>
      <w:r w:rsidRPr="009C6AD4">
        <w:rPr>
          <w:rFonts w:ascii="Calibri" w:eastAsia="Calibri" w:hAnsi="Calibri" w:cs="Times New Roman"/>
          <w:spacing w:val="28"/>
        </w:rPr>
        <w:t xml:space="preserve"> </w:t>
      </w:r>
      <w:r w:rsidRPr="009C6AD4">
        <w:rPr>
          <w:rFonts w:ascii="Calibri" w:eastAsia="Calibri" w:hAnsi="Calibri" w:cs="Times New Roman"/>
          <w:spacing w:val="-1"/>
        </w:rPr>
        <w:t>seu</w:t>
      </w:r>
      <w:r w:rsidRPr="009C6AD4">
        <w:rPr>
          <w:rFonts w:ascii="Calibri" w:eastAsia="Calibri" w:hAnsi="Calibri" w:cs="Times New Roman"/>
          <w:spacing w:val="27"/>
        </w:rPr>
        <w:t xml:space="preserve"> </w:t>
      </w:r>
      <w:r w:rsidRPr="009C6AD4">
        <w:rPr>
          <w:rFonts w:ascii="Calibri" w:eastAsia="Calibri" w:hAnsi="Calibri" w:cs="Times New Roman"/>
          <w:spacing w:val="-1"/>
        </w:rPr>
        <w:t>objeto</w:t>
      </w:r>
      <w:r w:rsidRPr="009C6AD4">
        <w:rPr>
          <w:rFonts w:ascii="Calibri" w:eastAsia="Calibri" w:hAnsi="Calibri" w:cs="Times New Roman"/>
          <w:spacing w:val="26"/>
        </w:rPr>
        <w:t xml:space="preserve"> </w:t>
      </w:r>
      <w:r w:rsidRPr="009C6AD4">
        <w:rPr>
          <w:rFonts w:ascii="Calibri" w:eastAsia="Calibri" w:hAnsi="Calibri" w:cs="Times New Roman"/>
          <w:spacing w:val="-1"/>
        </w:rPr>
        <w:t>social,</w:t>
      </w:r>
      <w:r w:rsidRPr="009C6AD4">
        <w:rPr>
          <w:rFonts w:ascii="Calibri" w:eastAsia="Calibri" w:hAnsi="Calibri" w:cs="Times New Roman"/>
          <w:spacing w:val="27"/>
        </w:rPr>
        <w:t xml:space="preserve"> </w:t>
      </w:r>
      <w:r w:rsidRPr="009C6AD4">
        <w:rPr>
          <w:rFonts w:ascii="Calibri" w:eastAsia="Calibri" w:hAnsi="Calibri" w:cs="Times New Roman"/>
          <w:spacing w:val="-2"/>
        </w:rPr>
        <w:t>bem</w:t>
      </w:r>
      <w:r w:rsidRPr="009C6AD4">
        <w:rPr>
          <w:rFonts w:ascii="Calibri" w:eastAsia="Calibri" w:hAnsi="Calibri" w:cs="Times New Roman"/>
          <w:spacing w:val="30"/>
        </w:rPr>
        <w:t xml:space="preserve"> </w:t>
      </w:r>
      <w:r w:rsidRPr="009C6AD4">
        <w:rPr>
          <w:rFonts w:ascii="Calibri" w:eastAsia="Calibri" w:hAnsi="Calibri" w:cs="Times New Roman"/>
          <w:spacing w:val="-2"/>
        </w:rPr>
        <w:t>como</w:t>
      </w:r>
      <w:r w:rsidRPr="009C6AD4">
        <w:rPr>
          <w:rFonts w:ascii="Calibri" w:eastAsia="Calibri" w:hAnsi="Calibri" w:cs="Times New Roman"/>
          <w:spacing w:val="27"/>
        </w:rPr>
        <w:t xml:space="preserve"> </w:t>
      </w:r>
      <w:r w:rsidRPr="009C6AD4">
        <w:rPr>
          <w:rFonts w:ascii="Calibri" w:eastAsia="Calibri" w:hAnsi="Calibri" w:cs="Times New Roman"/>
          <w:spacing w:val="-1"/>
        </w:rPr>
        <w:t>para</w:t>
      </w:r>
      <w:r w:rsidRPr="009C6AD4">
        <w:rPr>
          <w:rFonts w:ascii="Calibri" w:eastAsia="Calibri" w:hAnsi="Calibri" w:cs="Times New Roman"/>
          <w:spacing w:val="27"/>
        </w:rPr>
        <w:t xml:space="preserve"> </w:t>
      </w:r>
      <w:r w:rsidRPr="009C6AD4">
        <w:rPr>
          <w:rFonts w:ascii="Calibri" w:eastAsia="Calibri" w:hAnsi="Calibri" w:cs="Times New Roman"/>
          <w:spacing w:val="-1"/>
        </w:rPr>
        <w:t>tomar</w:t>
      </w:r>
      <w:r w:rsidRPr="009C6AD4">
        <w:rPr>
          <w:rFonts w:ascii="Calibri" w:eastAsia="Calibri" w:hAnsi="Calibri" w:cs="Times New Roman"/>
          <w:spacing w:val="23"/>
        </w:rPr>
        <w:t xml:space="preserve"> </w:t>
      </w:r>
      <w:r w:rsidRPr="009C6AD4">
        <w:rPr>
          <w:rFonts w:ascii="Calibri" w:eastAsia="Calibri" w:hAnsi="Calibri" w:cs="Times New Roman"/>
          <w:spacing w:val="-1"/>
        </w:rPr>
        <w:t>resoluções</w:t>
      </w:r>
      <w:r w:rsidRPr="009C6AD4">
        <w:rPr>
          <w:rFonts w:ascii="Calibri" w:eastAsia="Calibri" w:hAnsi="Calibri" w:cs="Times New Roman"/>
          <w:spacing w:val="29"/>
        </w:rPr>
        <w:t xml:space="preserve"> </w:t>
      </w:r>
      <w:r w:rsidRPr="009C6AD4">
        <w:rPr>
          <w:rFonts w:ascii="Calibri" w:eastAsia="Calibri" w:hAnsi="Calibri" w:cs="Times New Roman"/>
          <w:spacing w:val="-2"/>
        </w:rPr>
        <w:t>que</w:t>
      </w:r>
      <w:r w:rsidRPr="009C6AD4">
        <w:rPr>
          <w:rFonts w:ascii="Calibri" w:eastAsia="Calibri" w:hAnsi="Calibri" w:cs="Times New Roman"/>
          <w:spacing w:val="65"/>
        </w:rPr>
        <w:t xml:space="preserve"> </w:t>
      </w:r>
      <w:r w:rsidRPr="009C6AD4">
        <w:rPr>
          <w:rFonts w:ascii="Calibri" w:eastAsia="Calibri" w:hAnsi="Calibri" w:cs="Times New Roman"/>
          <w:spacing w:val="-1"/>
        </w:rPr>
        <w:t>julgar</w:t>
      </w:r>
      <w:r w:rsidRPr="009C6AD4">
        <w:rPr>
          <w:rFonts w:ascii="Calibri" w:eastAsia="Calibri" w:hAnsi="Calibri" w:cs="Times New Roman"/>
          <w:spacing w:val="-8"/>
        </w:rPr>
        <w:t xml:space="preserve"> </w:t>
      </w:r>
      <w:r w:rsidRPr="009C6AD4">
        <w:rPr>
          <w:rFonts w:ascii="Calibri" w:eastAsia="Calibri" w:hAnsi="Calibri" w:cs="Times New Roman"/>
          <w:spacing w:val="-1"/>
        </w:rPr>
        <w:t>convenientes</w:t>
      </w:r>
      <w:r w:rsidRPr="009C6AD4">
        <w:rPr>
          <w:rFonts w:ascii="Calibri" w:eastAsia="Calibri" w:hAnsi="Calibri" w:cs="Times New Roman"/>
          <w:spacing w:val="-8"/>
        </w:rPr>
        <w:t xml:space="preserve"> </w:t>
      </w:r>
      <w:r w:rsidRPr="009C6AD4">
        <w:rPr>
          <w:rFonts w:ascii="Calibri" w:eastAsia="Calibri" w:hAnsi="Calibri" w:cs="Times New Roman"/>
        </w:rPr>
        <w:t>à</w:t>
      </w:r>
      <w:r w:rsidRPr="009C6AD4">
        <w:rPr>
          <w:rFonts w:ascii="Calibri" w:eastAsia="Calibri" w:hAnsi="Calibri" w:cs="Times New Roman"/>
          <w:spacing w:val="-8"/>
        </w:rPr>
        <w:t xml:space="preserve"> </w:t>
      </w:r>
      <w:r w:rsidRPr="009C6AD4">
        <w:rPr>
          <w:rFonts w:ascii="Calibri" w:eastAsia="Calibri" w:hAnsi="Calibri" w:cs="Times New Roman"/>
          <w:spacing w:val="-1"/>
        </w:rPr>
        <w:t>defesa</w:t>
      </w:r>
      <w:r w:rsidRPr="009C6AD4">
        <w:rPr>
          <w:rFonts w:ascii="Calibri" w:eastAsia="Calibri" w:hAnsi="Calibri" w:cs="Times New Roman"/>
          <w:spacing w:val="-8"/>
        </w:rPr>
        <w:t xml:space="preserve"> </w:t>
      </w:r>
      <w:r w:rsidRPr="009C6AD4">
        <w:rPr>
          <w:rFonts w:ascii="Calibri" w:eastAsia="Calibri" w:hAnsi="Calibri" w:cs="Times New Roman"/>
        </w:rPr>
        <w:t>do</w:t>
      </w:r>
      <w:r w:rsidRPr="009C6AD4">
        <w:rPr>
          <w:rFonts w:ascii="Calibri" w:eastAsia="Calibri" w:hAnsi="Calibri" w:cs="Times New Roman"/>
          <w:spacing w:val="-6"/>
        </w:rPr>
        <w:t xml:space="preserve"> </w:t>
      </w:r>
      <w:r w:rsidRPr="009C6AD4">
        <w:rPr>
          <w:rFonts w:ascii="Calibri" w:eastAsia="Calibri" w:hAnsi="Calibri" w:cs="Times New Roman"/>
          <w:spacing w:val="-1"/>
        </w:rPr>
        <w:t>desenvolvimento</w:t>
      </w:r>
      <w:r w:rsidRPr="009C6AD4">
        <w:rPr>
          <w:rFonts w:ascii="Calibri" w:eastAsia="Calibri" w:hAnsi="Calibri" w:cs="Times New Roman"/>
          <w:spacing w:val="-8"/>
        </w:rPr>
        <w:t xml:space="preserve"> </w:t>
      </w:r>
      <w:r w:rsidRPr="009C6AD4">
        <w:rPr>
          <w:rFonts w:ascii="Calibri" w:eastAsia="Calibri" w:hAnsi="Calibri" w:cs="Times New Roman"/>
          <w:spacing w:val="-1"/>
        </w:rPr>
        <w:t>da</w:t>
      </w:r>
      <w:r w:rsidRPr="009C6AD4">
        <w:rPr>
          <w:rFonts w:ascii="Calibri" w:eastAsia="Calibri" w:hAnsi="Calibri" w:cs="Times New Roman"/>
          <w:spacing w:val="-8"/>
        </w:rPr>
        <w:t xml:space="preserve"> </w:t>
      </w:r>
      <w:r w:rsidRPr="009C6AD4">
        <w:rPr>
          <w:rFonts w:ascii="Calibri" w:eastAsia="Calibri" w:hAnsi="Calibri" w:cs="Times New Roman"/>
          <w:spacing w:val="-1"/>
        </w:rPr>
        <w:t>Companhia.</w:t>
      </w:r>
    </w:p>
    <w:p w14:paraId="62F6331C" w14:textId="77777777" w:rsidR="0046591D" w:rsidRPr="009C6AD4" w:rsidRDefault="0046591D" w:rsidP="0046591D">
      <w:pPr>
        <w:spacing w:before="10" w:after="0" w:line="240" w:lineRule="auto"/>
        <w:rPr>
          <w:rFonts w:ascii="Times New Roman" w:eastAsia="Times New Roman" w:hAnsi="Times New Roman" w:cs="Times New Roman"/>
          <w:sz w:val="21"/>
          <w:szCs w:val="24"/>
          <w:lang w:eastAsia="pt-BR"/>
        </w:rPr>
      </w:pPr>
    </w:p>
    <w:p w14:paraId="1A139244" w14:textId="77777777" w:rsidR="0046591D" w:rsidRPr="009C6AD4" w:rsidRDefault="00895FA6" w:rsidP="0046591D">
      <w:pPr>
        <w:widowControl w:val="0"/>
        <w:spacing w:after="0" w:line="240" w:lineRule="auto"/>
        <w:ind w:left="161" w:right="140"/>
        <w:jc w:val="both"/>
        <w:rPr>
          <w:rFonts w:ascii="Calibri" w:eastAsia="Calibri" w:hAnsi="Calibri" w:cs="Times New Roman"/>
        </w:rPr>
      </w:pPr>
      <w:r w:rsidRPr="009C6AD4">
        <w:rPr>
          <w:rFonts w:ascii="Calibri" w:eastAsia="Calibri" w:hAnsi="Calibri" w:cs="Times New Roman"/>
          <w:spacing w:val="-3"/>
        </w:rPr>
        <w:t>C</w:t>
      </w:r>
      <w:r w:rsidRPr="009C6AD4">
        <w:rPr>
          <w:rFonts w:ascii="Calibri" w:eastAsia="Calibri" w:hAnsi="Calibri" w:cs="Times New Roman"/>
          <w:spacing w:val="-2"/>
        </w:rPr>
        <w:t>onse</w:t>
      </w:r>
      <w:r w:rsidRPr="009C6AD4">
        <w:rPr>
          <w:rFonts w:ascii="Calibri" w:eastAsia="Calibri" w:hAnsi="Calibri" w:cs="Times New Roman"/>
          <w:spacing w:val="-3"/>
        </w:rPr>
        <w:t>l</w:t>
      </w:r>
      <w:r w:rsidRPr="009C6AD4">
        <w:rPr>
          <w:rFonts w:ascii="Calibri" w:eastAsia="Calibri" w:hAnsi="Calibri" w:cs="Times New Roman"/>
          <w:spacing w:val="-2"/>
        </w:rPr>
        <w:t>ho</w:t>
      </w:r>
      <w:r w:rsidRPr="009C6AD4">
        <w:rPr>
          <w:rFonts w:ascii="Calibri" w:eastAsia="Calibri" w:hAnsi="Calibri" w:cs="Times New Roman"/>
          <w:spacing w:val="25"/>
        </w:rPr>
        <w:t xml:space="preserve"> </w:t>
      </w:r>
      <w:r w:rsidRPr="009C6AD4">
        <w:rPr>
          <w:rFonts w:ascii="Calibri" w:eastAsia="Calibri" w:hAnsi="Calibri" w:cs="Times New Roman"/>
          <w:spacing w:val="-3"/>
        </w:rPr>
        <w:t>Fi</w:t>
      </w:r>
      <w:r w:rsidRPr="009C6AD4">
        <w:rPr>
          <w:rFonts w:ascii="Calibri" w:eastAsia="Calibri" w:hAnsi="Calibri" w:cs="Times New Roman"/>
          <w:spacing w:val="-2"/>
        </w:rPr>
        <w:t>s</w:t>
      </w:r>
      <w:r w:rsidRPr="009C6AD4">
        <w:rPr>
          <w:rFonts w:ascii="Calibri" w:eastAsia="Calibri" w:hAnsi="Calibri" w:cs="Times New Roman"/>
          <w:spacing w:val="-3"/>
        </w:rPr>
        <w:t>c</w:t>
      </w:r>
      <w:r w:rsidRPr="009C6AD4">
        <w:rPr>
          <w:rFonts w:ascii="Calibri" w:eastAsia="Calibri" w:hAnsi="Calibri" w:cs="Times New Roman"/>
          <w:spacing w:val="-2"/>
        </w:rPr>
        <w:t>a</w:t>
      </w:r>
      <w:r w:rsidRPr="009C6AD4">
        <w:rPr>
          <w:rFonts w:ascii="Calibri" w:eastAsia="Calibri" w:hAnsi="Calibri" w:cs="Times New Roman"/>
          <w:spacing w:val="-3"/>
        </w:rPr>
        <w:t>l</w:t>
      </w:r>
      <w:r w:rsidRPr="009C6AD4">
        <w:rPr>
          <w:rFonts w:ascii="Calibri" w:eastAsia="Calibri" w:hAnsi="Calibri" w:cs="Times New Roman"/>
          <w:spacing w:val="31"/>
        </w:rPr>
        <w:t xml:space="preserve"> </w:t>
      </w:r>
      <w:r w:rsidRPr="009C6AD4">
        <w:rPr>
          <w:rFonts w:ascii="Calibri" w:eastAsia="Calibri" w:hAnsi="Calibri" w:cs="Times New Roman"/>
        </w:rPr>
        <w:t>‐</w:t>
      </w:r>
      <w:r w:rsidRPr="009C6AD4">
        <w:rPr>
          <w:rFonts w:ascii="Calibri" w:eastAsia="Calibri" w:hAnsi="Calibri" w:cs="Times New Roman"/>
          <w:spacing w:val="24"/>
        </w:rPr>
        <w:t xml:space="preserve"> </w:t>
      </w:r>
      <w:r w:rsidRPr="009C6AD4">
        <w:rPr>
          <w:rFonts w:ascii="Calibri" w:eastAsia="Calibri" w:hAnsi="Calibri" w:cs="Times New Roman"/>
        </w:rPr>
        <w:t>O</w:t>
      </w:r>
      <w:r w:rsidRPr="009C6AD4">
        <w:rPr>
          <w:rFonts w:ascii="Calibri" w:eastAsia="Calibri" w:hAnsi="Calibri" w:cs="Times New Roman"/>
          <w:spacing w:val="34"/>
        </w:rPr>
        <w:t xml:space="preserve"> </w:t>
      </w:r>
      <w:r w:rsidRPr="009C6AD4">
        <w:rPr>
          <w:rFonts w:ascii="Calibri" w:eastAsia="Calibri" w:hAnsi="Calibri" w:cs="Times New Roman"/>
          <w:spacing w:val="-1"/>
        </w:rPr>
        <w:t>Conselho</w:t>
      </w:r>
      <w:r w:rsidRPr="009C6AD4">
        <w:rPr>
          <w:rFonts w:ascii="Calibri" w:eastAsia="Calibri" w:hAnsi="Calibri" w:cs="Times New Roman"/>
          <w:spacing w:val="34"/>
        </w:rPr>
        <w:t xml:space="preserve"> </w:t>
      </w:r>
      <w:r w:rsidRPr="009C6AD4">
        <w:rPr>
          <w:rFonts w:ascii="Calibri" w:eastAsia="Calibri" w:hAnsi="Calibri" w:cs="Times New Roman"/>
          <w:spacing w:val="-2"/>
        </w:rPr>
        <w:t>Fiscal</w:t>
      </w:r>
      <w:r w:rsidRPr="009C6AD4">
        <w:rPr>
          <w:rFonts w:ascii="Calibri" w:eastAsia="Calibri" w:hAnsi="Calibri" w:cs="Times New Roman"/>
          <w:spacing w:val="32"/>
        </w:rPr>
        <w:t xml:space="preserve"> </w:t>
      </w:r>
      <w:r w:rsidRPr="009C6AD4">
        <w:rPr>
          <w:rFonts w:ascii="Calibri" w:eastAsia="Calibri" w:hAnsi="Calibri" w:cs="Times New Roman"/>
          <w:spacing w:val="-1"/>
        </w:rPr>
        <w:t>da</w:t>
      </w:r>
      <w:r w:rsidRPr="009C6AD4">
        <w:rPr>
          <w:rFonts w:ascii="Calibri" w:eastAsia="Calibri" w:hAnsi="Calibri" w:cs="Times New Roman"/>
          <w:spacing w:val="35"/>
        </w:rPr>
        <w:t xml:space="preserve"> </w:t>
      </w:r>
      <w:r w:rsidRPr="009C6AD4">
        <w:rPr>
          <w:rFonts w:ascii="Calibri" w:eastAsia="Calibri" w:hAnsi="Calibri" w:cs="Times New Roman"/>
          <w:spacing w:val="-1"/>
        </w:rPr>
        <w:t>Companhia</w:t>
      </w:r>
      <w:r w:rsidRPr="009C6AD4">
        <w:rPr>
          <w:rFonts w:ascii="Calibri" w:eastAsia="Calibri" w:hAnsi="Calibri" w:cs="Times New Roman"/>
          <w:spacing w:val="34"/>
        </w:rPr>
        <w:t xml:space="preserve"> </w:t>
      </w:r>
      <w:r w:rsidRPr="009C6AD4">
        <w:rPr>
          <w:rFonts w:ascii="Calibri" w:eastAsia="Calibri" w:hAnsi="Calibri" w:cs="Times New Roman"/>
          <w:spacing w:val="-1"/>
        </w:rPr>
        <w:t>foi</w:t>
      </w:r>
      <w:r w:rsidRPr="009C6AD4">
        <w:rPr>
          <w:rFonts w:ascii="Calibri" w:eastAsia="Calibri" w:hAnsi="Calibri" w:cs="Times New Roman"/>
          <w:spacing w:val="34"/>
        </w:rPr>
        <w:t xml:space="preserve"> </w:t>
      </w:r>
      <w:r w:rsidRPr="009C6AD4">
        <w:rPr>
          <w:rFonts w:ascii="Calibri" w:eastAsia="Calibri" w:hAnsi="Calibri" w:cs="Times New Roman"/>
          <w:spacing w:val="-1"/>
        </w:rPr>
        <w:t>instalado</w:t>
      </w:r>
      <w:r w:rsidRPr="009C6AD4">
        <w:rPr>
          <w:rFonts w:ascii="Calibri" w:eastAsia="Calibri" w:hAnsi="Calibri" w:cs="Times New Roman"/>
          <w:spacing w:val="33"/>
        </w:rPr>
        <w:t xml:space="preserve"> </w:t>
      </w:r>
      <w:r w:rsidRPr="009C6AD4">
        <w:rPr>
          <w:rFonts w:ascii="Calibri" w:eastAsia="Calibri" w:hAnsi="Calibri" w:cs="Times New Roman"/>
          <w:spacing w:val="-1"/>
        </w:rPr>
        <w:t>em</w:t>
      </w:r>
      <w:r w:rsidRPr="009C6AD4">
        <w:rPr>
          <w:rFonts w:ascii="Calibri" w:eastAsia="Calibri" w:hAnsi="Calibri" w:cs="Times New Roman"/>
          <w:spacing w:val="35"/>
        </w:rPr>
        <w:t xml:space="preserve"> </w:t>
      </w:r>
      <w:r w:rsidRPr="009C6AD4">
        <w:rPr>
          <w:rFonts w:ascii="Calibri" w:eastAsia="Calibri" w:hAnsi="Calibri" w:cs="Times New Roman"/>
          <w:spacing w:val="-1"/>
        </w:rPr>
        <w:t>2018,</w:t>
      </w:r>
      <w:r w:rsidRPr="009C6AD4">
        <w:rPr>
          <w:rFonts w:ascii="Calibri" w:eastAsia="Calibri" w:hAnsi="Calibri" w:cs="Times New Roman"/>
          <w:spacing w:val="34"/>
        </w:rPr>
        <w:t xml:space="preserve"> </w:t>
      </w:r>
      <w:r w:rsidRPr="009C6AD4">
        <w:rPr>
          <w:rFonts w:ascii="Calibri" w:eastAsia="Calibri" w:hAnsi="Calibri" w:cs="Times New Roman"/>
          <w:spacing w:val="-1"/>
        </w:rPr>
        <w:t>composto</w:t>
      </w:r>
      <w:r w:rsidRPr="009C6AD4">
        <w:rPr>
          <w:rFonts w:ascii="Calibri" w:eastAsia="Calibri" w:hAnsi="Calibri" w:cs="Times New Roman"/>
          <w:spacing w:val="34"/>
        </w:rPr>
        <w:t xml:space="preserve"> </w:t>
      </w:r>
      <w:r w:rsidRPr="009C6AD4">
        <w:rPr>
          <w:rFonts w:ascii="Calibri" w:eastAsia="Calibri" w:hAnsi="Calibri" w:cs="Times New Roman"/>
          <w:spacing w:val="-1"/>
        </w:rPr>
        <w:t>por</w:t>
      </w:r>
      <w:r w:rsidRPr="009C6AD4">
        <w:rPr>
          <w:rFonts w:ascii="Calibri" w:eastAsia="Calibri" w:hAnsi="Calibri" w:cs="Times New Roman"/>
          <w:spacing w:val="33"/>
        </w:rPr>
        <w:t xml:space="preserve"> </w:t>
      </w:r>
      <w:r w:rsidRPr="009C6AD4">
        <w:rPr>
          <w:rFonts w:ascii="Calibri" w:eastAsia="Calibri" w:hAnsi="Calibri" w:cs="Times New Roman"/>
        </w:rPr>
        <w:t>três</w:t>
      </w:r>
      <w:r w:rsidRPr="009C6AD4">
        <w:rPr>
          <w:rFonts w:ascii="Calibri" w:eastAsia="Calibri" w:hAnsi="Calibri" w:cs="Times New Roman"/>
          <w:spacing w:val="57"/>
        </w:rPr>
        <w:t xml:space="preserve"> </w:t>
      </w:r>
      <w:r w:rsidRPr="009C6AD4">
        <w:rPr>
          <w:rFonts w:ascii="Calibri" w:eastAsia="Calibri" w:hAnsi="Calibri" w:cs="Times New Roman"/>
          <w:spacing w:val="-1"/>
        </w:rPr>
        <w:t>membros,</w:t>
      </w:r>
      <w:r w:rsidRPr="009C6AD4">
        <w:rPr>
          <w:rFonts w:ascii="Calibri" w:eastAsia="Calibri" w:hAnsi="Calibri" w:cs="Times New Roman"/>
          <w:spacing w:val="2"/>
        </w:rPr>
        <w:t xml:space="preserve"> </w:t>
      </w:r>
      <w:r w:rsidRPr="009C6AD4">
        <w:rPr>
          <w:rFonts w:ascii="Calibri" w:eastAsia="Calibri" w:hAnsi="Calibri" w:cs="Times New Roman"/>
          <w:spacing w:val="-1"/>
        </w:rPr>
        <w:t>cujo</w:t>
      </w:r>
      <w:r w:rsidRPr="009C6AD4">
        <w:rPr>
          <w:rFonts w:ascii="Calibri" w:eastAsia="Calibri" w:hAnsi="Calibri" w:cs="Times New Roman"/>
          <w:spacing w:val="1"/>
        </w:rPr>
        <w:t xml:space="preserve"> </w:t>
      </w:r>
      <w:r w:rsidRPr="009C6AD4">
        <w:rPr>
          <w:rFonts w:ascii="Calibri" w:eastAsia="Calibri" w:hAnsi="Calibri" w:cs="Times New Roman"/>
          <w:spacing w:val="-1"/>
        </w:rPr>
        <w:t>escopo</w:t>
      </w:r>
      <w:r w:rsidRPr="009C6AD4">
        <w:rPr>
          <w:rFonts w:ascii="Calibri" w:eastAsia="Calibri" w:hAnsi="Calibri" w:cs="Times New Roman"/>
          <w:spacing w:val="3"/>
        </w:rPr>
        <w:t xml:space="preserve"> </w:t>
      </w:r>
      <w:r w:rsidRPr="009C6AD4">
        <w:rPr>
          <w:rFonts w:ascii="Calibri" w:eastAsia="Calibri" w:hAnsi="Calibri" w:cs="Times New Roman"/>
          <w:spacing w:val="-2"/>
        </w:rPr>
        <w:t>de</w:t>
      </w:r>
      <w:r w:rsidRPr="009C6AD4">
        <w:rPr>
          <w:rFonts w:ascii="Calibri" w:eastAsia="Calibri" w:hAnsi="Calibri" w:cs="Times New Roman"/>
        </w:rPr>
        <w:t xml:space="preserve"> </w:t>
      </w:r>
      <w:r w:rsidRPr="009C6AD4">
        <w:rPr>
          <w:rFonts w:ascii="Calibri" w:eastAsia="Calibri" w:hAnsi="Calibri" w:cs="Times New Roman"/>
          <w:spacing w:val="-1"/>
        </w:rPr>
        <w:t>atuação</w:t>
      </w:r>
      <w:r w:rsidRPr="009C6AD4">
        <w:rPr>
          <w:rFonts w:ascii="Calibri" w:eastAsia="Calibri" w:hAnsi="Calibri" w:cs="Times New Roman"/>
          <w:spacing w:val="1"/>
        </w:rPr>
        <w:t xml:space="preserve"> </w:t>
      </w:r>
      <w:r w:rsidRPr="009C6AD4">
        <w:rPr>
          <w:rFonts w:ascii="Calibri" w:eastAsia="Calibri" w:hAnsi="Calibri" w:cs="Times New Roman"/>
        </w:rPr>
        <w:t xml:space="preserve">se </w:t>
      </w:r>
      <w:r w:rsidRPr="009C6AD4">
        <w:rPr>
          <w:rFonts w:ascii="Calibri" w:eastAsia="Calibri" w:hAnsi="Calibri" w:cs="Times New Roman"/>
          <w:spacing w:val="-2"/>
        </w:rPr>
        <w:t>encontra</w:t>
      </w:r>
      <w:r w:rsidRPr="009C6AD4">
        <w:rPr>
          <w:rFonts w:ascii="Calibri" w:eastAsia="Calibri" w:hAnsi="Calibri" w:cs="Times New Roman"/>
          <w:spacing w:val="3"/>
        </w:rPr>
        <w:t xml:space="preserve"> </w:t>
      </w:r>
      <w:r w:rsidRPr="009C6AD4">
        <w:rPr>
          <w:rFonts w:ascii="Calibri" w:eastAsia="Calibri" w:hAnsi="Calibri" w:cs="Times New Roman"/>
          <w:spacing w:val="-1"/>
        </w:rPr>
        <w:t>definida</w:t>
      </w:r>
      <w:r w:rsidRPr="009C6AD4">
        <w:rPr>
          <w:rFonts w:ascii="Calibri" w:eastAsia="Calibri" w:hAnsi="Calibri" w:cs="Times New Roman"/>
          <w:spacing w:val="3"/>
        </w:rPr>
        <w:t xml:space="preserve"> </w:t>
      </w:r>
      <w:r w:rsidRPr="009C6AD4">
        <w:rPr>
          <w:rFonts w:ascii="Calibri" w:eastAsia="Calibri" w:hAnsi="Calibri" w:cs="Times New Roman"/>
          <w:spacing w:val="-2"/>
        </w:rPr>
        <w:t>nos</w:t>
      </w:r>
      <w:r w:rsidRPr="009C6AD4">
        <w:rPr>
          <w:rFonts w:ascii="Calibri" w:eastAsia="Calibri" w:hAnsi="Calibri" w:cs="Times New Roman"/>
          <w:spacing w:val="2"/>
        </w:rPr>
        <w:t xml:space="preserve"> </w:t>
      </w:r>
      <w:r w:rsidRPr="009C6AD4">
        <w:rPr>
          <w:rFonts w:ascii="Calibri" w:eastAsia="Calibri" w:hAnsi="Calibri" w:cs="Times New Roman"/>
          <w:spacing w:val="-1"/>
        </w:rPr>
        <w:t>termos</w:t>
      </w:r>
      <w:r w:rsidRPr="009C6AD4">
        <w:rPr>
          <w:rFonts w:ascii="Calibri" w:eastAsia="Calibri" w:hAnsi="Calibri" w:cs="Times New Roman"/>
          <w:spacing w:val="3"/>
        </w:rPr>
        <w:t xml:space="preserve"> </w:t>
      </w:r>
      <w:r w:rsidRPr="009C6AD4">
        <w:rPr>
          <w:rFonts w:ascii="Calibri" w:eastAsia="Calibri" w:hAnsi="Calibri" w:cs="Times New Roman"/>
          <w:spacing w:val="-1"/>
        </w:rPr>
        <w:t>do</w:t>
      </w:r>
      <w:r w:rsidRPr="009C6AD4">
        <w:rPr>
          <w:rFonts w:ascii="Calibri" w:eastAsia="Calibri" w:hAnsi="Calibri" w:cs="Times New Roman"/>
          <w:spacing w:val="3"/>
        </w:rPr>
        <w:t xml:space="preserve"> </w:t>
      </w:r>
      <w:r w:rsidRPr="009C6AD4">
        <w:rPr>
          <w:rFonts w:ascii="Calibri" w:eastAsia="Calibri" w:hAnsi="Calibri" w:cs="Times New Roman"/>
          <w:spacing w:val="-1"/>
        </w:rPr>
        <w:t>Estatuto</w:t>
      </w:r>
      <w:r w:rsidRPr="009C6AD4">
        <w:rPr>
          <w:rFonts w:ascii="Calibri" w:eastAsia="Calibri" w:hAnsi="Calibri" w:cs="Times New Roman"/>
        </w:rPr>
        <w:t xml:space="preserve"> </w:t>
      </w:r>
      <w:r w:rsidRPr="009C6AD4">
        <w:rPr>
          <w:rFonts w:ascii="Calibri" w:eastAsia="Calibri" w:hAnsi="Calibri" w:cs="Times New Roman"/>
          <w:spacing w:val="-1"/>
        </w:rPr>
        <w:t xml:space="preserve">Social </w:t>
      </w:r>
      <w:r w:rsidRPr="009C6AD4">
        <w:rPr>
          <w:rFonts w:ascii="Calibri" w:eastAsia="Calibri" w:hAnsi="Calibri" w:cs="Times New Roman"/>
        </w:rPr>
        <w:t>da</w:t>
      </w:r>
      <w:r w:rsidRPr="009C6AD4">
        <w:rPr>
          <w:rFonts w:ascii="Calibri" w:eastAsia="Calibri" w:hAnsi="Calibri" w:cs="Times New Roman"/>
          <w:spacing w:val="3"/>
        </w:rPr>
        <w:t xml:space="preserve"> </w:t>
      </w:r>
      <w:r w:rsidRPr="009C6AD4">
        <w:rPr>
          <w:rFonts w:ascii="Calibri" w:eastAsia="Calibri" w:hAnsi="Calibri" w:cs="Times New Roman"/>
          <w:spacing w:val="-1"/>
        </w:rPr>
        <w:t>PB‐LOG</w:t>
      </w:r>
      <w:r w:rsidRPr="009C6AD4">
        <w:rPr>
          <w:rFonts w:ascii="Calibri" w:eastAsia="Calibri" w:hAnsi="Calibri" w:cs="Times New Roman"/>
          <w:spacing w:val="69"/>
        </w:rPr>
        <w:t xml:space="preserve"> </w:t>
      </w:r>
      <w:r w:rsidRPr="009C6AD4">
        <w:rPr>
          <w:rFonts w:ascii="Calibri" w:eastAsia="Calibri" w:hAnsi="Calibri" w:cs="Times New Roman"/>
        </w:rPr>
        <w:lastRenderedPageBreak/>
        <w:t>e</w:t>
      </w:r>
      <w:r w:rsidRPr="009C6AD4">
        <w:rPr>
          <w:rFonts w:ascii="Calibri" w:eastAsia="Calibri" w:hAnsi="Calibri" w:cs="Times New Roman"/>
          <w:spacing w:val="-6"/>
        </w:rPr>
        <w:t xml:space="preserve"> </w:t>
      </w:r>
      <w:r w:rsidRPr="009C6AD4">
        <w:rPr>
          <w:rFonts w:ascii="Calibri" w:eastAsia="Calibri" w:hAnsi="Calibri" w:cs="Times New Roman"/>
          <w:spacing w:val="-1"/>
        </w:rPr>
        <w:t>nas</w:t>
      </w:r>
      <w:r w:rsidRPr="009C6AD4">
        <w:rPr>
          <w:rFonts w:ascii="Calibri" w:eastAsia="Calibri" w:hAnsi="Calibri" w:cs="Times New Roman"/>
          <w:spacing w:val="-10"/>
        </w:rPr>
        <w:t xml:space="preserve"> </w:t>
      </w:r>
      <w:r w:rsidRPr="009C6AD4">
        <w:rPr>
          <w:rFonts w:ascii="Calibri" w:eastAsia="Calibri" w:hAnsi="Calibri" w:cs="Times New Roman"/>
          <w:spacing w:val="-1"/>
        </w:rPr>
        <w:t>melhores</w:t>
      </w:r>
      <w:r w:rsidRPr="009C6AD4">
        <w:rPr>
          <w:rFonts w:ascii="Calibri" w:eastAsia="Calibri" w:hAnsi="Calibri" w:cs="Times New Roman"/>
          <w:spacing w:val="-8"/>
        </w:rPr>
        <w:t xml:space="preserve"> </w:t>
      </w:r>
      <w:r w:rsidRPr="009C6AD4">
        <w:rPr>
          <w:rFonts w:ascii="Calibri" w:eastAsia="Calibri" w:hAnsi="Calibri" w:cs="Times New Roman"/>
          <w:spacing w:val="-1"/>
        </w:rPr>
        <w:t>práticas</w:t>
      </w:r>
      <w:r w:rsidRPr="009C6AD4">
        <w:rPr>
          <w:rFonts w:ascii="Calibri" w:eastAsia="Calibri" w:hAnsi="Calibri" w:cs="Times New Roman"/>
          <w:spacing w:val="-11"/>
        </w:rPr>
        <w:t xml:space="preserve"> </w:t>
      </w:r>
      <w:r w:rsidRPr="009C6AD4">
        <w:rPr>
          <w:rFonts w:ascii="Calibri" w:eastAsia="Calibri" w:hAnsi="Calibri" w:cs="Times New Roman"/>
        </w:rPr>
        <w:t>de</w:t>
      </w:r>
      <w:r w:rsidRPr="009C6AD4">
        <w:rPr>
          <w:rFonts w:ascii="Calibri" w:eastAsia="Calibri" w:hAnsi="Calibri" w:cs="Times New Roman"/>
          <w:spacing w:val="-8"/>
        </w:rPr>
        <w:t xml:space="preserve"> </w:t>
      </w:r>
      <w:r w:rsidRPr="009C6AD4">
        <w:rPr>
          <w:rFonts w:ascii="Calibri" w:eastAsia="Calibri" w:hAnsi="Calibri" w:cs="Times New Roman"/>
          <w:spacing w:val="-1"/>
        </w:rPr>
        <w:t>Governança</w:t>
      </w:r>
      <w:r w:rsidRPr="009C6AD4">
        <w:rPr>
          <w:rFonts w:ascii="Calibri" w:eastAsia="Calibri" w:hAnsi="Calibri" w:cs="Times New Roman"/>
          <w:spacing w:val="-8"/>
        </w:rPr>
        <w:t xml:space="preserve"> </w:t>
      </w:r>
      <w:r w:rsidRPr="009C6AD4">
        <w:rPr>
          <w:rFonts w:ascii="Calibri" w:eastAsia="Calibri" w:hAnsi="Calibri" w:cs="Times New Roman"/>
          <w:spacing w:val="-1"/>
        </w:rPr>
        <w:t>Corporativa.</w:t>
      </w:r>
    </w:p>
    <w:p w14:paraId="7BDEED0D" w14:textId="77777777" w:rsidR="0046591D" w:rsidRPr="009C6AD4" w:rsidRDefault="0046591D" w:rsidP="0046591D">
      <w:pPr>
        <w:spacing w:before="11" w:after="0" w:line="240" w:lineRule="auto"/>
        <w:rPr>
          <w:rFonts w:ascii="Times New Roman" w:eastAsia="Times New Roman" w:hAnsi="Times New Roman" w:cs="Times New Roman"/>
          <w:sz w:val="21"/>
          <w:szCs w:val="24"/>
          <w:lang w:eastAsia="pt-BR"/>
        </w:rPr>
      </w:pPr>
    </w:p>
    <w:p w14:paraId="32390E53" w14:textId="77777777" w:rsidR="0046591D" w:rsidRPr="009C6AD4" w:rsidRDefault="00895FA6" w:rsidP="0046591D">
      <w:pPr>
        <w:widowControl w:val="0"/>
        <w:spacing w:after="0" w:line="239" w:lineRule="auto"/>
        <w:ind w:left="161" w:right="141"/>
        <w:jc w:val="both"/>
        <w:rPr>
          <w:rFonts w:ascii="Calibri" w:eastAsia="Calibri" w:hAnsi="Calibri" w:cs="Times New Roman"/>
        </w:rPr>
      </w:pPr>
      <w:r w:rsidRPr="009C6AD4">
        <w:rPr>
          <w:rFonts w:ascii="Calibri" w:eastAsia="Calibri" w:hAnsi="Calibri" w:cs="Times New Roman"/>
          <w:spacing w:val="-3"/>
        </w:rPr>
        <w:t>Di</w:t>
      </w:r>
      <w:r w:rsidRPr="009C6AD4">
        <w:rPr>
          <w:rFonts w:ascii="Calibri" w:eastAsia="Calibri" w:hAnsi="Calibri" w:cs="Times New Roman"/>
          <w:spacing w:val="-2"/>
        </w:rPr>
        <w:t>retor</w:t>
      </w:r>
      <w:r w:rsidRPr="009C6AD4">
        <w:rPr>
          <w:rFonts w:ascii="Calibri" w:eastAsia="Calibri" w:hAnsi="Calibri" w:cs="Times New Roman"/>
          <w:spacing w:val="-3"/>
        </w:rPr>
        <w:t>i</w:t>
      </w:r>
      <w:r w:rsidRPr="009C6AD4">
        <w:rPr>
          <w:rFonts w:ascii="Calibri" w:eastAsia="Calibri" w:hAnsi="Calibri" w:cs="Times New Roman"/>
          <w:spacing w:val="-2"/>
        </w:rPr>
        <w:t>a</w:t>
      </w:r>
      <w:r w:rsidRPr="009C6AD4">
        <w:rPr>
          <w:rFonts w:ascii="Calibri" w:eastAsia="Calibri" w:hAnsi="Calibri" w:cs="Times New Roman"/>
          <w:spacing w:val="16"/>
        </w:rPr>
        <w:t xml:space="preserve"> </w:t>
      </w:r>
      <w:r w:rsidRPr="009C6AD4">
        <w:rPr>
          <w:rFonts w:ascii="Calibri" w:eastAsia="Calibri" w:hAnsi="Calibri" w:cs="Times New Roman"/>
          <w:spacing w:val="-2"/>
        </w:rPr>
        <w:t>Ex</w:t>
      </w:r>
      <w:r w:rsidRPr="009C6AD4">
        <w:rPr>
          <w:rFonts w:ascii="Calibri" w:eastAsia="Calibri" w:hAnsi="Calibri" w:cs="Times New Roman"/>
          <w:spacing w:val="-1"/>
        </w:rPr>
        <w:t>e</w:t>
      </w:r>
      <w:r w:rsidRPr="009C6AD4">
        <w:rPr>
          <w:rFonts w:ascii="Calibri" w:eastAsia="Calibri" w:hAnsi="Calibri" w:cs="Times New Roman"/>
          <w:spacing w:val="-2"/>
        </w:rPr>
        <w:t>c</w:t>
      </w:r>
      <w:r w:rsidRPr="009C6AD4">
        <w:rPr>
          <w:rFonts w:ascii="Calibri" w:eastAsia="Calibri" w:hAnsi="Calibri" w:cs="Times New Roman"/>
          <w:spacing w:val="-1"/>
        </w:rPr>
        <w:t>ut</w:t>
      </w:r>
      <w:r w:rsidRPr="009C6AD4">
        <w:rPr>
          <w:rFonts w:ascii="Calibri" w:eastAsia="Calibri" w:hAnsi="Calibri" w:cs="Times New Roman"/>
          <w:spacing w:val="-2"/>
        </w:rPr>
        <w:t>iv</w:t>
      </w:r>
      <w:r w:rsidRPr="009C6AD4">
        <w:rPr>
          <w:rFonts w:ascii="Calibri" w:eastAsia="Calibri" w:hAnsi="Calibri" w:cs="Times New Roman"/>
          <w:spacing w:val="-1"/>
        </w:rPr>
        <w:t>a</w:t>
      </w:r>
      <w:r w:rsidRPr="009C6AD4">
        <w:rPr>
          <w:rFonts w:ascii="Calibri" w:eastAsia="Calibri" w:hAnsi="Calibri" w:cs="Times New Roman"/>
          <w:spacing w:val="16"/>
        </w:rPr>
        <w:t xml:space="preserve"> </w:t>
      </w:r>
      <w:r w:rsidRPr="009C6AD4">
        <w:rPr>
          <w:rFonts w:ascii="Calibri" w:eastAsia="Calibri" w:hAnsi="Calibri" w:cs="Times New Roman"/>
        </w:rPr>
        <w:t>–</w:t>
      </w:r>
      <w:r w:rsidRPr="009C6AD4">
        <w:rPr>
          <w:rFonts w:ascii="Calibri" w:eastAsia="Calibri" w:hAnsi="Calibri" w:cs="Times New Roman"/>
          <w:spacing w:val="21"/>
        </w:rPr>
        <w:t xml:space="preserve"> </w:t>
      </w:r>
      <w:r w:rsidRPr="009C6AD4">
        <w:rPr>
          <w:rFonts w:ascii="Calibri" w:eastAsia="Calibri" w:hAnsi="Calibri" w:cs="Times New Roman"/>
        </w:rPr>
        <w:t>É</w:t>
      </w:r>
      <w:r w:rsidRPr="009C6AD4">
        <w:rPr>
          <w:rFonts w:ascii="Calibri" w:eastAsia="Calibri" w:hAnsi="Calibri" w:cs="Times New Roman"/>
          <w:spacing w:val="24"/>
        </w:rPr>
        <w:t xml:space="preserve"> </w:t>
      </w:r>
      <w:r w:rsidRPr="009C6AD4">
        <w:rPr>
          <w:rFonts w:ascii="Calibri" w:eastAsia="Calibri" w:hAnsi="Calibri" w:cs="Times New Roman"/>
        </w:rPr>
        <w:t>o</w:t>
      </w:r>
      <w:r w:rsidRPr="009C6AD4">
        <w:rPr>
          <w:rFonts w:ascii="Calibri" w:eastAsia="Calibri" w:hAnsi="Calibri" w:cs="Times New Roman"/>
          <w:spacing w:val="26"/>
        </w:rPr>
        <w:t xml:space="preserve"> </w:t>
      </w:r>
      <w:r w:rsidRPr="009C6AD4">
        <w:rPr>
          <w:rFonts w:ascii="Calibri" w:eastAsia="Calibri" w:hAnsi="Calibri" w:cs="Times New Roman"/>
        </w:rPr>
        <w:t>órgão</w:t>
      </w:r>
      <w:r w:rsidRPr="009C6AD4">
        <w:rPr>
          <w:rFonts w:ascii="Calibri" w:eastAsia="Calibri" w:hAnsi="Calibri" w:cs="Times New Roman"/>
          <w:spacing w:val="26"/>
        </w:rPr>
        <w:t xml:space="preserve"> </w:t>
      </w:r>
      <w:r w:rsidRPr="009C6AD4">
        <w:rPr>
          <w:rFonts w:ascii="Calibri" w:eastAsia="Calibri" w:hAnsi="Calibri" w:cs="Times New Roman"/>
          <w:spacing w:val="-1"/>
        </w:rPr>
        <w:t>responsável</w:t>
      </w:r>
      <w:r w:rsidRPr="009C6AD4">
        <w:rPr>
          <w:rFonts w:ascii="Calibri" w:eastAsia="Calibri" w:hAnsi="Calibri" w:cs="Times New Roman"/>
          <w:spacing w:val="26"/>
        </w:rPr>
        <w:t xml:space="preserve"> </w:t>
      </w:r>
      <w:r w:rsidRPr="009C6AD4">
        <w:rPr>
          <w:rFonts w:ascii="Calibri" w:eastAsia="Calibri" w:hAnsi="Calibri" w:cs="Times New Roman"/>
          <w:spacing w:val="-2"/>
        </w:rPr>
        <w:t>pela</w:t>
      </w:r>
      <w:r w:rsidRPr="009C6AD4">
        <w:rPr>
          <w:rFonts w:ascii="Calibri" w:eastAsia="Calibri" w:hAnsi="Calibri" w:cs="Times New Roman"/>
          <w:spacing w:val="-1"/>
        </w:rPr>
        <w:t xml:space="preserve"> </w:t>
      </w:r>
      <w:r w:rsidRPr="009C6AD4">
        <w:rPr>
          <w:rFonts w:ascii="Calibri" w:eastAsia="Calibri" w:hAnsi="Calibri" w:cs="Times New Roman"/>
          <w:spacing w:val="-2"/>
        </w:rPr>
        <w:t>execução</w:t>
      </w:r>
      <w:r w:rsidRPr="009C6AD4">
        <w:rPr>
          <w:rFonts w:ascii="Calibri" w:eastAsia="Calibri" w:hAnsi="Calibri" w:cs="Times New Roman"/>
          <w:spacing w:val="-1"/>
        </w:rPr>
        <w:t xml:space="preserve"> </w:t>
      </w:r>
      <w:r w:rsidRPr="009C6AD4">
        <w:rPr>
          <w:rFonts w:ascii="Calibri" w:eastAsia="Calibri" w:hAnsi="Calibri" w:cs="Times New Roman"/>
        </w:rPr>
        <w:t>e</w:t>
      </w:r>
      <w:r w:rsidRPr="009C6AD4">
        <w:rPr>
          <w:rFonts w:ascii="Calibri" w:eastAsia="Calibri" w:hAnsi="Calibri" w:cs="Times New Roman"/>
          <w:spacing w:val="-2"/>
        </w:rPr>
        <w:t xml:space="preserve"> operacionalização </w:t>
      </w:r>
      <w:r w:rsidRPr="009C6AD4">
        <w:rPr>
          <w:rFonts w:ascii="Calibri" w:eastAsia="Calibri" w:hAnsi="Calibri" w:cs="Times New Roman"/>
        </w:rPr>
        <w:t>da</w:t>
      </w:r>
      <w:r w:rsidRPr="009C6AD4">
        <w:rPr>
          <w:rFonts w:ascii="Calibri" w:eastAsia="Calibri" w:hAnsi="Calibri" w:cs="Times New Roman"/>
          <w:spacing w:val="-2"/>
        </w:rPr>
        <w:t xml:space="preserve"> Companhia</w:t>
      </w:r>
      <w:r w:rsidRPr="009C6AD4">
        <w:rPr>
          <w:rFonts w:ascii="Calibri" w:eastAsia="Calibri" w:hAnsi="Calibri" w:cs="Times New Roman"/>
          <w:spacing w:val="-3"/>
        </w:rPr>
        <w:t xml:space="preserve"> </w:t>
      </w:r>
      <w:r w:rsidRPr="009C6AD4">
        <w:rPr>
          <w:rFonts w:ascii="Calibri" w:eastAsia="Calibri" w:hAnsi="Calibri" w:cs="Times New Roman"/>
        </w:rPr>
        <w:t>e</w:t>
      </w:r>
      <w:r w:rsidRPr="009C6AD4">
        <w:rPr>
          <w:rFonts w:ascii="Calibri" w:eastAsia="Calibri" w:hAnsi="Calibri" w:cs="Times New Roman"/>
          <w:spacing w:val="67"/>
        </w:rPr>
        <w:t xml:space="preserve"> </w:t>
      </w:r>
      <w:r w:rsidRPr="009C6AD4">
        <w:rPr>
          <w:rFonts w:ascii="Calibri" w:eastAsia="Calibri" w:hAnsi="Calibri" w:cs="Times New Roman"/>
          <w:spacing w:val="-1"/>
        </w:rPr>
        <w:t>das</w:t>
      </w:r>
      <w:r w:rsidRPr="009C6AD4">
        <w:rPr>
          <w:rFonts w:ascii="Calibri" w:eastAsia="Calibri" w:hAnsi="Calibri" w:cs="Times New Roman"/>
          <w:spacing w:val="6"/>
        </w:rPr>
        <w:t xml:space="preserve"> </w:t>
      </w:r>
      <w:r w:rsidRPr="009C6AD4">
        <w:rPr>
          <w:rFonts w:ascii="Calibri" w:eastAsia="Calibri" w:hAnsi="Calibri" w:cs="Times New Roman"/>
          <w:spacing w:val="-2"/>
        </w:rPr>
        <w:t>diretrizes,</w:t>
      </w:r>
      <w:r w:rsidRPr="009C6AD4">
        <w:rPr>
          <w:rFonts w:ascii="Calibri" w:eastAsia="Calibri" w:hAnsi="Calibri" w:cs="Times New Roman"/>
          <w:spacing w:val="5"/>
        </w:rPr>
        <w:t xml:space="preserve"> </w:t>
      </w:r>
      <w:r w:rsidRPr="009C6AD4">
        <w:rPr>
          <w:rFonts w:ascii="Calibri" w:eastAsia="Calibri" w:hAnsi="Calibri" w:cs="Times New Roman"/>
          <w:spacing w:val="-2"/>
        </w:rPr>
        <w:t>orientações</w:t>
      </w:r>
      <w:r w:rsidRPr="009C6AD4">
        <w:rPr>
          <w:rFonts w:ascii="Calibri" w:eastAsia="Calibri" w:hAnsi="Calibri" w:cs="Times New Roman"/>
          <w:spacing w:val="5"/>
        </w:rPr>
        <w:t xml:space="preserve"> </w:t>
      </w:r>
      <w:r w:rsidRPr="009C6AD4">
        <w:rPr>
          <w:rFonts w:ascii="Calibri" w:eastAsia="Calibri" w:hAnsi="Calibri" w:cs="Times New Roman"/>
        </w:rPr>
        <w:t>e</w:t>
      </w:r>
      <w:r w:rsidRPr="009C6AD4">
        <w:rPr>
          <w:rFonts w:ascii="Calibri" w:eastAsia="Calibri" w:hAnsi="Calibri" w:cs="Times New Roman"/>
          <w:spacing w:val="10"/>
        </w:rPr>
        <w:t xml:space="preserve"> </w:t>
      </w:r>
      <w:r w:rsidRPr="009C6AD4">
        <w:rPr>
          <w:rFonts w:ascii="Calibri" w:eastAsia="Calibri" w:hAnsi="Calibri" w:cs="Times New Roman"/>
          <w:spacing w:val="-2"/>
        </w:rPr>
        <w:t>estratégia</w:t>
      </w:r>
      <w:r w:rsidRPr="009C6AD4">
        <w:rPr>
          <w:rFonts w:ascii="Calibri" w:eastAsia="Calibri" w:hAnsi="Calibri" w:cs="Times New Roman"/>
          <w:spacing w:val="7"/>
        </w:rPr>
        <w:t xml:space="preserve"> </w:t>
      </w:r>
      <w:r w:rsidRPr="009C6AD4">
        <w:rPr>
          <w:rFonts w:ascii="Calibri" w:eastAsia="Calibri" w:hAnsi="Calibri" w:cs="Times New Roman"/>
          <w:spacing w:val="-2"/>
        </w:rPr>
        <w:t>estabelecidas</w:t>
      </w:r>
      <w:r w:rsidRPr="009C6AD4">
        <w:rPr>
          <w:rFonts w:ascii="Calibri" w:eastAsia="Calibri" w:hAnsi="Calibri" w:cs="Times New Roman"/>
          <w:spacing w:val="7"/>
        </w:rPr>
        <w:t xml:space="preserve"> </w:t>
      </w:r>
      <w:r w:rsidRPr="009C6AD4">
        <w:rPr>
          <w:rFonts w:ascii="Calibri" w:eastAsia="Calibri" w:hAnsi="Calibri" w:cs="Times New Roman"/>
          <w:spacing w:val="-1"/>
        </w:rPr>
        <w:t>pela</w:t>
      </w:r>
      <w:r w:rsidRPr="009C6AD4">
        <w:rPr>
          <w:rFonts w:ascii="Calibri" w:eastAsia="Calibri" w:hAnsi="Calibri" w:cs="Times New Roman"/>
          <w:spacing w:val="7"/>
        </w:rPr>
        <w:t xml:space="preserve"> </w:t>
      </w:r>
      <w:r w:rsidRPr="009C6AD4">
        <w:rPr>
          <w:rFonts w:ascii="Calibri" w:eastAsia="Calibri" w:hAnsi="Calibri" w:cs="Times New Roman"/>
          <w:spacing w:val="-2"/>
        </w:rPr>
        <w:t>Assembleia</w:t>
      </w:r>
      <w:r w:rsidRPr="009C6AD4">
        <w:rPr>
          <w:rFonts w:ascii="Calibri" w:eastAsia="Calibri" w:hAnsi="Calibri" w:cs="Times New Roman"/>
          <w:spacing w:val="5"/>
        </w:rPr>
        <w:t xml:space="preserve"> </w:t>
      </w:r>
      <w:r w:rsidRPr="009C6AD4">
        <w:rPr>
          <w:rFonts w:ascii="Calibri" w:eastAsia="Calibri" w:hAnsi="Calibri" w:cs="Times New Roman"/>
          <w:spacing w:val="-1"/>
        </w:rPr>
        <w:t>Geral.</w:t>
      </w:r>
      <w:r w:rsidRPr="009C6AD4">
        <w:rPr>
          <w:rFonts w:ascii="Calibri" w:eastAsia="Calibri" w:hAnsi="Calibri" w:cs="Times New Roman"/>
          <w:spacing w:val="7"/>
        </w:rPr>
        <w:t xml:space="preserve"> </w:t>
      </w:r>
      <w:r w:rsidRPr="009C6AD4">
        <w:rPr>
          <w:rFonts w:ascii="Calibri" w:eastAsia="Calibri" w:hAnsi="Calibri" w:cs="Times New Roman"/>
        </w:rPr>
        <w:t>É</w:t>
      </w:r>
      <w:r w:rsidRPr="009C6AD4">
        <w:rPr>
          <w:rFonts w:ascii="Calibri" w:eastAsia="Calibri" w:hAnsi="Calibri" w:cs="Times New Roman"/>
          <w:spacing w:val="8"/>
        </w:rPr>
        <w:t xml:space="preserve"> </w:t>
      </w:r>
      <w:r w:rsidRPr="009C6AD4">
        <w:rPr>
          <w:rFonts w:ascii="Calibri" w:eastAsia="Calibri" w:hAnsi="Calibri" w:cs="Times New Roman"/>
          <w:spacing w:val="-1"/>
        </w:rPr>
        <w:t>composta</w:t>
      </w:r>
      <w:r w:rsidRPr="009C6AD4">
        <w:rPr>
          <w:rFonts w:ascii="Calibri" w:eastAsia="Calibri" w:hAnsi="Calibri" w:cs="Times New Roman"/>
          <w:spacing w:val="7"/>
        </w:rPr>
        <w:t xml:space="preserve"> </w:t>
      </w:r>
      <w:r w:rsidRPr="009C6AD4">
        <w:rPr>
          <w:rFonts w:ascii="Calibri" w:eastAsia="Calibri" w:hAnsi="Calibri" w:cs="Times New Roman"/>
          <w:spacing w:val="-2"/>
        </w:rPr>
        <w:t>por</w:t>
      </w:r>
      <w:r w:rsidRPr="009C6AD4">
        <w:rPr>
          <w:rFonts w:ascii="Calibri" w:eastAsia="Calibri" w:hAnsi="Calibri" w:cs="Times New Roman"/>
          <w:spacing w:val="7"/>
        </w:rPr>
        <w:t xml:space="preserve"> </w:t>
      </w:r>
      <w:r w:rsidRPr="009C6AD4">
        <w:rPr>
          <w:rFonts w:ascii="Calibri" w:eastAsia="Calibri" w:hAnsi="Calibri" w:cs="Times New Roman"/>
          <w:spacing w:val="-2"/>
        </w:rPr>
        <w:t>três</w:t>
      </w:r>
      <w:r w:rsidRPr="009C6AD4">
        <w:rPr>
          <w:rFonts w:ascii="Calibri" w:eastAsia="Calibri" w:hAnsi="Calibri" w:cs="Times New Roman"/>
          <w:spacing w:val="77"/>
        </w:rPr>
        <w:t xml:space="preserve"> </w:t>
      </w:r>
      <w:r w:rsidRPr="009C6AD4">
        <w:rPr>
          <w:rFonts w:ascii="Calibri" w:eastAsia="Calibri" w:hAnsi="Calibri" w:cs="Times New Roman"/>
          <w:spacing w:val="-2"/>
        </w:rPr>
        <w:t>membros,</w:t>
      </w:r>
      <w:r w:rsidRPr="009C6AD4">
        <w:rPr>
          <w:rFonts w:ascii="Calibri" w:eastAsia="Calibri" w:hAnsi="Calibri" w:cs="Times New Roman"/>
          <w:spacing w:val="-11"/>
        </w:rPr>
        <w:t xml:space="preserve"> </w:t>
      </w:r>
      <w:r w:rsidRPr="009C6AD4">
        <w:rPr>
          <w:rFonts w:ascii="Calibri" w:eastAsia="Calibri" w:hAnsi="Calibri" w:cs="Times New Roman"/>
          <w:spacing w:val="-2"/>
        </w:rPr>
        <w:t>sendo</w:t>
      </w:r>
      <w:r w:rsidRPr="009C6AD4">
        <w:rPr>
          <w:rFonts w:ascii="Calibri" w:eastAsia="Calibri" w:hAnsi="Calibri" w:cs="Times New Roman"/>
          <w:spacing w:val="-8"/>
        </w:rPr>
        <w:t xml:space="preserve"> </w:t>
      </w:r>
      <w:r w:rsidRPr="009C6AD4">
        <w:rPr>
          <w:rFonts w:ascii="Calibri" w:eastAsia="Calibri" w:hAnsi="Calibri" w:cs="Times New Roman"/>
          <w:spacing w:val="-2"/>
        </w:rPr>
        <w:t>um</w:t>
      </w:r>
      <w:r w:rsidRPr="009C6AD4">
        <w:rPr>
          <w:rFonts w:ascii="Calibri" w:eastAsia="Calibri" w:hAnsi="Calibri" w:cs="Times New Roman"/>
          <w:spacing w:val="-10"/>
        </w:rPr>
        <w:t xml:space="preserve"> </w:t>
      </w:r>
      <w:r w:rsidRPr="009C6AD4">
        <w:rPr>
          <w:rFonts w:ascii="Calibri" w:eastAsia="Calibri" w:hAnsi="Calibri" w:cs="Times New Roman"/>
          <w:spacing w:val="-1"/>
        </w:rPr>
        <w:t>Diretor</w:t>
      </w:r>
      <w:r w:rsidRPr="009C6AD4">
        <w:rPr>
          <w:rFonts w:ascii="Calibri" w:eastAsia="Calibri" w:hAnsi="Calibri" w:cs="Times New Roman"/>
          <w:spacing w:val="-10"/>
        </w:rPr>
        <w:t xml:space="preserve"> </w:t>
      </w:r>
      <w:r w:rsidRPr="009C6AD4">
        <w:rPr>
          <w:rFonts w:ascii="Calibri" w:eastAsia="Calibri" w:hAnsi="Calibri" w:cs="Times New Roman"/>
          <w:spacing w:val="-2"/>
        </w:rPr>
        <w:t>Presidente,</w:t>
      </w:r>
      <w:r w:rsidRPr="009C6AD4">
        <w:rPr>
          <w:rFonts w:ascii="Calibri" w:eastAsia="Calibri" w:hAnsi="Calibri" w:cs="Times New Roman"/>
          <w:spacing w:val="-6"/>
        </w:rPr>
        <w:t xml:space="preserve"> </w:t>
      </w:r>
      <w:r w:rsidRPr="009C6AD4">
        <w:rPr>
          <w:rFonts w:ascii="Calibri" w:eastAsia="Calibri" w:hAnsi="Calibri" w:cs="Times New Roman"/>
          <w:spacing w:val="-2"/>
        </w:rPr>
        <w:t>um</w:t>
      </w:r>
      <w:r w:rsidRPr="009C6AD4">
        <w:rPr>
          <w:rFonts w:ascii="Calibri" w:eastAsia="Calibri" w:hAnsi="Calibri" w:cs="Times New Roman"/>
          <w:spacing w:val="-10"/>
        </w:rPr>
        <w:t xml:space="preserve"> </w:t>
      </w:r>
      <w:r w:rsidRPr="009C6AD4">
        <w:rPr>
          <w:rFonts w:ascii="Calibri" w:eastAsia="Calibri" w:hAnsi="Calibri" w:cs="Times New Roman"/>
          <w:spacing w:val="-2"/>
        </w:rPr>
        <w:t>Diretor</w:t>
      </w:r>
      <w:r w:rsidRPr="009C6AD4">
        <w:rPr>
          <w:rFonts w:ascii="Calibri" w:eastAsia="Calibri" w:hAnsi="Calibri" w:cs="Times New Roman"/>
          <w:spacing w:val="-10"/>
        </w:rPr>
        <w:t xml:space="preserve"> </w:t>
      </w:r>
      <w:r w:rsidRPr="009C6AD4">
        <w:rPr>
          <w:rFonts w:ascii="Calibri" w:eastAsia="Calibri" w:hAnsi="Calibri" w:cs="Times New Roman"/>
          <w:spacing w:val="-1"/>
        </w:rPr>
        <w:t>Financeiro</w:t>
      </w:r>
      <w:r w:rsidRPr="009C6AD4">
        <w:rPr>
          <w:rFonts w:ascii="Calibri" w:eastAsia="Calibri" w:hAnsi="Calibri" w:cs="Times New Roman"/>
          <w:spacing w:val="-13"/>
        </w:rPr>
        <w:t xml:space="preserve"> </w:t>
      </w:r>
      <w:r w:rsidRPr="009C6AD4">
        <w:rPr>
          <w:rFonts w:ascii="Calibri" w:eastAsia="Calibri" w:hAnsi="Calibri" w:cs="Times New Roman"/>
        </w:rPr>
        <w:t>e</w:t>
      </w:r>
      <w:r w:rsidRPr="009C6AD4">
        <w:rPr>
          <w:rFonts w:ascii="Calibri" w:eastAsia="Calibri" w:hAnsi="Calibri" w:cs="Times New Roman"/>
          <w:spacing w:val="-13"/>
        </w:rPr>
        <w:t xml:space="preserve"> </w:t>
      </w:r>
      <w:r w:rsidRPr="009C6AD4">
        <w:rPr>
          <w:rFonts w:ascii="Calibri" w:eastAsia="Calibri" w:hAnsi="Calibri" w:cs="Times New Roman"/>
          <w:spacing w:val="-2"/>
        </w:rPr>
        <w:t>um</w:t>
      </w:r>
      <w:r w:rsidRPr="009C6AD4">
        <w:rPr>
          <w:rFonts w:ascii="Calibri" w:eastAsia="Calibri" w:hAnsi="Calibri" w:cs="Times New Roman"/>
          <w:spacing w:val="-12"/>
        </w:rPr>
        <w:t xml:space="preserve"> </w:t>
      </w:r>
      <w:r w:rsidRPr="009C6AD4">
        <w:rPr>
          <w:rFonts w:ascii="Calibri" w:eastAsia="Calibri" w:hAnsi="Calibri" w:cs="Times New Roman"/>
        </w:rPr>
        <w:t>Diretor</w:t>
      </w:r>
      <w:r w:rsidRPr="009C6AD4">
        <w:rPr>
          <w:rFonts w:ascii="Calibri" w:eastAsia="Calibri" w:hAnsi="Calibri" w:cs="Times New Roman"/>
          <w:spacing w:val="-13"/>
        </w:rPr>
        <w:t xml:space="preserve"> </w:t>
      </w:r>
      <w:r w:rsidRPr="009C6AD4">
        <w:rPr>
          <w:rFonts w:ascii="Calibri" w:eastAsia="Calibri" w:hAnsi="Calibri" w:cs="Times New Roman"/>
        </w:rPr>
        <w:t>de</w:t>
      </w:r>
      <w:r w:rsidRPr="009C6AD4">
        <w:rPr>
          <w:rFonts w:ascii="Calibri" w:eastAsia="Calibri" w:hAnsi="Calibri" w:cs="Times New Roman"/>
          <w:spacing w:val="-14"/>
        </w:rPr>
        <w:t xml:space="preserve"> </w:t>
      </w:r>
      <w:r w:rsidRPr="009C6AD4">
        <w:rPr>
          <w:rFonts w:ascii="Calibri" w:eastAsia="Calibri" w:hAnsi="Calibri" w:cs="Times New Roman"/>
          <w:spacing w:val="-1"/>
        </w:rPr>
        <w:t>Operações.</w:t>
      </w:r>
      <w:r w:rsidRPr="009C6AD4">
        <w:rPr>
          <w:rFonts w:ascii="Calibri" w:eastAsia="Calibri" w:hAnsi="Calibri" w:cs="Times New Roman"/>
          <w:spacing w:val="-6"/>
        </w:rPr>
        <w:t xml:space="preserve"> </w:t>
      </w:r>
      <w:r w:rsidRPr="009C6AD4">
        <w:rPr>
          <w:rFonts w:ascii="Calibri" w:eastAsia="Calibri" w:hAnsi="Calibri" w:cs="Times New Roman"/>
          <w:spacing w:val="-1"/>
        </w:rPr>
        <w:t>No</w:t>
      </w:r>
      <w:r w:rsidRPr="009C6AD4">
        <w:rPr>
          <w:rFonts w:ascii="Calibri" w:eastAsia="Calibri" w:hAnsi="Calibri" w:cs="Times New Roman"/>
          <w:spacing w:val="-8"/>
        </w:rPr>
        <w:t xml:space="preserve"> </w:t>
      </w:r>
      <w:r w:rsidRPr="009C6AD4">
        <w:rPr>
          <w:rFonts w:ascii="Calibri" w:eastAsia="Calibri" w:hAnsi="Calibri" w:cs="Times New Roman"/>
          <w:spacing w:val="-1"/>
        </w:rPr>
        <w:t>ano</w:t>
      </w:r>
      <w:r w:rsidRPr="009C6AD4">
        <w:rPr>
          <w:rFonts w:ascii="Calibri" w:eastAsia="Calibri" w:hAnsi="Calibri" w:cs="Times New Roman"/>
          <w:spacing w:val="63"/>
        </w:rPr>
        <w:t xml:space="preserve"> </w:t>
      </w:r>
      <w:r w:rsidRPr="009C6AD4">
        <w:rPr>
          <w:rFonts w:ascii="Calibri" w:eastAsia="Calibri" w:hAnsi="Calibri" w:cs="Times New Roman"/>
        </w:rPr>
        <w:t>2021,</w:t>
      </w:r>
      <w:r w:rsidRPr="009C6AD4">
        <w:rPr>
          <w:rFonts w:ascii="Calibri" w:eastAsia="Calibri" w:hAnsi="Calibri" w:cs="Times New Roman"/>
          <w:spacing w:val="38"/>
        </w:rPr>
        <w:t xml:space="preserve"> </w:t>
      </w:r>
      <w:r w:rsidRPr="009C6AD4">
        <w:rPr>
          <w:rFonts w:ascii="Calibri" w:eastAsia="Calibri" w:hAnsi="Calibri" w:cs="Times New Roman"/>
          <w:spacing w:val="-1"/>
        </w:rPr>
        <w:t>foi</w:t>
      </w:r>
      <w:r w:rsidRPr="009C6AD4">
        <w:rPr>
          <w:rFonts w:ascii="Calibri" w:eastAsia="Calibri" w:hAnsi="Calibri" w:cs="Times New Roman"/>
          <w:spacing w:val="39"/>
        </w:rPr>
        <w:t xml:space="preserve"> </w:t>
      </w:r>
      <w:r w:rsidRPr="009C6AD4">
        <w:rPr>
          <w:rFonts w:ascii="Calibri" w:eastAsia="Calibri" w:hAnsi="Calibri" w:cs="Times New Roman"/>
          <w:spacing w:val="-1"/>
        </w:rPr>
        <w:t>extinta</w:t>
      </w:r>
      <w:r w:rsidRPr="009C6AD4">
        <w:rPr>
          <w:rFonts w:ascii="Calibri" w:eastAsia="Calibri" w:hAnsi="Calibri" w:cs="Times New Roman"/>
          <w:spacing w:val="42"/>
        </w:rPr>
        <w:t xml:space="preserve"> </w:t>
      </w:r>
      <w:r w:rsidRPr="009C6AD4">
        <w:rPr>
          <w:rFonts w:ascii="Calibri" w:eastAsia="Calibri" w:hAnsi="Calibri" w:cs="Times New Roman"/>
        </w:rPr>
        <w:t>a</w:t>
      </w:r>
      <w:r w:rsidRPr="009C6AD4">
        <w:rPr>
          <w:rFonts w:ascii="Calibri" w:eastAsia="Calibri" w:hAnsi="Calibri" w:cs="Times New Roman"/>
          <w:spacing w:val="39"/>
        </w:rPr>
        <w:t xml:space="preserve"> </w:t>
      </w:r>
      <w:r w:rsidRPr="009C6AD4">
        <w:rPr>
          <w:rFonts w:ascii="Calibri" w:eastAsia="Calibri" w:hAnsi="Calibri" w:cs="Times New Roman"/>
          <w:spacing w:val="-2"/>
        </w:rPr>
        <w:t>posição</w:t>
      </w:r>
      <w:r w:rsidRPr="009C6AD4">
        <w:rPr>
          <w:rFonts w:ascii="Calibri" w:eastAsia="Calibri" w:hAnsi="Calibri" w:cs="Times New Roman"/>
          <w:spacing w:val="43"/>
        </w:rPr>
        <w:t xml:space="preserve"> </w:t>
      </w:r>
      <w:r w:rsidRPr="009C6AD4">
        <w:rPr>
          <w:rFonts w:ascii="Calibri" w:eastAsia="Calibri" w:hAnsi="Calibri" w:cs="Times New Roman"/>
          <w:spacing w:val="-2"/>
        </w:rPr>
        <w:t>de</w:t>
      </w:r>
      <w:r w:rsidRPr="009C6AD4">
        <w:rPr>
          <w:rFonts w:ascii="Calibri" w:eastAsia="Calibri" w:hAnsi="Calibri" w:cs="Times New Roman"/>
          <w:spacing w:val="38"/>
        </w:rPr>
        <w:t xml:space="preserve"> </w:t>
      </w:r>
      <w:r w:rsidRPr="009C6AD4">
        <w:rPr>
          <w:rFonts w:ascii="Calibri" w:eastAsia="Calibri" w:hAnsi="Calibri" w:cs="Times New Roman"/>
          <w:spacing w:val="-1"/>
        </w:rPr>
        <w:t>Diretor</w:t>
      </w:r>
      <w:r w:rsidRPr="009C6AD4">
        <w:rPr>
          <w:rFonts w:ascii="Calibri" w:eastAsia="Calibri" w:hAnsi="Calibri" w:cs="Times New Roman"/>
          <w:spacing w:val="41"/>
        </w:rPr>
        <w:t xml:space="preserve"> </w:t>
      </w:r>
      <w:r w:rsidRPr="009C6AD4">
        <w:rPr>
          <w:rFonts w:ascii="Calibri" w:eastAsia="Calibri" w:hAnsi="Calibri" w:cs="Times New Roman"/>
          <w:spacing w:val="-1"/>
        </w:rPr>
        <w:t>Corporativo</w:t>
      </w:r>
      <w:r w:rsidRPr="009C6AD4">
        <w:rPr>
          <w:rFonts w:ascii="Calibri" w:eastAsia="Calibri" w:hAnsi="Calibri" w:cs="Times New Roman"/>
          <w:spacing w:val="39"/>
        </w:rPr>
        <w:t xml:space="preserve"> </w:t>
      </w:r>
      <w:r w:rsidRPr="009C6AD4">
        <w:rPr>
          <w:rFonts w:ascii="Calibri" w:eastAsia="Calibri" w:hAnsi="Calibri" w:cs="Times New Roman"/>
        </w:rPr>
        <w:t>e</w:t>
      </w:r>
      <w:r w:rsidRPr="009C6AD4">
        <w:rPr>
          <w:rFonts w:ascii="Calibri" w:eastAsia="Calibri" w:hAnsi="Calibri" w:cs="Times New Roman"/>
          <w:spacing w:val="40"/>
        </w:rPr>
        <w:t xml:space="preserve"> </w:t>
      </w:r>
      <w:r w:rsidRPr="009C6AD4">
        <w:rPr>
          <w:rFonts w:ascii="Calibri" w:eastAsia="Calibri" w:hAnsi="Calibri" w:cs="Times New Roman"/>
          <w:spacing w:val="-1"/>
        </w:rPr>
        <w:t>Financeiro,</w:t>
      </w:r>
      <w:r w:rsidRPr="009C6AD4">
        <w:rPr>
          <w:rFonts w:ascii="Calibri" w:eastAsia="Calibri" w:hAnsi="Calibri" w:cs="Times New Roman"/>
          <w:spacing w:val="41"/>
        </w:rPr>
        <w:t xml:space="preserve"> </w:t>
      </w:r>
      <w:r w:rsidRPr="009C6AD4">
        <w:rPr>
          <w:rFonts w:ascii="Calibri" w:eastAsia="Calibri" w:hAnsi="Calibri" w:cs="Times New Roman"/>
          <w:spacing w:val="-1"/>
        </w:rPr>
        <w:t>com</w:t>
      </w:r>
      <w:r w:rsidRPr="009C6AD4">
        <w:rPr>
          <w:rFonts w:ascii="Calibri" w:eastAsia="Calibri" w:hAnsi="Calibri" w:cs="Times New Roman"/>
          <w:spacing w:val="41"/>
        </w:rPr>
        <w:t xml:space="preserve"> </w:t>
      </w:r>
      <w:r w:rsidRPr="009C6AD4">
        <w:rPr>
          <w:rFonts w:ascii="Calibri" w:eastAsia="Calibri" w:hAnsi="Calibri" w:cs="Times New Roman"/>
          <w:spacing w:val="-1"/>
        </w:rPr>
        <w:t>realocação</w:t>
      </w:r>
      <w:r w:rsidRPr="009C6AD4">
        <w:rPr>
          <w:rFonts w:ascii="Calibri" w:eastAsia="Calibri" w:hAnsi="Calibri" w:cs="Times New Roman"/>
          <w:spacing w:val="38"/>
        </w:rPr>
        <w:t xml:space="preserve"> </w:t>
      </w:r>
      <w:r w:rsidRPr="009C6AD4">
        <w:rPr>
          <w:rFonts w:ascii="Calibri" w:eastAsia="Calibri" w:hAnsi="Calibri" w:cs="Times New Roman"/>
          <w:spacing w:val="-1"/>
        </w:rPr>
        <w:t>de</w:t>
      </w:r>
      <w:r w:rsidRPr="009C6AD4">
        <w:rPr>
          <w:rFonts w:ascii="Calibri" w:eastAsia="Calibri" w:hAnsi="Calibri" w:cs="Times New Roman"/>
          <w:spacing w:val="41"/>
        </w:rPr>
        <w:t xml:space="preserve"> </w:t>
      </w:r>
      <w:r w:rsidRPr="009C6AD4">
        <w:rPr>
          <w:rFonts w:ascii="Calibri" w:eastAsia="Calibri" w:hAnsi="Calibri" w:cs="Times New Roman"/>
          <w:spacing w:val="-1"/>
        </w:rPr>
        <w:t>algumas</w:t>
      </w:r>
      <w:r w:rsidRPr="009C6AD4">
        <w:rPr>
          <w:rFonts w:ascii="Calibri" w:eastAsia="Calibri" w:hAnsi="Calibri" w:cs="Times New Roman"/>
          <w:spacing w:val="59"/>
        </w:rPr>
        <w:t xml:space="preserve"> </w:t>
      </w:r>
      <w:r w:rsidRPr="009C6AD4">
        <w:rPr>
          <w:rFonts w:ascii="Calibri" w:eastAsia="Calibri" w:hAnsi="Calibri" w:cs="Times New Roman"/>
          <w:spacing w:val="-1"/>
        </w:rPr>
        <w:t>atividades</w:t>
      </w:r>
      <w:r w:rsidRPr="009C6AD4">
        <w:rPr>
          <w:rFonts w:ascii="Calibri" w:eastAsia="Calibri" w:hAnsi="Calibri" w:cs="Times New Roman"/>
          <w:spacing w:val="-9"/>
        </w:rPr>
        <w:t xml:space="preserve"> </w:t>
      </w:r>
      <w:r w:rsidRPr="009C6AD4">
        <w:rPr>
          <w:rFonts w:ascii="Calibri" w:eastAsia="Calibri" w:hAnsi="Calibri" w:cs="Times New Roman"/>
          <w:spacing w:val="-1"/>
        </w:rPr>
        <w:t>diretamente</w:t>
      </w:r>
      <w:r w:rsidRPr="009C6AD4">
        <w:rPr>
          <w:rFonts w:ascii="Calibri" w:eastAsia="Calibri" w:hAnsi="Calibri" w:cs="Times New Roman"/>
          <w:spacing w:val="-10"/>
        </w:rPr>
        <w:t xml:space="preserve"> </w:t>
      </w:r>
      <w:r w:rsidRPr="009C6AD4">
        <w:rPr>
          <w:rFonts w:ascii="Calibri" w:eastAsia="Calibri" w:hAnsi="Calibri" w:cs="Times New Roman"/>
        </w:rPr>
        <w:t>ao</w:t>
      </w:r>
      <w:r w:rsidRPr="009C6AD4">
        <w:rPr>
          <w:rFonts w:ascii="Calibri" w:eastAsia="Calibri" w:hAnsi="Calibri" w:cs="Times New Roman"/>
          <w:spacing w:val="-12"/>
        </w:rPr>
        <w:t xml:space="preserve"> </w:t>
      </w:r>
      <w:r w:rsidRPr="009C6AD4">
        <w:rPr>
          <w:rFonts w:ascii="Calibri" w:eastAsia="Calibri" w:hAnsi="Calibri" w:cs="Times New Roman"/>
        </w:rPr>
        <w:t>Diretor</w:t>
      </w:r>
      <w:r w:rsidRPr="009C6AD4">
        <w:rPr>
          <w:rFonts w:ascii="Calibri" w:eastAsia="Calibri" w:hAnsi="Calibri" w:cs="Times New Roman"/>
          <w:spacing w:val="-13"/>
        </w:rPr>
        <w:t xml:space="preserve"> </w:t>
      </w:r>
      <w:r w:rsidRPr="009C6AD4">
        <w:rPr>
          <w:rFonts w:ascii="Calibri" w:eastAsia="Calibri" w:hAnsi="Calibri" w:cs="Times New Roman"/>
          <w:spacing w:val="-1"/>
        </w:rPr>
        <w:t>Presidente</w:t>
      </w:r>
      <w:r w:rsidRPr="009C6AD4">
        <w:rPr>
          <w:rFonts w:ascii="Calibri" w:eastAsia="Calibri" w:hAnsi="Calibri" w:cs="Times New Roman"/>
          <w:spacing w:val="-13"/>
        </w:rPr>
        <w:t xml:space="preserve"> </w:t>
      </w:r>
      <w:r w:rsidRPr="009C6AD4">
        <w:rPr>
          <w:rFonts w:ascii="Calibri" w:eastAsia="Calibri" w:hAnsi="Calibri" w:cs="Times New Roman"/>
        </w:rPr>
        <w:t>e,</w:t>
      </w:r>
      <w:r w:rsidRPr="009C6AD4">
        <w:rPr>
          <w:rFonts w:ascii="Calibri" w:eastAsia="Calibri" w:hAnsi="Calibri" w:cs="Times New Roman"/>
          <w:spacing w:val="-8"/>
        </w:rPr>
        <w:t xml:space="preserve"> </w:t>
      </w:r>
      <w:r w:rsidRPr="009C6AD4">
        <w:rPr>
          <w:rFonts w:ascii="Calibri" w:eastAsia="Calibri" w:hAnsi="Calibri" w:cs="Times New Roman"/>
          <w:spacing w:val="-1"/>
        </w:rPr>
        <w:t>ademais,</w:t>
      </w:r>
      <w:r w:rsidRPr="009C6AD4">
        <w:rPr>
          <w:rFonts w:ascii="Calibri" w:eastAsia="Calibri" w:hAnsi="Calibri" w:cs="Times New Roman"/>
          <w:spacing w:val="-10"/>
        </w:rPr>
        <w:t xml:space="preserve"> </w:t>
      </w:r>
      <w:r w:rsidRPr="009C6AD4">
        <w:rPr>
          <w:rFonts w:ascii="Calibri" w:eastAsia="Calibri" w:hAnsi="Calibri" w:cs="Times New Roman"/>
        </w:rPr>
        <w:t>foi</w:t>
      </w:r>
      <w:r w:rsidRPr="009C6AD4">
        <w:rPr>
          <w:rFonts w:ascii="Calibri" w:eastAsia="Calibri" w:hAnsi="Calibri" w:cs="Times New Roman"/>
          <w:spacing w:val="-8"/>
        </w:rPr>
        <w:t xml:space="preserve"> </w:t>
      </w:r>
      <w:r w:rsidRPr="009C6AD4">
        <w:rPr>
          <w:rFonts w:ascii="Calibri" w:eastAsia="Calibri" w:hAnsi="Calibri" w:cs="Times New Roman"/>
          <w:spacing w:val="-1"/>
        </w:rPr>
        <w:t>constituída</w:t>
      </w:r>
      <w:r w:rsidRPr="009C6AD4">
        <w:rPr>
          <w:rFonts w:ascii="Calibri" w:eastAsia="Calibri" w:hAnsi="Calibri" w:cs="Times New Roman"/>
          <w:spacing w:val="-8"/>
        </w:rPr>
        <w:t xml:space="preserve"> </w:t>
      </w:r>
      <w:r w:rsidRPr="009C6AD4">
        <w:rPr>
          <w:rFonts w:ascii="Calibri" w:eastAsia="Calibri" w:hAnsi="Calibri" w:cs="Times New Roman"/>
        </w:rPr>
        <w:t>a</w:t>
      </w:r>
      <w:r w:rsidRPr="009C6AD4">
        <w:rPr>
          <w:rFonts w:ascii="Calibri" w:eastAsia="Calibri" w:hAnsi="Calibri" w:cs="Times New Roman"/>
          <w:spacing w:val="-10"/>
        </w:rPr>
        <w:t xml:space="preserve"> </w:t>
      </w:r>
      <w:r w:rsidRPr="009C6AD4">
        <w:rPr>
          <w:rFonts w:ascii="Calibri" w:eastAsia="Calibri" w:hAnsi="Calibri" w:cs="Times New Roman"/>
          <w:spacing w:val="-1"/>
        </w:rPr>
        <w:t>nova</w:t>
      </w:r>
      <w:r w:rsidRPr="009C6AD4">
        <w:rPr>
          <w:rFonts w:ascii="Calibri" w:eastAsia="Calibri" w:hAnsi="Calibri" w:cs="Times New Roman"/>
          <w:spacing w:val="-10"/>
        </w:rPr>
        <w:t xml:space="preserve"> </w:t>
      </w:r>
      <w:r w:rsidRPr="009C6AD4">
        <w:rPr>
          <w:rFonts w:ascii="Calibri" w:eastAsia="Calibri" w:hAnsi="Calibri" w:cs="Times New Roman"/>
          <w:spacing w:val="-1"/>
        </w:rPr>
        <w:t>posição</w:t>
      </w:r>
      <w:r w:rsidRPr="009C6AD4">
        <w:rPr>
          <w:rFonts w:ascii="Calibri" w:eastAsia="Calibri" w:hAnsi="Calibri" w:cs="Times New Roman"/>
          <w:spacing w:val="-8"/>
        </w:rPr>
        <w:t xml:space="preserve"> </w:t>
      </w:r>
      <w:r w:rsidRPr="009C6AD4">
        <w:rPr>
          <w:rFonts w:ascii="Calibri" w:eastAsia="Calibri" w:hAnsi="Calibri" w:cs="Times New Roman"/>
          <w:spacing w:val="-1"/>
        </w:rPr>
        <w:t>de</w:t>
      </w:r>
      <w:r w:rsidRPr="009C6AD4">
        <w:rPr>
          <w:rFonts w:ascii="Calibri" w:eastAsia="Calibri" w:hAnsi="Calibri" w:cs="Times New Roman"/>
          <w:spacing w:val="-10"/>
        </w:rPr>
        <w:t xml:space="preserve"> </w:t>
      </w:r>
      <w:r w:rsidRPr="009C6AD4">
        <w:rPr>
          <w:rFonts w:ascii="Calibri" w:eastAsia="Calibri" w:hAnsi="Calibri" w:cs="Times New Roman"/>
          <w:spacing w:val="-1"/>
        </w:rPr>
        <w:t>Diretor</w:t>
      </w:r>
      <w:r w:rsidRPr="009C6AD4">
        <w:rPr>
          <w:rFonts w:ascii="Calibri" w:eastAsia="Calibri" w:hAnsi="Calibri" w:cs="Times New Roman"/>
          <w:spacing w:val="67"/>
        </w:rPr>
        <w:t xml:space="preserve"> </w:t>
      </w:r>
      <w:r w:rsidRPr="009C6AD4">
        <w:rPr>
          <w:rFonts w:ascii="Calibri" w:eastAsia="Calibri" w:hAnsi="Calibri" w:cs="Times New Roman"/>
          <w:spacing w:val="-1"/>
        </w:rPr>
        <w:t>Financeiro.</w:t>
      </w:r>
    </w:p>
    <w:p w14:paraId="51E750B5" w14:textId="77777777" w:rsidR="0046591D" w:rsidRPr="009C6AD4" w:rsidRDefault="0046591D" w:rsidP="0046591D">
      <w:pPr>
        <w:spacing w:before="1" w:after="0" w:line="240" w:lineRule="auto"/>
        <w:rPr>
          <w:rFonts w:ascii="Times New Roman" w:eastAsia="Times New Roman" w:hAnsi="Times New Roman" w:cs="Times New Roman"/>
          <w:sz w:val="24"/>
          <w:szCs w:val="24"/>
          <w:lang w:eastAsia="pt-BR"/>
        </w:rPr>
      </w:pPr>
    </w:p>
    <w:p w14:paraId="320FFF54" w14:textId="77777777" w:rsidR="0046591D" w:rsidRPr="009C6AD4" w:rsidRDefault="00895FA6" w:rsidP="0046591D">
      <w:pPr>
        <w:widowControl w:val="0"/>
        <w:spacing w:after="0" w:line="240" w:lineRule="auto"/>
        <w:ind w:left="161" w:right="143"/>
        <w:jc w:val="both"/>
        <w:rPr>
          <w:rFonts w:ascii="Calibri" w:eastAsia="Calibri" w:hAnsi="Calibri" w:cs="Times New Roman"/>
        </w:rPr>
      </w:pPr>
      <w:r w:rsidRPr="009C6AD4">
        <w:rPr>
          <w:rFonts w:ascii="Calibri" w:eastAsia="Calibri" w:hAnsi="Calibri" w:cs="Times New Roman"/>
          <w:spacing w:val="-3"/>
        </w:rPr>
        <w:t>A</w:t>
      </w:r>
      <w:r w:rsidRPr="009C6AD4">
        <w:rPr>
          <w:rFonts w:ascii="Calibri" w:eastAsia="Calibri" w:hAnsi="Calibri" w:cs="Times New Roman"/>
          <w:spacing w:val="-2"/>
        </w:rPr>
        <w:t>ud</w:t>
      </w:r>
      <w:r w:rsidRPr="009C6AD4">
        <w:rPr>
          <w:rFonts w:ascii="Calibri" w:eastAsia="Calibri" w:hAnsi="Calibri" w:cs="Times New Roman"/>
          <w:spacing w:val="-3"/>
        </w:rPr>
        <w:t>i</w:t>
      </w:r>
      <w:r w:rsidRPr="009C6AD4">
        <w:rPr>
          <w:rFonts w:ascii="Calibri" w:eastAsia="Calibri" w:hAnsi="Calibri" w:cs="Times New Roman"/>
          <w:spacing w:val="-2"/>
        </w:rPr>
        <w:t>tor</w:t>
      </w:r>
      <w:r w:rsidRPr="009C6AD4">
        <w:rPr>
          <w:rFonts w:ascii="Calibri" w:eastAsia="Calibri" w:hAnsi="Calibri" w:cs="Times New Roman"/>
          <w:spacing w:val="-3"/>
        </w:rPr>
        <w:t>i</w:t>
      </w:r>
      <w:r w:rsidRPr="009C6AD4">
        <w:rPr>
          <w:rFonts w:ascii="Calibri" w:eastAsia="Calibri" w:hAnsi="Calibri" w:cs="Times New Roman"/>
          <w:spacing w:val="-2"/>
        </w:rPr>
        <w:t>a</w:t>
      </w:r>
      <w:r w:rsidRPr="009C6AD4">
        <w:rPr>
          <w:rFonts w:ascii="Calibri" w:eastAsia="Calibri" w:hAnsi="Calibri" w:cs="Times New Roman"/>
          <w:spacing w:val="34"/>
        </w:rPr>
        <w:t xml:space="preserve"> </w:t>
      </w:r>
      <w:r w:rsidRPr="009C6AD4">
        <w:rPr>
          <w:rFonts w:ascii="Calibri" w:eastAsia="Calibri" w:hAnsi="Calibri" w:cs="Times New Roman"/>
        </w:rPr>
        <w:t>Interna</w:t>
      </w:r>
      <w:r w:rsidRPr="009C6AD4">
        <w:rPr>
          <w:rFonts w:ascii="Calibri" w:eastAsia="Calibri" w:hAnsi="Calibri" w:cs="Times New Roman"/>
          <w:spacing w:val="36"/>
        </w:rPr>
        <w:t xml:space="preserve"> </w:t>
      </w:r>
      <w:r w:rsidRPr="009C6AD4">
        <w:rPr>
          <w:rFonts w:ascii="Calibri" w:eastAsia="Calibri" w:hAnsi="Calibri" w:cs="Times New Roman"/>
        </w:rPr>
        <w:t>‐</w:t>
      </w:r>
      <w:r w:rsidRPr="009C6AD4">
        <w:rPr>
          <w:rFonts w:ascii="Calibri" w:eastAsia="Calibri" w:hAnsi="Calibri" w:cs="Times New Roman"/>
          <w:spacing w:val="34"/>
        </w:rPr>
        <w:t xml:space="preserve"> </w:t>
      </w:r>
      <w:r w:rsidRPr="009C6AD4">
        <w:rPr>
          <w:rFonts w:ascii="Calibri" w:eastAsia="Calibri" w:hAnsi="Calibri" w:cs="Times New Roman"/>
        </w:rPr>
        <w:t>A</w:t>
      </w:r>
      <w:r w:rsidRPr="009C6AD4">
        <w:rPr>
          <w:rFonts w:ascii="Calibri" w:eastAsia="Calibri" w:hAnsi="Calibri" w:cs="Times New Roman"/>
          <w:spacing w:val="42"/>
        </w:rPr>
        <w:t xml:space="preserve"> </w:t>
      </w:r>
      <w:r w:rsidRPr="009C6AD4">
        <w:rPr>
          <w:rFonts w:ascii="Calibri" w:eastAsia="Calibri" w:hAnsi="Calibri" w:cs="Times New Roman"/>
          <w:spacing w:val="-1"/>
        </w:rPr>
        <w:t>Auditoria</w:t>
      </w:r>
      <w:r w:rsidRPr="009C6AD4">
        <w:rPr>
          <w:rFonts w:ascii="Calibri" w:eastAsia="Calibri" w:hAnsi="Calibri" w:cs="Times New Roman"/>
          <w:spacing w:val="41"/>
        </w:rPr>
        <w:t xml:space="preserve"> </w:t>
      </w:r>
      <w:r w:rsidRPr="009C6AD4">
        <w:rPr>
          <w:rFonts w:ascii="Calibri" w:eastAsia="Calibri" w:hAnsi="Calibri" w:cs="Times New Roman"/>
          <w:spacing w:val="-1"/>
        </w:rPr>
        <w:t>Interna</w:t>
      </w:r>
      <w:r w:rsidRPr="009C6AD4">
        <w:rPr>
          <w:rFonts w:ascii="Calibri" w:eastAsia="Calibri" w:hAnsi="Calibri" w:cs="Times New Roman"/>
          <w:spacing w:val="42"/>
        </w:rPr>
        <w:t xml:space="preserve"> </w:t>
      </w:r>
      <w:r w:rsidRPr="009C6AD4">
        <w:rPr>
          <w:rFonts w:ascii="Calibri" w:eastAsia="Calibri" w:hAnsi="Calibri" w:cs="Times New Roman"/>
          <w:spacing w:val="-1"/>
        </w:rPr>
        <w:t>tem</w:t>
      </w:r>
      <w:r w:rsidRPr="009C6AD4">
        <w:rPr>
          <w:rFonts w:ascii="Calibri" w:eastAsia="Calibri" w:hAnsi="Calibri" w:cs="Times New Roman"/>
          <w:spacing w:val="42"/>
        </w:rPr>
        <w:t xml:space="preserve"> </w:t>
      </w:r>
      <w:r w:rsidRPr="009C6AD4">
        <w:rPr>
          <w:rFonts w:ascii="Calibri" w:eastAsia="Calibri" w:hAnsi="Calibri" w:cs="Times New Roman"/>
        </w:rPr>
        <w:t>a</w:t>
      </w:r>
      <w:r w:rsidRPr="009C6AD4">
        <w:rPr>
          <w:rFonts w:ascii="Calibri" w:eastAsia="Calibri" w:hAnsi="Calibri" w:cs="Times New Roman"/>
          <w:spacing w:val="41"/>
        </w:rPr>
        <w:t xml:space="preserve"> </w:t>
      </w:r>
      <w:r w:rsidRPr="009C6AD4">
        <w:rPr>
          <w:rFonts w:ascii="Calibri" w:eastAsia="Calibri" w:hAnsi="Calibri" w:cs="Times New Roman"/>
          <w:spacing w:val="-1"/>
        </w:rPr>
        <w:t>função</w:t>
      </w:r>
      <w:r w:rsidRPr="009C6AD4">
        <w:rPr>
          <w:rFonts w:ascii="Calibri" w:eastAsia="Calibri" w:hAnsi="Calibri" w:cs="Times New Roman"/>
          <w:spacing w:val="41"/>
        </w:rPr>
        <w:t xml:space="preserve"> </w:t>
      </w:r>
      <w:r w:rsidRPr="009C6AD4">
        <w:rPr>
          <w:rFonts w:ascii="Calibri" w:eastAsia="Calibri" w:hAnsi="Calibri" w:cs="Times New Roman"/>
          <w:spacing w:val="-1"/>
        </w:rPr>
        <w:t>de</w:t>
      </w:r>
      <w:r w:rsidRPr="009C6AD4">
        <w:rPr>
          <w:rFonts w:ascii="Calibri" w:eastAsia="Calibri" w:hAnsi="Calibri" w:cs="Times New Roman"/>
          <w:spacing w:val="42"/>
        </w:rPr>
        <w:t xml:space="preserve"> </w:t>
      </w:r>
      <w:r w:rsidRPr="009C6AD4">
        <w:rPr>
          <w:rFonts w:ascii="Calibri" w:eastAsia="Calibri" w:hAnsi="Calibri" w:cs="Times New Roman"/>
          <w:spacing w:val="-1"/>
        </w:rPr>
        <w:t>assessorar</w:t>
      </w:r>
      <w:r w:rsidRPr="009C6AD4">
        <w:rPr>
          <w:rFonts w:ascii="Calibri" w:eastAsia="Calibri" w:hAnsi="Calibri" w:cs="Times New Roman"/>
          <w:spacing w:val="43"/>
        </w:rPr>
        <w:t xml:space="preserve"> </w:t>
      </w:r>
      <w:r w:rsidRPr="009C6AD4">
        <w:rPr>
          <w:rFonts w:ascii="Calibri" w:eastAsia="Calibri" w:hAnsi="Calibri" w:cs="Times New Roman"/>
        </w:rPr>
        <w:t>a</w:t>
      </w:r>
      <w:r w:rsidRPr="009C6AD4">
        <w:rPr>
          <w:rFonts w:ascii="Calibri" w:eastAsia="Calibri" w:hAnsi="Calibri" w:cs="Times New Roman"/>
          <w:spacing w:val="41"/>
        </w:rPr>
        <w:t xml:space="preserve"> </w:t>
      </w:r>
      <w:r w:rsidRPr="009C6AD4">
        <w:rPr>
          <w:rFonts w:ascii="Calibri" w:eastAsia="Calibri" w:hAnsi="Calibri" w:cs="Times New Roman"/>
          <w:spacing w:val="-1"/>
        </w:rPr>
        <w:t>Diretoria</w:t>
      </w:r>
      <w:r w:rsidRPr="009C6AD4">
        <w:rPr>
          <w:rFonts w:ascii="Calibri" w:eastAsia="Calibri" w:hAnsi="Calibri" w:cs="Times New Roman"/>
          <w:spacing w:val="41"/>
        </w:rPr>
        <w:t xml:space="preserve"> </w:t>
      </w:r>
      <w:r w:rsidRPr="009C6AD4">
        <w:rPr>
          <w:rFonts w:ascii="Calibri" w:eastAsia="Calibri" w:hAnsi="Calibri" w:cs="Times New Roman"/>
          <w:spacing w:val="-1"/>
        </w:rPr>
        <w:t>Executiva</w:t>
      </w:r>
      <w:r w:rsidRPr="009C6AD4">
        <w:rPr>
          <w:rFonts w:ascii="Calibri" w:eastAsia="Calibri" w:hAnsi="Calibri" w:cs="Times New Roman"/>
          <w:spacing w:val="42"/>
        </w:rPr>
        <w:t xml:space="preserve"> </w:t>
      </w:r>
      <w:r w:rsidRPr="009C6AD4">
        <w:rPr>
          <w:rFonts w:ascii="Calibri" w:eastAsia="Calibri" w:hAnsi="Calibri" w:cs="Times New Roman"/>
          <w:spacing w:val="-1"/>
        </w:rPr>
        <w:t>no</w:t>
      </w:r>
      <w:r w:rsidRPr="009C6AD4">
        <w:rPr>
          <w:rFonts w:ascii="Calibri" w:eastAsia="Calibri" w:hAnsi="Calibri" w:cs="Times New Roman"/>
          <w:spacing w:val="81"/>
        </w:rPr>
        <w:t xml:space="preserve"> </w:t>
      </w:r>
      <w:r w:rsidRPr="009C6AD4">
        <w:rPr>
          <w:rFonts w:ascii="Calibri" w:eastAsia="Calibri" w:hAnsi="Calibri" w:cs="Times New Roman"/>
          <w:spacing w:val="-1"/>
        </w:rPr>
        <w:t>exercício</w:t>
      </w:r>
      <w:r w:rsidRPr="009C6AD4">
        <w:rPr>
          <w:rFonts w:ascii="Calibri" w:eastAsia="Calibri" w:hAnsi="Calibri" w:cs="Times New Roman"/>
          <w:spacing w:val="2"/>
        </w:rPr>
        <w:t xml:space="preserve"> </w:t>
      </w:r>
      <w:r w:rsidRPr="009C6AD4">
        <w:rPr>
          <w:rFonts w:ascii="Calibri" w:eastAsia="Calibri" w:hAnsi="Calibri" w:cs="Times New Roman"/>
          <w:spacing w:val="-2"/>
        </w:rPr>
        <w:t>do</w:t>
      </w:r>
      <w:r w:rsidRPr="009C6AD4">
        <w:rPr>
          <w:rFonts w:ascii="Calibri" w:eastAsia="Calibri" w:hAnsi="Calibri" w:cs="Times New Roman"/>
          <w:spacing w:val="5"/>
        </w:rPr>
        <w:t xml:space="preserve"> </w:t>
      </w:r>
      <w:r w:rsidRPr="009C6AD4">
        <w:rPr>
          <w:rFonts w:ascii="Calibri" w:eastAsia="Calibri" w:hAnsi="Calibri" w:cs="Times New Roman"/>
          <w:spacing w:val="-1"/>
        </w:rPr>
        <w:t>controle</w:t>
      </w:r>
      <w:r w:rsidRPr="009C6AD4">
        <w:rPr>
          <w:rFonts w:ascii="Calibri" w:eastAsia="Calibri" w:hAnsi="Calibri" w:cs="Times New Roman"/>
          <w:spacing w:val="3"/>
        </w:rPr>
        <w:t xml:space="preserve"> </w:t>
      </w:r>
      <w:r w:rsidRPr="009C6AD4">
        <w:rPr>
          <w:rFonts w:ascii="Calibri" w:eastAsia="Calibri" w:hAnsi="Calibri" w:cs="Times New Roman"/>
          <w:spacing w:val="-1"/>
        </w:rPr>
        <w:t>das</w:t>
      </w:r>
      <w:r w:rsidRPr="009C6AD4">
        <w:rPr>
          <w:rFonts w:ascii="Calibri" w:eastAsia="Calibri" w:hAnsi="Calibri" w:cs="Times New Roman"/>
          <w:spacing w:val="3"/>
        </w:rPr>
        <w:t xml:space="preserve"> </w:t>
      </w:r>
      <w:r w:rsidRPr="009C6AD4">
        <w:rPr>
          <w:rFonts w:ascii="Calibri" w:eastAsia="Calibri" w:hAnsi="Calibri" w:cs="Times New Roman"/>
          <w:spacing w:val="-1"/>
        </w:rPr>
        <w:t>principais</w:t>
      </w:r>
      <w:r w:rsidRPr="009C6AD4">
        <w:rPr>
          <w:rFonts w:ascii="Calibri" w:eastAsia="Calibri" w:hAnsi="Calibri" w:cs="Times New Roman"/>
          <w:spacing w:val="3"/>
        </w:rPr>
        <w:t xml:space="preserve"> </w:t>
      </w:r>
      <w:r w:rsidRPr="009C6AD4">
        <w:rPr>
          <w:rFonts w:ascii="Calibri" w:eastAsia="Calibri" w:hAnsi="Calibri" w:cs="Times New Roman"/>
          <w:spacing w:val="-1"/>
        </w:rPr>
        <w:t>operações</w:t>
      </w:r>
      <w:r w:rsidRPr="009C6AD4">
        <w:rPr>
          <w:rFonts w:ascii="Calibri" w:eastAsia="Calibri" w:hAnsi="Calibri" w:cs="Times New Roman"/>
          <w:spacing w:val="3"/>
        </w:rPr>
        <w:t xml:space="preserve"> </w:t>
      </w:r>
      <w:r w:rsidRPr="009C6AD4">
        <w:rPr>
          <w:rFonts w:ascii="Calibri" w:eastAsia="Calibri" w:hAnsi="Calibri" w:cs="Times New Roman"/>
          <w:spacing w:val="-2"/>
        </w:rPr>
        <w:t>da</w:t>
      </w:r>
      <w:r w:rsidRPr="009C6AD4">
        <w:rPr>
          <w:rFonts w:ascii="Calibri" w:eastAsia="Calibri" w:hAnsi="Calibri" w:cs="Times New Roman"/>
          <w:spacing w:val="3"/>
        </w:rPr>
        <w:t xml:space="preserve"> </w:t>
      </w:r>
      <w:r w:rsidRPr="009C6AD4">
        <w:rPr>
          <w:rFonts w:ascii="Calibri" w:eastAsia="Calibri" w:hAnsi="Calibri" w:cs="Times New Roman"/>
          <w:spacing w:val="-1"/>
        </w:rPr>
        <w:t>Companhia,</w:t>
      </w:r>
      <w:r w:rsidRPr="009C6AD4">
        <w:rPr>
          <w:rFonts w:ascii="Calibri" w:eastAsia="Calibri" w:hAnsi="Calibri" w:cs="Times New Roman"/>
          <w:spacing w:val="3"/>
        </w:rPr>
        <w:t xml:space="preserve"> </w:t>
      </w:r>
      <w:r w:rsidRPr="009C6AD4">
        <w:rPr>
          <w:rFonts w:ascii="Calibri" w:eastAsia="Calibri" w:hAnsi="Calibri" w:cs="Times New Roman"/>
          <w:spacing w:val="-1"/>
        </w:rPr>
        <w:t>além</w:t>
      </w:r>
      <w:r w:rsidRPr="009C6AD4">
        <w:rPr>
          <w:rFonts w:ascii="Calibri" w:eastAsia="Calibri" w:hAnsi="Calibri" w:cs="Times New Roman"/>
          <w:spacing w:val="3"/>
        </w:rPr>
        <w:t xml:space="preserve"> </w:t>
      </w:r>
      <w:r w:rsidRPr="009C6AD4">
        <w:rPr>
          <w:rFonts w:ascii="Calibri" w:eastAsia="Calibri" w:hAnsi="Calibri" w:cs="Times New Roman"/>
          <w:spacing w:val="-2"/>
        </w:rPr>
        <w:t>de</w:t>
      </w:r>
      <w:r w:rsidRPr="009C6AD4">
        <w:rPr>
          <w:rFonts w:ascii="Calibri" w:eastAsia="Calibri" w:hAnsi="Calibri" w:cs="Times New Roman"/>
          <w:spacing w:val="7"/>
        </w:rPr>
        <w:t xml:space="preserve"> </w:t>
      </w:r>
      <w:r w:rsidRPr="009C6AD4">
        <w:rPr>
          <w:rFonts w:ascii="Calibri" w:eastAsia="Calibri" w:hAnsi="Calibri" w:cs="Times New Roman"/>
          <w:spacing w:val="-1"/>
        </w:rPr>
        <w:t>atender</w:t>
      </w:r>
      <w:r w:rsidRPr="009C6AD4">
        <w:rPr>
          <w:rFonts w:ascii="Calibri" w:eastAsia="Calibri" w:hAnsi="Calibri" w:cs="Times New Roman"/>
          <w:spacing w:val="3"/>
        </w:rPr>
        <w:t xml:space="preserve"> </w:t>
      </w:r>
      <w:r w:rsidRPr="009C6AD4">
        <w:rPr>
          <w:rFonts w:ascii="Calibri" w:eastAsia="Calibri" w:hAnsi="Calibri" w:cs="Times New Roman"/>
        </w:rPr>
        <w:t>às</w:t>
      </w:r>
      <w:r w:rsidRPr="009C6AD4">
        <w:rPr>
          <w:rFonts w:ascii="Calibri" w:eastAsia="Calibri" w:hAnsi="Calibri" w:cs="Times New Roman"/>
          <w:spacing w:val="5"/>
        </w:rPr>
        <w:t xml:space="preserve"> </w:t>
      </w:r>
      <w:r w:rsidRPr="009C6AD4">
        <w:rPr>
          <w:rFonts w:ascii="Calibri" w:eastAsia="Calibri" w:hAnsi="Calibri" w:cs="Times New Roman"/>
          <w:spacing w:val="-2"/>
        </w:rPr>
        <w:t>demandas</w:t>
      </w:r>
      <w:r w:rsidRPr="009C6AD4">
        <w:rPr>
          <w:rFonts w:ascii="Calibri" w:eastAsia="Calibri" w:hAnsi="Calibri" w:cs="Times New Roman"/>
          <w:spacing w:val="5"/>
        </w:rPr>
        <w:t xml:space="preserve"> </w:t>
      </w:r>
      <w:r w:rsidRPr="009C6AD4">
        <w:rPr>
          <w:rFonts w:ascii="Calibri" w:eastAsia="Calibri" w:hAnsi="Calibri" w:cs="Times New Roman"/>
          <w:spacing w:val="-2"/>
        </w:rPr>
        <w:t>dos</w:t>
      </w:r>
      <w:r w:rsidRPr="009C6AD4">
        <w:rPr>
          <w:rFonts w:ascii="Calibri" w:eastAsia="Calibri" w:hAnsi="Calibri" w:cs="Times New Roman"/>
          <w:spacing w:val="73"/>
        </w:rPr>
        <w:t xml:space="preserve"> </w:t>
      </w:r>
      <w:r w:rsidRPr="009C6AD4">
        <w:rPr>
          <w:rFonts w:ascii="Calibri" w:eastAsia="Calibri" w:hAnsi="Calibri" w:cs="Times New Roman"/>
        </w:rPr>
        <w:t>órgãos</w:t>
      </w:r>
      <w:r w:rsidRPr="009C6AD4">
        <w:rPr>
          <w:rFonts w:ascii="Calibri" w:eastAsia="Calibri" w:hAnsi="Calibri" w:cs="Times New Roman"/>
          <w:spacing w:val="-9"/>
        </w:rPr>
        <w:t xml:space="preserve"> </w:t>
      </w:r>
      <w:r w:rsidRPr="009C6AD4">
        <w:rPr>
          <w:rFonts w:ascii="Calibri" w:eastAsia="Calibri" w:hAnsi="Calibri" w:cs="Times New Roman"/>
          <w:spacing w:val="-2"/>
        </w:rPr>
        <w:t>de</w:t>
      </w:r>
      <w:r w:rsidRPr="009C6AD4">
        <w:rPr>
          <w:rFonts w:ascii="Calibri" w:eastAsia="Calibri" w:hAnsi="Calibri" w:cs="Times New Roman"/>
          <w:spacing w:val="-6"/>
        </w:rPr>
        <w:t xml:space="preserve"> </w:t>
      </w:r>
      <w:r w:rsidRPr="009C6AD4">
        <w:rPr>
          <w:rFonts w:ascii="Calibri" w:eastAsia="Calibri" w:hAnsi="Calibri" w:cs="Times New Roman"/>
          <w:spacing w:val="-1"/>
        </w:rPr>
        <w:t>controle</w:t>
      </w:r>
      <w:r w:rsidRPr="009C6AD4">
        <w:rPr>
          <w:rFonts w:ascii="Calibri" w:eastAsia="Calibri" w:hAnsi="Calibri" w:cs="Times New Roman"/>
          <w:spacing w:val="-6"/>
        </w:rPr>
        <w:t xml:space="preserve"> </w:t>
      </w:r>
      <w:r w:rsidRPr="009C6AD4">
        <w:rPr>
          <w:rFonts w:ascii="Calibri" w:eastAsia="Calibri" w:hAnsi="Calibri" w:cs="Times New Roman"/>
        </w:rPr>
        <w:t>e</w:t>
      </w:r>
      <w:r w:rsidRPr="009C6AD4">
        <w:rPr>
          <w:rFonts w:ascii="Calibri" w:eastAsia="Calibri" w:hAnsi="Calibri" w:cs="Times New Roman"/>
          <w:spacing w:val="-6"/>
        </w:rPr>
        <w:t xml:space="preserve"> </w:t>
      </w:r>
      <w:r w:rsidRPr="009C6AD4">
        <w:rPr>
          <w:rFonts w:ascii="Calibri" w:eastAsia="Calibri" w:hAnsi="Calibri" w:cs="Times New Roman"/>
          <w:spacing w:val="-1"/>
        </w:rPr>
        <w:t>fiscalização</w:t>
      </w:r>
      <w:r w:rsidRPr="009C6AD4">
        <w:rPr>
          <w:rFonts w:ascii="Calibri" w:eastAsia="Calibri" w:hAnsi="Calibri" w:cs="Times New Roman"/>
          <w:spacing w:val="-6"/>
        </w:rPr>
        <w:t xml:space="preserve"> </w:t>
      </w:r>
      <w:r w:rsidRPr="009C6AD4">
        <w:rPr>
          <w:rFonts w:ascii="Calibri" w:eastAsia="Calibri" w:hAnsi="Calibri" w:cs="Times New Roman"/>
          <w:spacing w:val="-1"/>
        </w:rPr>
        <w:t>(como</w:t>
      </w:r>
      <w:r w:rsidRPr="009C6AD4">
        <w:rPr>
          <w:rFonts w:ascii="Calibri" w:eastAsia="Calibri" w:hAnsi="Calibri" w:cs="Times New Roman"/>
          <w:spacing w:val="-8"/>
        </w:rPr>
        <w:t xml:space="preserve"> </w:t>
      </w:r>
      <w:r w:rsidRPr="009C6AD4">
        <w:rPr>
          <w:rFonts w:ascii="Calibri" w:eastAsia="Calibri" w:hAnsi="Calibri" w:cs="Times New Roman"/>
          <w:spacing w:val="-1"/>
        </w:rPr>
        <w:t>TCU,</w:t>
      </w:r>
      <w:r w:rsidRPr="009C6AD4">
        <w:rPr>
          <w:rFonts w:ascii="Calibri" w:eastAsia="Calibri" w:hAnsi="Calibri" w:cs="Times New Roman"/>
          <w:spacing w:val="-8"/>
        </w:rPr>
        <w:t xml:space="preserve"> </w:t>
      </w:r>
      <w:r w:rsidRPr="009C6AD4">
        <w:rPr>
          <w:rFonts w:ascii="Calibri" w:eastAsia="Calibri" w:hAnsi="Calibri" w:cs="Times New Roman"/>
          <w:spacing w:val="-2"/>
        </w:rPr>
        <w:t>CGU,</w:t>
      </w:r>
      <w:r w:rsidRPr="009C6AD4">
        <w:rPr>
          <w:rFonts w:ascii="Calibri" w:eastAsia="Calibri" w:hAnsi="Calibri" w:cs="Times New Roman"/>
          <w:spacing w:val="-6"/>
        </w:rPr>
        <w:t xml:space="preserve"> </w:t>
      </w:r>
      <w:r w:rsidRPr="009C6AD4">
        <w:rPr>
          <w:rFonts w:ascii="Calibri" w:eastAsia="Calibri" w:hAnsi="Calibri" w:cs="Times New Roman"/>
          <w:spacing w:val="-1"/>
        </w:rPr>
        <w:t>Agências</w:t>
      </w:r>
      <w:r w:rsidRPr="009C6AD4">
        <w:rPr>
          <w:rFonts w:ascii="Calibri" w:eastAsia="Calibri" w:hAnsi="Calibri" w:cs="Times New Roman"/>
          <w:spacing w:val="-6"/>
        </w:rPr>
        <w:t xml:space="preserve"> </w:t>
      </w:r>
      <w:r w:rsidRPr="009C6AD4">
        <w:rPr>
          <w:rFonts w:ascii="Calibri" w:eastAsia="Calibri" w:hAnsi="Calibri" w:cs="Times New Roman"/>
          <w:spacing w:val="-2"/>
        </w:rPr>
        <w:t>Reguladoras,</w:t>
      </w:r>
      <w:r w:rsidRPr="009C6AD4">
        <w:rPr>
          <w:rFonts w:ascii="Calibri" w:eastAsia="Calibri" w:hAnsi="Calibri" w:cs="Times New Roman"/>
          <w:spacing w:val="-9"/>
        </w:rPr>
        <w:t xml:space="preserve"> </w:t>
      </w:r>
      <w:r w:rsidRPr="009C6AD4">
        <w:rPr>
          <w:rFonts w:ascii="Calibri" w:eastAsia="Calibri" w:hAnsi="Calibri" w:cs="Times New Roman"/>
          <w:spacing w:val="-2"/>
        </w:rPr>
        <w:t>dentre</w:t>
      </w:r>
      <w:r w:rsidRPr="009C6AD4">
        <w:rPr>
          <w:rFonts w:ascii="Calibri" w:eastAsia="Calibri" w:hAnsi="Calibri" w:cs="Times New Roman"/>
          <w:spacing w:val="-6"/>
        </w:rPr>
        <w:t xml:space="preserve"> </w:t>
      </w:r>
      <w:r w:rsidRPr="009C6AD4">
        <w:rPr>
          <w:rFonts w:ascii="Calibri" w:eastAsia="Calibri" w:hAnsi="Calibri" w:cs="Times New Roman"/>
          <w:spacing w:val="-1"/>
        </w:rPr>
        <w:t>outros)</w:t>
      </w:r>
      <w:r w:rsidRPr="009C6AD4">
        <w:rPr>
          <w:rFonts w:ascii="Calibri" w:eastAsia="Calibri" w:hAnsi="Calibri" w:cs="Times New Roman"/>
          <w:spacing w:val="-8"/>
        </w:rPr>
        <w:t xml:space="preserve"> </w:t>
      </w:r>
      <w:r w:rsidRPr="009C6AD4">
        <w:rPr>
          <w:rFonts w:ascii="Calibri" w:eastAsia="Calibri" w:hAnsi="Calibri" w:cs="Times New Roman"/>
          <w:spacing w:val="-2"/>
        </w:rPr>
        <w:t>com</w:t>
      </w:r>
      <w:r w:rsidRPr="009C6AD4">
        <w:rPr>
          <w:rFonts w:ascii="Calibri" w:eastAsia="Calibri" w:hAnsi="Calibri" w:cs="Times New Roman"/>
          <w:spacing w:val="-6"/>
        </w:rPr>
        <w:t xml:space="preserve"> </w:t>
      </w:r>
      <w:r w:rsidRPr="009C6AD4">
        <w:rPr>
          <w:rFonts w:ascii="Calibri" w:eastAsia="Calibri" w:hAnsi="Calibri" w:cs="Times New Roman"/>
          <w:spacing w:val="-1"/>
        </w:rPr>
        <w:t>foco</w:t>
      </w:r>
      <w:r w:rsidRPr="009C6AD4">
        <w:rPr>
          <w:rFonts w:ascii="Calibri" w:eastAsia="Calibri" w:hAnsi="Calibri" w:cs="Times New Roman"/>
          <w:spacing w:val="75"/>
        </w:rPr>
        <w:t xml:space="preserve"> </w:t>
      </w:r>
      <w:r w:rsidRPr="009C6AD4">
        <w:rPr>
          <w:rFonts w:ascii="Calibri" w:eastAsia="Calibri" w:hAnsi="Calibri" w:cs="Times New Roman"/>
          <w:spacing w:val="-1"/>
        </w:rPr>
        <w:t>no</w:t>
      </w:r>
      <w:r w:rsidRPr="009C6AD4">
        <w:rPr>
          <w:rFonts w:ascii="Calibri" w:eastAsia="Calibri" w:hAnsi="Calibri" w:cs="Times New Roman"/>
          <w:spacing w:val="2"/>
        </w:rPr>
        <w:t xml:space="preserve"> </w:t>
      </w:r>
      <w:r w:rsidRPr="009C6AD4">
        <w:rPr>
          <w:rFonts w:ascii="Calibri" w:eastAsia="Calibri" w:hAnsi="Calibri" w:cs="Times New Roman"/>
          <w:spacing w:val="-2"/>
        </w:rPr>
        <w:t>fortalecimento</w:t>
      </w:r>
      <w:r w:rsidRPr="009C6AD4">
        <w:rPr>
          <w:rFonts w:ascii="Calibri" w:eastAsia="Calibri" w:hAnsi="Calibri" w:cs="Times New Roman"/>
          <w:spacing w:val="3"/>
        </w:rPr>
        <w:t xml:space="preserve"> </w:t>
      </w:r>
      <w:r w:rsidRPr="009C6AD4">
        <w:rPr>
          <w:rFonts w:ascii="Calibri" w:eastAsia="Calibri" w:hAnsi="Calibri" w:cs="Times New Roman"/>
          <w:spacing w:val="-1"/>
        </w:rPr>
        <w:t>dos</w:t>
      </w:r>
      <w:r w:rsidRPr="009C6AD4">
        <w:rPr>
          <w:rFonts w:ascii="Calibri" w:eastAsia="Calibri" w:hAnsi="Calibri" w:cs="Times New Roman"/>
          <w:spacing w:val="5"/>
        </w:rPr>
        <w:t xml:space="preserve"> </w:t>
      </w:r>
      <w:r w:rsidRPr="009C6AD4">
        <w:rPr>
          <w:rFonts w:ascii="Calibri" w:eastAsia="Calibri" w:hAnsi="Calibri" w:cs="Times New Roman"/>
          <w:spacing w:val="-1"/>
        </w:rPr>
        <w:t>controles</w:t>
      </w:r>
      <w:r w:rsidRPr="009C6AD4">
        <w:rPr>
          <w:rFonts w:ascii="Calibri" w:eastAsia="Calibri" w:hAnsi="Calibri" w:cs="Times New Roman"/>
          <w:spacing w:val="5"/>
        </w:rPr>
        <w:t xml:space="preserve"> </w:t>
      </w:r>
      <w:r w:rsidRPr="009C6AD4">
        <w:rPr>
          <w:rFonts w:ascii="Calibri" w:eastAsia="Calibri" w:hAnsi="Calibri" w:cs="Times New Roman"/>
          <w:spacing w:val="-1"/>
        </w:rPr>
        <w:t>internos</w:t>
      </w:r>
      <w:r w:rsidRPr="009C6AD4">
        <w:rPr>
          <w:rFonts w:ascii="Calibri" w:eastAsia="Calibri" w:hAnsi="Calibri" w:cs="Times New Roman"/>
          <w:spacing w:val="2"/>
        </w:rPr>
        <w:t xml:space="preserve"> </w:t>
      </w:r>
      <w:r w:rsidRPr="009C6AD4">
        <w:rPr>
          <w:rFonts w:ascii="Calibri" w:eastAsia="Calibri" w:hAnsi="Calibri" w:cs="Times New Roman"/>
        </w:rPr>
        <w:t>e</w:t>
      </w:r>
      <w:r w:rsidRPr="009C6AD4">
        <w:rPr>
          <w:rFonts w:ascii="Calibri" w:eastAsia="Calibri" w:hAnsi="Calibri" w:cs="Times New Roman"/>
          <w:spacing w:val="3"/>
        </w:rPr>
        <w:t xml:space="preserve"> </w:t>
      </w:r>
      <w:r w:rsidRPr="009C6AD4">
        <w:rPr>
          <w:rFonts w:ascii="Calibri" w:eastAsia="Calibri" w:hAnsi="Calibri" w:cs="Times New Roman"/>
          <w:spacing w:val="-1"/>
        </w:rPr>
        <w:t>na</w:t>
      </w:r>
      <w:r w:rsidRPr="009C6AD4">
        <w:rPr>
          <w:rFonts w:ascii="Calibri" w:eastAsia="Calibri" w:hAnsi="Calibri" w:cs="Times New Roman"/>
        </w:rPr>
        <w:t xml:space="preserve"> </w:t>
      </w:r>
      <w:r w:rsidRPr="009C6AD4">
        <w:rPr>
          <w:rFonts w:ascii="Calibri" w:eastAsia="Calibri" w:hAnsi="Calibri" w:cs="Times New Roman"/>
          <w:spacing w:val="-1"/>
        </w:rPr>
        <w:t>mitigação</w:t>
      </w:r>
      <w:r w:rsidRPr="009C6AD4">
        <w:rPr>
          <w:rFonts w:ascii="Calibri" w:eastAsia="Calibri" w:hAnsi="Calibri" w:cs="Times New Roman"/>
          <w:spacing w:val="5"/>
        </w:rPr>
        <w:t xml:space="preserve"> </w:t>
      </w:r>
      <w:r w:rsidRPr="009C6AD4">
        <w:rPr>
          <w:rFonts w:ascii="Calibri" w:eastAsia="Calibri" w:hAnsi="Calibri" w:cs="Times New Roman"/>
          <w:spacing w:val="-1"/>
        </w:rPr>
        <w:t>dos</w:t>
      </w:r>
      <w:r w:rsidRPr="009C6AD4">
        <w:rPr>
          <w:rFonts w:ascii="Calibri" w:eastAsia="Calibri" w:hAnsi="Calibri" w:cs="Times New Roman"/>
        </w:rPr>
        <w:t xml:space="preserve"> riscos,</w:t>
      </w:r>
      <w:r w:rsidRPr="009C6AD4">
        <w:rPr>
          <w:rFonts w:ascii="Calibri" w:eastAsia="Calibri" w:hAnsi="Calibri" w:cs="Times New Roman"/>
          <w:spacing w:val="3"/>
        </w:rPr>
        <w:t xml:space="preserve"> </w:t>
      </w:r>
      <w:r w:rsidRPr="009C6AD4">
        <w:rPr>
          <w:rFonts w:ascii="Calibri" w:eastAsia="Calibri" w:hAnsi="Calibri" w:cs="Times New Roman"/>
          <w:spacing w:val="-2"/>
        </w:rPr>
        <w:t>buscando</w:t>
      </w:r>
      <w:r w:rsidRPr="009C6AD4">
        <w:rPr>
          <w:rFonts w:ascii="Calibri" w:eastAsia="Calibri" w:hAnsi="Calibri" w:cs="Times New Roman"/>
          <w:spacing w:val="5"/>
        </w:rPr>
        <w:t xml:space="preserve"> </w:t>
      </w:r>
      <w:r w:rsidRPr="009C6AD4">
        <w:rPr>
          <w:rFonts w:ascii="Calibri" w:eastAsia="Calibri" w:hAnsi="Calibri" w:cs="Times New Roman"/>
        </w:rPr>
        <w:t>o</w:t>
      </w:r>
      <w:r w:rsidRPr="009C6AD4">
        <w:rPr>
          <w:rFonts w:ascii="Calibri" w:eastAsia="Calibri" w:hAnsi="Calibri" w:cs="Times New Roman"/>
          <w:spacing w:val="5"/>
        </w:rPr>
        <w:t xml:space="preserve"> </w:t>
      </w:r>
      <w:r w:rsidRPr="009C6AD4">
        <w:rPr>
          <w:rFonts w:ascii="Calibri" w:eastAsia="Calibri" w:hAnsi="Calibri" w:cs="Times New Roman"/>
          <w:spacing w:val="-1"/>
        </w:rPr>
        <w:t>alinhamento</w:t>
      </w:r>
      <w:r w:rsidRPr="009C6AD4">
        <w:rPr>
          <w:rFonts w:ascii="Calibri" w:eastAsia="Calibri" w:hAnsi="Calibri" w:cs="Times New Roman"/>
          <w:spacing w:val="3"/>
        </w:rPr>
        <w:t xml:space="preserve"> </w:t>
      </w:r>
      <w:r w:rsidRPr="009C6AD4">
        <w:rPr>
          <w:rFonts w:ascii="Calibri" w:eastAsia="Calibri" w:hAnsi="Calibri" w:cs="Times New Roman"/>
          <w:spacing w:val="-1"/>
        </w:rPr>
        <w:t>dos</w:t>
      </w:r>
      <w:r w:rsidRPr="009C6AD4">
        <w:rPr>
          <w:rFonts w:ascii="Calibri" w:eastAsia="Calibri" w:hAnsi="Calibri" w:cs="Times New Roman"/>
          <w:spacing w:val="75"/>
        </w:rPr>
        <w:t xml:space="preserve"> </w:t>
      </w:r>
      <w:r w:rsidRPr="009C6AD4">
        <w:rPr>
          <w:rFonts w:ascii="Calibri" w:eastAsia="Calibri" w:hAnsi="Calibri" w:cs="Times New Roman"/>
          <w:spacing w:val="-1"/>
        </w:rPr>
        <w:t>processos</w:t>
      </w:r>
      <w:r w:rsidRPr="009C6AD4">
        <w:rPr>
          <w:rFonts w:ascii="Calibri" w:eastAsia="Calibri" w:hAnsi="Calibri" w:cs="Times New Roman"/>
          <w:spacing w:val="13"/>
        </w:rPr>
        <w:t xml:space="preserve"> </w:t>
      </w:r>
      <w:r w:rsidRPr="009C6AD4">
        <w:rPr>
          <w:rFonts w:ascii="Calibri" w:eastAsia="Calibri" w:hAnsi="Calibri" w:cs="Times New Roman"/>
        </w:rPr>
        <w:t>às</w:t>
      </w:r>
      <w:r w:rsidRPr="009C6AD4">
        <w:rPr>
          <w:rFonts w:ascii="Calibri" w:eastAsia="Calibri" w:hAnsi="Calibri" w:cs="Times New Roman"/>
          <w:spacing w:val="16"/>
        </w:rPr>
        <w:t xml:space="preserve"> </w:t>
      </w:r>
      <w:r w:rsidRPr="009C6AD4">
        <w:rPr>
          <w:rFonts w:ascii="Calibri" w:eastAsia="Calibri" w:hAnsi="Calibri" w:cs="Times New Roman"/>
          <w:spacing w:val="-2"/>
        </w:rPr>
        <w:t>diretrizes</w:t>
      </w:r>
      <w:r w:rsidRPr="009C6AD4">
        <w:rPr>
          <w:rFonts w:ascii="Calibri" w:eastAsia="Calibri" w:hAnsi="Calibri" w:cs="Times New Roman"/>
          <w:spacing w:val="16"/>
        </w:rPr>
        <w:t xml:space="preserve"> </w:t>
      </w:r>
      <w:r w:rsidRPr="009C6AD4">
        <w:rPr>
          <w:rFonts w:ascii="Calibri" w:eastAsia="Calibri" w:hAnsi="Calibri" w:cs="Times New Roman"/>
          <w:spacing w:val="-1"/>
        </w:rPr>
        <w:t>emanadas</w:t>
      </w:r>
      <w:r w:rsidRPr="009C6AD4">
        <w:rPr>
          <w:rFonts w:ascii="Calibri" w:eastAsia="Calibri" w:hAnsi="Calibri" w:cs="Times New Roman"/>
          <w:spacing w:val="16"/>
        </w:rPr>
        <w:t xml:space="preserve"> </w:t>
      </w:r>
      <w:r w:rsidRPr="009C6AD4">
        <w:rPr>
          <w:rFonts w:ascii="Calibri" w:eastAsia="Calibri" w:hAnsi="Calibri" w:cs="Times New Roman"/>
          <w:spacing w:val="-1"/>
        </w:rPr>
        <w:t>pela</w:t>
      </w:r>
      <w:r w:rsidRPr="009C6AD4">
        <w:rPr>
          <w:rFonts w:ascii="Calibri" w:eastAsia="Calibri" w:hAnsi="Calibri" w:cs="Times New Roman"/>
          <w:spacing w:val="16"/>
        </w:rPr>
        <w:t xml:space="preserve"> </w:t>
      </w:r>
      <w:r w:rsidRPr="009C6AD4">
        <w:rPr>
          <w:rFonts w:ascii="Calibri" w:eastAsia="Calibri" w:hAnsi="Calibri" w:cs="Times New Roman"/>
          <w:spacing w:val="-1"/>
        </w:rPr>
        <w:t>Petrobras.</w:t>
      </w:r>
      <w:r w:rsidRPr="009C6AD4">
        <w:rPr>
          <w:rFonts w:ascii="Calibri" w:eastAsia="Calibri" w:hAnsi="Calibri" w:cs="Times New Roman"/>
          <w:spacing w:val="18"/>
        </w:rPr>
        <w:t xml:space="preserve"> </w:t>
      </w:r>
      <w:r w:rsidRPr="009C6AD4">
        <w:rPr>
          <w:rFonts w:ascii="Calibri" w:eastAsia="Calibri" w:hAnsi="Calibri" w:cs="Times New Roman"/>
        </w:rPr>
        <w:t>O</w:t>
      </w:r>
      <w:r w:rsidRPr="009C6AD4">
        <w:rPr>
          <w:rFonts w:ascii="Calibri" w:eastAsia="Calibri" w:hAnsi="Calibri" w:cs="Times New Roman"/>
          <w:spacing w:val="14"/>
        </w:rPr>
        <w:t xml:space="preserve"> </w:t>
      </w:r>
      <w:r w:rsidRPr="009C6AD4">
        <w:rPr>
          <w:rFonts w:ascii="Calibri" w:eastAsia="Calibri" w:hAnsi="Calibri" w:cs="Times New Roman"/>
          <w:spacing w:val="-1"/>
        </w:rPr>
        <w:t>Plano</w:t>
      </w:r>
      <w:r w:rsidRPr="009C6AD4">
        <w:rPr>
          <w:rFonts w:ascii="Calibri" w:eastAsia="Calibri" w:hAnsi="Calibri" w:cs="Times New Roman"/>
          <w:spacing w:val="19"/>
        </w:rPr>
        <w:t xml:space="preserve"> </w:t>
      </w:r>
      <w:r w:rsidRPr="009C6AD4">
        <w:rPr>
          <w:rFonts w:ascii="Calibri" w:eastAsia="Calibri" w:hAnsi="Calibri" w:cs="Times New Roman"/>
          <w:spacing w:val="-1"/>
        </w:rPr>
        <w:t>Anual</w:t>
      </w:r>
      <w:r w:rsidRPr="009C6AD4">
        <w:rPr>
          <w:rFonts w:ascii="Calibri" w:eastAsia="Calibri" w:hAnsi="Calibri" w:cs="Times New Roman"/>
          <w:spacing w:val="16"/>
        </w:rPr>
        <w:t xml:space="preserve"> </w:t>
      </w:r>
      <w:r w:rsidRPr="009C6AD4">
        <w:rPr>
          <w:rFonts w:ascii="Calibri" w:eastAsia="Calibri" w:hAnsi="Calibri" w:cs="Times New Roman"/>
        </w:rPr>
        <w:t>de</w:t>
      </w:r>
      <w:r w:rsidRPr="009C6AD4">
        <w:rPr>
          <w:rFonts w:ascii="Calibri" w:eastAsia="Calibri" w:hAnsi="Calibri" w:cs="Times New Roman"/>
          <w:spacing w:val="18"/>
        </w:rPr>
        <w:t xml:space="preserve"> </w:t>
      </w:r>
      <w:r w:rsidRPr="009C6AD4">
        <w:rPr>
          <w:rFonts w:ascii="Calibri" w:eastAsia="Calibri" w:hAnsi="Calibri" w:cs="Times New Roman"/>
          <w:spacing w:val="-1"/>
        </w:rPr>
        <w:t>Auditoria</w:t>
      </w:r>
      <w:r w:rsidRPr="009C6AD4">
        <w:rPr>
          <w:rFonts w:ascii="Calibri" w:eastAsia="Calibri" w:hAnsi="Calibri" w:cs="Times New Roman"/>
          <w:spacing w:val="16"/>
        </w:rPr>
        <w:t xml:space="preserve"> </w:t>
      </w:r>
      <w:r w:rsidRPr="009C6AD4">
        <w:rPr>
          <w:rFonts w:ascii="Calibri" w:eastAsia="Calibri" w:hAnsi="Calibri" w:cs="Times New Roman"/>
          <w:spacing w:val="-2"/>
        </w:rPr>
        <w:t>Interna</w:t>
      </w:r>
      <w:r w:rsidRPr="009C6AD4">
        <w:rPr>
          <w:rFonts w:ascii="Calibri" w:eastAsia="Calibri" w:hAnsi="Calibri" w:cs="Times New Roman"/>
          <w:spacing w:val="16"/>
        </w:rPr>
        <w:t xml:space="preserve"> </w:t>
      </w:r>
      <w:r w:rsidRPr="009C6AD4">
        <w:rPr>
          <w:rFonts w:ascii="Calibri" w:eastAsia="Calibri" w:hAnsi="Calibri" w:cs="Times New Roman"/>
          <w:spacing w:val="-1"/>
        </w:rPr>
        <w:t>(PAINT)</w:t>
      </w:r>
      <w:r w:rsidRPr="009C6AD4">
        <w:rPr>
          <w:rFonts w:ascii="Calibri" w:eastAsia="Calibri" w:hAnsi="Calibri" w:cs="Times New Roman"/>
          <w:spacing w:val="18"/>
        </w:rPr>
        <w:t xml:space="preserve"> </w:t>
      </w:r>
      <w:r w:rsidRPr="009C6AD4">
        <w:rPr>
          <w:rFonts w:ascii="Calibri" w:eastAsia="Calibri" w:hAnsi="Calibri" w:cs="Times New Roman"/>
        </w:rPr>
        <w:t>é</w:t>
      </w:r>
      <w:r w:rsidRPr="009C6AD4">
        <w:rPr>
          <w:rFonts w:ascii="Calibri" w:eastAsia="Calibri" w:hAnsi="Calibri" w:cs="Times New Roman"/>
          <w:spacing w:val="81"/>
        </w:rPr>
        <w:t xml:space="preserve"> </w:t>
      </w:r>
      <w:r w:rsidRPr="009C6AD4">
        <w:rPr>
          <w:rFonts w:ascii="Calibri" w:eastAsia="Calibri" w:hAnsi="Calibri" w:cs="Times New Roman"/>
          <w:spacing w:val="-1"/>
        </w:rPr>
        <w:t>aprovado</w:t>
      </w:r>
      <w:r w:rsidRPr="009C6AD4">
        <w:rPr>
          <w:rFonts w:ascii="Calibri" w:eastAsia="Calibri" w:hAnsi="Calibri" w:cs="Times New Roman"/>
          <w:spacing w:val="33"/>
        </w:rPr>
        <w:t xml:space="preserve"> </w:t>
      </w:r>
      <w:r w:rsidRPr="009C6AD4">
        <w:rPr>
          <w:rFonts w:ascii="Calibri" w:eastAsia="Calibri" w:hAnsi="Calibri" w:cs="Times New Roman"/>
          <w:spacing w:val="-1"/>
        </w:rPr>
        <w:t>pela</w:t>
      </w:r>
      <w:r w:rsidRPr="009C6AD4">
        <w:rPr>
          <w:rFonts w:ascii="Calibri" w:eastAsia="Calibri" w:hAnsi="Calibri" w:cs="Times New Roman"/>
          <w:spacing w:val="30"/>
        </w:rPr>
        <w:t xml:space="preserve"> </w:t>
      </w:r>
      <w:r w:rsidRPr="009C6AD4">
        <w:rPr>
          <w:rFonts w:ascii="Calibri" w:eastAsia="Calibri" w:hAnsi="Calibri" w:cs="Times New Roman"/>
        </w:rPr>
        <w:t>Diretoria</w:t>
      </w:r>
      <w:r w:rsidRPr="009C6AD4">
        <w:rPr>
          <w:rFonts w:ascii="Calibri" w:eastAsia="Calibri" w:hAnsi="Calibri" w:cs="Times New Roman"/>
          <w:spacing w:val="26"/>
        </w:rPr>
        <w:t xml:space="preserve"> </w:t>
      </w:r>
      <w:r w:rsidRPr="009C6AD4">
        <w:rPr>
          <w:rFonts w:ascii="Calibri" w:eastAsia="Calibri" w:hAnsi="Calibri" w:cs="Times New Roman"/>
          <w:spacing w:val="-2"/>
        </w:rPr>
        <w:t>Executiva</w:t>
      </w:r>
      <w:r w:rsidRPr="009C6AD4">
        <w:rPr>
          <w:rFonts w:ascii="Calibri" w:eastAsia="Calibri" w:hAnsi="Calibri" w:cs="Times New Roman"/>
          <w:spacing w:val="32"/>
        </w:rPr>
        <w:t xml:space="preserve"> </w:t>
      </w:r>
      <w:r w:rsidRPr="009C6AD4">
        <w:rPr>
          <w:rFonts w:ascii="Calibri" w:eastAsia="Calibri" w:hAnsi="Calibri" w:cs="Times New Roman"/>
        </w:rPr>
        <w:t>e</w:t>
      </w:r>
      <w:r w:rsidRPr="009C6AD4">
        <w:rPr>
          <w:rFonts w:ascii="Calibri" w:eastAsia="Calibri" w:hAnsi="Calibri" w:cs="Times New Roman"/>
          <w:spacing w:val="30"/>
        </w:rPr>
        <w:t xml:space="preserve"> </w:t>
      </w:r>
      <w:r w:rsidRPr="009C6AD4">
        <w:rPr>
          <w:rFonts w:ascii="Calibri" w:eastAsia="Calibri" w:hAnsi="Calibri" w:cs="Times New Roman"/>
          <w:spacing w:val="-2"/>
        </w:rPr>
        <w:t>compreende</w:t>
      </w:r>
      <w:r w:rsidRPr="009C6AD4">
        <w:rPr>
          <w:rFonts w:ascii="Calibri" w:eastAsia="Calibri" w:hAnsi="Calibri" w:cs="Times New Roman"/>
          <w:spacing w:val="31"/>
        </w:rPr>
        <w:t xml:space="preserve"> </w:t>
      </w:r>
      <w:r w:rsidRPr="009C6AD4">
        <w:rPr>
          <w:rFonts w:ascii="Calibri" w:eastAsia="Calibri" w:hAnsi="Calibri" w:cs="Times New Roman"/>
        </w:rPr>
        <w:t>a</w:t>
      </w:r>
      <w:r w:rsidRPr="009C6AD4">
        <w:rPr>
          <w:rFonts w:ascii="Calibri" w:eastAsia="Calibri" w:hAnsi="Calibri" w:cs="Times New Roman"/>
          <w:spacing w:val="32"/>
        </w:rPr>
        <w:t xml:space="preserve"> </w:t>
      </w:r>
      <w:r w:rsidRPr="009C6AD4">
        <w:rPr>
          <w:rFonts w:ascii="Calibri" w:eastAsia="Calibri" w:hAnsi="Calibri" w:cs="Times New Roman"/>
          <w:spacing w:val="-2"/>
        </w:rPr>
        <w:t>agenda</w:t>
      </w:r>
      <w:r w:rsidRPr="009C6AD4">
        <w:rPr>
          <w:rFonts w:ascii="Calibri" w:eastAsia="Calibri" w:hAnsi="Calibri" w:cs="Times New Roman"/>
          <w:spacing w:val="32"/>
        </w:rPr>
        <w:t xml:space="preserve"> </w:t>
      </w:r>
      <w:r w:rsidRPr="009C6AD4">
        <w:rPr>
          <w:rFonts w:ascii="Calibri" w:eastAsia="Calibri" w:hAnsi="Calibri" w:cs="Times New Roman"/>
          <w:spacing w:val="-2"/>
        </w:rPr>
        <w:t>de</w:t>
      </w:r>
      <w:r w:rsidRPr="009C6AD4">
        <w:rPr>
          <w:rFonts w:ascii="Calibri" w:eastAsia="Calibri" w:hAnsi="Calibri" w:cs="Times New Roman"/>
          <w:spacing w:val="31"/>
        </w:rPr>
        <w:t xml:space="preserve"> </w:t>
      </w:r>
      <w:r w:rsidRPr="009C6AD4">
        <w:rPr>
          <w:rFonts w:ascii="Calibri" w:eastAsia="Calibri" w:hAnsi="Calibri" w:cs="Times New Roman"/>
          <w:spacing w:val="-2"/>
        </w:rPr>
        <w:t>trabalhos</w:t>
      </w:r>
      <w:r w:rsidRPr="009C6AD4">
        <w:rPr>
          <w:rFonts w:ascii="Calibri" w:eastAsia="Calibri" w:hAnsi="Calibri" w:cs="Times New Roman"/>
          <w:spacing w:val="32"/>
        </w:rPr>
        <w:t xml:space="preserve"> </w:t>
      </w:r>
      <w:r w:rsidRPr="009C6AD4">
        <w:rPr>
          <w:rFonts w:ascii="Calibri" w:eastAsia="Calibri" w:hAnsi="Calibri" w:cs="Times New Roman"/>
          <w:spacing w:val="-1"/>
        </w:rPr>
        <w:t>da</w:t>
      </w:r>
      <w:r w:rsidRPr="009C6AD4">
        <w:rPr>
          <w:rFonts w:ascii="Calibri" w:eastAsia="Calibri" w:hAnsi="Calibri" w:cs="Times New Roman"/>
          <w:spacing w:val="32"/>
        </w:rPr>
        <w:t xml:space="preserve"> </w:t>
      </w:r>
      <w:r w:rsidRPr="009C6AD4">
        <w:rPr>
          <w:rFonts w:ascii="Calibri" w:eastAsia="Calibri" w:hAnsi="Calibri" w:cs="Times New Roman"/>
          <w:spacing w:val="-1"/>
        </w:rPr>
        <w:t>Auditoria</w:t>
      </w:r>
      <w:r w:rsidRPr="009C6AD4">
        <w:rPr>
          <w:rFonts w:ascii="Calibri" w:eastAsia="Calibri" w:hAnsi="Calibri" w:cs="Times New Roman"/>
          <w:spacing w:val="31"/>
        </w:rPr>
        <w:t xml:space="preserve"> </w:t>
      </w:r>
      <w:r w:rsidRPr="009C6AD4">
        <w:rPr>
          <w:rFonts w:ascii="Calibri" w:eastAsia="Calibri" w:hAnsi="Calibri" w:cs="Times New Roman"/>
          <w:spacing w:val="-1"/>
        </w:rPr>
        <w:t>Interna,</w:t>
      </w:r>
      <w:r w:rsidRPr="009C6AD4">
        <w:rPr>
          <w:rFonts w:ascii="Calibri" w:eastAsia="Calibri" w:hAnsi="Calibri" w:cs="Times New Roman"/>
          <w:spacing w:val="71"/>
          <w:w w:val="99"/>
        </w:rPr>
        <w:t xml:space="preserve"> </w:t>
      </w:r>
      <w:r w:rsidRPr="009C6AD4">
        <w:rPr>
          <w:rFonts w:ascii="Calibri" w:eastAsia="Calibri" w:hAnsi="Calibri" w:cs="Times New Roman"/>
          <w:spacing w:val="-1"/>
        </w:rPr>
        <w:t>observados</w:t>
      </w:r>
      <w:r w:rsidRPr="009C6AD4">
        <w:rPr>
          <w:rFonts w:ascii="Calibri" w:eastAsia="Calibri" w:hAnsi="Calibri" w:cs="Times New Roman"/>
          <w:spacing w:val="24"/>
        </w:rPr>
        <w:t xml:space="preserve"> </w:t>
      </w:r>
      <w:r w:rsidRPr="009C6AD4">
        <w:rPr>
          <w:rFonts w:ascii="Calibri" w:eastAsia="Calibri" w:hAnsi="Calibri" w:cs="Times New Roman"/>
          <w:spacing w:val="-1"/>
        </w:rPr>
        <w:t>os</w:t>
      </w:r>
      <w:r w:rsidRPr="009C6AD4">
        <w:rPr>
          <w:rFonts w:ascii="Calibri" w:eastAsia="Calibri" w:hAnsi="Calibri" w:cs="Times New Roman"/>
          <w:spacing w:val="27"/>
        </w:rPr>
        <w:t xml:space="preserve"> </w:t>
      </w:r>
      <w:r w:rsidRPr="009C6AD4">
        <w:rPr>
          <w:rFonts w:ascii="Calibri" w:eastAsia="Calibri" w:hAnsi="Calibri" w:cs="Times New Roman"/>
          <w:spacing w:val="-1"/>
        </w:rPr>
        <w:t>critérios</w:t>
      </w:r>
      <w:r w:rsidRPr="009C6AD4">
        <w:rPr>
          <w:rFonts w:ascii="Calibri" w:eastAsia="Calibri" w:hAnsi="Calibri" w:cs="Times New Roman"/>
          <w:spacing w:val="27"/>
        </w:rPr>
        <w:t xml:space="preserve"> </w:t>
      </w:r>
      <w:r w:rsidRPr="009C6AD4">
        <w:rPr>
          <w:rFonts w:ascii="Calibri" w:eastAsia="Calibri" w:hAnsi="Calibri" w:cs="Times New Roman"/>
          <w:spacing w:val="-1"/>
        </w:rPr>
        <w:t>de</w:t>
      </w:r>
      <w:r w:rsidRPr="009C6AD4">
        <w:rPr>
          <w:rFonts w:ascii="Calibri" w:eastAsia="Calibri" w:hAnsi="Calibri" w:cs="Times New Roman"/>
          <w:spacing w:val="27"/>
        </w:rPr>
        <w:t xml:space="preserve"> </w:t>
      </w:r>
      <w:r w:rsidRPr="009C6AD4">
        <w:rPr>
          <w:rFonts w:ascii="Calibri" w:eastAsia="Calibri" w:hAnsi="Calibri" w:cs="Times New Roman"/>
          <w:spacing w:val="-2"/>
        </w:rPr>
        <w:t>materialidade,</w:t>
      </w:r>
      <w:r w:rsidRPr="009C6AD4">
        <w:rPr>
          <w:rFonts w:ascii="Calibri" w:eastAsia="Calibri" w:hAnsi="Calibri" w:cs="Times New Roman"/>
          <w:spacing w:val="27"/>
        </w:rPr>
        <w:t xml:space="preserve"> </w:t>
      </w:r>
      <w:r w:rsidRPr="009C6AD4">
        <w:rPr>
          <w:rFonts w:ascii="Calibri" w:eastAsia="Calibri" w:hAnsi="Calibri" w:cs="Times New Roman"/>
          <w:spacing w:val="-1"/>
        </w:rPr>
        <w:t>relevância</w:t>
      </w:r>
      <w:r w:rsidRPr="009C6AD4">
        <w:rPr>
          <w:rFonts w:ascii="Calibri" w:eastAsia="Calibri" w:hAnsi="Calibri" w:cs="Times New Roman"/>
          <w:spacing w:val="28"/>
        </w:rPr>
        <w:t xml:space="preserve"> </w:t>
      </w:r>
      <w:r w:rsidRPr="009C6AD4">
        <w:rPr>
          <w:rFonts w:ascii="Calibri" w:eastAsia="Calibri" w:hAnsi="Calibri" w:cs="Times New Roman"/>
        </w:rPr>
        <w:t>e</w:t>
      </w:r>
      <w:r w:rsidRPr="009C6AD4">
        <w:rPr>
          <w:rFonts w:ascii="Calibri" w:eastAsia="Calibri" w:hAnsi="Calibri" w:cs="Times New Roman"/>
          <w:spacing w:val="26"/>
        </w:rPr>
        <w:t xml:space="preserve"> </w:t>
      </w:r>
      <w:r w:rsidRPr="009C6AD4">
        <w:rPr>
          <w:rFonts w:ascii="Calibri" w:eastAsia="Calibri" w:hAnsi="Calibri" w:cs="Times New Roman"/>
          <w:spacing w:val="-2"/>
        </w:rPr>
        <w:t>criticidade.</w:t>
      </w:r>
      <w:r w:rsidRPr="009C6AD4">
        <w:rPr>
          <w:rFonts w:ascii="Calibri" w:eastAsia="Calibri" w:hAnsi="Calibri" w:cs="Times New Roman"/>
          <w:spacing w:val="29"/>
        </w:rPr>
        <w:t xml:space="preserve"> </w:t>
      </w:r>
      <w:r w:rsidRPr="009C6AD4">
        <w:rPr>
          <w:rFonts w:ascii="Calibri" w:eastAsia="Calibri" w:hAnsi="Calibri" w:cs="Times New Roman"/>
        </w:rPr>
        <w:t>O</w:t>
      </w:r>
      <w:r w:rsidRPr="009C6AD4">
        <w:rPr>
          <w:rFonts w:ascii="Calibri" w:eastAsia="Calibri" w:hAnsi="Calibri" w:cs="Times New Roman"/>
          <w:spacing w:val="27"/>
        </w:rPr>
        <w:t xml:space="preserve"> </w:t>
      </w:r>
      <w:r w:rsidRPr="009C6AD4">
        <w:rPr>
          <w:rFonts w:ascii="Calibri" w:eastAsia="Calibri" w:hAnsi="Calibri" w:cs="Times New Roman"/>
          <w:spacing w:val="-2"/>
        </w:rPr>
        <w:t>resultado</w:t>
      </w:r>
      <w:r w:rsidRPr="009C6AD4">
        <w:rPr>
          <w:rFonts w:ascii="Calibri" w:eastAsia="Calibri" w:hAnsi="Calibri" w:cs="Times New Roman"/>
          <w:spacing w:val="29"/>
        </w:rPr>
        <w:t xml:space="preserve"> </w:t>
      </w:r>
      <w:r w:rsidRPr="009C6AD4">
        <w:rPr>
          <w:rFonts w:ascii="Calibri" w:eastAsia="Calibri" w:hAnsi="Calibri" w:cs="Times New Roman"/>
          <w:spacing w:val="-2"/>
        </w:rPr>
        <w:t>dos</w:t>
      </w:r>
      <w:r w:rsidRPr="009C6AD4">
        <w:rPr>
          <w:rFonts w:ascii="Calibri" w:eastAsia="Calibri" w:hAnsi="Calibri" w:cs="Times New Roman"/>
          <w:spacing w:val="27"/>
        </w:rPr>
        <w:t xml:space="preserve"> </w:t>
      </w:r>
      <w:r w:rsidRPr="009C6AD4">
        <w:rPr>
          <w:rFonts w:ascii="Calibri" w:eastAsia="Calibri" w:hAnsi="Calibri" w:cs="Times New Roman"/>
          <w:spacing w:val="-2"/>
        </w:rPr>
        <w:t>trabalhos</w:t>
      </w:r>
      <w:r w:rsidRPr="009C6AD4">
        <w:rPr>
          <w:rFonts w:ascii="Calibri" w:eastAsia="Calibri" w:hAnsi="Calibri" w:cs="Times New Roman"/>
          <w:spacing w:val="29"/>
        </w:rPr>
        <w:t xml:space="preserve"> </w:t>
      </w:r>
      <w:r w:rsidRPr="009C6AD4">
        <w:rPr>
          <w:rFonts w:ascii="Calibri" w:eastAsia="Calibri" w:hAnsi="Calibri" w:cs="Times New Roman"/>
        </w:rPr>
        <w:t>é</w:t>
      </w:r>
      <w:r w:rsidRPr="009C6AD4">
        <w:rPr>
          <w:rFonts w:ascii="Calibri" w:eastAsia="Calibri" w:hAnsi="Calibri" w:cs="Times New Roman"/>
          <w:spacing w:val="99"/>
        </w:rPr>
        <w:t xml:space="preserve"> </w:t>
      </w:r>
      <w:r w:rsidRPr="009C6AD4">
        <w:rPr>
          <w:rFonts w:ascii="Calibri" w:eastAsia="Calibri" w:hAnsi="Calibri" w:cs="Times New Roman"/>
          <w:spacing w:val="-1"/>
        </w:rPr>
        <w:t>formalizado</w:t>
      </w:r>
      <w:r w:rsidRPr="009C6AD4">
        <w:rPr>
          <w:rFonts w:ascii="Calibri" w:eastAsia="Calibri" w:hAnsi="Calibri" w:cs="Times New Roman"/>
          <w:spacing w:val="24"/>
        </w:rPr>
        <w:t xml:space="preserve"> </w:t>
      </w:r>
      <w:r w:rsidRPr="009C6AD4">
        <w:rPr>
          <w:rFonts w:ascii="Calibri" w:eastAsia="Calibri" w:hAnsi="Calibri" w:cs="Times New Roman"/>
          <w:spacing w:val="-1"/>
        </w:rPr>
        <w:t>em</w:t>
      </w:r>
      <w:r w:rsidRPr="009C6AD4">
        <w:rPr>
          <w:rFonts w:ascii="Calibri" w:eastAsia="Calibri" w:hAnsi="Calibri" w:cs="Times New Roman"/>
          <w:spacing w:val="26"/>
        </w:rPr>
        <w:t xml:space="preserve"> </w:t>
      </w:r>
      <w:r w:rsidRPr="009C6AD4">
        <w:rPr>
          <w:rFonts w:ascii="Calibri" w:eastAsia="Calibri" w:hAnsi="Calibri" w:cs="Times New Roman"/>
          <w:spacing w:val="-1"/>
        </w:rPr>
        <w:t>relatórios</w:t>
      </w:r>
      <w:r w:rsidRPr="009C6AD4">
        <w:rPr>
          <w:rFonts w:ascii="Calibri" w:eastAsia="Calibri" w:hAnsi="Calibri" w:cs="Times New Roman"/>
          <w:spacing w:val="23"/>
        </w:rPr>
        <w:t xml:space="preserve"> </w:t>
      </w:r>
      <w:r w:rsidRPr="009C6AD4">
        <w:rPr>
          <w:rFonts w:ascii="Calibri" w:eastAsia="Calibri" w:hAnsi="Calibri" w:cs="Times New Roman"/>
          <w:spacing w:val="-1"/>
        </w:rPr>
        <w:t>específicos</w:t>
      </w:r>
      <w:r w:rsidRPr="009C6AD4">
        <w:rPr>
          <w:rFonts w:ascii="Calibri" w:eastAsia="Calibri" w:hAnsi="Calibri" w:cs="Times New Roman"/>
          <w:spacing w:val="27"/>
        </w:rPr>
        <w:t xml:space="preserve"> </w:t>
      </w:r>
      <w:r w:rsidRPr="009C6AD4">
        <w:rPr>
          <w:rFonts w:ascii="Calibri" w:eastAsia="Calibri" w:hAnsi="Calibri" w:cs="Times New Roman"/>
          <w:spacing w:val="-2"/>
        </w:rPr>
        <w:t>que</w:t>
      </w:r>
      <w:r w:rsidRPr="009C6AD4">
        <w:rPr>
          <w:rFonts w:ascii="Calibri" w:eastAsia="Calibri" w:hAnsi="Calibri" w:cs="Times New Roman"/>
          <w:spacing w:val="26"/>
        </w:rPr>
        <w:t xml:space="preserve"> </w:t>
      </w:r>
      <w:r w:rsidRPr="009C6AD4">
        <w:rPr>
          <w:rFonts w:ascii="Calibri" w:eastAsia="Calibri" w:hAnsi="Calibri" w:cs="Times New Roman"/>
          <w:spacing w:val="-1"/>
        </w:rPr>
        <w:t>são</w:t>
      </w:r>
      <w:r w:rsidRPr="009C6AD4">
        <w:rPr>
          <w:rFonts w:ascii="Calibri" w:eastAsia="Calibri" w:hAnsi="Calibri" w:cs="Times New Roman"/>
          <w:spacing w:val="25"/>
        </w:rPr>
        <w:t xml:space="preserve"> </w:t>
      </w:r>
      <w:r w:rsidRPr="009C6AD4">
        <w:rPr>
          <w:rFonts w:ascii="Calibri" w:eastAsia="Calibri" w:hAnsi="Calibri" w:cs="Times New Roman"/>
          <w:spacing w:val="-2"/>
        </w:rPr>
        <w:t>encaminhados</w:t>
      </w:r>
      <w:r w:rsidRPr="009C6AD4">
        <w:rPr>
          <w:rFonts w:ascii="Calibri" w:eastAsia="Calibri" w:hAnsi="Calibri" w:cs="Times New Roman"/>
          <w:spacing w:val="25"/>
        </w:rPr>
        <w:t xml:space="preserve"> </w:t>
      </w:r>
      <w:r w:rsidRPr="009C6AD4">
        <w:rPr>
          <w:rFonts w:ascii="Calibri" w:eastAsia="Calibri" w:hAnsi="Calibri" w:cs="Times New Roman"/>
          <w:spacing w:val="-1"/>
        </w:rPr>
        <w:t>para</w:t>
      </w:r>
      <w:r w:rsidRPr="009C6AD4">
        <w:rPr>
          <w:rFonts w:ascii="Calibri" w:eastAsia="Calibri" w:hAnsi="Calibri" w:cs="Times New Roman"/>
          <w:spacing w:val="26"/>
        </w:rPr>
        <w:t xml:space="preserve"> </w:t>
      </w:r>
      <w:r w:rsidRPr="009C6AD4">
        <w:rPr>
          <w:rFonts w:ascii="Calibri" w:eastAsia="Calibri" w:hAnsi="Calibri" w:cs="Times New Roman"/>
        </w:rPr>
        <w:t>a</w:t>
      </w:r>
      <w:r w:rsidRPr="009C6AD4">
        <w:rPr>
          <w:rFonts w:ascii="Calibri" w:eastAsia="Calibri" w:hAnsi="Calibri" w:cs="Times New Roman"/>
          <w:spacing w:val="25"/>
        </w:rPr>
        <w:t xml:space="preserve"> </w:t>
      </w:r>
      <w:r w:rsidRPr="009C6AD4">
        <w:rPr>
          <w:rFonts w:ascii="Calibri" w:eastAsia="Calibri" w:hAnsi="Calibri" w:cs="Times New Roman"/>
          <w:spacing w:val="-2"/>
        </w:rPr>
        <w:t>gerência</w:t>
      </w:r>
      <w:r w:rsidRPr="009C6AD4">
        <w:rPr>
          <w:rFonts w:ascii="Calibri" w:eastAsia="Calibri" w:hAnsi="Calibri" w:cs="Times New Roman"/>
          <w:spacing w:val="25"/>
        </w:rPr>
        <w:t xml:space="preserve"> </w:t>
      </w:r>
      <w:r w:rsidRPr="009C6AD4">
        <w:rPr>
          <w:rFonts w:ascii="Calibri" w:eastAsia="Calibri" w:hAnsi="Calibri" w:cs="Times New Roman"/>
          <w:spacing w:val="-1"/>
        </w:rPr>
        <w:t>auditada,</w:t>
      </w:r>
      <w:r w:rsidRPr="009C6AD4">
        <w:rPr>
          <w:rFonts w:ascii="Calibri" w:eastAsia="Calibri" w:hAnsi="Calibri" w:cs="Times New Roman"/>
          <w:spacing w:val="26"/>
        </w:rPr>
        <w:t xml:space="preserve"> </w:t>
      </w:r>
      <w:r w:rsidRPr="009C6AD4">
        <w:rPr>
          <w:rFonts w:ascii="Calibri" w:eastAsia="Calibri" w:hAnsi="Calibri" w:cs="Times New Roman"/>
          <w:spacing w:val="-1"/>
        </w:rPr>
        <w:t>para</w:t>
      </w:r>
      <w:r w:rsidRPr="009C6AD4">
        <w:rPr>
          <w:rFonts w:ascii="Calibri" w:eastAsia="Calibri" w:hAnsi="Calibri" w:cs="Times New Roman"/>
          <w:spacing w:val="21"/>
        </w:rPr>
        <w:t xml:space="preserve"> </w:t>
      </w:r>
      <w:r w:rsidRPr="009C6AD4">
        <w:rPr>
          <w:rFonts w:ascii="Calibri" w:eastAsia="Calibri" w:hAnsi="Calibri" w:cs="Times New Roman"/>
        </w:rPr>
        <w:t>o</w:t>
      </w:r>
      <w:r w:rsidRPr="009C6AD4">
        <w:rPr>
          <w:rFonts w:ascii="Calibri" w:eastAsia="Calibri" w:hAnsi="Calibri" w:cs="Times New Roman"/>
          <w:spacing w:val="69"/>
        </w:rPr>
        <w:t xml:space="preserve"> </w:t>
      </w:r>
      <w:r w:rsidRPr="009C6AD4">
        <w:rPr>
          <w:rFonts w:ascii="Calibri" w:eastAsia="Calibri" w:hAnsi="Calibri" w:cs="Times New Roman"/>
        </w:rPr>
        <w:t>Diretor</w:t>
      </w:r>
      <w:r w:rsidRPr="009C6AD4">
        <w:rPr>
          <w:rFonts w:ascii="Calibri" w:eastAsia="Calibri" w:hAnsi="Calibri" w:cs="Times New Roman"/>
          <w:spacing w:val="14"/>
        </w:rPr>
        <w:t xml:space="preserve"> </w:t>
      </w:r>
      <w:r w:rsidRPr="009C6AD4">
        <w:rPr>
          <w:rFonts w:ascii="Calibri" w:eastAsia="Calibri" w:hAnsi="Calibri" w:cs="Times New Roman"/>
          <w:spacing w:val="-1"/>
        </w:rPr>
        <w:t>Presidente</w:t>
      </w:r>
      <w:r w:rsidRPr="009C6AD4">
        <w:rPr>
          <w:rFonts w:ascii="Calibri" w:eastAsia="Calibri" w:hAnsi="Calibri" w:cs="Times New Roman"/>
          <w:spacing w:val="14"/>
        </w:rPr>
        <w:t xml:space="preserve"> </w:t>
      </w:r>
      <w:r w:rsidRPr="009C6AD4">
        <w:rPr>
          <w:rFonts w:ascii="Calibri" w:eastAsia="Calibri" w:hAnsi="Calibri" w:cs="Times New Roman"/>
          <w:spacing w:val="-1"/>
        </w:rPr>
        <w:t>da</w:t>
      </w:r>
      <w:r w:rsidRPr="009C6AD4">
        <w:rPr>
          <w:rFonts w:ascii="Calibri" w:eastAsia="Calibri" w:hAnsi="Calibri" w:cs="Times New Roman"/>
          <w:spacing w:val="16"/>
        </w:rPr>
        <w:t xml:space="preserve"> </w:t>
      </w:r>
      <w:r w:rsidRPr="009C6AD4">
        <w:rPr>
          <w:rFonts w:ascii="Calibri" w:eastAsia="Calibri" w:hAnsi="Calibri" w:cs="Times New Roman"/>
          <w:spacing w:val="-1"/>
        </w:rPr>
        <w:t>PB‐LOG</w:t>
      </w:r>
      <w:r w:rsidRPr="009C6AD4">
        <w:rPr>
          <w:rFonts w:ascii="Calibri" w:eastAsia="Calibri" w:hAnsi="Calibri" w:cs="Times New Roman"/>
          <w:spacing w:val="16"/>
        </w:rPr>
        <w:t xml:space="preserve"> </w:t>
      </w:r>
      <w:r w:rsidRPr="009C6AD4">
        <w:rPr>
          <w:rFonts w:ascii="Calibri" w:eastAsia="Calibri" w:hAnsi="Calibri" w:cs="Times New Roman"/>
        </w:rPr>
        <w:t>e</w:t>
      </w:r>
      <w:r w:rsidRPr="009C6AD4">
        <w:rPr>
          <w:rFonts w:ascii="Calibri" w:eastAsia="Calibri" w:hAnsi="Calibri" w:cs="Times New Roman"/>
          <w:spacing w:val="14"/>
        </w:rPr>
        <w:t xml:space="preserve"> </w:t>
      </w:r>
      <w:r w:rsidRPr="009C6AD4">
        <w:rPr>
          <w:rFonts w:ascii="Calibri" w:eastAsia="Calibri" w:hAnsi="Calibri" w:cs="Times New Roman"/>
          <w:spacing w:val="-1"/>
        </w:rPr>
        <w:t>para</w:t>
      </w:r>
      <w:r w:rsidRPr="009C6AD4">
        <w:rPr>
          <w:rFonts w:ascii="Calibri" w:eastAsia="Calibri" w:hAnsi="Calibri" w:cs="Times New Roman"/>
          <w:spacing w:val="16"/>
        </w:rPr>
        <w:t xml:space="preserve"> </w:t>
      </w:r>
      <w:r w:rsidRPr="009C6AD4">
        <w:rPr>
          <w:rFonts w:ascii="Calibri" w:eastAsia="Calibri" w:hAnsi="Calibri" w:cs="Times New Roman"/>
        </w:rPr>
        <w:t>o</w:t>
      </w:r>
      <w:r w:rsidRPr="009C6AD4">
        <w:rPr>
          <w:rFonts w:ascii="Calibri" w:eastAsia="Calibri" w:hAnsi="Calibri" w:cs="Times New Roman"/>
          <w:spacing w:val="14"/>
        </w:rPr>
        <w:t xml:space="preserve"> </w:t>
      </w:r>
      <w:r w:rsidRPr="009C6AD4">
        <w:rPr>
          <w:rFonts w:ascii="Calibri" w:eastAsia="Calibri" w:hAnsi="Calibri" w:cs="Times New Roman"/>
        </w:rPr>
        <w:t>Diretor</w:t>
      </w:r>
      <w:r w:rsidRPr="009C6AD4">
        <w:rPr>
          <w:rFonts w:ascii="Calibri" w:eastAsia="Calibri" w:hAnsi="Calibri" w:cs="Times New Roman"/>
          <w:spacing w:val="16"/>
        </w:rPr>
        <w:t xml:space="preserve"> </w:t>
      </w:r>
      <w:r w:rsidRPr="009C6AD4">
        <w:rPr>
          <w:rFonts w:ascii="Calibri" w:eastAsia="Calibri" w:hAnsi="Calibri" w:cs="Times New Roman"/>
          <w:spacing w:val="-1"/>
        </w:rPr>
        <w:t>ao</w:t>
      </w:r>
      <w:r w:rsidRPr="009C6AD4">
        <w:rPr>
          <w:rFonts w:ascii="Calibri" w:eastAsia="Calibri" w:hAnsi="Calibri" w:cs="Times New Roman"/>
          <w:spacing w:val="14"/>
        </w:rPr>
        <w:t xml:space="preserve"> </w:t>
      </w:r>
      <w:r w:rsidRPr="009C6AD4">
        <w:rPr>
          <w:rFonts w:ascii="Calibri" w:eastAsia="Calibri" w:hAnsi="Calibri" w:cs="Times New Roman"/>
          <w:spacing w:val="-1"/>
        </w:rPr>
        <w:t>qual</w:t>
      </w:r>
      <w:r w:rsidRPr="009C6AD4">
        <w:rPr>
          <w:rFonts w:ascii="Calibri" w:eastAsia="Calibri" w:hAnsi="Calibri" w:cs="Times New Roman"/>
          <w:spacing w:val="16"/>
        </w:rPr>
        <w:t xml:space="preserve"> </w:t>
      </w:r>
      <w:r w:rsidRPr="009C6AD4">
        <w:rPr>
          <w:rFonts w:ascii="Calibri" w:eastAsia="Calibri" w:hAnsi="Calibri" w:cs="Times New Roman"/>
        </w:rPr>
        <w:t>a</w:t>
      </w:r>
      <w:r w:rsidRPr="009C6AD4">
        <w:rPr>
          <w:rFonts w:ascii="Calibri" w:eastAsia="Calibri" w:hAnsi="Calibri" w:cs="Times New Roman"/>
          <w:spacing w:val="18"/>
        </w:rPr>
        <w:t xml:space="preserve"> </w:t>
      </w:r>
      <w:r w:rsidRPr="009C6AD4">
        <w:rPr>
          <w:rFonts w:ascii="Calibri" w:eastAsia="Calibri" w:hAnsi="Calibri" w:cs="Times New Roman"/>
        </w:rPr>
        <w:t>área</w:t>
      </w:r>
      <w:r w:rsidRPr="009C6AD4">
        <w:rPr>
          <w:rFonts w:ascii="Calibri" w:eastAsia="Calibri" w:hAnsi="Calibri" w:cs="Times New Roman"/>
          <w:spacing w:val="14"/>
        </w:rPr>
        <w:t xml:space="preserve"> </w:t>
      </w:r>
      <w:r w:rsidRPr="009C6AD4">
        <w:rPr>
          <w:rFonts w:ascii="Calibri" w:eastAsia="Calibri" w:hAnsi="Calibri" w:cs="Times New Roman"/>
          <w:spacing w:val="-1"/>
        </w:rPr>
        <w:t>esteja</w:t>
      </w:r>
      <w:r w:rsidRPr="009C6AD4">
        <w:rPr>
          <w:rFonts w:ascii="Calibri" w:eastAsia="Calibri" w:hAnsi="Calibri" w:cs="Times New Roman"/>
          <w:spacing w:val="14"/>
        </w:rPr>
        <w:t xml:space="preserve"> </w:t>
      </w:r>
      <w:r w:rsidRPr="009C6AD4">
        <w:rPr>
          <w:rFonts w:ascii="Calibri" w:eastAsia="Calibri" w:hAnsi="Calibri" w:cs="Times New Roman"/>
          <w:spacing w:val="-1"/>
        </w:rPr>
        <w:t>subordinada.</w:t>
      </w:r>
      <w:r w:rsidRPr="009C6AD4">
        <w:rPr>
          <w:rFonts w:ascii="Calibri" w:eastAsia="Calibri" w:hAnsi="Calibri" w:cs="Times New Roman"/>
          <w:spacing w:val="16"/>
        </w:rPr>
        <w:t xml:space="preserve"> </w:t>
      </w:r>
      <w:r w:rsidRPr="009C6AD4">
        <w:rPr>
          <w:rFonts w:ascii="Calibri" w:eastAsia="Calibri" w:hAnsi="Calibri" w:cs="Times New Roman"/>
        </w:rPr>
        <w:t>Os</w:t>
      </w:r>
      <w:r w:rsidRPr="009C6AD4">
        <w:rPr>
          <w:rFonts w:ascii="Calibri" w:eastAsia="Calibri" w:hAnsi="Calibri" w:cs="Times New Roman"/>
          <w:spacing w:val="18"/>
        </w:rPr>
        <w:t xml:space="preserve"> </w:t>
      </w:r>
      <w:r w:rsidRPr="009C6AD4">
        <w:rPr>
          <w:rFonts w:ascii="Calibri" w:eastAsia="Calibri" w:hAnsi="Calibri" w:cs="Times New Roman"/>
          <w:spacing w:val="-1"/>
        </w:rPr>
        <w:t>trabalhos</w:t>
      </w:r>
      <w:r w:rsidRPr="009C6AD4">
        <w:rPr>
          <w:rFonts w:ascii="Calibri" w:eastAsia="Calibri" w:hAnsi="Calibri" w:cs="Times New Roman"/>
          <w:spacing w:val="53"/>
        </w:rPr>
        <w:t xml:space="preserve"> </w:t>
      </w:r>
      <w:r w:rsidRPr="009C6AD4">
        <w:rPr>
          <w:rFonts w:ascii="Calibri" w:eastAsia="Calibri" w:hAnsi="Calibri" w:cs="Times New Roman"/>
          <w:spacing w:val="-1"/>
        </w:rPr>
        <w:t>concluídos</w:t>
      </w:r>
      <w:r w:rsidRPr="009C6AD4">
        <w:rPr>
          <w:rFonts w:ascii="Calibri" w:eastAsia="Calibri" w:hAnsi="Calibri" w:cs="Times New Roman"/>
          <w:spacing w:val="21"/>
        </w:rPr>
        <w:t xml:space="preserve"> </w:t>
      </w:r>
      <w:r w:rsidRPr="009C6AD4">
        <w:rPr>
          <w:rFonts w:ascii="Calibri" w:eastAsia="Calibri" w:hAnsi="Calibri" w:cs="Times New Roman"/>
          <w:spacing w:val="-2"/>
        </w:rPr>
        <w:t>também</w:t>
      </w:r>
      <w:r w:rsidRPr="009C6AD4">
        <w:rPr>
          <w:rFonts w:ascii="Calibri" w:eastAsia="Calibri" w:hAnsi="Calibri" w:cs="Times New Roman"/>
          <w:spacing w:val="22"/>
        </w:rPr>
        <w:t xml:space="preserve"> </w:t>
      </w:r>
      <w:r w:rsidRPr="009C6AD4">
        <w:rPr>
          <w:rFonts w:ascii="Calibri" w:eastAsia="Calibri" w:hAnsi="Calibri" w:cs="Times New Roman"/>
          <w:spacing w:val="-2"/>
        </w:rPr>
        <w:t>são</w:t>
      </w:r>
      <w:r w:rsidRPr="009C6AD4">
        <w:rPr>
          <w:rFonts w:ascii="Calibri" w:eastAsia="Calibri" w:hAnsi="Calibri" w:cs="Times New Roman"/>
          <w:spacing w:val="27"/>
        </w:rPr>
        <w:t xml:space="preserve"> </w:t>
      </w:r>
      <w:r w:rsidRPr="009C6AD4">
        <w:rPr>
          <w:rFonts w:ascii="Calibri" w:eastAsia="Calibri" w:hAnsi="Calibri" w:cs="Times New Roman"/>
          <w:spacing w:val="-2"/>
        </w:rPr>
        <w:t>informados,</w:t>
      </w:r>
      <w:r w:rsidRPr="009C6AD4">
        <w:rPr>
          <w:rFonts w:ascii="Calibri" w:eastAsia="Calibri" w:hAnsi="Calibri" w:cs="Times New Roman"/>
          <w:spacing w:val="20"/>
        </w:rPr>
        <w:t xml:space="preserve"> </w:t>
      </w:r>
      <w:r w:rsidRPr="009C6AD4">
        <w:rPr>
          <w:rFonts w:ascii="Calibri" w:eastAsia="Calibri" w:hAnsi="Calibri" w:cs="Times New Roman"/>
          <w:spacing w:val="-2"/>
        </w:rPr>
        <w:t>trimestralmente,</w:t>
      </w:r>
      <w:r w:rsidRPr="009C6AD4">
        <w:rPr>
          <w:rFonts w:ascii="Calibri" w:eastAsia="Calibri" w:hAnsi="Calibri" w:cs="Times New Roman"/>
          <w:spacing w:val="24"/>
        </w:rPr>
        <w:t xml:space="preserve"> </w:t>
      </w:r>
      <w:r w:rsidRPr="009C6AD4">
        <w:rPr>
          <w:rFonts w:ascii="Calibri" w:eastAsia="Calibri" w:hAnsi="Calibri" w:cs="Times New Roman"/>
          <w:spacing w:val="-1"/>
        </w:rPr>
        <w:t>ao</w:t>
      </w:r>
      <w:r w:rsidRPr="009C6AD4">
        <w:rPr>
          <w:rFonts w:ascii="Calibri" w:eastAsia="Calibri" w:hAnsi="Calibri" w:cs="Times New Roman"/>
          <w:spacing w:val="24"/>
        </w:rPr>
        <w:t xml:space="preserve"> </w:t>
      </w:r>
      <w:r w:rsidRPr="009C6AD4">
        <w:rPr>
          <w:rFonts w:ascii="Calibri" w:eastAsia="Calibri" w:hAnsi="Calibri" w:cs="Times New Roman"/>
          <w:spacing w:val="-2"/>
        </w:rPr>
        <w:t>Conselho</w:t>
      </w:r>
      <w:r w:rsidRPr="009C6AD4">
        <w:rPr>
          <w:rFonts w:ascii="Calibri" w:eastAsia="Calibri" w:hAnsi="Calibri" w:cs="Times New Roman"/>
          <w:spacing w:val="24"/>
        </w:rPr>
        <w:t xml:space="preserve"> </w:t>
      </w:r>
      <w:r w:rsidRPr="009C6AD4">
        <w:rPr>
          <w:rFonts w:ascii="Calibri" w:eastAsia="Calibri" w:hAnsi="Calibri" w:cs="Times New Roman"/>
          <w:spacing w:val="-2"/>
        </w:rPr>
        <w:t>Fiscal</w:t>
      </w:r>
      <w:r w:rsidRPr="009C6AD4">
        <w:rPr>
          <w:rFonts w:ascii="Calibri" w:eastAsia="Calibri" w:hAnsi="Calibri" w:cs="Times New Roman"/>
          <w:spacing w:val="22"/>
        </w:rPr>
        <w:t xml:space="preserve"> </w:t>
      </w:r>
      <w:r w:rsidRPr="009C6AD4">
        <w:rPr>
          <w:rFonts w:ascii="Calibri" w:eastAsia="Calibri" w:hAnsi="Calibri" w:cs="Times New Roman"/>
        </w:rPr>
        <w:t>e</w:t>
      </w:r>
      <w:r w:rsidRPr="009C6AD4">
        <w:rPr>
          <w:rFonts w:ascii="Calibri" w:eastAsia="Calibri" w:hAnsi="Calibri" w:cs="Times New Roman"/>
          <w:spacing w:val="25"/>
        </w:rPr>
        <w:t xml:space="preserve"> </w:t>
      </w:r>
      <w:r w:rsidRPr="009C6AD4">
        <w:rPr>
          <w:rFonts w:ascii="Calibri" w:eastAsia="Calibri" w:hAnsi="Calibri" w:cs="Times New Roman"/>
          <w:spacing w:val="-1"/>
        </w:rPr>
        <w:t>ao</w:t>
      </w:r>
      <w:r w:rsidRPr="009C6AD4">
        <w:rPr>
          <w:rFonts w:ascii="Calibri" w:eastAsia="Calibri" w:hAnsi="Calibri" w:cs="Times New Roman"/>
          <w:spacing w:val="26"/>
        </w:rPr>
        <w:t xml:space="preserve"> </w:t>
      </w:r>
      <w:r w:rsidRPr="009C6AD4">
        <w:rPr>
          <w:rFonts w:ascii="Calibri" w:eastAsia="Calibri" w:hAnsi="Calibri" w:cs="Times New Roman"/>
          <w:spacing w:val="-1"/>
        </w:rPr>
        <w:t>Comitê</w:t>
      </w:r>
      <w:r w:rsidRPr="009C6AD4">
        <w:rPr>
          <w:rFonts w:ascii="Calibri" w:eastAsia="Calibri" w:hAnsi="Calibri" w:cs="Times New Roman"/>
          <w:spacing w:val="22"/>
        </w:rPr>
        <w:t xml:space="preserve"> </w:t>
      </w:r>
      <w:r w:rsidRPr="009C6AD4">
        <w:rPr>
          <w:rFonts w:ascii="Calibri" w:eastAsia="Calibri" w:hAnsi="Calibri" w:cs="Times New Roman"/>
        </w:rPr>
        <w:t>de</w:t>
      </w:r>
      <w:r w:rsidRPr="009C6AD4">
        <w:rPr>
          <w:rFonts w:ascii="Calibri" w:eastAsia="Calibri" w:hAnsi="Calibri" w:cs="Times New Roman"/>
          <w:spacing w:val="79"/>
        </w:rPr>
        <w:t xml:space="preserve"> </w:t>
      </w:r>
      <w:r w:rsidRPr="009C6AD4">
        <w:rPr>
          <w:rFonts w:ascii="Calibri" w:eastAsia="Calibri" w:hAnsi="Calibri" w:cs="Times New Roman"/>
          <w:spacing w:val="-1"/>
        </w:rPr>
        <w:t>Auditoria</w:t>
      </w:r>
      <w:r w:rsidRPr="009C6AD4">
        <w:rPr>
          <w:rFonts w:ascii="Calibri" w:eastAsia="Calibri" w:hAnsi="Calibri" w:cs="Times New Roman"/>
          <w:spacing w:val="15"/>
        </w:rPr>
        <w:t xml:space="preserve"> </w:t>
      </w:r>
      <w:r w:rsidRPr="009C6AD4">
        <w:rPr>
          <w:rFonts w:ascii="Calibri" w:eastAsia="Calibri" w:hAnsi="Calibri" w:cs="Times New Roman"/>
          <w:spacing w:val="-1"/>
        </w:rPr>
        <w:t>Estatutário</w:t>
      </w:r>
      <w:r w:rsidRPr="009C6AD4">
        <w:rPr>
          <w:rFonts w:ascii="Calibri" w:eastAsia="Calibri" w:hAnsi="Calibri" w:cs="Times New Roman"/>
          <w:spacing w:val="-10"/>
        </w:rPr>
        <w:t xml:space="preserve"> </w:t>
      </w:r>
      <w:r w:rsidRPr="009C6AD4">
        <w:rPr>
          <w:rFonts w:ascii="Calibri" w:eastAsia="Calibri" w:hAnsi="Calibri" w:cs="Times New Roman"/>
          <w:spacing w:val="-2"/>
        </w:rPr>
        <w:t>do</w:t>
      </w:r>
      <w:r w:rsidRPr="009C6AD4">
        <w:rPr>
          <w:rFonts w:ascii="Calibri" w:eastAsia="Calibri" w:hAnsi="Calibri" w:cs="Times New Roman"/>
          <w:spacing w:val="-10"/>
        </w:rPr>
        <w:t xml:space="preserve"> </w:t>
      </w:r>
      <w:r w:rsidRPr="009C6AD4">
        <w:rPr>
          <w:rFonts w:ascii="Calibri" w:eastAsia="Calibri" w:hAnsi="Calibri" w:cs="Times New Roman"/>
          <w:spacing w:val="-1"/>
        </w:rPr>
        <w:t>Conglomerado</w:t>
      </w:r>
      <w:r w:rsidRPr="009C6AD4">
        <w:rPr>
          <w:rFonts w:ascii="Calibri" w:eastAsia="Calibri" w:hAnsi="Calibri" w:cs="Times New Roman"/>
          <w:spacing w:val="-10"/>
        </w:rPr>
        <w:t xml:space="preserve"> </w:t>
      </w:r>
      <w:r w:rsidRPr="009C6AD4">
        <w:rPr>
          <w:rFonts w:ascii="Calibri" w:eastAsia="Calibri" w:hAnsi="Calibri" w:cs="Times New Roman"/>
          <w:spacing w:val="-1"/>
        </w:rPr>
        <w:t>Petrobras.</w:t>
      </w:r>
    </w:p>
    <w:p w14:paraId="2AC30F9C" w14:textId="77777777" w:rsidR="0046591D" w:rsidRPr="009C6AD4" w:rsidRDefault="0046591D" w:rsidP="0046591D">
      <w:pPr>
        <w:spacing w:after="0" w:line="240" w:lineRule="auto"/>
        <w:jc w:val="both"/>
        <w:rPr>
          <w:rFonts w:ascii="Times New Roman" w:eastAsia="Times New Roman" w:hAnsi="Times New Roman" w:cs="Times New Roman"/>
          <w:sz w:val="24"/>
          <w:szCs w:val="24"/>
          <w:lang w:eastAsia="pt-BR"/>
        </w:rPr>
        <w:sectPr w:rsidR="0046591D" w:rsidRPr="009C6AD4" w:rsidSect="006663AD">
          <w:type w:val="continuous"/>
          <w:pgSz w:w="11910" w:h="16840"/>
          <w:pgMar w:top="1180" w:right="1400" w:bottom="280" w:left="1540" w:header="720" w:footer="720" w:gutter="0"/>
          <w:cols w:space="720"/>
        </w:sectPr>
      </w:pPr>
    </w:p>
    <w:p w14:paraId="183AA233" w14:textId="77777777" w:rsidR="0046591D" w:rsidRPr="009C6AD4" w:rsidRDefault="00895FA6" w:rsidP="0046591D">
      <w:pPr>
        <w:widowControl w:val="0"/>
        <w:spacing w:before="57" w:after="0" w:line="240" w:lineRule="auto"/>
        <w:ind w:left="101" w:right="100"/>
        <w:jc w:val="both"/>
        <w:rPr>
          <w:rFonts w:ascii="Calibri" w:eastAsia="Calibri" w:hAnsi="Calibri" w:cs="Times New Roman"/>
        </w:rPr>
      </w:pPr>
      <w:r w:rsidRPr="009C6AD4">
        <w:rPr>
          <w:rFonts w:ascii="Calibri" w:eastAsia="Calibri" w:hAnsi="Calibri" w:cs="Times New Roman"/>
          <w:spacing w:val="-3"/>
        </w:rPr>
        <w:t>C</w:t>
      </w:r>
      <w:r w:rsidRPr="009C6AD4">
        <w:rPr>
          <w:rFonts w:ascii="Calibri" w:eastAsia="Calibri" w:hAnsi="Calibri" w:cs="Times New Roman"/>
          <w:spacing w:val="-2"/>
        </w:rPr>
        <w:t>om</w:t>
      </w:r>
      <w:r w:rsidRPr="009C6AD4">
        <w:rPr>
          <w:rFonts w:ascii="Calibri" w:eastAsia="Calibri" w:hAnsi="Calibri" w:cs="Times New Roman"/>
          <w:spacing w:val="-3"/>
        </w:rPr>
        <w:t>i</w:t>
      </w:r>
      <w:r w:rsidRPr="009C6AD4">
        <w:rPr>
          <w:rFonts w:ascii="Calibri" w:eastAsia="Calibri" w:hAnsi="Calibri" w:cs="Times New Roman"/>
          <w:spacing w:val="-2"/>
        </w:rPr>
        <w:t>tê</w:t>
      </w:r>
      <w:r w:rsidRPr="009C6AD4">
        <w:rPr>
          <w:rFonts w:ascii="Calibri" w:eastAsia="Calibri" w:hAnsi="Calibri" w:cs="Times New Roman"/>
          <w:spacing w:val="20"/>
        </w:rPr>
        <w:t xml:space="preserve"> </w:t>
      </w:r>
      <w:r w:rsidRPr="009C6AD4">
        <w:rPr>
          <w:rFonts w:ascii="Calibri" w:eastAsia="Calibri" w:hAnsi="Calibri" w:cs="Times New Roman"/>
        </w:rPr>
        <w:t>de</w:t>
      </w:r>
      <w:r w:rsidRPr="009C6AD4">
        <w:rPr>
          <w:rFonts w:ascii="Calibri" w:eastAsia="Calibri" w:hAnsi="Calibri" w:cs="Times New Roman"/>
          <w:spacing w:val="18"/>
        </w:rPr>
        <w:t xml:space="preserve"> </w:t>
      </w:r>
      <w:r w:rsidRPr="009C6AD4">
        <w:rPr>
          <w:rFonts w:ascii="Calibri" w:eastAsia="Calibri" w:hAnsi="Calibri" w:cs="Times New Roman"/>
          <w:spacing w:val="-3"/>
        </w:rPr>
        <w:t>A</w:t>
      </w:r>
      <w:r w:rsidRPr="009C6AD4">
        <w:rPr>
          <w:rFonts w:ascii="Calibri" w:eastAsia="Calibri" w:hAnsi="Calibri" w:cs="Times New Roman"/>
          <w:spacing w:val="-2"/>
        </w:rPr>
        <w:t>ud</w:t>
      </w:r>
      <w:r w:rsidRPr="009C6AD4">
        <w:rPr>
          <w:rFonts w:ascii="Calibri" w:eastAsia="Calibri" w:hAnsi="Calibri" w:cs="Times New Roman"/>
          <w:spacing w:val="-3"/>
        </w:rPr>
        <w:t>i</w:t>
      </w:r>
      <w:r w:rsidRPr="009C6AD4">
        <w:rPr>
          <w:rFonts w:ascii="Calibri" w:eastAsia="Calibri" w:hAnsi="Calibri" w:cs="Times New Roman"/>
          <w:spacing w:val="-2"/>
        </w:rPr>
        <w:t>tor</w:t>
      </w:r>
      <w:r w:rsidRPr="009C6AD4">
        <w:rPr>
          <w:rFonts w:ascii="Calibri" w:eastAsia="Calibri" w:hAnsi="Calibri" w:cs="Times New Roman"/>
          <w:spacing w:val="-3"/>
        </w:rPr>
        <w:t>i</w:t>
      </w:r>
      <w:r w:rsidRPr="009C6AD4">
        <w:rPr>
          <w:rFonts w:ascii="Calibri" w:eastAsia="Calibri" w:hAnsi="Calibri" w:cs="Times New Roman"/>
          <w:spacing w:val="-2"/>
        </w:rPr>
        <w:t>a</w:t>
      </w:r>
      <w:r w:rsidRPr="009C6AD4">
        <w:rPr>
          <w:rFonts w:ascii="Calibri" w:eastAsia="Calibri" w:hAnsi="Calibri" w:cs="Times New Roman"/>
          <w:spacing w:val="23"/>
        </w:rPr>
        <w:t xml:space="preserve"> </w:t>
      </w:r>
      <w:r w:rsidRPr="009C6AD4">
        <w:rPr>
          <w:rFonts w:ascii="Calibri" w:eastAsia="Calibri" w:hAnsi="Calibri" w:cs="Times New Roman"/>
          <w:spacing w:val="-3"/>
        </w:rPr>
        <w:t>E</w:t>
      </w:r>
      <w:r w:rsidRPr="009C6AD4">
        <w:rPr>
          <w:rFonts w:ascii="Calibri" w:eastAsia="Calibri" w:hAnsi="Calibri" w:cs="Times New Roman"/>
          <w:spacing w:val="-2"/>
        </w:rPr>
        <w:t>statutár</w:t>
      </w:r>
      <w:r w:rsidRPr="009C6AD4">
        <w:rPr>
          <w:rFonts w:ascii="Calibri" w:eastAsia="Calibri" w:hAnsi="Calibri" w:cs="Times New Roman"/>
          <w:spacing w:val="-3"/>
        </w:rPr>
        <w:t>i</w:t>
      </w:r>
      <w:r w:rsidRPr="009C6AD4">
        <w:rPr>
          <w:rFonts w:ascii="Calibri" w:eastAsia="Calibri" w:hAnsi="Calibri" w:cs="Times New Roman"/>
          <w:spacing w:val="-2"/>
        </w:rPr>
        <w:t>o</w:t>
      </w:r>
      <w:r w:rsidRPr="009C6AD4">
        <w:rPr>
          <w:rFonts w:ascii="Calibri" w:eastAsia="Calibri" w:hAnsi="Calibri" w:cs="Times New Roman"/>
          <w:spacing w:val="20"/>
        </w:rPr>
        <w:t xml:space="preserve"> </w:t>
      </w:r>
      <w:r w:rsidRPr="009C6AD4">
        <w:rPr>
          <w:rFonts w:ascii="Calibri" w:eastAsia="Calibri" w:hAnsi="Calibri" w:cs="Times New Roman"/>
        </w:rPr>
        <w:t>‐</w:t>
      </w:r>
      <w:r w:rsidRPr="009C6AD4">
        <w:rPr>
          <w:rFonts w:ascii="Calibri" w:eastAsia="Calibri" w:hAnsi="Calibri" w:cs="Times New Roman"/>
          <w:spacing w:val="24"/>
        </w:rPr>
        <w:t xml:space="preserve"> </w:t>
      </w:r>
      <w:r w:rsidRPr="009C6AD4">
        <w:rPr>
          <w:rFonts w:ascii="Calibri" w:eastAsia="Calibri" w:hAnsi="Calibri" w:cs="Times New Roman"/>
          <w:spacing w:val="-1"/>
        </w:rPr>
        <w:t>Constituído</w:t>
      </w:r>
      <w:r w:rsidRPr="009C6AD4">
        <w:rPr>
          <w:rFonts w:ascii="Calibri" w:eastAsia="Calibri" w:hAnsi="Calibri" w:cs="Times New Roman"/>
          <w:spacing w:val="26"/>
        </w:rPr>
        <w:t xml:space="preserve"> </w:t>
      </w:r>
      <w:r w:rsidRPr="009C6AD4">
        <w:rPr>
          <w:rFonts w:ascii="Calibri" w:eastAsia="Calibri" w:hAnsi="Calibri" w:cs="Times New Roman"/>
        </w:rPr>
        <w:t>em</w:t>
      </w:r>
      <w:r w:rsidRPr="009C6AD4">
        <w:rPr>
          <w:rFonts w:ascii="Calibri" w:eastAsia="Calibri" w:hAnsi="Calibri" w:cs="Times New Roman"/>
          <w:spacing w:val="29"/>
        </w:rPr>
        <w:t xml:space="preserve"> </w:t>
      </w:r>
      <w:r w:rsidRPr="009C6AD4">
        <w:rPr>
          <w:rFonts w:ascii="Calibri" w:eastAsia="Calibri" w:hAnsi="Calibri" w:cs="Times New Roman"/>
          <w:spacing w:val="-1"/>
        </w:rPr>
        <w:t>2018,</w:t>
      </w:r>
      <w:r w:rsidRPr="009C6AD4">
        <w:rPr>
          <w:rFonts w:ascii="Calibri" w:eastAsia="Calibri" w:hAnsi="Calibri" w:cs="Times New Roman"/>
          <w:spacing w:val="29"/>
        </w:rPr>
        <w:t xml:space="preserve"> </w:t>
      </w:r>
      <w:r w:rsidRPr="009C6AD4">
        <w:rPr>
          <w:rFonts w:ascii="Calibri" w:eastAsia="Calibri" w:hAnsi="Calibri" w:cs="Times New Roman"/>
        </w:rPr>
        <w:t>o</w:t>
      </w:r>
      <w:r w:rsidRPr="009C6AD4">
        <w:rPr>
          <w:rFonts w:ascii="Calibri" w:eastAsia="Calibri" w:hAnsi="Calibri" w:cs="Times New Roman"/>
          <w:spacing w:val="27"/>
        </w:rPr>
        <w:t xml:space="preserve"> </w:t>
      </w:r>
      <w:r w:rsidRPr="009C6AD4">
        <w:rPr>
          <w:rFonts w:ascii="Calibri" w:eastAsia="Calibri" w:hAnsi="Calibri" w:cs="Times New Roman"/>
          <w:spacing w:val="-1"/>
        </w:rPr>
        <w:t>Comitê</w:t>
      </w:r>
      <w:r w:rsidRPr="009C6AD4">
        <w:rPr>
          <w:rFonts w:ascii="Calibri" w:eastAsia="Calibri" w:hAnsi="Calibri" w:cs="Times New Roman"/>
          <w:spacing w:val="29"/>
        </w:rPr>
        <w:t xml:space="preserve"> </w:t>
      </w:r>
      <w:r w:rsidRPr="009C6AD4">
        <w:rPr>
          <w:rFonts w:ascii="Calibri" w:eastAsia="Calibri" w:hAnsi="Calibri" w:cs="Times New Roman"/>
          <w:spacing w:val="-1"/>
        </w:rPr>
        <w:t>de</w:t>
      </w:r>
      <w:r w:rsidRPr="009C6AD4">
        <w:rPr>
          <w:rFonts w:ascii="Calibri" w:eastAsia="Calibri" w:hAnsi="Calibri" w:cs="Times New Roman"/>
          <w:spacing w:val="26"/>
        </w:rPr>
        <w:t xml:space="preserve"> </w:t>
      </w:r>
      <w:r w:rsidRPr="009C6AD4">
        <w:rPr>
          <w:rFonts w:ascii="Calibri" w:eastAsia="Calibri" w:hAnsi="Calibri" w:cs="Times New Roman"/>
          <w:spacing w:val="-1"/>
        </w:rPr>
        <w:t>Auditoria</w:t>
      </w:r>
      <w:r w:rsidRPr="009C6AD4">
        <w:rPr>
          <w:rFonts w:ascii="Calibri" w:eastAsia="Calibri" w:hAnsi="Calibri" w:cs="Times New Roman"/>
          <w:spacing w:val="7"/>
        </w:rPr>
        <w:t xml:space="preserve"> </w:t>
      </w:r>
      <w:r w:rsidRPr="009C6AD4">
        <w:rPr>
          <w:rFonts w:ascii="Calibri" w:eastAsia="Calibri" w:hAnsi="Calibri" w:cs="Times New Roman"/>
          <w:spacing w:val="-1"/>
        </w:rPr>
        <w:t>Estatutário</w:t>
      </w:r>
      <w:r w:rsidRPr="009C6AD4">
        <w:rPr>
          <w:rFonts w:ascii="Calibri" w:eastAsia="Calibri" w:hAnsi="Calibri" w:cs="Times New Roman"/>
          <w:spacing w:val="40"/>
        </w:rPr>
        <w:t xml:space="preserve"> </w:t>
      </w:r>
      <w:r w:rsidRPr="009C6AD4">
        <w:rPr>
          <w:rFonts w:ascii="Calibri" w:eastAsia="Calibri" w:hAnsi="Calibri" w:cs="Times New Roman"/>
          <w:spacing w:val="-2"/>
        </w:rPr>
        <w:t>do</w:t>
      </w:r>
      <w:r w:rsidRPr="009C6AD4">
        <w:rPr>
          <w:rFonts w:ascii="Calibri" w:eastAsia="Calibri" w:hAnsi="Calibri" w:cs="Times New Roman"/>
          <w:spacing w:val="69"/>
        </w:rPr>
        <w:t xml:space="preserve"> </w:t>
      </w:r>
      <w:r w:rsidRPr="009C6AD4">
        <w:rPr>
          <w:rFonts w:ascii="Calibri" w:eastAsia="Calibri" w:hAnsi="Calibri" w:cs="Times New Roman"/>
          <w:spacing w:val="-1"/>
        </w:rPr>
        <w:t>Conglomerado</w:t>
      </w:r>
      <w:r w:rsidRPr="009C6AD4">
        <w:rPr>
          <w:rFonts w:ascii="Calibri" w:eastAsia="Calibri" w:hAnsi="Calibri" w:cs="Times New Roman"/>
          <w:spacing w:val="30"/>
        </w:rPr>
        <w:t xml:space="preserve"> </w:t>
      </w:r>
      <w:r w:rsidRPr="009C6AD4">
        <w:rPr>
          <w:rFonts w:ascii="Calibri" w:eastAsia="Calibri" w:hAnsi="Calibri" w:cs="Times New Roman"/>
          <w:spacing w:val="-1"/>
        </w:rPr>
        <w:t>Petrobras</w:t>
      </w:r>
      <w:r w:rsidRPr="009C6AD4">
        <w:rPr>
          <w:rFonts w:ascii="Calibri" w:eastAsia="Calibri" w:hAnsi="Calibri" w:cs="Times New Roman"/>
          <w:spacing w:val="31"/>
        </w:rPr>
        <w:t xml:space="preserve"> </w:t>
      </w:r>
      <w:r w:rsidRPr="009C6AD4">
        <w:rPr>
          <w:rFonts w:ascii="Calibri" w:eastAsia="Calibri" w:hAnsi="Calibri" w:cs="Times New Roman"/>
          <w:spacing w:val="-1"/>
        </w:rPr>
        <w:t>(CAE</w:t>
      </w:r>
      <w:r w:rsidRPr="009C6AD4">
        <w:rPr>
          <w:rFonts w:ascii="Calibri" w:eastAsia="Calibri" w:hAnsi="Calibri" w:cs="Times New Roman"/>
          <w:spacing w:val="32"/>
        </w:rPr>
        <w:t xml:space="preserve"> </w:t>
      </w:r>
      <w:r w:rsidRPr="009C6AD4">
        <w:rPr>
          <w:rFonts w:ascii="Calibri" w:eastAsia="Calibri" w:hAnsi="Calibri" w:cs="Times New Roman"/>
          <w:spacing w:val="-1"/>
        </w:rPr>
        <w:t>Conglomerado),</w:t>
      </w:r>
      <w:r w:rsidRPr="009C6AD4">
        <w:rPr>
          <w:rFonts w:ascii="Calibri" w:eastAsia="Calibri" w:hAnsi="Calibri" w:cs="Times New Roman"/>
          <w:spacing w:val="31"/>
        </w:rPr>
        <w:t xml:space="preserve"> </w:t>
      </w:r>
      <w:r w:rsidRPr="009C6AD4">
        <w:rPr>
          <w:rFonts w:ascii="Calibri" w:eastAsia="Calibri" w:hAnsi="Calibri" w:cs="Times New Roman"/>
          <w:spacing w:val="-1"/>
        </w:rPr>
        <w:t>órgão</w:t>
      </w:r>
      <w:r w:rsidRPr="009C6AD4">
        <w:rPr>
          <w:rFonts w:ascii="Calibri" w:eastAsia="Calibri" w:hAnsi="Calibri" w:cs="Times New Roman"/>
          <w:spacing w:val="34"/>
        </w:rPr>
        <w:t xml:space="preserve"> </w:t>
      </w:r>
      <w:r w:rsidRPr="009C6AD4">
        <w:rPr>
          <w:rFonts w:ascii="Calibri" w:eastAsia="Calibri" w:hAnsi="Calibri" w:cs="Times New Roman"/>
          <w:spacing w:val="-2"/>
        </w:rPr>
        <w:t>estatutário</w:t>
      </w:r>
      <w:r w:rsidRPr="009C6AD4">
        <w:rPr>
          <w:rFonts w:ascii="Calibri" w:eastAsia="Calibri" w:hAnsi="Calibri" w:cs="Times New Roman"/>
          <w:spacing w:val="32"/>
        </w:rPr>
        <w:t xml:space="preserve"> </w:t>
      </w:r>
      <w:r w:rsidRPr="009C6AD4">
        <w:rPr>
          <w:rFonts w:ascii="Calibri" w:eastAsia="Calibri" w:hAnsi="Calibri" w:cs="Times New Roman"/>
          <w:spacing w:val="-1"/>
        </w:rPr>
        <w:t>de</w:t>
      </w:r>
      <w:r w:rsidRPr="009C6AD4">
        <w:rPr>
          <w:rFonts w:ascii="Calibri" w:eastAsia="Calibri" w:hAnsi="Calibri" w:cs="Times New Roman"/>
          <w:spacing w:val="29"/>
        </w:rPr>
        <w:t xml:space="preserve"> </w:t>
      </w:r>
      <w:r w:rsidRPr="009C6AD4">
        <w:rPr>
          <w:rFonts w:ascii="Calibri" w:eastAsia="Calibri" w:hAnsi="Calibri" w:cs="Times New Roman"/>
          <w:spacing w:val="-1"/>
        </w:rPr>
        <w:t>caráter</w:t>
      </w:r>
      <w:r w:rsidRPr="009C6AD4">
        <w:rPr>
          <w:rFonts w:ascii="Calibri" w:eastAsia="Calibri" w:hAnsi="Calibri" w:cs="Times New Roman"/>
          <w:spacing w:val="18"/>
        </w:rPr>
        <w:t xml:space="preserve"> </w:t>
      </w:r>
      <w:r w:rsidRPr="009C6AD4">
        <w:rPr>
          <w:rFonts w:ascii="Calibri" w:eastAsia="Calibri" w:hAnsi="Calibri" w:cs="Times New Roman"/>
          <w:spacing w:val="-1"/>
        </w:rPr>
        <w:t>permanente,</w:t>
      </w:r>
      <w:r w:rsidRPr="009C6AD4">
        <w:rPr>
          <w:rFonts w:ascii="Calibri" w:eastAsia="Calibri" w:hAnsi="Calibri" w:cs="Times New Roman"/>
          <w:spacing w:val="93"/>
          <w:w w:val="99"/>
        </w:rPr>
        <w:t xml:space="preserve"> </w:t>
      </w:r>
      <w:r w:rsidRPr="009C6AD4">
        <w:rPr>
          <w:rFonts w:ascii="Calibri" w:eastAsia="Calibri" w:hAnsi="Calibri" w:cs="Times New Roman"/>
          <w:spacing w:val="-1"/>
        </w:rPr>
        <w:t>vinculado</w:t>
      </w:r>
      <w:r w:rsidRPr="009C6AD4">
        <w:rPr>
          <w:rFonts w:ascii="Calibri" w:eastAsia="Calibri" w:hAnsi="Calibri" w:cs="Times New Roman"/>
          <w:spacing w:val="17"/>
        </w:rPr>
        <w:t xml:space="preserve"> </w:t>
      </w:r>
      <w:r w:rsidRPr="009C6AD4">
        <w:rPr>
          <w:rFonts w:ascii="Calibri" w:eastAsia="Calibri" w:hAnsi="Calibri" w:cs="Times New Roman"/>
          <w:spacing w:val="-1"/>
        </w:rPr>
        <w:t>diretamente</w:t>
      </w:r>
      <w:r w:rsidRPr="009C6AD4">
        <w:rPr>
          <w:rFonts w:ascii="Calibri" w:eastAsia="Calibri" w:hAnsi="Calibri" w:cs="Times New Roman"/>
          <w:spacing w:val="18"/>
        </w:rPr>
        <w:t xml:space="preserve"> </w:t>
      </w:r>
      <w:r w:rsidRPr="009C6AD4">
        <w:rPr>
          <w:rFonts w:ascii="Calibri" w:eastAsia="Calibri" w:hAnsi="Calibri" w:cs="Times New Roman"/>
          <w:spacing w:val="-1"/>
        </w:rPr>
        <w:t>ao</w:t>
      </w:r>
      <w:r w:rsidRPr="009C6AD4">
        <w:rPr>
          <w:rFonts w:ascii="Calibri" w:eastAsia="Calibri" w:hAnsi="Calibri" w:cs="Times New Roman"/>
          <w:spacing w:val="14"/>
        </w:rPr>
        <w:t xml:space="preserve"> </w:t>
      </w:r>
      <w:r w:rsidRPr="009C6AD4">
        <w:rPr>
          <w:rFonts w:ascii="Calibri" w:eastAsia="Calibri" w:hAnsi="Calibri" w:cs="Times New Roman"/>
          <w:spacing w:val="-1"/>
        </w:rPr>
        <w:t>Conselho</w:t>
      </w:r>
      <w:r w:rsidRPr="009C6AD4">
        <w:rPr>
          <w:rFonts w:ascii="Calibri" w:eastAsia="Calibri" w:hAnsi="Calibri" w:cs="Times New Roman"/>
          <w:spacing w:val="18"/>
        </w:rPr>
        <w:t xml:space="preserve"> </w:t>
      </w:r>
      <w:r w:rsidRPr="009C6AD4">
        <w:rPr>
          <w:rFonts w:ascii="Calibri" w:eastAsia="Calibri" w:hAnsi="Calibri" w:cs="Times New Roman"/>
          <w:spacing w:val="-1"/>
        </w:rPr>
        <w:t>de</w:t>
      </w:r>
      <w:r w:rsidRPr="009C6AD4">
        <w:rPr>
          <w:rFonts w:ascii="Calibri" w:eastAsia="Calibri" w:hAnsi="Calibri" w:cs="Times New Roman"/>
          <w:spacing w:val="16"/>
        </w:rPr>
        <w:t xml:space="preserve"> </w:t>
      </w:r>
      <w:r w:rsidRPr="009C6AD4">
        <w:rPr>
          <w:rFonts w:ascii="Calibri" w:eastAsia="Calibri" w:hAnsi="Calibri" w:cs="Times New Roman"/>
          <w:spacing w:val="-1"/>
        </w:rPr>
        <w:t>Administração</w:t>
      </w:r>
      <w:r w:rsidRPr="009C6AD4">
        <w:rPr>
          <w:rFonts w:ascii="Calibri" w:eastAsia="Calibri" w:hAnsi="Calibri" w:cs="Times New Roman"/>
          <w:spacing w:val="14"/>
        </w:rPr>
        <w:t xml:space="preserve"> </w:t>
      </w:r>
      <w:r w:rsidRPr="009C6AD4">
        <w:rPr>
          <w:rFonts w:ascii="Calibri" w:eastAsia="Calibri" w:hAnsi="Calibri" w:cs="Times New Roman"/>
        </w:rPr>
        <w:t>da</w:t>
      </w:r>
      <w:r w:rsidRPr="009C6AD4">
        <w:rPr>
          <w:rFonts w:ascii="Calibri" w:eastAsia="Calibri" w:hAnsi="Calibri" w:cs="Times New Roman"/>
          <w:spacing w:val="16"/>
        </w:rPr>
        <w:t xml:space="preserve"> </w:t>
      </w:r>
      <w:r w:rsidRPr="009C6AD4">
        <w:rPr>
          <w:rFonts w:ascii="Calibri" w:eastAsia="Calibri" w:hAnsi="Calibri" w:cs="Times New Roman"/>
          <w:spacing w:val="-1"/>
        </w:rPr>
        <w:t>Petrobras,</w:t>
      </w:r>
      <w:r w:rsidRPr="009C6AD4">
        <w:rPr>
          <w:rFonts w:ascii="Calibri" w:eastAsia="Calibri" w:hAnsi="Calibri" w:cs="Times New Roman"/>
          <w:spacing w:val="16"/>
        </w:rPr>
        <w:t xml:space="preserve"> </w:t>
      </w:r>
      <w:r w:rsidRPr="009C6AD4">
        <w:rPr>
          <w:rFonts w:ascii="Calibri" w:eastAsia="Calibri" w:hAnsi="Calibri" w:cs="Times New Roman"/>
        </w:rPr>
        <w:t>é</w:t>
      </w:r>
      <w:r w:rsidRPr="009C6AD4">
        <w:rPr>
          <w:rFonts w:ascii="Calibri" w:eastAsia="Calibri" w:hAnsi="Calibri" w:cs="Times New Roman"/>
          <w:spacing w:val="14"/>
        </w:rPr>
        <w:t xml:space="preserve"> </w:t>
      </w:r>
      <w:r w:rsidRPr="009C6AD4">
        <w:rPr>
          <w:rFonts w:ascii="Calibri" w:eastAsia="Calibri" w:hAnsi="Calibri" w:cs="Times New Roman"/>
          <w:spacing w:val="-1"/>
        </w:rPr>
        <w:t>regulado</w:t>
      </w:r>
      <w:r w:rsidRPr="009C6AD4">
        <w:rPr>
          <w:rFonts w:ascii="Calibri" w:eastAsia="Calibri" w:hAnsi="Calibri" w:cs="Times New Roman"/>
          <w:spacing w:val="17"/>
        </w:rPr>
        <w:t xml:space="preserve"> </w:t>
      </w:r>
      <w:r w:rsidRPr="009C6AD4">
        <w:rPr>
          <w:rFonts w:ascii="Calibri" w:eastAsia="Calibri" w:hAnsi="Calibri" w:cs="Times New Roman"/>
          <w:spacing w:val="-1"/>
        </w:rPr>
        <w:t>de</w:t>
      </w:r>
      <w:r w:rsidRPr="009C6AD4">
        <w:rPr>
          <w:rFonts w:ascii="Calibri" w:eastAsia="Calibri" w:hAnsi="Calibri" w:cs="Times New Roman"/>
          <w:spacing w:val="39"/>
        </w:rPr>
        <w:t xml:space="preserve"> </w:t>
      </w:r>
      <w:r w:rsidRPr="009C6AD4">
        <w:rPr>
          <w:rFonts w:ascii="Calibri" w:eastAsia="Calibri" w:hAnsi="Calibri" w:cs="Times New Roman"/>
          <w:spacing w:val="-1"/>
        </w:rPr>
        <w:t>acordo</w:t>
      </w:r>
      <w:r w:rsidRPr="009C6AD4">
        <w:rPr>
          <w:rFonts w:ascii="Calibri" w:eastAsia="Calibri" w:hAnsi="Calibri" w:cs="Times New Roman"/>
          <w:spacing w:val="29"/>
        </w:rPr>
        <w:t xml:space="preserve"> </w:t>
      </w:r>
      <w:r w:rsidRPr="009C6AD4">
        <w:rPr>
          <w:rFonts w:ascii="Calibri" w:eastAsia="Calibri" w:hAnsi="Calibri" w:cs="Times New Roman"/>
          <w:spacing w:val="-2"/>
        </w:rPr>
        <w:t>com</w:t>
      </w:r>
      <w:r w:rsidRPr="009C6AD4">
        <w:rPr>
          <w:rFonts w:ascii="Calibri" w:eastAsia="Calibri" w:hAnsi="Calibri" w:cs="Times New Roman"/>
          <w:spacing w:val="79"/>
        </w:rPr>
        <w:t xml:space="preserve"> </w:t>
      </w:r>
      <w:r w:rsidRPr="009C6AD4">
        <w:rPr>
          <w:rFonts w:ascii="Calibri" w:eastAsia="Calibri" w:hAnsi="Calibri" w:cs="Times New Roman"/>
        </w:rPr>
        <w:t>seu</w:t>
      </w:r>
      <w:r w:rsidRPr="009C6AD4">
        <w:rPr>
          <w:rFonts w:ascii="Calibri" w:eastAsia="Calibri" w:hAnsi="Calibri" w:cs="Times New Roman"/>
          <w:spacing w:val="23"/>
        </w:rPr>
        <w:t xml:space="preserve"> </w:t>
      </w:r>
      <w:r w:rsidRPr="009C6AD4">
        <w:rPr>
          <w:rFonts w:ascii="Calibri" w:eastAsia="Calibri" w:hAnsi="Calibri" w:cs="Times New Roman"/>
          <w:spacing w:val="-1"/>
        </w:rPr>
        <w:t>Regimento</w:t>
      </w:r>
      <w:r w:rsidRPr="009C6AD4">
        <w:rPr>
          <w:rFonts w:ascii="Calibri" w:eastAsia="Calibri" w:hAnsi="Calibri" w:cs="Times New Roman"/>
          <w:spacing w:val="23"/>
        </w:rPr>
        <w:t xml:space="preserve"> </w:t>
      </w:r>
      <w:r w:rsidRPr="009C6AD4">
        <w:rPr>
          <w:rFonts w:ascii="Calibri" w:eastAsia="Calibri" w:hAnsi="Calibri" w:cs="Times New Roman"/>
          <w:spacing w:val="-2"/>
        </w:rPr>
        <w:t>Interno</w:t>
      </w:r>
      <w:r w:rsidRPr="009C6AD4">
        <w:rPr>
          <w:rFonts w:ascii="Calibri" w:eastAsia="Calibri" w:hAnsi="Calibri" w:cs="Times New Roman"/>
          <w:spacing w:val="25"/>
        </w:rPr>
        <w:t xml:space="preserve"> </w:t>
      </w:r>
      <w:r w:rsidRPr="009C6AD4">
        <w:rPr>
          <w:rFonts w:ascii="Calibri" w:eastAsia="Calibri" w:hAnsi="Calibri" w:cs="Times New Roman"/>
        </w:rPr>
        <w:t>e</w:t>
      </w:r>
      <w:r w:rsidRPr="009C6AD4">
        <w:rPr>
          <w:rFonts w:ascii="Calibri" w:eastAsia="Calibri" w:hAnsi="Calibri" w:cs="Times New Roman"/>
          <w:spacing w:val="25"/>
        </w:rPr>
        <w:t xml:space="preserve"> </w:t>
      </w:r>
      <w:r w:rsidRPr="009C6AD4">
        <w:rPr>
          <w:rFonts w:ascii="Calibri" w:eastAsia="Calibri" w:hAnsi="Calibri" w:cs="Times New Roman"/>
          <w:spacing w:val="-2"/>
        </w:rPr>
        <w:t>pelas</w:t>
      </w:r>
      <w:r w:rsidRPr="009C6AD4">
        <w:rPr>
          <w:rFonts w:ascii="Calibri" w:eastAsia="Calibri" w:hAnsi="Calibri" w:cs="Times New Roman"/>
          <w:spacing w:val="24"/>
        </w:rPr>
        <w:t xml:space="preserve"> </w:t>
      </w:r>
      <w:r w:rsidRPr="009C6AD4">
        <w:rPr>
          <w:rFonts w:ascii="Calibri" w:eastAsia="Calibri" w:hAnsi="Calibri" w:cs="Times New Roman"/>
          <w:spacing w:val="-1"/>
        </w:rPr>
        <w:t>regras</w:t>
      </w:r>
      <w:r w:rsidRPr="009C6AD4">
        <w:rPr>
          <w:rFonts w:ascii="Calibri" w:eastAsia="Calibri" w:hAnsi="Calibri" w:cs="Times New Roman"/>
          <w:spacing w:val="25"/>
        </w:rPr>
        <w:t xml:space="preserve"> </w:t>
      </w:r>
      <w:r w:rsidRPr="009C6AD4">
        <w:rPr>
          <w:rFonts w:ascii="Calibri" w:eastAsia="Calibri" w:hAnsi="Calibri" w:cs="Times New Roman"/>
          <w:spacing w:val="-1"/>
        </w:rPr>
        <w:t>previstas</w:t>
      </w:r>
      <w:r w:rsidRPr="009C6AD4">
        <w:rPr>
          <w:rFonts w:ascii="Calibri" w:eastAsia="Calibri" w:hAnsi="Calibri" w:cs="Times New Roman"/>
          <w:spacing w:val="25"/>
        </w:rPr>
        <w:t xml:space="preserve"> </w:t>
      </w:r>
      <w:r w:rsidRPr="009C6AD4">
        <w:rPr>
          <w:rFonts w:ascii="Calibri" w:eastAsia="Calibri" w:hAnsi="Calibri" w:cs="Times New Roman"/>
          <w:spacing w:val="-1"/>
        </w:rPr>
        <w:t>na</w:t>
      </w:r>
      <w:r w:rsidRPr="009C6AD4">
        <w:rPr>
          <w:rFonts w:ascii="Calibri" w:eastAsia="Calibri" w:hAnsi="Calibri" w:cs="Times New Roman"/>
          <w:spacing w:val="23"/>
        </w:rPr>
        <w:t xml:space="preserve"> </w:t>
      </w:r>
      <w:r w:rsidRPr="009C6AD4">
        <w:rPr>
          <w:rFonts w:ascii="Calibri" w:eastAsia="Calibri" w:hAnsi="Calibri" w:cs="Times New Roman"/>
          <w:spacing w:val="-1"/>
        </w:rPr>
        <w:t>legislação</w:t>
      </w:r>
      <w:r w:rsidRPr="009C6AD4">
        <w:rPr>
          <w:rFonts w:ascii="Calibri" w:eastAsia="Calibri" w:hAnsi="Calibri" w:cs="Times New Roman"/>
          <w:spacing w:val="23"/>
        </w:rPr>
        <w:t xml:space="preserve"> </w:t>
      </w:r>
      <w:r w:rsidRPr="009C6AD4">
        <w:rPr>
          <w:rFonts w:ascii="Calibri" w:eastAsia="Calibri" w:hAnsi="Calibri" w:cs="Times New Roman"/>
        </w:rPr>
        <w:t>e</w:t>
      </w:r>
      <w:r w:rsidRPr="009C6AD4">
        <w:rPr>
          <w:rFonts w:ascii="Calibri" w:eastAsia="Calibri" w:hAnsi="Calibri" w:cs="Times New Roman"/>
          <w:spacing w:val="23"/>
        </w:rPr>
        <w:t xml:space="preserve"> </w:t>
      </w:r>
      <w:r w:rsidRPr="009C6AD4">
        <w:rPr>
          <w:rFonts w:ascii="Calibri" w:eastAsia="Calibri" w:hAnsi="Calibri" w:cs="Times New Roman"/>
          <w:spacing w:val="-1"/>
        </w:rPr>
        <w:t>demais</w:t>
      </w:r>
      <w:r w:rsidRPr="009C6AD4">
        <w:rPr>
          <w:rFonts w:ascii="Calibri" w:eastAsia="Calibri" w:hAnsi="Calibri" w:cs="Times New Roman"/>
          <w:spacing w:val="23"/>
        </w:rPr>
        <w:t xml:space="preserve"> </w:t>
      </w:r>
      <w:r w:rsidRPr="009C6AD4">
        <w:rPr>
          <w:rFonts w:ascii="Calibri" w:eastAsia="Calibri" w:hAnsi="Calibri" w:cs="Times New Roman"/>
          <w:spacing w:val="-1"/>
        </w:rPr>
        <w:t>regulações</w:t>
      </w:r>
      <w:r w:rsidRPr="009C6AD4">
        <w:rPr>
          <w:rFonts w:ascii="Calibri" w:eastAsia="Calibri" w:hAnsi="Calibri" w:cs="Times New Roman"/>
          <w:spacing w:val="35"/>
        </w:rPr>
        <w:t xml:space="preserve"> </w:t>
      </w:r>
      <w:r w:rsidRPr="009C6AD4">
        <w:rPr>
          <w:rFonts w:ascii="Calibri" w:eastAsia="Calibri" w:hAnsi="Calibri" w:cs="Times New Roman"/>
          <w:spacing w:val="-1"/>
        </w:rPr>
        <w:t>brasileiras</w:t>
      </w:r>
      <w:r w:rsidRPr="009C6AD4">
        <w:rPr>
          <w:rFonts w:ascii="Calibri" w:eastAsia="Calibri" w:hAnsi="Calibri" w:cs="Times New Roman"/>
          <w:spacing w:val="-2"/>
        </w:rPr>
        <w:t xml:space="preserve"> </w:t>
      </w:r>
      <w:r w:rsidRPr="009C6AD4">
        <w:rPr>
          <w:rFonts w:ascii="Calibri" w:eastAsia="Calibri" w:hAnsi="Calibri" w:cs="Times New Roman"/>
        </w:rPr>
        <w:t>–</w:t>
      </w:r>
      <w:r w:rsidRPr="009C6AD4">
        <w:rPr>
          <w:rFonts w:ascii="Calibri" w:eastAsia="Calibri" w:hAnsi="Calibri" w:cs="Times New Roman"/>
          <w:spacing w:val="89"/>
        </w:rPr>
        <w:t xml:space="preserve"> </w:t>
      </w:r>
      <w:r w:rsidRPr="009C6AD4">
        <w:rPr>
          <w:rFonts w:ascii="Calibri" w:eastAsia="Calibri" w:hAnsi="Calibri" w:cs="Times New Roman"/>
          <w:spacing w:val="-2"/>
        </w:rPr>
        <w:t>especialmente</w:t>
      </w:r>
      <w:r w:rsidRPr="009C6AD4">
        <w:rPr>
          <w:rFonts w:ascii="Calibri" w:eastAsia="Calibri" w:hAnsi="Calibri" w:cs="Times New Roman"/>
          <w:spacing w:val="17"/>
        </w:rPr>
        <w:t xml:space="preserve"> </w:t>
      </w:r>
      <w:r w:rsidRPr="009C6AD4">
        <w:rPr>
          <w:rFonts w:ascii="Calibri" w:eastAsia="Calibri" w:hAnsi="Calibri" w:cs="Times New Roman"/>
          <w:spacing w:val="-1"/>
        </w:rPr>
        <w:t>pela</w:t>
      </w:r>
      <w:r w:rsidRPr="009C6AD4">
        <w:rPr>
          <w:rFonts w:ascii="Calibri" w:eastAsia="Calibri" w:hAnsi="Calibri" w:cs="Times New Roman"/>
          <w:spacing w:val="18"/>
        </w:rPr>
        <w:t xml:space="preserve"> </w:t>
      </w:r>
      <w:r w:rsidRPr="009C6AD4">
        <w:rPr>
          <w:rFonts w:ascii="Calibri" w:eastAsia="Calibri" w:hAnsi="Calibri" w:cs="Times New Roman"/>
          <w:spacing w:val="-1"/>
        </w:rPr>
        <w:t>Lei</w:t>
      </w:r>
      <w:r w:rsidRPr="009C6AD4">
        <w:rPr>
          <w:rFonts w:ascii="Calibri" w:eastAsia="Calibri" w:hAnsi="Calibri" w:cs="Times New Roman"/>
          <w:spacing w:val="16"/>
        </w:rPr>
        <w:t xml:space="preserve"> </w:t>
      </w:r>
      <w:r w:rsidRPr="00E77DDB">
        <w:rPr>
          <w:rFonts w:ascii="Calibri" w:eastAsia="Calibri" w:hAnsi="Calibri" w:cs="Calibri"/>
        </w:rPr>
        <w:t xml:space="preserve">nº </w:t>
      </w:r>
      <w:r w:rsidRPr="009C6AD4">
        <w:rPr>
          <w:rFonts w:ascii="Calibri" w:eastAsia="Calibri" w:hAnsi="Calibri" w:cs="Times New Roman"/>
          <w:spacing w:val="-1"/>
        </w:rPr>
        <w:t>13.303,</w:t>
      </w:r>
      <w:r w:rsidRPr="009C6AD4">
        <w:rPr>
          <w:rFonts w:ascii="Calibri" w:eastAsia="Calibri" w:hAnsi="Calibri" w:cs="Times New Roman"/>
          <w:spacing w:val="14"/>
        </w:rPr>
        <w:t xml:space="preserve"> </w:t>
      </w:r>
      <w:r w:rsidRPr="009C6AD4">
        <w:rPr>
          <w:rFonts w:ascii="Calibri" w:eastAsia="Calibri" w:hAnsi="Calibri" w:cs="Times New Roman"/>
          <w:spacing w:val="-1"/>
        </w:rPr>
        <w:t>de</w:t>
      </w:r>
      <w:r w:rsidRPr="009C6AD4">
        <w:rPr>
          <w:rFonts w:ascii="Calibri" w:eastAsia="Calibri" w:hAnsi="Calibri" w:cs="Times New Roman"/>
          <w:spacing w:val="16"/>
        </w:rPr>
        <w:t xml:space="preserve"> </w:t>
      </w:r>
      <w:r w:rsidRPr="009C6AD4">
        <w:rPr>
          <w:rFonts w:ascii="Calibri" w:eastAsia="Calibri" w:hAnsi="Calibri" w:cs="Times New Roman"/>
        </w:rPr>
        <w:t>30</w:t>
      </w:r>
      <w:r w:rsidRPr="009C6AD4">
        <w:rPr>
          <w:rFonts w:ascii="Calibri" w:eastAsia="Calibri" w:hAnsi="Calibri" w:cs="Times New Roman"/>
          <w:spacing w:val="17"/>
        </w:rPr>
        <w:t xml:space="preserve"> </w:t>
      </w:r>
      <w:r w:rsidRPr="009C6AD4">
        <w:rPr>
          <w:rFonts w:ascii="Calibri" w:eastAsia="Calibri" w:hAnsi="Calibri" w:cs="Times New Roman"/>
          <w:spacing w:val="-1"/>
        </w:rPr>
        <w:t>de</w:t>
      </w:r>
      <w:r w:rsidRPr="009C6AD4">
        <w:rPr>
          <w:rFonts w:ascii="Calibri" w:eastAsia="Calibri" w:hAnsi="Calibri" w:cs="Times New Roman"/>
          <w:spacing w:val="14"/>
        </w:rPr>
        <w:t xml:space="preserve"> </w:t>
      </w:r>
      <w:r w:rsidRPr="009C6AD4">
        <w:rPr>
          <w:rFonts w:ascii="Calibri" w:eastAsia="Calibri" w:hAnsi="Calibri" w:cs="Times New Roman"/>
          <w:spacing w:val="-1"/>
        </w:rPr>
        <w:t>junho</w:t>
      </w:r>
      <w:r w:rsidRPr="009C6AD4">
        <w:rPr>
          <w:rFonts w:ascii="Calibri" w:eastAsia="Calibri" w:hAnsi="Calibri" w:cs="Times New Roman"/>
          <w:spacing w:val="23"/>
        </w:rPr>
        <w:t xml:space="preserve"> </w:t>
      </w:r>
      <w:r w:rsidRPr="009C6AD4">
        <w:rPr>
          <w:rFonts w:ascii="Calibri" w:eastAsia="Calibri" w:hAnsi="Calibri" w:cs="Times New Roman"/>
          <w:spacing w:val="-2"/>
        </w:rPr>
        <w:t>de</w:t>
      </w:r>
      <w:r w:rsidRPr="009C6AD4">
        <w:rPr>
          <w:rFonts w:ascii="Calibri" w:eastAsia="Calibri" w:hAnsi="Calibri" w:cs="Times New Roman"/>
          <w:spacing w:val="17"/>
        </w:rPr>
        <w:t xml:space="preserve"> </w:t>
      </w:r>
      <w:r w:rsidRPr="009C6AD4">
        <w:rPr>
          <w:rFonts w:ascii="Calibri" w:eastAsia="Calibri" w:hAnsi="Calibri" w:cs="Times New Roman"/>
          <w:spacing w:val="-1"/>
        </w:rPr>
        <w:t>2016</w:t>
      </w:r>
      <w:r w:rsidRPr="009C6AD4">
        <w:rPr>
          <w:rFonts w:ascii="Calibri" w:eastAsia="Calibri" w:hAnsi="Calibri" w:cs="Times New Roman"/>
          <w:spacing w:val="18"/>
        </w:rPr>
        <w:t xml:space="preserve"> </w:t>
      </w:r>
      <w:r w:rsidRPr="009C6AD4">
        <w:rPr>
          <w:rFonts w:ascii="Calibri" w:eastAsia="Calibri" w:hAnsi="Calibri" w:cs="Times New Roman"/>
        </w:rPr>
        <w:t>e</w:t>
      </w:r>
      <w:r w:rsidRPr="009C6AD4">
        <w:rPr>
          <w:rFonts w:ascii="Calibri" w:eastAsia="Calibri" w:hAnsi="Calibri" w:cs="Times New Roman"/>
          <w:spacing w:val="18"/>
        </w:rPr>
        <w:t xml:space="preserve"> </w:t>
      </w:r>
      <w:r w:rsidRPr="009C6AD4">
        <w:rPr>
          <w:rFonts w:ascii="Calibri" w:eastAsia="Calibri" w:hAnsi="Calibri" w:cs="Times New Roman"/>
          <w:spacing w:val="-1"/>
        </w:rPr>
        <w:t>pelo</w:t>
      </w:r>
      <w:r w:rsidRPr="009C6AD4">
        <w:rPr>
          <w:rFonts w:ascii="Calibri" w:eastAsia="Calibri" w:hAnsi="Calibri" w:cs="Times New Roman"/>
          <w:spacing w:val="19"/>
        </w:rPr>
        <w:t xml:space="preserve"> </w:t>
      </w:r>
      <w:r w:rsidRPr="009C6AD4">
        <w:rPr>
          <w:rFonts w:ascii="Calibri" w:eastAsia="Calibri" w:hAnsi="Calibri" w:cs="Times New Roman"/>
          <w:spacing w:val="-1"/>
        </w:rPr>
        <w:t>Decreto</w:t>
      </w:r>
      <w:r w:rsidRPr="009C6AD4">
        <w:rPr>
          <w:rFonts w:ascii="Calibri" w:eastAsia="Calibri" w:hAnsi="Calibri" w:cs="Times New Roman"/>
          <w:spacing w:val="18"/>
        </w:rPr>
        <w:t xml:space="preserve"> </w:t>
      </w:r>
      <w:r w:rsidRPr="00E77DDB">
        <w:rPr>
          <w:rFonts w:ascii="Calibri" w:eastAsia="Calibri" w:hAnsi="Calibri" w:cs="Calibri"/>
        </w:rPr>
        <w:t xml:space="preserve">nº </w:t>
      </w:r>
      <w:r w:rsidRPr="009C6AD4">
        <w:rPr>
          <w:rFonts w:ascii="Calibri" w:eastAsia="Calibri" w:hAnsi="Calibri" w:cs="Times New Roman"/>
          <w:spacing w:val="-1"/>
        </w:rPr>
        <w:t>8.945,</w:t>
      </w:r>
      <w:r w:rsidRPr="009C6AD4">
        <w:rPr>
          <w:rFonts w:ascii="Calibri" w:eastAsia="Calibri" w:hAnsi="Calibri" w:cs="Times New Roman"/>
          <w:spacing w:val="12"/>
        </w:rPr>
        <w:t xml:space="preserve"> </w:t>
      </w:r>
      <w:r w:rsidRPr="009C6AD4">
        <w:rPr>
          <w:rFonts w:ascii="Calibri" w:eastAsia="Calibri" w:hAnsi="Calibri" w:cs="Times New Roman"/>
          <w:spacing w:val="-1"/>
        </w:rPr>
        <w:t>de</w:t>
      </w:r>
      <w:r w:rsidRPr="009C6AD4">
        <w:rPr>
          <w:rFonts w:ascii="Calibri" w:eastAsia="Calibri" w:hAnsi="Calibri" w:cs="Times New Roman"/>
          <w:spacing w:val="24"/>
        </w:rPr>
        <w:t xml:space="preserve"> </w:t>
      </w:r>
      <w:r w:rsidRPr="009C6AD4">
        <w:rPr>
          <w:rFonts w:ascii="Calibri" w:eastAsia="Calibri" w:hAnsi="Calibri" w:cs="Times New Roman"/>
        </w:rPr>
        <w:t>27</w:t>
      </w:r>
      <w:r w:rsidRPr="009C6AD4">
        <w:rPr>
          <w:rFonts w:ascii="Calibri" w:eastAsia="Calibri" w:hAnsi="Calibri" w:cs="Times New Roman"/>
          <w:spacing w:val="30"/>
        </w:rPr>
        <w:t xml:space="preserve"> </w:t>
      </w:r>
      <w:r w:rsidRPr="009C6AD4">
        <w:rPr>
          <w:rFonts w:ascii="Calibri" w:eastAsia="Calibri" w:hAnsi="Calibri" w:cs="Times New Roman"/>
          <w:spacing w:val="-1"/>
        </w:rPr>
        <w:t>de</w:t>
      </w:r>
      <w:r w:rsidRPr="009C6AD4">
        <w:rPr>
          <w:rFonts w:ascii="Calibri" w:eastAsia="Calibri" w:hAnsi="Calibri" w:cs="Times New Roman"/>
          <w:spacing w:val="49"/>
        </w:rPr>
        <w:t xml:space="preserve"> </w:t>
      </w:r>
      <w:r w:rsidRPr="009C6AD4">
        <w:rPr>
          <w:rFonts w:ascii="Calibri" w:eastAsia="Calibri" w:hAnsi="Calibri" w:cs="Times New Roman"/>
          <w:spacing w:val="-2"/>
        </w:rPr>
        <w:t>dezembro</w:t>
      </w:r>
      <w:r w:rsidRPr="009C6AD4">
        <w:rPr>
          <w:rFonts w:ascii="Calibri" w:eastAsia="Calibri" w:hAnsi="Calibri" w:cs="Times New Roman"/>
          <w:spacing w:val="32"/>
        </w:rPr>
        <w:t xml:space="preserve"> </w:t>
      </w:r>
      <w:r w:rsidRPr="009C6AD4">
        <w:rPr>
          <w:rFonts w:ascii="Calibri" w:eastAsia="Calibri" w:hAnsi="Calibri" w:cs="Times New Roman"/>
          <w:spacing w:val="-1"/>
        </w:rPr>
        <w:t>de</w:t>
      </w:r>
      <w:r w:rsidRPr="009C6AD4">
        <w:rPr>
          <w:rFonts w:ascii="Calibri" w:eastAsia="Calibri" w:hAnsi="Calibri" w:cs="Times New Roman"/>
          <w:spacing w:val="29"/>
        </w:rPr>
        <w:t xml:space="preserve"> </w:t>
      </w:r>
      <w:r w:rsidRPr="009C6AD4">
        <w:rPr>
          <w:rFonts w:ascii="Calibri" w:eastAsia="Calibri" w:hAnsi="Calibri" w:cs="Times New Roman"/>
          <w:spacing w:val="-1"/>
        </w:rPr>
        <w:t>2016.</w:t>
      </w:r>
      <w:r w:rsidRPr="009C6AD4">
        <w:rPr>
          <w:rFonts w:ascii="Calibri" w:eastAsia="Calibri" w:hAnsi="Calibri" w:cs="Times New Roman"/>
          <w:spacing w:val="30"/>
        </w:rPr>
        <w:t xml:space="preserve"> </w:t>
      </w:r>
      <w:r w:rsidRPr="009C6AD4">
        <w:rPr>
          <w:rFonts w:ascii="Calibri" w:eastAsia="Calibri" w:hAnsi="Calibri" w:cs="Times New Roman"/>
        </w:rPr>
        <w:t>O</w:t>
      </w:r>
      <w:r w:rsidRPr="009C6AD4">
        <w:rPr>
          <w:rFonts w:ascii="Calibri" w:eastAsia="Calibri" w:hAnsi="Calibri" w:cs="Times New Roman"/>
          <w:spacing w:val="29"/>
        </w:rPr>
        <w:t xml:space="preserve"> </w:t>
      </w:r>
      <w:r w:rsidRPr="009C6AD4">
        <w:rPr>
          <w:rFonts w:ascii="Calibri" w:eastAsia="Calibri" w:hAnsi="Calibri" w:cs="Times New Roman"/>
          <w:spacing w:val="-1"/>
        </w:rPr>
        <w:t>CAE</w:t>
      </w:r>
      <w:r w:rsidRPr="009C6AD4">
        <w:rPr>
          <w:rFonts w:ascii="Calibri" w:eastAsia="Calibri" w:hAnsi="Calibri" w:cs="Times New Roman"/>
          <w:spacing w:val="31"/>
        </w:rPr>
        <w:t xml:space="preserve"> </w:t>
      </w:r>
      <w:r w:rsidRPr="009C6AD4">
        <w:rPr>
          <w:rFonts w:ascii="Calibri" w:eastAsia="Calibri" w:hAnsi="Calibri" w:cs="Times New Roman"/>
          <w:spacing w:val="-1"/>
        </w:rPr>
        <w:t>Conglomerado</w:t>
      </w:r>
      <w:r w:rsidRPr="009C6AD4">
        <w:rPr>
          <w:rFonts w:ascii="Calibri" w:eastAsia="Calibri" w:hAnsi="Calibri" w:cs="Times New Roman"/>
          <w:spacing w:val="35"/>
        </w:rPr>
        <w:t xml:space="preserve"> </w:t>
      </w:r>
      <w:r w:rsidRPr="009C6AD4">
        <w:rPr>
          <w:rFonts w:ascii="Calibri" w:eastAsia="Calibri" w:hAnsi="Calibri" w:cs="Times New Roman"/>
          <w:spacing w:val="-2"/>
        </w:rPr>
        <w:t>tem</w:t>
      </w:r>
      <w:r w:rsidRPr="009C6AD4">
        <w:rPr>
          <w:rFonts w:ascii="Calibri" w:eastAsia="Calibri" w:hAnsi="Calibri" w:cs="Times New Roman"/>
          <w:spacing w:val="33"/>
        </w:rPr>
        <w:t xml:space="preserve"> </w:t>
      </w:r>
      <w:r w:rsidRPr="009C6AD4">
        <w:rPr>
          <w:rFonts w:ascii="Calibri" w:eastAsia="Calibri" w:hAnsi="Calibri" w:cs="Times New Roman"/>
          <w:spacing w:val="-2"/>
        </w:rPr>
        <w:t>por</w:t>
      </w:r>
      <w:r w:rsidRPr="009C6AD4">
        <w:rPr>
          <w:rFonts w:ascii="Calibri" w:eastAsia="Calibri" w:hAnsi="Calibri" w:cs="Times New Roman"/>
          <w:spacing w:val="30"/>
        </w:rPr>
        <w:t xml:space="preserve"> </w:t>
      </w:r>
      <w:r w:rsidRPr="009C6AD4">
        <w:rPr>
          <w:rFonts w:ascii="Calibri" w:eastAsia="Calibri" w:hAnsi="Calibri" w:cs="Times New Roman"/>
          <w:spacing w:val="-1"/>
        </w:rPr>
        <w:t>finalidade</w:t>
      </w:r>
      <w:r w:rsidRPr="009C6AD4">
        <w:rPr>
          <w:rFonts w:ascii="Calibri" w:eastAsia="Calibri" w:hAnsi="Calibri" w:cs="Times New Roman"/>
          <w:spacing w:val="33"/>
        </w:rPr>
        <w:t xml:space="preserve"> </w:t>
      </w:r>
      <w:r w:rsidRPr="009C6AD4">
        <w:rPr>
          <w:rFonts w:ascii="Calibri" w:eastAsia="Calibri" w:hAnsi="Calibri" w:cs="Times New Roman"/>
          <w:spacing w:val="-1"/>
        </w:rPr>
        <w:t>assessorar</w:t>
      </w:r>
      <w:r w:rsidRPr="009C6AD4">
        <w:rPr>
          <w:rFonts w:ascii="Calibri" w:eastAsia="Calibri" w:hAnsi="Calibri" w:cs="Times New Roman"/>
          <w:spacing w:val="31"/>
        </w:rPr>
        <w:t xml:space="preserve"> </w:t>
      </w:r>
      <w:r w:rsidRPr="009C6AD4">
        <w:rPr>
          <w:rFonts w:ascii="Calibri" w:eastAsia="Calibri" w:hAnsi="Calibri" w:cs="Times New Roman"/>
        </w:rPr>
        <w:t>o</w:t>
      </w:r>
      <w:r w:rsidRPr="009C6AD4">
        <w:rPr>
          <w:rFonts w:ascii="Calibri" w:eastAsia="Calibri" w:hAnsi="Calibri" w:cs="Times New Roman"/>
          <w:spacing w:val="30"/>
        </w:rPr>
        <w:t xml:space="preserve"> </w:t>
      </w:r>
      <w:r w:rsidRPr="009C6AD4">
        <w:rPr>
          <w:rFonts w:ascii="Calibri" w:eastAsia="Calibri" w:hAnsi="Calibri" w:cs="Times New Roman"/>
          <w:spacing w:val="-1"/>
        </w:rPr>
        <w:t>Conselho</w:t>
      </w:r>
      <w:r w:rsidRPr="009C6AD4">
        <w:rPr>
          <w:rFonts w:ascii="Calibri" w:eastAsia="Calibri" w:hAnsi="Calibri" w:cs="Times New Roman"/>
          <w:spacing w:val="33"/>
        </w:rPr>
        <w:t xml:space="preserve"> </w:t>
      </w:r>
      <w:r w:rsidRPr="009C6AD4">
        <w:rPr>
          <w:rFonts w:ascii="Calibri" w:eastAsia="Calibri" w:hAnsi="Calibri" w:cs="Times New Roman"/>
          <w:spacing w:val="-2"/>
        </w:rPr>
        <w:t>de</w:t>
      </w:r>
      <w:r w:rsidRPr="009C6AD4">
        <w:rPr>
          <w:rFonts w:ascii="Calibri" w:eastAsia="Calibri" w:hAnsi="Calibri" w:cs="Times New Roman"/>
          <w:spacing w:val="53"/>
        </w:rPr>
        <w:t xml:space="preserve"> </w:t>
      </w:r>
      <w:r w:rsidRPr="009C6AD4">
        <w:rPr>
          <w:rFonts w:ascii="Calibri" w:eastAsia="Calibri" w:hAnsi="Calibri" w:cs="Times New Roman"/>
          <w:spacing w:val="-1"/>
        </w:rPr>
        <w:t>Administração</w:t>
      </w:r>
      <w:r w:rsidRPr="009C6AD4">
        <w:rPr>
          <w:rFonts w:ascii="Calibri" w:eastAsia="Calibri" w:hAnsi="Calibri" w:cs="Times New Roman"/>
          <w:spacing w:val="13"/>
        </w:rPr>
        <w:t xml:space="preserve"> </w:t>
      </w:r>
      <w:r w:rsidRPr="009C6AD4">
        <w:rPr>
          <w:rFonts w:ascii="Calibri" w:eastAsia="Calibri" w:hAnsi="Calibri" w:cs="Times New Roman"/>
          <w:spacing w:val="-1"/>
        </w:rPr>
        <w:t>da</w:t>
      </w:r>
      <w:r w:rsidRPr="009C6AD4">
        <w:rPr>
          <w:rFonts w:ascii="Calibri" w:eastAsia="Calibri" w:hAnsi="Calibri" w:cs="Times New Roman"/>
          <w:spacing w:val="12"/>
        </w:rPr>
        <w:t xml:space="preserve"> </w:t>
      </w:r>
      <w:r w:rsidRPr="009C6AD4">
        <w:rPr>
          <w:rFonts w:ascii="Calibri" w:eastAsia="Calibri" w:hAnsi="Calibri" w:cs="Times New Roman"/>
          <w:spacing w:val="-1"/>
        </w:rPr>
        <w:t>Petrobras,</w:t>
      </w:r>
      <w:r w:rsidRPr="009C6AD4">
        <w:rPr>
          <w:rFonts w:ascii="Calibri" w:eastAsia="Calibri" w:hAnsi="Calibri" w:cs="Times New Roman"/>
          <w:spacing w:val="12"/>
        </w:rPr>
        <w:t xml:space="preserve"> </w:t>
      </w:r>
      <w:r w:rsidRPr="009C6AD4">
        <w:rPr>
          <w:rFonts w:ascii="Calibri" w:eastAsia="Calibri" w:hAnsi="Calibri" w:cs="Times New Roman"/>
          <w:spacing w:val="-1"/>
        </w:rPr>
        <w:t>para</w:t>
      </w:r>
      <w:r w:rsidRPr="009C6AD4">
        <w:rPr>
          <w:rFonts w:ascii="Calibri" w:eastAsia="Calibri" w:hAnsi="Calibri" w:cs="Times New Roman"/>
          <w:spacing w:val="12"/>
        </w:rPr>
        <w:t xml:space="preserve"> </w:t>
      </w:r>
      <w:r w:rsidRPr="009C6AD4">
        <w:rPr>
          <w:rFonts w:ascii="Calibri" w:eastAsia="Calibri" w:hAnsi="Calibri" w:cs="Times New Roman"/>
          <w:spacing w:val="-1"/>
        </w:rPr>
        <w:t>apreciação</w:t>
      </w:r>
      <w:r w:rsidRPr="009C6AD4">
        <w:rPr>
          <w:rFonts w:ascii="Calibri" w:eastAsia="Calibri" w:hAnsi="Calibri" w:cs="Times New Roman"/>
          <w:spacing w:val="14"/>
        </w:rPr>
        <w:t xml:space="preserve"> </w:t>
      </w:r>
      <w:r w:rsidRPr="009C6AD4">
        <w:rPr>
          <w:rFonts w:ascii="Calibri" w:eastAsia="Calibri" w:hAnsi="Calibri" w:cs="Times New Roman"/>
        </w:rPr>
        <w:t>das</w:t>
      </w:r>
      <w:r w:rsidRPr="009C6AD4">
        <w:rPr>
          <w:rFonts w:ascii="Calibri" w:eastAsia="Calibri" w:hAnsi="Calibri" w:cs="Times New Roman"/>
          <w:spacing w:val="9"/>
        </w:rPr>
        <w:t xml:space="preserve"> </w:t>
      </w:r>
      <w:r w:rsidRPr="009C6AD4">
        <w:rPr>
          <w:rFonts w:ascii="Calibri" w:eastAsia="Calibri" w:hAnsi="Calibri" w:cs="Times New Roman"/>
          <w:spacing w:val="-1"/>
        </w:rPr>
        <w:t>matérias</w:t>
      </w:r>
      <w:r w:rsidRPr="009C6AD4">
        <w:rPr>
          <w:rFonts w:ascii="Calibri" w:eastAsia="Calibri" w:hAnsi="Calibri" w:cs="Times New Roman"/>
          <w:spacing w:val="14"/>
        </w:rPr>
        <w:t xml:space="preserve"> </w:t>
      </w:r>
      <w:r w:rsidRPr="009C6AD4">
        <w:rPr>
          <w:rFonts w:ascii="Calibri" w:eastAsia="Calibri" w:hAnsi="Calibri" w:cs="Times New Roman"/>
          <w:spacing w:val="-2"/>
        </w:rPr>
        <w:t>que</w:t>
      </w:r>
      <w:r w:rsidRPr="009C6AD4">
        <w:rPr>
          <w:rFonts w:ascii="Calibri" w:eastAsia="Calibri" w:hAnsi="Calibri" w:cs="Times New Roman"/>
          <w:spacing w:val="14"/>
        </w:rPr>
        <w:t xml:space="preserve"> </w:t>
      </w:r>
      <w:r w:rsidRPr="009C6AD4">
        <w:rPr>
          <w:rFonts w:ascii="Calibri" w:eastAsia="Calibri" w:hAnsi="Calibri" w:cs="Times New Roman"/>
          <w:spacing w:val="-2"/>
        </w:rPr>
        <w:t>serão</w:t>
      </w:r>
      <w:r w:rsidRPr="009C6AD4">
        <w:rPr>
          <w:rFonts w:ascii="Calibri" w:eastAsia="Calibri" w:hAnsi="Calibri" w:cs="Times New Roman"/>
          <w:spacing w:val="14"/>
        </w:rPr>
        <w:t xml:space="preserve"> </w:t>
      </w:r>
      <w:r w:rsidRPr="009C6AD4">
        <w:rPr>
          <w:rFonts w:ascii="Calibri" w:eastAsia="Calibri" w:hAnsi="Calibri" w:cs="Times New Roman"/>
          <w:spacing w:val="-1"/>
        </w:rPr>
        <w:t>objeto</w:t>
      </w:r>
      <w:r w:rsidRPr="009C6AD4">
        <w:rPr>
          <w:rFonts w:ascii="Calibri" w:eastAsia="Calibri" w:hAnsi="Calibri" w:cs="Times New Roman"/>
          <w:spacing w:val="12"/>
        </w:rPr>
        <w:t xml:space="preserve"> </w:t>
      </w:r>
      <w:r w:rsidRPr="009C6AD4">
        <w:rPr>
          <w:rFonts w:ascii="Calibri" w:eastAsia="Calibri" w:hAnsi="Calibri" w:cs="Times New Roman"/>
          <w:spacing w:val="-2"/>
        </w:rPr>
        <w:t>de</w:t>
      </w:r>
      <w:r w:rsidRPr="009C6AD4">
        <w:rPr>
          <w:rFonts w:ascii="Calibri" w:eastAsia="Calibri" w:hAnsi="Calibri" w:cs="Times New Roman"/>
          <w:spacing w:val="12"/>
        </w:rPr>
        <w:t xml:space="preserve"> </w:t>
      </w:r>
      <w:r w:rsidRPr="009C6AD4">
        <w:rPr>
          <w:rFonts w:ascii="Calibri" w:eastAsia="Calibri" w:hAnsi="Calibri" w:cs="Times New Roman"/>
          <w:spacing w:val="-1"/>
        </w:rPr>
        <w:t>orientação</w:t>
      </w:r>
      <w:r w:rsidRPr="009C6AD4">
        <w:rPr>
          <w:rFonts w:ascii="Calibri" w:eastAsia="Calibri" w:hAnsi="Calibri" w:cs="Times New Roman"/>
          <w:spacing w:val="14"/>
        </w:rPr>
        <w:t xml:space="preserve"> </w:t>
      </w:r>
      <w:r w:rsidRPr="009C6AD4">
        <w:rPr>
          <w:rFonts w:ascii="Calibri" w:eastAsia="Calibri" w:hAnsi="Calibri" w:cs="Times New Roman"/>
          <w:spacing w:val="-2"/>
        </w:rPr>
        <w:t>para</w:t>
      </w:r>
      <w:r w:rsidRPr="009C6AD4">
        <w:rPr>
          <w:rFonts w:ascii="Calibri" w:eastAsia="Calibri" w:hAnsi="Calibri" w:cs="Times New Roman"/>
          <w:spacing w:val="85"/>
        </w:rPr>
        <w:t xml:space="preserve"> </w:t>
      </w:r>
      <w:r w:rsidRPr="009C6AD4">
        <w:rPr>
          <w:rFonts w:ascii="Calibri" w:eastAsia="Calibri" w:hAnsi="Calibri" w:cs="Times New Roman"/>
        </w:rPr>
        <w:t>as</w:t>
      </w:r>
      <w:r w:rsidRPr="009C6AD4">
        <w:rPr>
          <w:rFonts w:ascii="Calibri" w:eastAsia="Calibri" w:hAnsi="Calibri" w:cs="Times New Roman"/>
          <w:spacing w:val="15"/>
        </w:rPr>
        <w:t xml:space="preserve"> </w:t>
      </w:r>
      <w:r w:rsidRPr="009C6AD4">
        <w:rPr>
          <w:rFonts w:ascii="Calibri" w:eastAsia="Calibri" w:hAnsi="Calibri" w:cs="Times New Roman"/>
          <w:spacing w:val="-2"/>
        </w:rPr>
        <w:t>Sociedades</w:t>
      </w:r>
      <w:r w:rsidRPr="009C6AD4">
        <w:rPr>
          <w:rFonts w:ascii="Calibri" w:eastAsia="Calibri" w:hAnsi="Calibri" w:cs="Times New Roman"/>
          <w:spacing w:val="18"/>
        </w:rPr>
        <w:t xml:space="preserve"> </w:t>
      </w:r>
      <w:r w:rsidRPr="009C6AD4">
        <w:rPr>
          <w:rFonts w:ascii="Calibri" w:eastAsia="Calibri" w:hAnsi="Calibri" w:cs="Times New Roman"/>
          <w:spacing w:val="-1"/>
        </w:rPr>
        <w:t>do</w:t>
      </w:r>
      <w:r w:rsidRPr="009C6AD4">
        <w:rPr>
          <w:rFonts w:ascii="Calibri" w:eastAsia="Calibri" w:hAnsi="Calibri" w:cs="Times New Roman"/>
          <w:spacing w:val="18"/>
        </w:rPr>
        <w:t xml:space="preserve"> </w:t>
      </w:r>
      <w:r w:rsidRPr="009C6AD4">
        <w:rPr>
          <w:rFonts w:ascii="Calibri" w:eastAsia="Calibri" w:hAnsi="Calibri" w:cs="Times New Roman"/>
          <w:spacing w:val="-1"/>
        </w:rPr>
        <w:t>Conglomerado</w:t>
      </w:r>
      <w:r w:rsidRPr="009C6AD4">
        <w:rPr>
          <w:rFonts w:ascii="Calibri" w:eastAsia="Calibri" w:hAnsi="Calibri" w:cs="Times New Roman"/>
          <w:spacing w:val="19"/>
        </w:rPr>
        <w:t xml:space="preserve"> </w:t>
      </w:r>
      <w:r w:rsidRPr="009C6AD4">
        <w:rPr>
          <w:rFonts w:ascii="Calibri" w:eastAsia="Calibri" w:hAnsi="Calibri" w:cs="Times New Roman"/>
          <w:spacing w:val="-1"/>
        </w:rPr>
        <w:t>Petrobras,</w:t>
      </w:r>
      <w:r w:rsidRPr="009C6AD4">
        <w:rPr>
          <w:rFonts w:ascii="Calibri" w:eastAsia="Calibri" w:hAnsi="Calibri" w:cs="Times New Roman"/>
          <w:spacing w:val="16"/>
        </w:rPr>
        <w:t xml:space="preserve"> </w:t>
      </w:r>
      <w:r w:rsidRPr="009C6AD4">
        <w:rPr>
          <w:rFonts w:ascii="Calibri" w:eastAsia="Calibri" w:hAnsi="Calibri" w:cs="Times New Roman"/>
          <w:spacing w:val="-2"/>
        </w:rPr>
        <w:t>bem</w:t>
      </w:r>
      <w:r w:rsidRPr="009C6AD4">
        <w:rPr>
          <w:rFonts w:ascii="Calibri" w:eastAsia="Calibri" w:hAnsi="Calibri" w:cs="Times New Roman"/>
          <w:spacing w:val="19"/>
        </w:rPr>
        <w:t xml:space="preserve"> </w:t>
      </w:r>
      <w:r w:rsidRPr="009C6AD4">
        <w:rPr>
          <w:rFonts w:ascii="Calibri" w:eastAsia="Calibri" w:hAnsi="Calibri" w:cs="Times New Roman"/>
          <w:spacing w:val="-2"/>
        </w:rPr>
        <w:t>como</w:t>
      </w:r>
      <w:r w:rsidRPr="009C6AD4">
        <w:rPr>
          <w:rFonts w:ascii="Calibri" w:eastAsia="Calibri" w:hAnsi="Calibri" w:cs="Times New Roman"/>
          <w:spacing w:val="18"/>
        </w:rPr>
        <w:t xml:space="preserve"> </w:t>
      </w:r>
      <w:r w:rsidRPr="009C6AD4">
        <w:rPr>
          <w:rFonts w:ascii="Calibri" w:eastAsia="Calibri" w:hAnsi="Calibri" w:cs="Times New Roman"/>
          <w:spacing w:val="-2"/>
        </w:rPr>
        <w:t>assessorar</w:t>
      </w:r>
      <w:r w:rsidRPr="009C6AD4">
        <w:rPr>
          <w:rFonts w:ascii="Calibri" w:eastAsia="Calibri" w:hAnsi="Calibri" w:cs="Times New Roman"/>
          <w:spacing w:val="18"/>
        </w:rPr>
        <w:t xml:space="preserve"> </w:t>
      </w:r>
      <w:r w:rsidRPr="009C6AD4">
        <w:rPr>
          <w:rFonts w:ascii="Calibri" w:eastAsia="Calibri" w:hAnsi="Calibri" w:cs="Times New Roman"/>
        </w:rPr>
        <w:t>a</w:t>
      </w:r>
      <w:r w:rsidRPr="009C6AD4">
        <w:rPr>
          <w:rFonts w:ascii="Calibri" w:eastAsia="Calibri" w:hAnsi="Calibri" w:cs="Times New Roman"/>
          <w:spacing w:val="5"/>
        </w:rPr>
        <w:t xml:space="preserve"> </w:t>
      </w:r>
      <w:r w:rsidRPr="009C6AD4">
        <w:rPr>
          <w:rFonts w:ascii="Calibri" w:eastAsia="Calibri" w:hAnsi="Calibri" w:cs="Times New Roman"/>
          <w:spacing w:val="-1"/>
        </w:rPr>
        <w:t>Assembleia</w:t>
      </w:r>
      <w:r w:rsidRPr="009C6AD4">
        <w:rPr>
          <w:rFonts w:ascii="Calibri" w:eastAsia="Calibri" w:hAnsi="Calibri" w:cs="Times New Roman"/>
          <w:spacing w:val="3"/>
        </w:rPr>
        <w:t xml:space="preserve"> </w:t>
      </w:r>
      <w:r w:rsidRPr="009C6AD4">
        <w:rPr>
          <w:rFonts w:ascii="Calibri" w:eastAsia="Calibri" w:hAnsi="Calibri" w:cs="Times New Roman"/>
          <w:spacing w:val="-1"/>
        </w:rPr>
        <w:t>de</w:t>
      </w:r>
      <w:r w:rsidRPr="009C6AD4">
        <w:rPr>
          <w:rFonts w:ascii="Calibri" w:eastAsia="Calibri" w:hAnsi="Calibri" w:cs="Times New Roman"/>
          <w:spacing w:val="3"/>
        </w:rPr>
        <w:t xml:space="preserve"> </w:t>
      </w:r>
      <w:r w:rsidRPr="009C6AD4">
        <w:rPr>
          <w:rFonts w:ascii="Calibri" w:eastAsia="Calibri" w:hAnsi="Calibri" w:cs="Times New Roman"/>
          <w:spacing w:val="-1"/>
        </w:rPr>
        <w:t>Acionistas,</w:t>
      </w:r>
      <w:r w:rsidRPr="009C6AD4">
        <w:rPr>
          <w:rFonts w:ascii="Calibri" w:eastAsia="Calibri" w:hAnsi="Calibri" w:cs="Times New Roman"/>
          <w:spacing w:val="3"/>
        </w:rPr>
        <w:t xml:space="preserve"> </w:t>
      </w:r>
      <w:r w:rsidRPr="009C6AD4">
        <w:rPr>
          <w:rFonts w:ascii="Calibri" w:eastAsia="Calibri" w:hAnsi="Calibri" w:cs="Times New Roman"/>
        </w:rPr>
        <w:t>o</w:t>
      </w:r>
      <w:r w:rsidRPr="009C6AD4">
        <w:rPr>
          <w:rFonts w:ascii="Calibri" w:eastAsia="Calibri" w:hAnsi="Calibri" w:cs="Times New Roman"/>
          <w:spacing w:val="63"/>
        </w:rPr>
        <w:t xml:space="preserve"> </w:t>
      </w:r>
      <w:r w:rsidRPr="009C6AD4">
        <w:rPr>
          <w:rFonts w:ascii="Calibri" w:eastAsia="Calibri" w:hAnsi="Calibri" w:cs="Times New Roman"/>
          <w:spacing w:val="-1"/>
        </w:rPr>
        <w:t>Conselho</w:t>
      </w:r>
      <w:r w:rsidRPr="009C6AD4">
        <w:rPr>
          <w:rFonts w:ascii="Calibri" w:eastAsia="Calibri" w:hAnsi="Calibri" w:cs="Times New Roman"/>
          <w:spacing w:val="12"/>
        </w:rPr>
        <w:t xml:space="preserve"> </w:t>
      </w:r>
      <w:r w:rsidRPr="009C6AD4">
        <w:rPr>
          <w:rFonts w:ascii="Calibri" w:eastAsia="Calibri" w:hAnsi="Calibri" w:cs="Times New Roman"/>
          <w:spacing w:val="-1"/>
        </w:rPr>
        <w:t>de</w:t>
      </w:r>
      <w:r w:rsidRPr="009C6AD4">
        <w:rPr>
          <w:rFonts w:ascii="Calibri" w:eastAsia="Calibri" w:hAnsi="Calibri" w:cs="Times New Roman"/>
          <w:spacing w:val="10"/>
        </w:rPr>
        <w:t xml:space="preserve"> </w:t>
      </w:r>
      <w:r w:rsidRPr="009C6AD4">
        <w:rPr>
          <w:rFonts w:ascii="Calibri" w:eastAsia="Calibri" w:hAnsi="Calibri" w:cs="Times New Roman"/>
          <w:spacing w:val="-1"/>
        </w:rPr>
        <w:t>Administração</w:t>
      </w:r>
      <w:r w:rsidRPr="009C6AD4">
        <w:rPr>
          <w:rFonts w:ascii="Calibri" w:eastAsia="Calibri" w:hAnsi="Calibri" w:cs="Times New Roman"/>
          <w:spacing w:val="24"/>
        </w:rPr>
        <w:t xml:space="preserve"> </w:t>
      </w:r>
      <w:r w:rsidRPr="009C6AD4">
        <w:rPr>
          <w:rFonts w:ascii="Calibri" w:eastAsia="Calibri" w:hAnsi="Calibri" w:cs="Times New Roman"/>
          <w:spacing w:val="-1"/>
        </w:rPr>
        <w:t>(quando</w:t>
      </w:r>
      <w:r w:rsidRPr="009C6AD4">
        <w:rPr>
          <w:rFonts w:ascii="Calibri" w:eastAsia="Calibri" w:hAnsi="Calibri" w:cs="Times New Roman"/>
          <w:spacing w:val="12"/>
        </w:rPr>
        <w:t xml:space="preserve"> </w:t>
      </w:r>
      <w:r w:rsidRPr="009C6AD4">
        <w:rPr>
          <w:rFonts w:ascii="Calibri" w:eastAsia="Calibri" w:hAnsi="Calibri" w:cs="Times New Roman"/>
          <w:spacing w:val="-2"/>
        </w:rPr>
        <w:t>houver)</w:t>
      </w:r>
      <w:r w:rsidRPr="009C6AD4">
        <w:rPr>
          <w:rFonts w:ascii="Calibri" w:eastAsia="Calibri" w:hAnsi="Calibri" w:cs="Times New Roman"/>
          <w:spacing w:val="-3"/>
        </w:rPr>
        <w:t xml:space="preserve"> </w:t>
      </w:r>
      <w:r w:rsidRPr="009C6AD4">
        <w:rPr>
          <w:rFonts w:ascii="Calibri" w:eastAsia="Calibri" w:hAnsi="Calibri" w:cs="Times New Roman"/>
          <w:spacing w:val="1"/>
        </w:rPr>
        <w:t>ou</w:t>
      </w:r>
      <w:r w:rsidRPr="009C6AD4">
        <w:rPr>
          <w:rFonts w:ascii="Calibri" w:eastAsia="Calibri" w:hAnsi="Calibri" w:cs="Times New Roman"/>
          <w:spacing w:val="-4"/>
        </w:rPr>
        <w:t xml:space="preserve"> </w:t>
      </w:r>
      <w:r w:rsidRPr="009C6AD4">
        <w:rPr>
          <w:rFonts w:ascii="Calibri" w:eastAsia="Calibri" w:hAnsi="Calibri" w:cs="Times New Roman"/>
        </w:rPr>
        <w:t>a</w:t>
      </w:r>
      <w:r w:rsidRPr="009C6AD4">
        <w:rPr>
          <w:rFonts w:ascii="Calibri" w:eastAsia="Calibri" w:hAnsi="Calibri" w:cs="Times New Roman"/>
          <w:spacing w:val="-2"/>
        </w:rPr>
        <w:t xml:space="preserve"> </w:t>
      </w:r>
      <w:r w:rsidRPr="009C6AD4">
        <w:rPr>
          <w:rFonts w:ascii="Calibri" w:eastAsia="Calibri" w:hAnsi="Calibri" w:cs="Times New Roman"/>
          <w:spacing w:val="-1"/>
        </w:rPr>
        <w:t>Diretoria</w:t>
      </w:r>
      <w:r w:rsidRPr="009C6AD4">
        <w:rPr>
          <w:rFonts w:ascii="Calibri" w:eastAsia="Calibri" w:hAnsi="Calibri" w:cs="Times New Roman"/>
          <w:spacing w:val="-4"/>
        </w:rPr>
        <w:t xml:space="preserve"> </w:t>
      </w:r>
      <w:r w:rsidRPr="009C6AD4">
        <w:rPr>
          <w:rFonts w:ascii="Calibri" w:eastAsia="Calibri" w:hAnsi="Calibri" w:cs="Times New Roman"/>
          <w:spacing w:val="-1"/>
        </w:rPr>
        <w:t>Executiva</w:t>
      </w:r>
      <w:r w:rsidRPr="009C6AD4">
        <w:rPr>
          <w:rFonts w:ascii="Calibri" w:eastAsia="Calibri" w:hAnsi="Calibri" w:cs="Times New Roman"/>
          <w:spacing w:val="-2"/>
        </w:rPr>
        <w:t xml:space="preserve"> </w:t>
      </w:r>
      <w:r w:rsidRPr="009C6AD4">
        <w:rPr>
          <w:rFonts w:ascii="Calibri" w:eastAsia="Calibri" w:hAnsi="Calibri" w:cs="Times New Roman"/>
          <w:spacing w:val="-1"/>
        </w:rPr>
        <w:t>destas</w:t>
      </w:r>
      <w:r w:rsidRPr="009C6AD4">
        <w:rPr>
          <w:rFonts w:ascii="Calibri" w:eastAsia="Calibri" w:hAnsi="Calibri" w:cs="Times New Roman"/>
        </w:rPr>
        <w:t xml:space="preserve"> </w:t>
      </w:r>
      <w:r w:rsidRPr="009C6AD4">
        <w:rPr>
          <w:rFonts w:ascii="Calibri" w:eastAsia="Calibri" w:hAnsi="Calibri" w:cs="Times New Roman"/>
          <w:spacing w:val="-2"/>
        </w:rPr>
        <w:t>Sociedades.</w:t>
      </w:r>
      <w:r w:rsidRPr="009C6AD4">
        <w:rPr>
          <w:rFonts w:ascii="Calibri" w:eastAsia="Calibri" w:hAnsi="Calibri" w:cs="Times New Roman"/>
          <w:spacing w:val="-4"/>
        </w:rPr>
        <w:t xml:space="preserve"> </w:t>
      </w:r>
      <w:r w:rsidRPr="009C6AD4">
        <w:rPr>
          <w:rFonts w:ascii="Calibri" w:eastAsia="Calibri" w:hAnsi="Calibri" w:cs="Times New Roman"/>
          <w:spacing w:val="-1"/>
        </w:rPr>
        <w:t>Dentre</w:t>
      </w:r>
      <w:r w:rsidRPr="009C6AD4">
        <w:rPr>
          <w:rFonts w:ascii="Calibri" w:eastAsia="Calibri" w:hAnsi="Calibri" w:cs="Times New Roman"/>
          <w:spacing w:val="77"/>
        </w:rPr>
        <w:t xml:space="preserve"> </w:t>
      </w:r>
      <w:r w:rsidRPr="009C6AD4">
        <w:rPr>
          <w:rFonts w:ascii="Calibri" w:eastAsia="Calibri" w:hAnsi="Calibri" w:cs="Times New Roman"/>
        </w:rPr>
        <w:t>as</w:t>
      </w:r>
      <w:r w:rsidRPr="009C6AD4">
        <w:rPr>
          <w:rFonts w:ascii="Calibri" w:eastAsia="Calibri" w:hAnsi="Calibri" w:cs="Times New Roman"/>
          <w:spacing w:val="31"/>
        </w:rPr>
        <w:t xml:space="preserve"> </w:t>
      </w:r>
      <w:r w:rsidRPr="009C6AD4">
        <w:rPr>
          <w:rFonts w:ascii="Calibri" w:eastAsia="Calibri" w:hAnsi="Calibri" w:cs="Times New Roman"/>
          <w:spacing w:val="-1"/>
        </w:rPr>
        <w:t>matérias</w:t>
      </w:r>
      <w:r w:rsidRPr="009C6AD4">
        <w:rPr>
          <w:rFonts w:ascii="Calibri" w:eastAsia="Calibri" w:hAnsi="Calibri" w:cs="Times New Roman"/>
        </w:rPr>
        <w:t xml:space="preserve"> </w:t>
      </w:r>
      <w:r w:rsidRPr="009C6AD4">
        <w:rPr>
          <w:rFonts w:ascii="Calibri" w:eastAsia="Calibri" w:hAnsi="Calibri" w:cs="Times New Roman"/>
          <w:spacing w:val="-2"/>
        </w:rPr>
        <w:t>de</w:t>
      </w:r>
      <w:r w:rsidRPr="009C6AD4">
        <w:rPr>
          <w:rFonts w:ascii="Calibri" w:eastAsia="Calibri" w:hAnsi="Calibri" w:cs="Times New Roman"/>
          <w:spacing w:val="1"/>
        </w:rPr>
        <w:t xml:space="preserve"> </w:t>
      </w:r>
      <w:r w:rsidRPr="009C6AD4">
        <w:rPr>
          <w:rFonts w:ascii="Calibri" w:eastAsia="Calibri" w:hAnsi="Calibri" w:cs="Times New Roman"/>
          <w:spacing w:val="-1"/>
        </w:rPr>
        <w:t>apreciação</w:t>
      </w:r>
      <w:r w:rsidRPr="009C6AD4">
        <w:rPr>
          <w:rFonts w:ascii="Calibri" w:eastAsia="Calibri" w:hAnsi="Calibri" w:cs="Times New Roman"/>
          <w:spacing w:val="-2"/>
        </w:rPr>
        <w:t xml:space="preserve"> </w:t>
      </w:r>
      <w:r w:rsidRPr="009C6AD4">
        <w:rPr>
          <w:rFonts w:ascii="Calibri" w:eastAsia="Calibri" w:hAnsi="Calibri" w:cs="Times New Roman"/>
          <w:spacing w:val="-1"/>
        </w:rPr>
        <w:t>do</w:t>
      </w:r>
      <w:r w:rsidRPr="009C6AD4">
        <w:rPr>
          <w:rFonts w:ascii="Calibri" w:eastAsia="Calibri" w:hAnsi="Calibri" w:cs="Times New Roman"/>
          <w:spacing w:val="3"/>
        </w:rPr>
        <w:t xml:space="preserve"> </w:t>
      </w:r>
      <w:r w:rsidRPr="009C6AD4">
        <w:rPr>
          <w:rFonts w:ascii="Calibri" w:eastAsia="Calibri" w:hAnsi="Calibri" w:cs="Times New Roman"/>
          <w:spacing w:val="-1"/>
        </w:rPr>
        <w:t>CAE Conglomerado,</w:t>
      </w:r>
      <w:r w:rsidRPr="009C6AD4">
        <w:rPr>
          <w:rFonts w:ascii="Calibri" w:eastAsia="Calibri" w:hAnsi="Calibri" w:cs="Times New Roman"/>
        </w:rPr>
        <w:t xml:space="preserve"> </w:t>
      </w:r>
      <w:r w:rsidRPr="009C6AD4">
        <w:rPr>
          <w:rFonts w:ascii="Calibri" w:eastAsia="Calibri" w:hAnsi="Calibri" w:cs="Times New Roman"/>
          <w:spacing w:val="-2"/>
        </w:rPr>
        <w:t>cabe</w:t>
      </w:r>
      <w:r w:rsidRPr="009C6AD4">
        <w:rPr>
          <w:rFonts w:ascii="Calibri" w:eastAsia="Calibri" w:hAnsi="Calibri" w:cs="Times New Roman"/>
          <w:spacing w:val="-1"/>
        </w:rPr>
        <w:t xml:space="preserve"> mencionar:</w:t>
      </w:r>
      <w:r w:rsidRPr="009C6AD4">
        <w:rPr>
          <w:rFonts w:ascii="Calibri" w:eastAsia="Calibri" w:hAnsi="Calibri" w:cs="Times New Roman"/>
        </w:rPr>
        <w:t xml:space="preserve"> (i) a</w:t>
      </w:r>
      <w:r w:rsidRPr="009C6AD4">
        <w:rPr>
          <w:rFonts w:ascii="Calibri" w:eastAsia="Calibri" w:hAnsi="Calibri" w:cs="Times New Roman"/>
          <w:spacing w:val="1"/>
        </w:rPr>
        <w:t xml:space="preserve"> </w:t>
      </w:r>
      <w:r w:rsidRPr="009C6AD4">
        <w:rPr>
          <w:rFonts w:ascii="Calibri" w:eastAsia="Calibri" w:hAnsi="Calibri" w:cs="Times New Roman"/>
          <w:spacing w:val="-1"/>
        </w:rPr>
        <w:t>qualidade,</w:t>
      </w:r>
      <w:r w:rsidRPr="009C6AD4">
        <w:rPr>
          <w:rFonts w:ascii="Calibri" w:eastAsia="Calibri" w:hAnsi="Calibri" w:cs="Times New Roman"/>
        </w:rPr>
        <w:t xml:space="preserve"> </w:t>
      </w:r>
      <w:r w:rsidRPr="009C6AD4">
        <w:rPr>
          <w:rFonts w:ascii="Calibri" w:eastAsia="Calibri" w:hAnsi="Calibri" w:cs="Times New Roman"/>
          <w:spacing w:val="-1"/>
        </w:rPr>
        <w:t>transparência</w:t>
      </w:r>
      <w:r w:rsidRPr="009C6AD4">
        <w:rPr>
          <w:rFonts w:ascii="Calibri" w:eastAsia="Calibri" w:hAnsi="Calibri" w:cs="Times New Roman"/>
          <w:spacing w:val="77"/>
        </w:rPr>
        <w:t xml:space="preserve"> </w:t>
      </w:r>
      <w:r w:rsidRPr="009C6AD4">
        <w:rPr>
          <w:rFonts w:ascii="Calibri" w:eastAsia="Calibri" w:hAnsi="Calibri" w:cs="Times New Roman"/>
        </w:rPr>
        <w:t>e</w:t>
      </w:r>
      <w:r w:rsidRPr="009C6AD4">
        <w:rPr>
          <w:rFonts w:ascii="Calibri" w:eastAsia="Calibri" w:hAnsi="Calibri" w:cs="Times New Roman"/>
          <w:spacing w:val="12"/>
        </w:rPr>
        <w:t xml:space="preserve"> </w:t>
      </w:r>
      <w:r w:rsidRPr="009C6AD4">
        <w:rPr>
          <w:rFonts w:ascii="Calibri" w:eastAsia="Calibri" w:hAnsi="Calibri" w:cs="Times New Roman"/>
          <w:spacing w:val="-1"/>
        </w:rPr>
        <w:t>integridade</w:t>
      </w:r>
      <w:r w:rsidRPr="009C6AD4">
        <w:rPr>
          <w:rFonts w:ascii="Calibri" w:eastAsia="Calibri" w:hAnsi="Calibri" w:cs="Times New Roman"/>
          <w:spacing w:val="-16"/>
        </w:rPr>
        <w:t xml:space="preserve"> </w:t>
      </w:r>
      <w:r w:rsidRPr="009C6AD4">
        <w:rPr>
          <w:rFonts w:ascii="Calibri" w:eastAsia="Calibri" w:hAnsi="Calibri" w:cs="Times New Roman"/>
          <w:spacing w:val="-1"/>
        </w:rPr>
        <w:t>das</w:t>
      </w:r>
      <w:r w:rsidRPr="009C6AD4">
        <w:rPr>
          <w:rFonts w:ascii="Calibri" w:eastAsia="Calibri" w:hAnsi="Calibri" w:cs="Times New Roman"/>
          <w:spacing w:val="-13"/>
        </w:rPr>
        <w:t xml:space="preserve"> </w:t>
      </w:r>
      <w:r w:rsidRPr="009C6AD4">
        <w:rPr>
          <w:rFonts w:ascii="Calibri" w:eastAsia="Calibri" w:hAnsi="Calibri" w:cs="Times New Roman"/>
          <w:spacing w:val="-1"/>
        </w:rPr>
        <w:t>demonstrações</w:t>
      </w:r>
      <w:r w:rsidRPr="009C6AD4">
        <w:rPr>
          <w:rFonts w:ascii="Calibri" w:eastAsia="Calibri" w:hAnsi="Calibri" w:cs="Times New Roman"/>
          <w:spacing w:val="-15"/>
        </w:rPr>
        <w:t xml:space="preserve"> </w:t>
      </w:r>
      <w:r w:rsidRPr="009C6AD4">
        <w:rPr>
          <w:rFonts w:ascii="Calibri" w:eastAsia="Calibri" w:hAnsi="Calibri" w:cs="Times New Roman"/>
          <w:spacing w:val="-1"/>
        </w:rPr>
        <w:t>financeiras;</w:t>
      </w:r>
      <w:r w:rsidRPr="009C6AD4">
        <w:rPr>
          <w:rFonts w:ascii="Calibri" w:eastAsia="Calibri" w:hAnsi="Calibri" w:cs="Times New Roman"/>
          <w:spacing w:val="-13"/>
        </w:rPr>
        <w:t xml:space="preserve"> </w:t>
      </w:r>
      <w:r w:rsidRPr="009C6AD4">
        <w:rPr>
          <w:rFonts w:ascii="Calibri" w:eastAsia="Calibri" w:hAnsi="Calibri" w:cs="Times New Roman"/>
          <w:spacing w:val="-1"/>
        </w:rPr>
        <w:t>(ii)</w:t>
      </w:r>
      <w:r w:rsidRPr="009C6AD4">
        <w:rPr>
          <w:rFonts w:ascii="Calibri" w:eastAsia="Calibri" w:hAnsi="Calibri" w:cs="Times New Roman"/>
          <w:spacing w:val="-15"/>
        </w:rPr>
        <w:t xml:space="preserve"> </w:t>
      </w:r>
      <w:r w:rsidRPr="009C6AD4">
        <w:rPr>
          <w:rFonts w:ascii="Calibri" w:eastAsia="Calibri" w:hAnsi="Calibri" w:cs="Times New Roman"/>
        </w:rPr>
        <w:t>a</w:t>
      </w:r>
      <w:r w:rsidRPr="009C6AD4">
        <w:rPr>
          <w:rFonts w:ascii="Calibri" w:eastAsia="Calibri" w:hAnsi="Calibri" w:cs="Times New Roman"/>
          <w:spacing w:val="-17"/>
        </w:rPr>
        <w:t xml:space="preserve"> </w:t>
      </w:r>
      <w:r w:rsidRPr="009C6AD4">
        <w:rPr>
          <w:rFonts w:ascii="Calibri" w:eastAsia="Calibri" w:hAnsi="Calibri" w:cs="Times New Roman"/>
          <w:spacing w:val="-1"/>
        </w:rPr>
        <w:t>efetividade</w:t>
      </w:r>
      <w:r w:rsidRPr="009C6AD4">
        <w:rPr>
          <w:rFonts w:ascii="Calibri" w:eastAsia="Calibri" w:hAnsi="Calibri" w:cs="Times New Roman"/>
          <w:spacing w:val="-13"/>
        </w:rPr>
        <w:t xml:space="preserve"> </w:t>
      </w:r>
      <w:r w:rsidRPr="009C6AD4">
        <w:rPr>
          <w:rFonts w:ascii="Calibri" w:eastAsia="Calibri" w:hAnsi="Calibri" w:cs="Times New Roman"/>
          <w:spacing w:val="-2"/>
        </w:rPr>
        <w:t>dos</w:t>
      </w:r>
      <w:r w:rsidRPr="009C6AD4">
        <w:rPr>
          <w:rFonts w:ascii="Calibri" w:eastAsia="Calibri" w:hAnsi="Calibri" w:cs="Times New Roman"/>
          <w:spacing w:val="-13"/>
        </w:rPr>
        <w:t xml:space="preserve"> </w:t>
      </w:r>
      <w:r w:rsidRPr="009C6AD4">
        <w:rPr>
          <w:rFonts w:ascii="Calibri" w:eastAsia="Calibri" w:hAnsi="Calibri" w:cs="Times New Roman"/>
          <w:spacing w:val="-1"/>
        </w:rPr>
        <w:t>processos</w:t>
      </w:r>
      <w:r w:rsidRPr="009C6AD4">
        <w:rPr>
          <w:rFonts w:ascii="Calibri" w:eastAsia="Calibri" w:hAnsi="Calibri" w:cs="Times New Roman"/>
          <w:spacing w:val="-13"/>
        </w:rPr>
        <w:t xml:space="preserve"> </w:t>
      </w:r>
      <w:r w:rsidRPr="009C6AD4">
        <w:rPr>
          <w:rFonts w:ascii="Calibri" w:eastAsia="Calibri" w:hAnsi="Calibri" w:cs="Times New Roman"/>
          <w:spacing w:val="-1"/>
        </w:rPr>
        <w:t>de</w:t>
      </w:r>
      <w:r w:rsidRPr="009C6AD4">
        <w:rPr>
          <w:rFonts w:ascii="Calibri" w:eastAsia="Calibri" w:hAnsi="Calibri" w:cs="Times New Roman"/>
          <w:spacing w:val="-17"/>
        </w:rPr>
        <w:t xml:space="preserve"> </w:t>
      </w:r>
      <w:r w:rsidRPr="009C6AD4">
        <w:rPr>
          <w:rFonts w:ascii="Calibri" w:eastAsia="Calibri" w:hAnsi="Calibri" w:cs="Times New Roman"/>
          <w:spacing w:val="-1"/>
        </w:rPr>
        <w:t>controles</w:t>
      </w:r>
      <w:r w:rsidRPr="009C6AD4">
        <w:rPr>
          <w:rFonts w:ascii="Calibri" w:eastAsia="Calibri" w:hAnsi="Calibri" w:cs="Times New Roman"/>
          <w:spacing w:val="-17"/>
        </w:rPr>
        <w:t xml:space="preserve"> </w:t>
      </w:r>
      <w:r w:rsidRPr="009C6AD4">
        <w:rPr>
          <w:rFonts w:ascii="Calibri" w:eastAsia="Calibri" w:hAnsi="Calibri" w:cs="Times New Roman"/>
          <w:spacing w:val="-1"/>
        </w:rPr>
        <w:t>internos</w:t>
      </w:r>
      <w:r w:rsidRPr="009C6AD4">
        <w:rPr>
          <w:rFonts w:ascii="Calibri" w:eastAsia="Calibri" w:hAnsi="Calibri" w:cs="Times New Roman"/>
          <w:spacing w:val="75"/>
        </w:rPr>
        <w:t xml:space="preserve"> </w:t>
      </w:r>
      <w:r w:rsidRPr="009C6AD4">
        <w:rPr>
          <w:rFonts w:ascii="Calibri" w:eastAsia="Calibri" w:hAnsi="Calibri" w:cs="Times New Roman"/>
          <w:spacing w:val="-1"/>
        </w:rPr>
        <w:t>para</w:t>
      </w:r>
      <w:r w:rsidRPr="009C6AD4">
        <w:rPr>
          <w:rFonts w:ascii="Calibri" w:eastAsia="Calibri" w:hAnsi="Calibri" w:cs="Times New Roman"/>
          <w:spacing w:val="-11"/>
        </w:rPr>
        <w:t xml:space="preserve"> </w:t>
      </w:r>
      <w:r w:rsidRPr="009C6AD4">
        <w:rPr>
          <w:rFonts w:ascii="Calibri" w:eastAsia="Calibri" w:hAnsi="Calibri" w:cs="Times New Roman"/>
        </w:rPr>
        <w:t>a</w:t>
      </w:r>
      <w:r w:rsidRPr="009C6AD4">
        <w:rPr>
          <w:rFonts w:ascii="Calibri" w:eastAsia="Calibri" w:hAnsi="Calibri" w:cs="Times New Roman"/>
          <w:spacing w:val="-6"/>
        </w:rPr>
        <w:t xml:space="preserve"> </w:t>
      </w:r>
      <w:r w:rsidRPr="009C6AD4">
        <w:rPr>
          <w:rFonts w:ascii="Calibri" w:eastAsia="Calibri" w:hAnsi="Calibri" w:cs="Times New Roman"/>
          <w:spacing w:val="-2"/>
        </w:rPr>
        <w:t>produção</w:t>
      </w:r>
      <w:r w:rsidRPr="009C6AD4">
        <w:rPr>
          <w:rFonts w:ascii="Calibri" w:eastAsia="Calibri" w:hAnsi="Calibri" w:cs="Times New Roman"/>
          <w:spacing w:val="-8"/>
        </w:rPr>
        <w:t xml:space="preserve"> </w:t>
      </w:r>
      <w:r w:rsidRPr="009C6AD4">
        <w:rPr>
          <w:rFonts w:ascii="Calibri" w:eastAsia="Calibri" w:hAnsi="Calibri" w:cs="Times New Roman"/>
          <w:spacing w:val="-2"/>
        </w:rPr>
        <w:t>de</w:t>
      </w:r>
      <w:r w:rsidRPr="009C6AD4">
        <w:rPr>
          <w:rFonts w:ascii="Calibri" w:eastAsia="Calibri" w:hAnsi="Calibri" w:cs="Times New Roman"/>
          <w:spacing w:val="-8"/>
        </w:rPr>
        <w:t xml:space="preserve"> </w:t>
      </w:r>
      <w:r w:rsidRPr="009C6AD4">
        <w:rPr>
          <w:rFonts w:ascii="Calibri" w:eastAsia="Calibri" w:hAnsi="Calibri" w:cs="Times New Roman"/>
          <w:spacing w:val="-1"/>
        </w:rPr>
        <w:t>relatórios</w:t>
      </w:r>
      <w:r w:rsidRPr="009C6AD4">
        <w:rPr>
          <w:rFonts w:ascii="Calibri" w:eastAsia="Calibri" w:hAnsi="Calibri" w:cs="Times New Roman"/>
          <w:spacing w:val="-6"/>
        </w:rPr>
        <w:t xml:space="preserve"> </w:t>
      </w:r>
      <w:r w:rsidRPr="009C6AD4">
        <w:rPr>
          <w:rFonts w:ascii="Calibri" w:eastAsia="Calibri" w:hAnsi="Calibri" w:cs="Times New Roman"/>
          <w:spacing w:val="-1"/>
        </w:rPr>
        <w:t>financeiros;</w:t>
      </w:r>
      <w:r w:rsidRPr="009C6AD4">
        <w:rPr>
          <w:rFonts w:ascii="Calibri" w:eastAsia="Calibri" w:hAnsi="Calibri" w:cs="Times New Roman"/>
          <w:spacing w:val="-8"/>
        </w:rPr>
        <w:t xml:space="preserve"> </w:t>
      </w:r>
      <w:r w:rsidRPr="009C6AD4">
        <w:rPr>
          <w:rFonts w:ascii="Calibri" w:eastAsia="Calibri" w:hAnsi="Calibri" w:cs="Times New Roman"/>
          <w:spacing w:val="-1"/>
        </w:rPr>
        <w:t>(iii)</w:t>
      </w:r>
      <w:r w:rsidRPr="009C6AD4">
        <w:rPr>
          <w:rFonts w:ascii="Calibri" w:eastAsia="Calibri" w:hAnsi="Calibri" w:cs="Times New Roman"/>
          <w:spacing w:val="-7"/>
        </w:rPr>
        <w:t xml:space="preserve"> </w:t>
      </w:r>
      <w:r w:rsidRPr="009C6AD4">
        <w:rPr>
          <w:rFonts w:ascii="Calibri" w:eastAsia="Calibri" w:hAnsi="Calibri" w:cs="Times New Roman"/>
        </w:rPr>
        <w:t>a</w:t>
      </w:r>
      <w:r w:rsidRPr="009C6AD4">
        <w:rPr>
          <w:rFonts w:ascii="Calibri" w:eastAsia="Calibri" w:hAnsi="Calibri" w:cs="Times New Roman"/>
          <w:spacing w:val="-10"/>
        </w:rPr>
        <w:t xml:space="preserve"> </w:t>
      </w:r>
      <w:r w:rsidRPr="009C6AD4">
        <w:rPr>
          <w:rFonts w:ascii="Calibri" w:eastAsia="Calibri" w:hAnsi="Calibri" w:cs="Times New Roman"/>
          <w:spacing w:val="-1"/>
        </w:rPr>
        <w:t>atuação,</w:t>
      </w:r>
      <w:r w:rsidRPr="009C6AD4">
        <w:rPr>
          <w:rFonts w:ascii="Calibri" w:eastAsia="Calibri" w:hAnsi="Calibri" w:cs="Times New Roman"/>
          <w:spacing w:val="-8"/>
        </w:rPr>
        <w:t xml:space="preserve"> </w:t>
      </w:r>
      <w:r w:rsidRPr="009C6AD4">
        <w:rPr>
          <w:rFonts w:ascii="Calibri" w:eastAsia="Calibri" w:hAnsi="Calibri" w:cs="Times New Roman"/>
          <w:spacing w:val="-1"/>
        </w:rPr>
        <w:t>independência</w:t>
      </w:r>
      <w:r w:rsidRPr="009C6AD4">
        <w:rPr>
          <w:rFonts w:ascii="Calibri" w:eastAsia="Calibri" w:hAnsi="Calibri" w:cs="Times New Roman"/>
          <w:spacing w:val="-8"/>
        </w:rPr>
        <w:t xml:space="preserve"> </w:t>
      </w:r>
      <w:r w:rsidRPr="009C6AD4">
        <w:rPr>
          <w:rFonts w:ascii="Calibri" w:eastAsia="Calibri" w:hAnsi="Calibri" w:cs="Times New Roman"/>
        </w:rPr>
        <w:t>e</w:t>
      </w:r>
      <w:r w:rsidRPr="009C6AD4">
        <w:rPr>
          <w:rFonts w:ascii="Calibri" w:eastAsia="Calibri" w:hAnsi="Calibri" w:cs="Times New Roman"/>
          <w:spacing w:val="-6"/>
        </w:rPr>
        <w:t xml:space="preserve"> </w:t>
      </w:r>
      <w:r w:rsidRPr="009C6AD4">
        <w:rPr>
          <w:rFonts w:ascii="Calibri" w:eastAsia="Calibri" w:hAnsi="Calibri" w:cs="Times New Roman"/>
          <w:spacing w:val="-2"/>
        </w:rPr>
        <w:t>qualidade</w:t>
      </w:r>
      <w:r w:rsidRPr="009C6AD4">
        <w:rPr>
          <w:rFonts w:ascii="Calibri" w:eastAsia="Calibri" w:hAnsi="Calibri" w:cs="Times New Roman"/>
          <w:spacing w:val="-10"/>
        </w:rPr>
        <w:t xml:space="preserve"> </w:t>
      </w:r>
      <w:r w:rsidRPr="009C6AD4">
        <w:rPr>
          <w:rFonts w:ascii="Calibri" w:eastAsia="Calibri" w:hAnsi="Calibri" w:cs="Times New Roman"/>
        </w:rPr>
        <w:t>dos</w:t>
      </w:r>
      <w:r w:rsidRPr="009C6AD4">
        <w:rPr>
          <w:rFonts w:ascii="Calibri" w:eastAsia="Calibri" w:hAnsi="Calibri" w:cs="Times New Roman"/>
          <w:spacing w:val="-11"/>
        </w:rPr>
        <w:t xml:space="preserve"> </w:t>
      </w:r>
      <w:r w:rsidRPr="009C6AD4">
        <w:rPr>
          <w:rFonts w:ascii="Calibri" w:eastAsia="Calibri" w:hAnsi="Calibri" w:cs="Times New Roman"/>
          <w:spacing w:val="-1"/>
        </w:rPr>
        <w:t>trabalhos</w:t>
      </w:r>
      <w:r w:rsidRPr="009C6AD4">
        <w:rPr>
          <w:rFonts w:ascii="Calibri" w:eastAsia="Calibri" w:hAnsi="Calibri" w:cs="Times New Roman"/>
          <w:spacing w:val="71"/>
        </w:rPr>
        <w:t xml:space="preserve"> </w:t>
      </w:r>
      <w:r w:rsidRPr="009C6AD4">
        <w:rPr>
          <w:rFonts w:ascii="Calibri" w:eastAsia="Calibri" w:hAnsi="Calibri" w:cs="Times New Roman"/>
          <w:spacing w:val="-1"/>
        </w:rPr>
        <w:t>dos</w:t>
      </w:r>
      <w:r w:rsidRPr="009C6AD4">
        <w:rPr>
          <w:rFonts w:ascii="Calibri" w:eastAsia="Calibri" w:hAnsi="Calibri" w:cs="Times New Roman"/>
          <w:spacing w:val="35"/>
        </w:rPr>
        <w:t xml:space="preserve"> </w:t>
      </w:r>
      <w:r w:rsidRPr="009C6AD4">
        <w:rPr>
          <w:rFonts w:ascii="Calibri" w:eastAsia="Calibri" w:hAnsi="Calibri" w:cs="Times New Roman"/>
          <w:spacing w:val="-1"/>
        </w:rPr>
        <w:t>auditores</w:t>
      </w:r>
      <w:r w:rsidRPr="009C6AD4">
        <w:rPr>
          <w:rFonts w:ascii="Calibri" w:eastAsia="Calibri" w:hAnsi="Calibri" w:cs="Times New Roman"/>
          <w:spacing w:val="34"/>
        </w:rPr>
        <w:t xml:space="preserve"> </w:t>
      </w:r>
      <w:r w:rsidRPr="009C6AD4">
        <w:rPr>
          <w:rFonts w:ascii="Calibri" w:eastAsia="Calibri" w:hAnsi="Calibri" w:cs="Times New Roman"/>
          <w:spacing w:val="-1"/>
        </w:rPr>
        <w:t>independentes</w:t>
      </w:r>
      <w:r w:rsidRPr="009C6AD4">
        <w:rPr>
          <w:rFonts w:ascii="Calibri" w:eastAsia="Calibri" w:hAnsi="Calibri" w:cs="Times New Roman"/>
          <w:spacing w:val="35"/>
        </w:rPr>
        <w:t xml:space="preserve"> </w:t>
      </w:r>
      <w:r w:rsidRPr="009C6AD4">
        <w:rPr>
          <w:rFonts w:ascii="Calibri" w:eastAsia="Calibri" w:hAnsi="Calibri" w:cs="Times New Roman"/>
        </w:rPr>
        <w:t>e</w:t>
      </w:r>
      <w:r w:rsidRPr="009C6AD4">
        <w:rPr>
          <w:rFonts w:ascii="Calibri" w:eastAsia="Calibri" w:hAnsi="Calibri" w:cs="Times New Roman"/>
          <w:spacing w:val="35"/>
        </w:rPr>
        <w:t xml:space="preserve"> </w:t>
      </w:r>
      <w:r w:rsidRPr="009C6AD4">
        <w:rPr>
          <w:rFonts w:ascii="Calibri" w:eastAsia="Calibri" w:hAnsi="Calibri" w:cs="Times New Roman"/>
        </w:rPr>
        <w:t>dos</w:t>
      </w:r>
      <w:r w:rsidRPr="009C6AD4">
        <w:rPr>
          <w:rFonts w:ascii="Calibri" w:eastAsia="Calibri" w:hAnsi="Calibri" w:cs="Times New Roman"/>
          <w:spacing w:val="36"/>
        </w:rPr>
        <w:t xml:space="preserve"> </w:t>
      </w:r>
      <w:r w:rsidRPr="009C6AD4">
        <w:rPr>
          <w:rFonts w:ascii="Calibri" w:eastAsia="Calibri" w:hAnsi="Calibri" w:cs="Times New Roman"/>
          <w:spacing w:val="-1"/>
        </w:rPr>
        <w:t>auditores</w:t>
      </w:r>
      <w:r w:rsidRPr="009C6AD4">
        <w:rPr>
          <w:rFonts w:ascii="Calibri" w:eastAsia="Calibri" w:hAnsi="Calibri" w:cs="Times New Roman"/>
          <w:spacing w:val="37"/>
        </w:rPr>
        <w:t xml:space="preserve"> </w:t>
      </w:r>
      <w:r w:rsidRPr="009C6AD4">
        <w:rPr>
          <w:rFonts w:ascii="Calibri" w:eastAsia="Calibri" w:hAnsi="Calibri" w:cs="Times New Roman"/>
          <w:spacing w:val="-1"/>
        </w:rPr>
        <w:t>internos;</w:t>
      </w:r>
      <w:r w:rsidRPr="009C6AD4">
        <w:rPr>
          <w:rFonts w:ascii="Calibri" w:eastAsia="Calibri" w:hAnsi="Calibri" w:cs="Times New Roman"/>
          <w:spacing w:val="32"/>
        </w:rPr>
        <w:t xml:space="preserve"> </w:t>
      </w:r>
      <w:r w:rsidRPr="009C6AD4">
        <w:rPr>
          <w:rFonts w:ascii="Calibri" w:eastAsia="Calibri" w:hAnsi="Calibri" w:cs="Times New Roman"/>
        </w:rPr>
        <w:t>(iv)</w:t>
      </w:r>
      <w:r w:rsidRPr="009C6AD4">
        <w:rPr>
          <w:rFonts w:ascii="Calibri" w:eastAsia="Calibri" w:hAnsi="Calibri" w:cs="Times New Roman"/>
          <w:spacing w:val="33"/>
        </w:rPr>
        <w:t xml:space="preserve"> </w:t>
      </w:r>
      <w:r w:rsidRPr="009C6AD4">
        <w:rPr>
          <w:rFonts w:ascii="Calibri" w:eastAsia="Calibri" w:hAnsi="Calibri" w:cs="Times New Roman"/>
        </w:rPr>
        <w:t>o</w:t>
      </w:r>
      <w:r w:rsidRPr="009C6AD4">
        <w:rPr>
          <w:rFonts w:ascii="Calibri" w:eastAsia="Calibri" w:hAnsi="Calibri" w:cs="Times New Roman"/>
          <w:spacing w:val="34"/>
        </w:rPr>
        <w:t xml:space="preserve"> </w:t>
      </w:r>
      <w:r w:rsidRPr="009C6AD4">
        <w:rPr>
          <w:rFonts w:ascii="Calibri" w:eastAsia="Calibri" w:hAnsi="Calibri" w:cs="Times New Roman"/>
          <w:spacing w:val="-1"/>
        </w:rPr>
        <w:t>gerenciamento</w:t>
      </w:r>
      <w:r w:rsidRPr="009C6AD4">
        <w:rPr>
          <w:rFonts w:ascii="Calibri" w:eastAsia="Calibri" w:hAnsi="Calibri" w:cs="Times New Roman"/>
          <w:spacing w:val="30"/>
        </w:rPr>
        <w:t xml:space="preserve"> </w:t>
      </w:r>
      <w:r w:rsidRPr="009C6AD4">
        <w:rPr>
          <w:rFonts w:ascii="Calibri" w:eastAsia="Calibri" w:hAnsi="Calibri" w:cs="Times New Roman"/>
          <w:spacing w:val="-1"/>
        </w:rPr>
        <w:t>de</w:t>
      </w:r>
      <w:r w:rsidRPr="009C6AD4">
        <w:rPr>
          <w:rFonts w:ascii="Calibri" w:eastAsia="Calibri" w:hAnsi="Calibri" w:cs="Times New Roman"/>
          <w:spacing w:val="39"/>
        </w:rPr>
        <w:t xml:space="preserve"> </w:t>
      </w:r>
      <w:r w:rsidRPr="009C6AD4">
        <w:rPr>
          <w:rFonts w:ascii="Calibri" w:eastAsia="Calibri" w:hAnsi="Calibri" w:cs="Times New Roman"/>
          <w:spacing w:val="-1"/>
        </w:rPr>
        <w:t>riscos;</w:t>
      </w:r>
      <w:r w:rsidRPr="009C6AD4">
        <w:rPr>
          <w:rFonts w:ascii="Calibri" w:eastAsia="Calibri" w:hAnsi="Calibri" w:cs="Times New Roman"/>
          <w:spacing w:val="35"/>
        </w:rPr>
        <w:t xml:space="preserve"> </w:t>
      </w:r>
      <w:r w:rsidRPr="009C6AD4">
        <w:rPr>
          <w:rFonts w:ascii="Calibri" w:eastAsia="Calibri" w:hAnsi="Calibri" w:cs="Times New Roman"/>
        </w:rPr>
        <w:t>(v)</w:t>
      </w:r>
      <w:r w:rsidRPr="009C6AD4">
        <w:rPr>
          <w:rFonts w:ascii="Calibri" w:eastAsia="Calibri" w:hAnsi="Calibri" w:cs="Times New Roman"/>
          <w:spacing w:val="34"/>
        </w:rPr>
        <w:t xml:space="preserve"> </w:t>
      </w:r>
      <w:r w:rsidRPr="009C6AD4">
        <w:rPr>
          <w:rFonts w:ascii="Calibri" w:eastAsia="Calibri" w:hAnsi="Calibri" w:cs="Times New Roman"/>
        </w:rPr>
        <w:t>as</w:t>
      </w:r>
      <w:r w:rsidRPr="009C6AD4">
        <w:rPr>
          <w:rFonts w:ascii="Calibri" w:eastAsia="Calibri" w:hAnsi="Calibri" w:cs="Times New Roman"/>
          <w:spacing w:val="51"/>
        </w:rPr>
        <w:t xml:space="preserve"> </w:t>
      </w:r>
      <w:r w:rsidRPr="009C6AD4">
        <w:rPr>
          <w:rFonts w:ascii="Calibri" w:eastAsia="Calibri" w:hAnsi="Calibri" w:cs="Times New Roman"/>
          <w:spacing w:val="-1"/>
        </w:rPr>
        <w:t>transações</w:t>
      </w:r>
      <w:r w:rsidRPr="009C6AD4">
        <w:rPr>
          <w:rFonts w:ascii="Calibri" w:eastAsia="Calibri" w:hAnsi="Calibri" w:cs="Times New Roman"/>
          <w:spacing w:val="-3"/>
        </w:rPr>
        <w:t xml:space="preserve"> </w:t>
      </w:r>
      <w:r w:rsidRPr="009C6AD4">
        <w:rPr>
          <w:rFonts w:ascii="Calibri" w:eastAsia="Calibri" w:hAnsi="Calibri" w:cs="Times New Roman"/>
        </w:rPr>
        <w:t>com</w:t>
      </w:r>
      <w:r w:rsidRPr="009C6AD4">
        <w:rPr>
          <w:rFonts w:ascii="Calibri" w:eastAsia="Calibri" w:hAnsi="Calibri" w:cs="Times New Roman"/>
          <w:spacing w:val="-2"/>
        </w:rPr>
        <w:t xml:space="preserve"> partes</w:t>
      </w:r>
      <w:r w:rsidRPr="009C6AD4">
        <w:rPr>
          <w:rFonts w:ascii="Calibri" w:eastAsia="Calibri" w:hAnsi="Calibri" w:cs="Times New Roman"/>
          <w:spacing w:val="-3"/>
        </w:rPr>
        <w:t xml:space="preserve"> </w:t>
      </w:r>
      <w:r w:rsidRPr="009C6AD4">
        <w:rPr>
          <w:rFonts w:ascii="Calibri" w:eastAsia="Calibri" w:hAnsi="Calibri" w:cs="Times New Roman"/>
          <w:spacing w:val="-1"/>
        </w:rPr>
        <w:t>relacionadas;</w:t>
      </w:r>
      <w:r w:rsidRPr="009C6AD4">
        <w:rPr>
          <w:rFonts w:ascii="Calibri" w:eastAsia="Calibri" w:hAnsi="Calibri" w:cs="Times New Roman"/>
          <w:spacing w:val="-2"/>
        </w:rPr>
        <w:t xml:space="preserve"> </w:t>
      </w:r>
      <w:r w:rsidRPr="009C6AD4">
        <w:rPr>
          <w:rFonts w:ascii="Calibri" w:eastAsia="Calibri" w:hAnsi="Calibri" w:cs="Times New Roman"/>
          <w:spacing w:val="-1"/>
        </w:rPr>
        <w:t>(vi)</w:t>
      </w:r>
      <w:r w:rsidRPr="009C6AD4">
        <w:rPr>
          <w:rFonts w:ascii="Calibri" w:eastAsia="Calibri" w:hAnsi="Calibri" w:cs="Times New Roman"/>
        </w:rPr>
        <w:t xml:space="preserve"> </w:t>
      </w:r>
      <w:r w:rsidRPr="009C6AD4">
        <w:rPr>
          <w:rFonts w:ascii="Calibri" w:eastAsia="Calibri" w:hAnsi="Calibri" w:cs="Times New Roman"/>
          <w:spacing w:val="-1"/>
        </w:rPr>
        <w:t>os</w:t>
      </w:r>
      <w:r w:rsidRPr="009C6AD4">
        <w:rPr>
          <w:rFonts w:ascii="Calibri" w:eastAsia="Calibri" w:hAnsi="Calibri" w:cs="Times New Roman"/>
        </w:rPr>
        <w:t xml:space="preserve"> </w:t>
      </w:r>
      <w:r w:rsidRPr="009C6AD4">
        <w:rPr>
          <w:rFonts w:ascii="Calibri" w:eastAsia="Calibri" w:hAnsi="Calibri" w:cs="Times New Roman"/>
          <w:spacing w:val="-1"/>
        </w:rPr>
        <w:t>cálculos</w:t>
      </w:r>
      <w:r w:rsidRPr="009C6AD4">
        <w:rPr>
          <w:rFonts w:ascii="Calibri" w:eastAsia="Calibri" w:hAnsi="Calibri" w:cs="Times New Roman"/>
          <w:spacing w:val="-2"/>
        </w:rPr>
        <w:t xml:space="preserve"> </w:t>
      </w:r>
      <w:r w:rsidRPr="009C6AD4">
        <w:rPr>
          <w:rFonts w:ascii="Calibri" w:eastAsia="Calibri" w:hAnsi="Calibri" w:cs="Times New Roman"/>
        </w:rPr>
        <w:t xml:space="preserve">e </w:t>
      </w:r>
      <w:r w:rsidRPr="009C6AD4">
        <w:rPr>
          <w:rFonts w:ascii="Calibri" w:eastAsia="Calibri" w:hAnsi="Calibri" w:cs="Times New Roman"/>
          <w:spacing w:val="-1"/>
        </w:rPr>
        <w:t>resultados</w:t>
      </w:r>
      <w:r w:rsidRPr="009C6AD4">
        <w:rPr>
          <w:rFonts w:ascii="Calibri" w:eastAsia="Calibri" w:hAnsi="Calibri" w:cs="Times New Roman"/>
          <w:spacing w:val="-4"/>
        </w:rPr>
        <w:t xml:space="preserve"> </w:t>
      </w:r>
      <w:r w:rsidRPr="009C6AD4">
        <w:rPr>
          <w:rFonts w:ascii="Calibri" w:eastAsia="Calibri" w:hAnsi="Calibri" w:cs="Times New Roman"/>
          <w:spacing w:val="-1"/>
        </w:rPr>
        <w:t>atuariais</w:t>
      </w:r>
      <w:r w:rsidRPr="009C6AD4">
        <w:rPr>
          <w:rFonts w:ascii="Calibri" w:eastAsia="Calibri" w:hAnsi="Calibri" w:cs="Times New Roman"/>
          <w:spacing w:val="-4"/>
        </w:rPr>
        <w:t xml:space="preserve"> </w:t>
      </w:r>
      <w:r w:rsidRPr="009C6AD4">
        <w:rPr>
          <w:rFonts w:ascii="Calibri" w:eastAsia="Calibri" w:hAnsi="Calibri" w:cs="Times New Roman"/>
          <w:spacing w:val="-2"/>
        </w:rPr>
        <w:t>dos</w:t>
      </w:r>
      <w:r w:rsidRPr="009C6AD4">
        <w:rPr>
          <w:rFonts w:ascii="Calibri" w:eastAsia="Calibri" w:hAnsi="Calibri" w:cs="Times New Roman"/>
        </w:rPr>
        <w:t xml:space="preserve"> </w:t>
      </w:r>
      <w:r w:rsidRPr="009C6AD4">
        <w:rPr>
          <w:rFonts w:ascii="Calibri" w:eastAsia="Calibri" w:hAnsi="Calibri" w:cs="Times New Roman"/>
          <w:spacing w:val="-2"/>
        </w:rPr>
        <w:t xml:space="preserve">planos </w:t>
      </w:r>
      <w:r w:rsidRPr="009C6AD4">
        <w:rPr>
          <w:rFonts w:ascii="Calibri" w:eastAsia="Calibri" w:hAnsi="Calibri" w:cs="Times New Roman"/>
        </w:rPr>
        <w:t>e</w:t>
      </w:r>
      <w:r w:rsidRPr="009C6AD4">
        <w:rPr>
          <w:rFonts w:ascii="Calibri" w:eastAsia="Calibri" w:hAnsi="Calibri" w:cs="Times New Roman"/>
          <w:spacing w:val="-1"/>
        </w:rPr>
        <w:t xml:space="preserve"> </w:t>
      </w:r>
      <w:r w:rsidRPr="009C6AD4">
        <w:rPr>
          <w:rFonts w:ascii="Calibri" w:eastAsia="Calibri" w:hAnsi="Calibri" w:cs="Times New Roman"/>
          <w:spacing w:val="-2"/>
        </w:rPr>
        <w:t>benefícios</w:t>
      </w:r>
      <w:r w:rsidRPr="009C6AD4">
        <w:rPr>
          <w:rFonts w:ascii="Calibri" w:eastAsia="Calibri" w:hAnsi="Calibri" w:cs="Times New Roman"/>
          <w:spacing w:val="89"/>
        </w:rPr>
        <w:t xml:space="preserve"> </w:t>
      </w:r>
      <w:r w:rsidRPr="009C6AD4">
        <w:rPr>
          <w:rFonts w:ascii="Calibri" w:eastAsia="Calibri" w:hAnsi="Calibri" w:cs="Times New Roman"/>
          <w:spacing w:val="-1"/>
        </w:rPr>
        <w:t>mantidos</w:t>
      </w:r>
      <w:r w:rsidRPr="009C6AD4">
        <w:rPr>
          <w:rFonts w:ascii="Calibri" w:eastAsia="Calibri" w:hAnsi="Calibri" w:cs="Times New Roman"/>
          <w:spacing w:val="2"/>
        </w:rPr>
        <w:t xml:space="preserve"> </w:t>
      </w:r>
      <w:r w:rsidRPr="009C6AD4">
        <w:rPr>
          <w:rFonts w:ascii="Calibri" w:eastAsia="Calibri" w:hAnsi="Calibri" w:cs="Times New Roman"/>
          <w:spacing w:val="-1"/>
        </w:rPr>
        <w:t>pela</w:t>
      </w:r>
      <w:r w:rsidRPr="009C6AD4">
        <w:rPr>
          <w:rFonts w:ascii="Calibri" w:eastAsia="Calibri" w:hAnsi="Calibri" w:cs="Times New Roman"/>
          <w:spacing w:val="3"/>
        </w:rPr>
        <w:t xml:space="preserve"> </w:t>
      </w:r>
      <w:r w:rsidRPr="009C6AD4">
        <w:rPr>
          <w:rFonts w:ascii="Calibri" w:eastAsia="Calibri" w:hAnsi="Calibri" w:cs="Times New Roman"/>
          <w:spacing w:val="-1"/>
        </w:rPr>
        <w:t>Fundação</w:t>
      </w:r>
      <w:r w:rsidRPr="009C6AD4">
        <w:rPr>
          <w:rFonts w:ascii="Calibri" w:eastAsia="Calibri" w:hAnsi="Calibri" w:cs="Times New Roman"/>
        </w:rPr>
        <w:t xml:space="preserve"> Petrobras </w:t>
      </w:r>
      <w:r w:rsidRPr="009C6AD4">
        <w:rPr>
          <w:rFonts w:ascii="Calibri" w:eastAsia="Calibri" w:hAnsi="Calibri" w:cs="Times New Roman"/>
          <w:spacing w:val="-1"/>
        </w:rPr>
        <w:t>de</w:t>
      </w:r>
      <w:r w:rsidRPr="009C6AD4">
        <w:rPr>
          <w:rFonts w:ascii="Calibri" w:eastAsia="Calibri" w:hAnsi="Calibri" w:cs="Times New Roman"/>
          <w:spacing w:val="1"/>
        </w:rPr>
        <w:t xml:space="preserve"> </w:t>
      </w:r>
      <w:r w:rsidRPr="009C6AD4">
        <w:rPr>
          <w:rFonts w:ascii="Calibri" w:eastAsia="Calibri" w:hAnsi="Calibri" w:cs="Times New Roman"/>
          <w:spacing w:val="-1"/>
        </w:rPr>
        <w:t>Seguridade</w:t>
      </w:r>
      <w:r w:rsidRPr="009C6AD4">
        <w:rPr>
          <w:rFonts w:ascii="Calibri" w:eastAsia="Calibri" w:hAnsi="Calibri" w:cs="Times New Roman"/>
          <w:spacing w:val="3"/>
        </w:rPr>
        <w:t xml:space="preserve"> </w:t>
      </w:r>
      <w:r w:rsidRPr="009C6AD4">
        <w:rPr>
          <w:rFonts w:ascii="Calibri" w:eastAsia="Calibri" w:hAnsi="Calibri" w:cs="Times New Roman"/>
          <w:spacing w:val="-1"/>
        </w:rPr>
        <w:t>Social</w:t>
      </w:r>
      <w:r w:rsidRPr="009C6AD4">
        <w:rPr>
          <w:rFonts w:ascii="Calibri" w:eastAsia="Calibri" w:hAnsi="Calibri" w:cs="Times New Roman"/>
        </w:rPr>
        <w:t xml:space="preserve"> </w:t>
      </w:r>
      <w:r w:rsidRPr="009C6AD4">
        <w:rPr>
          <w:rFonts w:ascii="Calibri" w:eastAsia="Calibri" w:hAnsi="Calibri" w:cs="Times New Roman"/>
          <w:spacing w:val="-1"/>
        </w:rPr>
        <w:t>(PETROS);</w:t>
      </w:r>
      <w:r w:rsidRPr="009C6AD4">
        <w:rPr>
          <w:rFonts w:ascii="Calibri" w:eastAsia="Calibri" w:hAnsi="Calibri" w:cs="Times New Roman"/>
          <w:spacing w:val="1"/>
        </w:rPr>
        <w:t xml:space="preserve"> </w:t>
      </w:r>
      <w:r w:rsidRPr="009C6AD4">
        <w:rPr>
          <w:rFonts w:ascii="Calibri" w:eastAsia="Calibri" w:hAnsi="Calibri" w:cs="Times New Roman"/>
          <w:spacing w:val="-2"/>
        </w:rPr>
        <w:t>e</w:t>
      </w:r>
      <w:r w:rsidRPr="009C6AD4">
        <w:rPr>
          <w:rFonts w:ascii="Calibri" w:eastAsia="Calibri" w:hAnsi="Calibri" w:cs="Times New Roman"/>
          <w:spacing w:val="3"/>
        </w:rPr>
        <w:t xml:space="preserve"> </w:t>
      </w:r>
      <w:r w:rsidRPr="009C6AD4">
        <w:rPr>
          <w:rFonts w:ascii="Calibri" w:eastAsia="Calibri" w:hAnsi="Calibri" w:cs="Times New Roman"/>
        </w:rPr>
        <w:t>(vii)</w:t>
      </w:r>
      <w:r w:rsidRPr="009C6AD4">
        <w:rPr>
          <w:rFonts w:ascii="Calibri" w:eastAsia="Calibri" w:hAnsi="Calibri" w:cs="Times New Roman"/>
          <w:spacing w:val="-3"/>
        </w:rPr>
        <w:t xml:space="preserve"> </w:t>
      </w:r>
      <w:r w:rsidRPr="009C6AD4">
        <w:rPr>
          <w:rFonts w:ascii="Calibri" w:eastAsia="Calibri" w:hAnsi="Calibri" w:cs="Times New Roman"/>
        </w:rPr>
        <w:t>a</w:t>
      </w:r>
      <w:r w:rsidRPr="009C6AD4">
        <w:rPr>
          <w:rFonts w:ascii="Calibri" w:eastAsia="Calibri" w:hAnsi="Calibri" w:cs="Times New Roman"/>
          <w:spacing w:val="3"/>
        </w:rPr>
        <w:t xml:space="preserve"> </w:t>
      </w:r>
      <w:r w:rsidRPr="009C6AD4">
        <w:rPr>
          <w:rFonts w:ascii="Calibri" w:eastAsia="Calibri" w:hAnsi="Calibri" w:cs="Times New Roman"/>
          <w:spacing w:val="-1"/>
        </w:rPr>
        <w:t>adequação</w:t>
      </w:r>
      <w:r w:rsidRPr="009C6AD4">
        <w:rPr>
          <w:rFonts w:ascii="Calibri" w:eastAsia="Calibri" w:hAnsi="Calibri" w:cs="Times New Roman"/>
        </w:rPr>
        <w:t xml:space="preserve"> das</w:t>
      </w:r>
      <w:r w:rsidRPr="009C6AD4">
        <w:rPr>
          <w:rFonts w:ascii="Calibri" w:eastAsia="Calibri" w:hAnsi="Calibri" w:cs="Times New Roman"/>
          <w:spacing w:val="-1"/>
        </w:rPr>
        <w:t xml:space="preserve"> ações</w:t>
      </w:r>
      <w:r w:rsidRPr="009C6AD4">
        <w:rPr>
          <w:rFonts w:ascii="Calibri" w:eastAsia="Calibri" w:hAnsi="Calibri" w:cs="Times New Roman"/>
          <w:spacing w:val="57"/>
        </w:rPr>
        <w:t xml:space="preserve"> </w:t>
      </w:r>
      <w:r w:rsidRPr="009C6AD4">
        <w:rPr>
          <w:rFonts w:ascii="Calibri" w:eastAsia="Calibri" w:hAnsi="Calibri" w:cs="Times New Roman"/>
          <w:spacing w:val="-1"/>
        </w:rPr>
        <w:t>de</w:t>
      </w:r>
      <w:r w:rsidRPr="009C6AD4">
        <w:rPr>
          <w:rFonts w:ascii="Calibri" w:eastAsia="Calibri" w:hAnsi="Calibri" w:cs="Times New Roman"/>
          <w:spacing w:val="-6"/>
        </w:rPr>
        <w:t xml:space="preserve"> </w:t>
      </w:r>
      <w:r w:rsidRPr="009C6AD4">
        <w:rPr>
          <w:rFonts w:ascii="Calibri" w:eastAsia="Calibri" w:hAnsi="Calibri" w:cs="Times New Roman"/>
          <w:spacing w:val="-1"/>
        </w:rPr>
        <w:t>prevenção</w:t>
      </w:r>
      <w:r w:rsidRPr="009C6AD4">
        <w:rPr>
          <w:rFonts w:ascii="Calibri" w:eastAsia="Calibri" w:hAnsi="Calibri" w:cs="Times New Roman"/>
          <w:spacing w:val="-4"/>
        </w:rPr>
        <w:t xml:space="preserve"> </w:t>
      </w:r>
      <w:r w:rsidRPr="009C6AD4">
        <w:rPr>
          <w:rFonts w:ascii="Calibri" w:eastAsia="Calibri" w:hAnsi="Calibri" w:cs="Times New Roman"/>
        </w:rPr>
        <w:t>e</w:t>
      </w:r>
      <w:r w:rsidRPr="009C6AD4">
        <w:rPr>
          <w:rFonts w:ascii="Calibri" w:eastAsia="Calibri" w:hAnsi="Calibri" w:cs="Times New Roman"/>
          <w:spacing w:val="-8"/>
        </w:rPr>
        <w:t xml:space="preserve"> </w:t>
      </w:r>
      <w:r w:rsidRPr="009C6AD4">
        <w:rPr>
          <w:rFonts w:ascii="Calibri" w:eastAsia="Calibri" w:hAnsi="Calibri" w:cs="Times New Roman"/>
          <w:spacing w:val="-1"/>
        </w:rPr>
        <w:t>combate</w:t>
      </w:r>
      <w:r w:rsidRPr="009C6AD4">
        <w:rPr>
          <w:rFonts w:ascii="Calibri" w:eastAsia="Calibri" w:hAnsi="Calibri" w:cs="Times New Roman"/>
          <w:spacing w:val="-5"/>
        </w:rPr>
        <w:t xml:space="preserve"> </w:t>
      </w:r>
      <w:r w:rsidRPr="009C6AD4">
        <w:rPr>
          <w:rFonts w:ascii="Calibri" w:eastAsia="Calibri" w:hAnsi="Calibri" w:cs="Times New Roman"/>
        </w:rPr>
        <w:t>à</w:t>
      </w:r>
      <w:r w:rsidRPr="009C6AD4">
        <w:rPr>
          <w:rFonts w:ascii="Calibri" w:eastAsia="Calibri" w:hAnsi="Calibri" w:cs="Times New Roman"/>
          <w:spacing w:val="-10"/>
        </w:rPr>
        <w:t xml:space="preserve"> </w:t>
      </w:r>
      <w:r w:rsidRPr="009C6AD4">
        <w:rPr>
          <w:rFonts w:ascii="Calibri" w:eastAsia="Calibri" w:hAnsi="Calibri" w:cs="Times New Roman"/>
          <w:spacing w:val="-1"/>
        </w:rPr>
        <w:t>fraude</w:t>
      </w:r>
      <w:r w:rsidRPr="009C6AD4">
        <w:rPr>
          <w:rFonts w:ascii="Calibri" w:eastAsia="Calibri" w:hAnsi="Calibri" w:cs="Times New Roman"/>
          <w:spacing w:val="-4"/>
        </w:rPr>
        <w:t xml:space="preserve"> </w:t>
      </w:r>
      <w:r w:rsidRPr="009C6AD4">
        <w:rPr>
          <w:rFonts w:ascii="Calibri" w:eastAsia="Calibri" w:hAnsi="Calibri" w:cs="Times New Roman"/>
        </w:rPr>
        <w:t>e</w:t>
      </w:r>
      <w:r w:rsidRPr="009C6AD4">
        <w:rPr>
          <w:rFonts w:ascii="Calibri" w:eastAsia="Calibri" w:hAnsi="Calibri" w:cs="Times New Roman"/>
          <w:spacing w:val="-6"/>
        </w:rPr>
        <w:t xml:space="preserve"> </w:t>
      </w:r>
      <w:r w:rsidRPr="009C6AD4">
        <w:rPr>
          <w:rFonts w:ascii="Calibri" w:eastAsia="Calibri" w:hAnsi="Calibri" w:cs="Times New Roman"/>
          <w:spacing w:val="-1"/>
        </w:rPr>
        <w:t>corrupção.</w:t>
      </w:r>
    </w:p>
    <w:p w14:paraId="1C6D3FCB" w14:textId="77777777" w:rsidR="0046591D" w:rsidRPr="009C6AD4" w:rsidRDefault="0046591D" w:rsidP="0046591D">
      <w:pPr>
        <w:spacing w:before="5" w:after="0" w:line="240" w:lineRule="auto"/>
        <w:rPr>
          <w:rFonts w:ascii="Times New Roman" w:eastAsia="Times New Roman" w:hAnsi="Times New Roman" w:cs="Times New Roman"/>
          <w:sz w:val="24"/>
          <w:szCs w:val="24"/>
          <w:lang w:eastAsia="pt-BR"/>
        </w:rPr>
      </w:pPr>
    </w:p>
    <w:p w14:paraId="26350A3E" w14:textId="77777777" w:rsidR="0046591D" w:rsidRPr="009C6AD4" w:rsidRDefault="00895FA6" w:rsidP="0046591D">
      <w:pPr>
        <w:widowControl w:val="0"/>
        <w:spacing w:after="0" w:line="240" w:lineRule="auto"/>
        <w:ind w:left="101"/>
        <w:jc w:val="both"/>
        <w:rPr>
          <w:rFonts w:ascii="Calibri" w:eastAsia="Calibri" w:hAnsi="Calibri" w:cs="Times New Roman"/>
        </w:rPr>
      </w:pPr>
      <w:r w:rsidRPr="009C6AD4">
        <w:rPr>
          <w:rFonts w:ascii="Calibri" w:eastAsia="Calibri" w:hAnsi="Calibri" w:cs="Times New Roman"/>
          <w:color w:val="5E9026"/>
          <w:spacing w:val="-3"/>
          <w:w w:val="105"/>
        </w:rPr>
        <w:t>C</w:t>
      </w:r>
      <w:r w:rsidRPr="009C6AD4">
        <w:rPr>
          <w:rFonts w:ascii="Calibri" w:eastAsia="Calibri" w:hAnsi="Calibri" w:cs="Times New Roman"/>
          <w:color w:val="5E9026"/>
          <w:spacing w:val="-2"/>
          <w:w w:val="105"/>
        </w:rPr>
        <w:t>on</w:t>
      </w:r>
      <w:r w:rsidRPr="009C6AD4">
        <w:rPr>
          <w:rFonts w:ascii="Calibri" w:eastAsia="Calibri" w:hAnsi="Calibri" w:cs="Times New Roman"/>
          <w:color w:val="5E9026"/>
          <w:spacing w:val="-3"/>
          <w:w w:val="105"/>
        </w:rPr>
        <w:t>f</w:t>
      </w:r>
      <w:r w:rsidRPr="009C6AD4">
        <w:rPr>
          <w:rFonts w:ascii="Calibri" w:eastAsia="Calibri" w:hAnsi="Calibri" w:cs="Times New Roman"/>
          <w:color w:val="5E9026"/>
          <w:spacing w:val="-2"/>
          <w:w w:val="105"/>
        </w:rPr>
        <w:t>orm</w:t>
      </w:r>
      <w:r w:rsidRPr="009C6AD4">
        <w:rPr>
          <w:rFonts w:ascii="Calibri" w:eastAsia="Calibri" w:hAnsi="Calibri" w:cs="Times New Roman"/>
          <w:color w:val="5E9026"/>
          <w:spacing w:val="-3"/>
          <w:w w:val="105"/>
        </w:rPr>
        <w:t>i</w:t>
      </w:r>
      <w:r w:rsidRPr="009C6AD4">
        <w:rPr>
          <w:rFonts w:ascii="Calibri" w:eastAsia="Calibri" w:hAnsi="Calibri" w:cs="Times New Roman"/>
          <w:color w:val="5E9026"/>
          <w:spacing w:val="-2"/>
          <w:w w:val="105"/>
        </w:rPr>
        <w:t>dade</w:t>
      </w:r>
      <w:r w:rsidRPr="009C6AD4">
        <w:rPr>
          <w:rFonts w:ascii="Calibri" w:eastAsia="Calibri" w:hAnsi="Calibri" w:cs="Times New Roman"/>
          <w:color w:val="5E9026"/>
          <w:spacing w:val="-3"/>
          <w:w w:val="105"/>
        </w:rPr>
        <w:t>,</w:t>
      </w:r>
      <w:r w:rsidRPr="009C6AD4">
        <w:rPr>
          <w:rFonts w:ascii="Calibri" w:eastAsia="Calibri" w:hAnsi="Calibri" w:cs="Times New Roman"/>
          <w:color w:val="5E9026"/>
          <w:spacing w:val="-40"/>
          <w:w w:val="105"/>
        </w:rPr>
        <w:t xml:space="preserve"> </w:t>
      </w:r>
      <w:r w:rsidRPr="009C6AD4">
        <w:rPr>
          <w:rFonts w:ascii="Calibri" w:eastAsia="Calibri" w:hAnsi="Calibri" w:cs="Times New Roman"/>
          <w:color w:val="5E9026"/>
          <w:spacing w:val="-2"/>
          <w:w w:val="105"/>
        </w:rPr>
        <w:t>É</w:t>
      </w:r>
      <w:r w:rsidRPr="009C6AD4">
        <w:rPr>
          <w:rFonts w:ascii="Calibri" w:eastAsia="Calibri" w:hAnsi="Calibri" w:cs="Times New Roman"/>
          <w:color w:val="5E9026"/>
          <w:spacing w:val="-1"/>
          <w:w w:val="105"/>
        </w:rPr>
        <w:t>t</w:t>
      </w:r>
      <w:r w:rsidRPr="009C6AD4">
        <w:rPr>
          <w:rFonts w:ascii="Calibri" w:eastAsia="Calibri" w:hAnsi="Calibri" w:cs="Times New Roman"/>
          <w:color w:val="5E9026"/>
          <w:spacing w:val="-2"/>
          <w:w w:val="105"/>
        </w:rPr>
        <w:t>ic</w:t>
      </w:r>
      <w:r w:rsidRPr="009C6AD4">
        <w:rPr>
          <w:rFonts w:ascii="Calibri" w:eastAsia="Calibri" w:hAnsi="Calibri" w:cs="Times New Roman"/>
          <w:color w:val="5E9026"/>
          <w:spacing w:val="-1"/>
          <w:w w:val="105"/>
        </w:rPr>
        <w:t>a</w:t>
      </w:r>
      <w:r w:rsidRPr="009C6AD4">
        <w:rPr>
          <w:rFonts w:ascii="Calibri" w:eastAsia="Calibri" w:hAnsi="Calibri" w:cs="Times New Roman"/>
          <w:color w:val="5E9026"/>
          <w:spacing w:val="-38"/>
          <w:w w:val="105"/>
        </w:rPr>
        <w:t xml:space="preserve"> </w:t>
      </w:r>
      <w:r w:rsidRPr="009C6AD4">
        <w:rPr>
          <w:rFonts w:ascii="Calibri" w:eastAsia="Calibri" w:hAnsi="Calibri" w:cs="Times New Roman"/>
          <w:color w:val="5E9026"/>
          <w:w w:val="105"/>
        </w:rPr>
        <w:t>e</w:t>
      </w:r>
      <w:r w:rsidRPr="009C6AD4">
        <w:rPr>
          <w:rFonts w:ascii="Calibri" w:eastAsia="Calibri" w:hAnsi="Calibri" w:cs="Times New Roman"/>
          <w:color w:val="5E9026"/>
          <w:spacing w:val="-38"/>
          <w:w w:val="105"/>
        </w:rPr>
        <w:t xml:space="preserve"> </w:t>
      </w:r>
      <w:r w:rsidRPr="009C6AD4">
        <w:rPr>
          <w:rFonts w:ascii="Calibri" w:eastAsia="Calibri" w:hAnsi="Calibri" w:cs="Times New Roman"/>
          <w:color w:val="5E9026"/>
          <w:spacing w:val="-3"/>
          <w:w w:val="105"/>
        </w:rPr>
        <w:t>I</w:t>
      </w:r>
      <w:r w:rsidRPr="009C6AD4">
        <w:rPr>
          <w:rFonts w:ascii="Calibri" w:eastAsia="Calibri" w:hAnsi="Calibri" w:cs="Times New Roman"/>
          <w:color w:val="5E9026"/>
          <w:spacing w:val="-2"/>
          <w:w w:val="105"/>
        </w:rPr>
        <w:t>nte</w:t>
      </w:r>
      <w:r w:rsidRPr="009C6AD4">
        <w:rPr>
          <w:rFonts w:ascii="Calibri" w:eastAsia="Calibri" w:hAnsi="Calibri" w:cs="Times New Roman"/>
          <w:color w:val="5E9026"/>
          <w:spacing w:val="-3"/>
          <w:w w:val="105"/>
        </w:rPr>
        <w:t>g</w:t>
      </w:r>
      <w:r w:rsidRPr="009C6AD4">
        <w:rPr>
          <w:rFonts w:ascii="Calibri" w:eastAsia="Calibri" w:hAnsi="Calibri" w:cs="Times New Roman"/>
          <w:color w:val="5E9026"/>
          <w:spacing w:val="-2"/>
          <w:w w:val="105"/>
        </w:rPr>
        <w:t>r</w:t>
      </w:r>
      <w:r w:rsidRPr="009C6AD4">
        <w:rPr>
          <w:rFonts w:ascii="Calibri" w:eastAsia="Calibri" w:hAnsi="Calibri" w:cs="Times New Roman"/>
          <w:color w:val="5E9026"/>
          <w:spacing w:val="-3"/>
          <w:w w:val="105"/>
        </w:rPr>
        <w:t>i</w:t>
      </w:r>
      <w:r w:rsidRPr="009C6AD4">
        <w:rPr>
          <w:rFonts w:ascii="Calibri" w:eastAsia="Calibri" w:hAnsi="Calibri" w:cs="Times New Roman"/>
          <w:color w:val="5E9026"/>
          <w:spacing w:val="-2"/>
          <w:w w:val="105"/>
        </w:rPr>
        <w:t>dade</w:t>
      </w:r>
    </w:p>
    <w:p w14:paraId="5BD6A88A" w14:textId="77777777" w:rsidR="0046591D" w:rsidRPr="009C6AD4" w:rsidRDefault="0046591D" w:rsidP="0046591D">
      <w:pPr>
        <w:spacing w:before="2" w:after="0" w:line="240" w:lineRule="auto"/>
        <w:rPr>
          <w:rFonts w:ascii="Times New Roman" w:eastAsia="Times New Roman" w:hAnsi="Times New Roman" w:cs="Times New Roman"/>
          <w:sz w:val="24"/>
          <w:szCs w:val="24"/>
          <w:lang w:eastAsia="pt-BR"/>
        </w:rPr>
      </w:pPr>
    </w:p>
    <w:p w14:paraId="550CA2ED" w14:textId="77777777" w:rsidR="0046591D" w:rsidRPr="009C6AD4" w:rsidRDefault="00895FA6" w:rsidP="0046591D">
      <w:pPr>
        <w:widowControl w:val="0"/>
        <w:spacing w:after="0" w:line="240" w:lineRule="auto"/>
        <w:ind w:left="101" w:right="103"/>
        <w:jc w:val="both"/>
        <w:rPr>
          <w:rFonts w:ascii="Calibri" w:eastAsia="Calibri" w:hAnsi="Calibri" w:cs="Times New Roman"/>
        </w:rPr>
      </w:pPr>
      <w:r w:rsidRPr="009C6AD4">
        <w:rPr>
          <w:rFonts w:ascii="Calibri" w:eastAsia="Calibri" w:hAnsi="Calibri" w:cs="Times New Roman"/>
        </w:rPr>
        <w:t>A</w:t>
      </w:r>
      <w:r w:rsidRPr="009C6AD4">
        <w:rPr>
          <w:rFonts w:ascii="Calibri" w:eastAsia="Calibri" w:hAnsi="Calibri" w:cs="Times New Roman"/>
          <w:spacing w:val="1"/>
        </w:rPr>
        <w:t xml:space="preserve"> </w:t>
      </w:r>
      <w:r w:rsidRPr="009C6AD4">
        <w:rPr>
          <w:rFonts w:ascii="Calibri" w:eastAsia="Calibri" w:hAnsi="Calibri" w:cs="Times New Roman"/>
          <w:spacing w:val="-1"/>
        </w:rPr>
        <w:t>PB‐LOG</w:t>
      </w:r>
      <w:r w:rsidRPr="009C6AD4">
        <w:rPr>
          <w:rFonts w:ascii="Calibri" w:eastAsia="Calibri" w:hAnsi="Calibri" w:cs="Times New Roman"/>
        </w:rPr>
        <w:t xml:space="preserve"> está</w:t>
      </w:r>
      <w:r w:rsidRPr="009C6AD4">
        <w:rPr>
          <w:rFonts w:ascii="Calibri" w:eastAsia="Calibri" w:hAnsi="Calibri" w:cs="Times New Roman"/>
          <w:spacing w:val="2"/>
        </w:rPr>
        <w:t xml:space="preserve"> </w:t>
      </w:r>
      <w:r w:rsidRPr="009C6AD4">
        <w:rPr>
          <w:rFonts w:ascii="Calibri" w:eastAsia="Calibri" w:hAnsi="Calibri" w:cs="Times New Roman"/>
          <w:spacing w:val="-2"/>
        </w:rPr>
        <w:t>sujeita</w:t>
      </w:r>
      <w:r w:rsidRPr="009C6AD4">
        <w:rPr>
          <w:rFonts w:ascii="Calibri" w:eastAsia="Calibri" w:hAnsi="Calibri" w:cs="Times New Roman"/>
          <w:spacing w:val="4"/>
        </w:rPr>
        <w:t xml:space="preserve"> </w:t>
      </w:r>
      <w:r w:rsidRPr="009C6AD4">
        <w:rPr>
          <w:rFonts w:ascii="Calibri" w:eastAsia="Calibri" w:hAnsi="Calibri" w:cs="Times New Roman"/>
        </w:rPr>
        <w:t>às</w:t>
      </w:r>
      <w:r w:rsidRPr="009C6AD4">
        <w:rPr>
          <w:rFonts w:ascii="Calibri" w:eastAsia="Calibri" w:hAnsi="Calibri" w:cs="Times New Roman"/>
          <w:spacing w:val="4"/>
        </w:rPr>
        <w:t xml:space="preserve"> </w:t>
      </w:r>
      <w:r w:rsidRPr="009C6AD4">
        <w:rPr>
          <w:rFonts w:ascii="Calibri" w:eastAsia="Calibri" w:hAnsi="Calibri" w:cs="Times New Roman"/>
          <w:spacing w:val="-2"/>
        </w:rPr>
        <w:t>diretrizes,</w:t>
      </w:r>
      <w:r w:rsidRPr="009C6AD4">
        <w:rPr>
          <w:rFonts w:ascii="Calibri" w:eastAsia="Calibri" w:hAnsi="Calibri" w:cs="Times New Roman"/>
          <w:spacing w:val="2"/>
        </w:rPr>
        <w:t xml:space="preserve"> </w:t>
      </w:r>
      <w:r w:rsidRPr="009C6AD4">
        <w:rPr>
          <w:rFonts w:ascii="Calibri" w:eastAsia="Calibri" w:hAnsi="Calibri" w:cs="Times New Roman"/>
        </w:rPr>
        <w:t>normas</w:t>
      </w:r>
      <w:r w:rsidRPr="009C6AD4">
        <w:rPr>
          <w:rFonts w:ascii="Calibri" w:eastAsia="Calibri" w:hAnsi="Calibri" w:cs="Times New Roman"/>
          <w:spacing w:val="2"/>
        </w:rPr>
        <w:t xml:space="preserve"> </w:t>
      </w:r>
      <w:r w:rsidRPr="009C6AD4">
        <w:rPr>
          <w:rFonts w:ascii="Calibri" w:eastAsia="Calibri" w:hAnsi="Calibri" w:cs="Times New Roman"/>
        </w:rPr>
        <w:t>e</w:t>
      </w:r>
      <w:r w:rsidRPr="009C6AD4">
        <w:rPr>
          <w:rFonts w:ascii="Calibri" w:eastAsia="Calibri" w:hAnsi="Calibri" w:cs="Times New Roman"/>
          <w:spacing w:val="4"/>
        </w:rPr>
        <w:t xml:space="preserve"> </w:t>
      </w:r>
      <w:r w:rsidRPr="009C6AD4">
        <w:rPr>
          <w:rFonts w:ascii="Calibri" w:eastAsia="Calibri" w:hAnsi="Calibri" w:cs="Times New Roman"/>
          <w:spacing w:val="-2"/>
        </w:rPr>
        <w:t>padrões</w:t>
      </w:r>
      <w:r w:rsidRPr="009C6AD4">
        <w:rPr>
          <w:rFonts w:ascii="Calibri" w:eastAsia="Calibri" w:hAnsi="Calibri" w:cs="Times New Roman"/>
          <w:spacing w:val="4"/>
        </w:rPr>
        <w:t xml:space="preserve"> </w:t>
      </w:r>
      <w:r w:rsidRPr="009C6AD4">
        <w:rPr>
          <w:rFonts w:ascii="Calibri" w:eastAsia="Calibri" w:hAnsi="Calibri" w:cs="Times New Roman"/>
          <w:spacing w:val="-2"/>
        </w:rPr>
        <w:t>que</w:t>
      </w:r>
      <w:r w:rsidRPr="009C6AD4">
        <w:rPr>
          <w:rFonts w:ascii="Calibri" w:eastAsia="Calibri" w:hAnsi="Calibri" w:cs="Times New Roman"/>
          <w:spacing w:val="4"/>
        </w:rPr>
        <w:t xml:space="preserve"> </w:t>
      </w:r>
      <w:r w:rsidRPr="009C6AD4">
        <w:rPr>
          <w:rFonts w:ascii="Calibri" w:eastAsia="Calibri" w:hAnsi="Calibri" w:cs="Times New Roman"/>
        </w:rPr>
        <w:t>se</w:t>
      </w:r>
      <w:r w:rsidRPr="009C6AD4">
        <w:rPr>
          <w:rFonts w:ascii="Calibri" w:eastAsia="Calibri" w:hAnsi="Calibri" w:cs="Times New Roman"/>
          <w:spacing w:val="5"/>
        </w:rPr>
        <w:t xml:space="preserve"> </w:t>
      </w:r>
      <w:r w:rsidRPr="009C6AD4">
        <w:rPr>
          <w:rFonts w:ascii="Calibri" w:eastAsia="Calibri" w:hAnsi="Calibri" w:cs="Times New Roman"/>
          <w:spacing w:val="-2"/>
        </w:rPr>
        <w:t>aplicam</w:t>
      </w:r>
      <w:r w:rsidRPr="009C6AD4">
        <w:rPr>
          <w:rFonts w:ascii="Calibri" w:eastAsia="Calibri" w:hAnsi="Calibri" w:cs="Times New Roman"/>
          <w:spacing w:val="30"/>
        </w:rPr>
        <w:t xml:space="preserve"> </w:t>
      </w:r>
      <w:r w:rsidRPr="009C6AD4">
        <w:rPr>
          <w:rFonts w:ascii="Calibri" w:eastAsia="Calibri" w:hAnsi="Calibri" w:cs="Times New Roman"/>
        </w:rPr>
        <w:t>à</w:t>
      </w:r>
      <w:r w:rsidRPr="009C6AD4">
        <w:rPr>
          <w:rFonts w:ascii="Calibri" w:eastAsia="Calibri" w:hAnsi="Calibri" w:cs="Times New Roman"/>
          <w:spacing w:val="4"/>
        </w:rPr>
        <w:t xml:space="preserve"> </w:t>
      </w:r>
      <w:r w:rsidRPr="009C6AD4">
        <w:rPr>
          <w:rFonts w:ascii="Calibri" w:eastAsia="Calibri" w:hAnsi="Calibri" w:cs="Times New Roman"/>
          <w:spacing w:val="-2"/>
        </w:rPr>
        <w:t>Petrobras</w:t>
      </w:r>
      <w:r w:rsidRPr="009C6AD4">
        <w:rPr>
          <w:rFonts w:ascii="Calibri" w:eastAsia="Calibri" w:hAnsi="Calibri" w:cs="Times New Roman"/>
          <w:spacing w:val="4"/>
        </w:rPr>
        <w:t xml:space="preserve"> </w:t>
      </w:r>
      <w:r w:rsidRPr="009C6AD4">
        <w:rPr>
          <w:rFonts w:ascii="Calibri" w:eastAsia="Calibri" w:hAnsi="Calibri" w:cs="Times New Roman"/>
        </w:rPr>
        <w:t>e</w:t>
      </w:r>
      <w:r w:rsidRPr="009C6AD4">
        <w:rPr>
          <w:rFonts w:ascii="Calibri" w:eastAsia="Calibri" w:hAnsi="Calibri" w:cs="Times New Roman"/>
          <w:spacing w:val="2"/>
        </w:rPr>
        <w:t xml:space="preserve"> </w:t>
      </w:r>
      <w:r w:rsidRPr="009C6AD4">
        <w:rPr>
          <w:rFonts w:ascii="Calibri" w:eastAsia="Calibri" w:hAnsi="Calibri" w:cs="Times New Roman"/>
          <w:spacing w:val="-1"/>
        </w:rPr>
        <w:t>suas</w:t>
      </w:r>
      <w:r w:rsidRPr="009C6AD4">
        <w:rPr>
          <w:rFonts w:ascii="Calibri" w:eastAsia="Calibri" w:hAnsi="Calibri" w:cs="Times New Roman"/>
          <w:spacing w:val="49"/>
        </w:rPr>
        <w:t xml:space="preserve"> </w:t>
      </w:r>
      <w:r w:rsidRPr="009C6AD4">
        <w:rPr>
          <w:rFonts w:ascii="Calibri" w:eastAsia="Calibri" w:hAnsi="Calibri" w:cs="Times New Roman"/>
          <w:spacing w:val="-1"/>
        </w:rPr>
        <w:t>participações</w:t>
      </w:r>
      <w:r w:rsidRPr="009C6AD4">
        <w:rPr>
          <w:rFonts w:ascii="Calibri" w:eastAsia="Calibri" w:hAnsi="Calibri" w:cs="Times New Roman"/>
          <w:spacing w:val="35"/>
        </w:rPr>
        <w:t xml:space="preserve"> </w:t>
      </w:r>
      <w:r w:rsidRPr="009C6AD4">
        <w:rPr>
          <w:rFonts w:ascii="Calibri" w:eastAsia="Calibri" w:hAnsi="Calibri" w:cs="Times New Roman"/>
          <w:spacing w:val="-1"/>
        </w:rPr>
        <w:t>societárias</w:t>
      </w:r>
      <w:r w:rsidRPr="009C6AD4">
        <w:rPr>
          <w:rFonts w:ascii="Calibri" w:eastAsia="Calibri" w:hAnsi="Calibri" w:cs="Times New Roman"/>
          <w:spacing w:val="34"/>
        </w:rPr>
        <w:t xml:space="preserve"> </w:t>
      </w:r>
      <w:r w:rsidRPr="009C6AD4">
        <w:rPr>
          <w:rFonts w:ascii="Calibri" w:eastAsia="Calibri" w:hAnsi="Calibri" w:cs="Times New Roman"/>
        </w:rPr>
        <w:t>e</w:t>
      </w:r>
      <w:r w:rsidRPr="009C6AD4">
        <w:rPr>
          <w:rFonts w:ascii="Calibri" w:eastAsia="Calibri" w:hAnsi="Calibri" w:cs="Times New Roman"/>
          <w:spacing w:val="35"/>
        </w:rPr>
        <w:t xml:space="preserve"> </w:t>
      </w:r>
      <w:r w:rsidRPr="009C6AD4">
        <w:rPr>
          <w:rFonts w:ascii="Calibri" w:eastAsia="Calibri" w:hAnsi="Calibri" w:cs="Times New Roman"/>
          <w:spacing w:val="-1"/>
        </w:rPr>
        <w:t>utiliza‐se</w:t>
      </w:r>
      <w:r w:rsidRPr="009C6AD4">
        <w:rPr>
          <w:rFonts w:ascii="Calibri" w:eastAsia="Calibri" w:hAnsi="Calibri" w:cs="Times New Roman"/>
          <w:spacing w:val="38"/>
        </w:rPr>
        <w:t xml:space="preserve"> </w:t>
      </w:r>
      <w:r w:rsidRPr="009C6AD4">
        <w:rPr>
          <w:rFonts w:ascii="Calibri" w:eastAsia="Calibri" w:hAnsi="Calibri" w:cs="Times New Roman"/>
          <w:spacing w:val="-1"/>
        </w:rPr>
        <w:t>de</w:t>
      </w:r>
      <w:r w:rsidRPr="009C6AD4">
        <w:rPr>
          <w:rFonts w:ascii="Calibri" w:eastAsia="Calibri" w:hAnsi="Calibri" w:cs="Times New Roman"/>
          <w:spacing w:val="36"/>
        </w:rPr>
        <w:t xml:space="preserve"> </w:t>
      </w:r>
      <w:r w:rsidRPr="009C6AD4">
        <w:rPr>
          <w:rFonts w:ascii="Calibri" w:eastAsia="Calibri" w:hAnsi="Calibri" w:cs="Times New Roman"/>
          <w:spacing w:val="-1"/>
        </w:rPr>
        <w:t>toda</w:t>
      </w:r>
      <w:r w:rsidRPr="009C6AD4">
        <w:rPr>
          <w:rFonts w:ascii="Calibri" w:eastAsia="Calibri" w:hAnsi="Calibri" w:cs="Times New Roman"/>
          <w:spacing w:val="36"/>
        </w:rPr>
        <w:t xml:space="preserve"> </w:t>
      </w:r>
      <w:r w:rsidRPr="009C6AD4">
        <w:rPr>
          <w:rFonts w:ascii="Calibri" w:eastAsia="Calibri" w:hAnsi="Calibri" w:cs="Times New Roman"/>
        </w:rPr>
        <w:t>a</w:t>
      </w:r>
      <w:r w:rsidRPr="009C6AD4">
        <w:rPr>
          <w:rFonts w:ascii="Calibri" w:eastAsia="Calibri" w:hAnsi="Calibri" w:cs="Times New Roman"/>
          <w:spacing w:val="35"/>
        </w:rPr>
        <w:t xml:space="preserve"> </w:t>
      </w:r>
      <w:r w:rsidRPr="009C6AD4">
        <w:rPr>
          <w:rFonts w:ascii="Calibri" w:eastAsia="Calibri" w:hAnsi="Calibri" w:cs="Times New Roman"/>
          <w:spacing w:val="-2"/>
        </w:rPr>
        <w:t>estrutura</w:t>
      </w:r>
      <w:r w:rsidRPr="009C6AD4">
        <w:rPr>
          <w:rFonts w:ascii="Calibri" w:eastAsia="Calibri" w:hAnsi="Calibri" w:cs="Times New Roman"/>
          <w:spacing w:val="36"/>
        </w:rPr>
        <w:t xml:space="preserve"> </w:t>
      </w:r>
      <w:r w:rsidRPr="009C6AD4">
        <w:rPr>
          <w:rFonts w:ascii="Calibri" w:eastAsia="Calibri" w:hAnsi="Calibri" w:cs="Times New Roman"/>
          <w:spacing w:val="-1"/>
        </w:rPr>
        <w:t>de</w:t>
      </w:r>
      <w:r w:rsidRPr="009C6AD4">
        <w:rPr>
          <w:rFonts w:ascii="Calibri" w:eastAsia="Calibri" w:hAnsi="Calibri" w:cs="Times New Roman"/>
          <w:spacing w:val="35"/>
        </w:rPr>
        <w:t xml:space="preserve"> </w:t>
      </w:r>
      <w:r w:rsidRPr="009C6AD4">
        <w:rPr>
          <w:rFonts w:ascii="Calibri" w:eastAsia="Calibri" w:hAnsi="Calibri" w:cs="Times New Roman"/>
          <w:spacing w:val="-1"/>
        </w:rPr>
        <w:t>Segurança</w:t>
      </w:r>
      <w:r w:rsidRPr="009C6AD4">
        <w:rPr>
          <w:rFonts w:ascii="Calibri" w:eastAsia="Calibri" w:hAnsi="Calibri" w:cs="Times New Roman"/>
          <w:spacing w:val="33"/>
        </w:rPr>
        <w:t xml:space="preserve"> </w:t>
      </w:r>
      <w:r w:rsidRPr="009C6AD4">
        <w:rPr>
          <w:rFonts w:ascii="Calibri" w:eastAsia="Calibri" w:hAnsi="Calibri" w:cs="Times New Roman"/>
          <w:spacing w:val="-1"/>
        </w:rPr>
        <w:t>da</w:t>
      </w:r>
      <w:r w:rsidRPr="009C6AD4">
        <w:rPr>
          <w:rFonts w:ascii="Calibri" w:eastAsia="Calibri" w:hAnsi="Calibri" w:cs="Times New Roman"/>
          <w:spacing w:val="38"/>
        </w:rPr>
        <w:t xml:space="preserve"> </w:t>
      </w:r>
      <w:r w:rsidRPr="009C6AD4">
        <w:rPr>
          <w:rFonts w:ascii="Calibri" w:eastAsia="Calibri" w:hAnsi="Calibri" w:cs="Times New Roman"/>
          <w:spacing w:val="-1"/>
        </w:rPr>
        <w:t>Informação</w:t>
      </w:r>
      <w:r w:rsidRPr="009C6AD4">
        <w:rPr>
          <w:rFonts w:ascii="Calibri" w:eastAsia="Calibri" w:hAnsi="Calibri" w:cs="Times New Roman"/>
          <w:spacing w:val="37"/>
        </w:rPr>
        <w:t xml:space="preserve"> </w:t>
      </w:r>
      <w:r w:rsidRPr="009C6AD4">
        <w:rPr>
          <w:rFonts w:ascii="Calibri" w:eastAsia="Calibri" w:hAnsi="Calibri" w:cs="Times New Roman"/>
          <w:spacing w:val="-1"/>
        </w:rPr>
        <w:t>da</w:t>
      </w:r>
      <w:r w:rsidRPr="009C6AD4">
        <w:rPr>
          <w:rFonts w:ascii="Calibri" w:eastAsia="Calibri" w:hAnsi="Calibri" w:cs="Times New Roman"/>
          <w:spacing w:val="35"/>
        </w:rPr>
        <w:t xml:space="preserve"> </w:t>
      </w:r>
      <w:r w:rsidRPr="009C6AD4">
        <w:rPr>
          <w:rFonts w:ascii="Calibri" w:eastAsia="Calibri" w:hAnsi="Calibri" w:cs="Times New Roman"/>
          <w:spacing w:val="-1"/>
        </w:rPr>
        <w:t>sua</w:t>
      </w:r>
      <w:r w:rsidRPr="009C6AD4">
        <w:rPr>
          <w:rFonts w:ascii="Calibri" w:eastAsia="Calibri" w:hAnsi="Calibri" w:cs="Times New Roman"/>
          <w:spacing w:val="67"/>
        </w:rPr>
        <w:t xml:space="preserve"> </w:t>
      </w:r>
      <w:r w:rsidRPr="009C6AD4">
        <w:rPr>
          <w:rFonts w:ascii="Calibri" w:eastAsia="Calibri" w:hAnsi="Calibri" w:cs="Times New Roman"/>
          <w:i/>
          <w:spacing w:val="-2"/>
        </w:rPr>
        <w:t>Ho</w:t>
      </w:r>
      <w:r w:rsidRPr="009C6AD4">
        <w:rPr>
          <w:rFonts w:ascii="Calibri" w:eastAsia="Calibri" w:hAnsi="Calibri" w:cs="Times New Roman"/>
          <w:i/>
          <w:spacing w:val="-3"/>
        </w:rPr>
        <w:t>l</w:t>
      </w:r>
      <w:r w:rsidRPr="009C6AD4">
        <w:rPr>
          <w:rFonts w:ascii="Calibri" w:eastAsia="Calibri" w:hAnsi="Calibri" w:cs="Times New Roman"/>
          <w:i/>
          <w:spacing w:val="-2"/>
        </w:rPr>
        <w:t>d</w:t>
      </w:r>
      <w:r w:rsidRPr="009C6AD4">
        <w:rPr>
          <w:rFonts w:ascii="Calibri" w:eastAsia="Calibri" w:hAnsi="Calibri" w:cs="Times New Roman"/>
          <w:i/>
          <w:spacing w:val="-3"/>
        </w:rPr>
        <w:t>i</w:t>
      </w:r>
      <w:r w:rsidRPr="009C6AD4">
        <w:rPr>
          <w:rFonts w:ascii="Calibri" w:eastAsia="Calibri" w:hAnsi="Calibri" w:cs="Times New Roman"/>
          <w:i/>
          <w:spacing w:val="-2"/>
        </w:rPr>
        <w:t>ng</w:t>
      </w:r>
      <w:r w:rsidRPr="009C6AD4">
        <w:rPr>
          <w:rFonts w:ascii="Calibri" w:eastAsia="Calibri" w:hAnsi="Calibri" w:cs="Times New Roman"/>
          <w:spacing w:val="-2"/>
        </w:rPr>
        <w:t>.</w:t>
      </w:r>
    </w:p>
    <w:p w14:paraId="60D35468" w14:textId="77777777" w:rsidR="0046591D" w:rsidRPr="009C6AD4" w:rsidRDefault="0046591D" w:rsidP="0046591D">
      <w:pPr>
        <w:spacing w:before="10" w:after="0" w:line="240" w:lineRule="auto"/>
        <w:rPr>
          <w:rFonts w:ascii="Times New Roman" w:eastAsia="Times New Roman" w:hAnsi="Times New Roman" w:cs="Times New Roman"/>
          <w:sz w:val="21"/>
          <w:szCs w:val="24"/>
          <w:lang w:eastAsia="pt-BR"/>
        </w:rPr>
      </w:pPr>
    </w:p>
    <w:p w14:paraId="265A12B8" w14:textId="77777777" w:rsidR="0046591D" w:rsidRPr="009C6AD4" w:rsidRDefault="00895FA6" w:rsidP="0046591D">
      <w:pPr>
        <w:widowControl w:val="0"/>
        <w:spacing w:after="0" w:line="240" w:lineRule="auto"/>
        <w:ind w:left="101" w:right="103"/>
        <w:jc w:val="both"/>
        <w:rPr>
          <w:rFonts w:ascii="Calibri" w:eastAsia="Calibri" w:hAnsi="Calibri" w:cs="Times New Roman"/>
        </w:rPr>
      </w:pPr>
      <w:r w:rsidRPr="009C6AD4">
        <w:rPr>
          <w:rFonts w:ascii="Calibri" w:eastAsia="Calibri" w:hAnsi="Calibri" w:cs="Times New Roman"/>
        </w:rPr>
        <w:t>Todas</w:t>
      </w:r>
      <w:r w:rsidRPr="009C6AD4">
        <w:rPr>
          <w:rFonts w:ascii="Calibri" w:eastAsia="Calibri" w:hAnsi="Calibri" w:cs="Times New Roman"/>
          <w:spacing w:val="14"/>
        </w:rPr>
        <w:t xml:space="preserve"> </w:t>
      </w:r>
      <w:r w:rsidRPr="009C6AD4">
        <w:rPr>
          <w:rFonts w:ascii="Calibri" w:eastAsia="Calibri" w:hAnsi="Calibri" w:cs="Times New Roman"/>
          <w:spacing w:val="-1"/>
        </w:rPr>
        <w:t>as</w:t>
      </w:r>
      <w:r w:rsidRPr="009C6AD4">
        <w:rPr>
          <w:rFonts w:ascii="Calibri" w:eastAsia="Calibri" w:hAnsi="Calibri" w:cs="Times New Roman"/>
          <w:spacing w:val="14"/>
        </w:rPr>
        <w:t xml:space="preserve"> </w:t>
      </w:r>
      <w:r w:rsidRPr="009C6AD4">
        <w:rPr>
          <w:rFonts w:ascii="Calibri" w:eastAsia="Calibri" w:hAnsi="Calibri" w:cs="Times New Roman"/>
          <w:spacing w:val="-1"/>
        </w:rPr>
        <w:t>operações</w:t>
      </w:r>
      <w:r w:rsidRPr="009C6AD4">
        <w:rPr>
          <w:rFonts w:ascii="Calibri" w:eastAsia="Calibri" w:hAnsi="Calibri" w:cs="Times New Roman"/>
          <w:spacing w:val="16"/>
        </w:rPr>
        <w:t xml:space="preserve"> </w:t>
      </w:r>
      <w:r w:rsidRPr="009C6AD4">
        <w:rPr>
          <w:rFonts w:ascii="Calibri" w:eastAsia="Calibri" w:hAnsi="Calibri" w:cs="Times New Roman"/>
          <w:spacing w:val="-2"/>
        </w:rPr>
        <w:t>conduzidas</w:t>
      </w:r>
      <w:r w:rsidRPr="009C6AD4">
        <w:rPr>
          <w:rFonts w:ascii="Calibri" w:eastAsia="Calibri" w:hAnsi="Calibri" w:cs="Times New Roman"/>
          <w:spacing w:val="16"/>
        </w:rPr>
        <w:t xml:space="preserve"> </w:t>
      </w:r>
      <w:r w:rsidRPr="009C6AD4">
        <w:rPr>
          <w:rFonts w:ascii="Calibri" w:eastAsia="Calibri" w:hAnsi="Calibri" w:cs="Times New Roman"/>
          <w:spacing w:val="-1"/>
        </w:rPr>
        <w:t>pela</w:t>
      </w:r>
      <w:r w:rsidRPr="009C6AD4">
        <w:rPr>
          <w:rFonts w:ascii="Calibri" w:eastAsia="Calibri" w:hAnsi="Calibri" w:cs="Times New Roman"/>
          <w:spacing w:val="14"/>
        </w:rPr>
        <w:t xml:space="preserve"> </w:t>
      </w:r>
      <w:r w:rsidRPr="009C6AD4">
        <w:rPr>
          <w:rFonts w:ascii="Calibri" w:eastAsia="Calibri" w:hAnsi="Calibri" w:cs="Times New Roman"/>
        </w:rPr>
        <w:t>PB‐LOG</w:t>
      </w:r>
      <w:r w:rsidRPr="009C6AD4">
        <w:rPr>
          <w:rFonts w:ascii="Calibri" w:eastAsia="Calibri" w:hAnsi="Calibri" w:cs="Times New Roman"/>
          <w:spacing w:val="12"/>
        </w:rPr>
        <w:t xml:space="preserve"> </w:t>
      </w:r>
      <w:r w:rsidRPr="009C6AD4">
        <w:rPr>
          <w:rFonts w:ascii="Calibri" w:eastAsia="Calibri" w:hAnsi="Calibri" w:cs="Times New Roman"/>
          <w:spacing w:val="-1"/>
        </w:rPr>
        <w:t>são</w:t>
      </w:r>
      <w:r w:rsidRPr="009C6AD4">
        <w:rPr>
          <w:rFonts w:ascii="Calibri" w:eastAsia="Calibri" w:hAnsi="Calibri" w:cs="Times New Roman"/>
          <w:spacing w:val="16"/>
        </w:rPr>
        <w:t xml:space="preserve"> </w:t>
      </w:r>
      <w:r w:rsidRPr="009C6AD4">
        <w:rPr>
          <w:rFonts w:ascii="Calibri" w:eastAsia="Calibri" w:hAnsi="Calibri" w:cs="Times New Roman"/>
          <w:spacing w:val="-1"/>
        </w:rPr>
        <w:t>realizadas</w:t>
      </w:r>
      <w:r w:rsidRPr="009C6AD4">
        <w:rPr>
          <w:rFonts w:ascii="Calibri" w:eastAsia="Calibri" w:hAnsi="Calibri" w:cs="Times New Roman"/>
          <w:spacing w:val="14"/>
        </w:rPr>
        <w:t xml:space="preserve"> </w:t>
      </w:r>
      <w:r w:rsidRPr="009C6AD4">
        <w:rPr>
          <w:rFonts w:ascii="Calibri" w:eastAsia="Calibri" w:hAnsi="Calibri" w:cs="Times New Roman"/>
          <w:spacing w:val="-1"/>
        </w:rPr>
        <w:t>observando</w:t>
      </w:r>
      <w:r w:rsidRPr="009C6AD4">
        <w:rPr>
          <w:rFonts w:ascii="Calibri" w:eastAsia="Calibri" w:hAnsi="Calibri" w:cs="Times New Roman"/>
          <w:spacing w:val="14"/>
        </w:rPr>
        <w:t xml:space="preserve"> </w:t>
      </w:r>
      <w:r w:rsidRPr="009C6AD4">
        <w:rPr>
          <w:rFonts w:ascii="Calibri" w:eastAsia="Calibri" w:hAnsi="Calibri" w:cs="Times New Roman"/>
          <w:spacing w:val="1"/>
        </w:rPr>
        <w:t>os</w:t>
      </w:r>
      <w:r w:rsidRPr="009C6AD4">
        <w:rPr>
          <w:rFonts w:ascii="Calibri" w:eastAsia="Calibri" w:hAnsi="Calibri" w:cs="Times New Roman"/>
          <w:spacing w:val="14"/>
        </w:rPr>
        <w:t xml:space="preserve"> </w:t>
      </w:r>
      <w:r w:rsidRPr="009C6AD4">
        <w:rPr>
          <w:rFonts w:ascii="Calibri" w:eastAsia="Calibri" w:hAnsi="Calibri" w:cs="Times New Roman"/>
          <w:spacing w:val="-1"/>
        </w:rPr>
        <w:t>princípios</w:t>
      </w:r>
      <w:r w:rsidRPr="009C6AD4">
        <w:rPr>
          <w:rFonts w:ascii="Calibri" w:eastAsia="Calibri" w:hAnsi="Calibri" w:cs="Times New Roman"/>
          <w:spacing w:val="16"/>
        </w:rPr>
        <w:t xml:space="preserve"> </w:t>
      </w:r>
      <w:r w:rsidRPr="009C6AD4">
        <w:rPr>
          <w:rFonts w:ascii="Calibri" w:eastAsia="Calibri" w:hAnsi="Calibri" w:cs="Times New Roman"/>
          <w:spacing w:val="-1"/>
        </w:rPr>
        <w:t>do</w:t>
      </w:r>
      <w:r w:rsidRPr="009C6AD4">
        <w:rPr>
          <w:rFonts w:ascii="Calibri" w:eastAsia="Calibri" w:hAnsi="Calibri" w:cs="Times New Roman"/>
          <w:spacing w:val="14"/>
        </w:rPr>
        <w:t xml:space="preserve"> </w:t>
      </w:r>
      <w:r w:rsidRPr="009C6AD4">
        <w:rPr>
          <w:rFonts w:ascii="Calibri" w:eastAsia="Calibri" w:hAnsi="Calibri" w:cs="Times New Roman"/>
          <w:spacing w:val="-1"/>
        </w:rPr>
        <w:t>Código</w:t>
      </w:r>
      <w:r w:rsidRPr="009C6AD4">
        <w:rPr>
          <w:rFonts w:ascii="Calibri" w:eastAsia="Calibri" w:hAnsi="Calibri" w:cs="Times New Roman"/>
          <w:spacing w:val="49"/>
        </w:rPr>
        <w:t xml:space="preserve"> </w:t>
      </w:r>
      <w:r w:rsidRPr="009C6AD4">
        <w:rPr>
          <w:rFonts w:ascii="Calibri" w:eastAsia="Calibri" w:hAnsi="Calibri" w:cs="Times New Roman"/>
          <w:spacing w:val="-1"/>
        </w:rPr>
        <w:t>de</w:t>
      </w:r>
      <w:r w:rsidRPr="009C6AD4">
        <w:rPr>
          <w:rFonts w:ascii="Calibri" w:eastAsia="Calibri" w:hAnsi="Calibri" w:cs="Times New Roman"/>
          <w:spacing w:val="31"/>
        </w:rPr>
        <w:t xml:space="preserve"> </w:t>
      </w:r>
      <w:r w:rsidRPr="009C6AD4">
        <w:rPr>
          <w:rFonts w:ascii="Calibri" w:eastAsia="Calibri" w:hAnsi="Calibri" w:cs="Times New Roman"/>
          <w:spacing w:val="-1"/>
        </w:rPr>
        <w:t>Conduta</w:t>
      </w:r>
      <w:r w:rsidRPr="009C6AD4">
        <w:rPr>
          <w:rFonts w:ascii="Calibri" w:eastAsia="Calibri" w:hAnsi="Calibri" w:cs="Times New Roman"/>
          <w:spacing w:val="32"/>
        </w:rPr>
        <w:t xml:space="preserve"> </w:t>
      </w:r>
      <w:r w:rsidRPr="009C6AD4">
        <w:rPr>
          <w:rFonts w:ascii="Calibri" w:eastAsia="Calibri" w:hAnsi="Calibri" w:cs="Times New Roman"/>
          <w:spacing w:val="-1"/>
        </w:rPr>
        <w:t>Ética,</w:t>
      </w:r>
      <w:r w:rsidRPr="009C6AD4">
        <w:rPr>
          <w:rFonts w:ascii="Calibri" w:eastAsia="Calibri" w:hAnsi="Calibri" w:cs="Times New Roman"/>
          <w:spacing w:val="31"/>
        </w:rPr>
        <w:t xml:space="preserve"> </w:t>
      </w:r>
      <w:r w:rsidRPr="009C6AD4">
        <w:rPr>
          <w:rFonts w:ascii="Calibri" w:eastAsia="Calibri" w:hAnsi="Calibri" w:cs="Times New Roman"/>
        </w:rPr>
        <w:t>aplicável</w:t>
      </w:r>
      <w:r w:rsidRPr="009C6AD4">
        <w:rPr>
          <w:rFonts w:ascii="Calibri" w:eastAsia="Calibri" w:hAnsi="Calibri" w:cs="Times New Roman"/>
          <w:spacing w:val="31"/>
        </w:rPr>
        <w:t xml:space="preserve"> </w:t>
      </w:r>
      <w:r w:rsidRPr="009C6AD4">
        <w:rPr>
          <w:rFonts w:ascii="Calibri" w:eastAsia="Calibri" w:hAnsi="Calibri" w:cs="Times New Roman"/>
          <w:spacing w:val="-2"/>
        </w:rPr>
        <w:t>no</w:t>
      </w:r>
      <w:r w:rsidRPr="009C6AD4">
        <w:rPr>
          <w:rFonts w:ascii="Calibri" w:eastAsia="Calibri" w:hAnsi="Calibri" w:cs="Times New Roman"/>
          <w:spacing w:val="30"/>
        </w:rPr>
        <w:t xml:space="preserve"> </w:t>
      </w:r>
      <w:r w:rsidRPr="009C6AD4">
        <w:rPr>
          <w:rFonts w:ascii="Calibri" w:eastAsia="Calibri" w:hAnsi="Calibri" w:cs="Times New Roman"/>
          <w:spacing w:val="-1"/>
        </w:rPr>
        <w:t>âmbito</w:t>
      </w:r>
      <w:r w:rsidRPr="009C6AD4">
        <w:rPr>
          <w:rFonts w:ascii="Calibri" w:eastAsia="Calibri" w:hAnsi="Calibri" w:cs="Times New Roman"/>
          <w:spacing w:val="30"/>
        </w:rPr>
        <w:t xml:space="preserve"> </w:t>
      </w:r>
      <w:r w:rsidRPr="009C6AD4">
        <w:rPr>
          <w:rFonts w:ascii="Calibri" w:eastAsia="Calibri" w:hAnsi="Calibri" w:cs="Times New Roman"/>
          <w:spacing w:val="-1"/>
        </w:rPr>
        <w:t>da</w:t>
      </w:r>
      <w:r w:rsidRPr="009C6AD4">
        <w:rPr>
          <w:rFonts w:ascii="Calibri" w:eastAsia="Calibri" w:hAnsi="Calibri" w:cs="Times New Roman"/>
          <w:spacing w:val="31"/>
        </w:rPr>
        <w:t xml:space="preserve"> </w:t>
      </w:r>
      <w:r w:rsidRPr="009C6AD4">
        <w:rPr>
          <w:rFonts w:ascii="Calibri" w:eastAsia="Calibri" w:hAnsi="Calibri" w:cs="Times New Roman"/>
          <w:spacing w:val="-1"/>
        </w:rPr>
        <w:t>Petrobras</w:t>
      </w:r>
      <w:r w:rsidRPr="009C6AD4">
        <w:rPr>
          <w:rFonts w:ascii="Calibri" w:eastAsia="Calibri" w:hAnsi="Calibri" w:cs="Times New Roman"/>
          <w:spacing w:val="27"/>
        </w:rPr>
        <w:t xml:space="preserve"> </w:t>
      </w:r>
      <w:r w:rsidRPr="009C6AD4">
        <w:rPr>
          <w:rFonts w:ascii="Calibri" w:eastAsia="Calibri" w:hAnsi="Calibri" w:cs="Times New Roman"/>
        </w:rPr>
        <w:t>e</w:t>
      </w:r>
      <w:r w:rsidRPr="009C6AD4">
        <w:rPr>
          <w:rFonts w:ascii="Calibri" w:eastAsia="Calibri" w:hAnsi="Calibri" w:cs="Times New Roman"/>
          <w:spacing w:val="30"/>
        </w:rPr>
        <w:t xml:space="preserve"> </w:t>
      </w:r>
      <w:r w:rsidRPr="009C6AD4">
        <w:rPr>
          <w:rFonts w:ascii="Calibri" w:eastAsia="Calibri" w:hAnsi="Calibri" w:cs="Times New Roman"/>
          <w:spacing w:val="-1"/>
        </w:rPr>
        <w:t>suas</w:t>
      </w:r>
      <w:r w:rsidRPr="009C6AD4">
        <w:rPr>
          <w:rFonts w:ascii="Calibri" w:eastAsia="Calibri" w:hAnsi="Calibri" w:cs="Times New Roman"/>
          <w:spacing w:val="33"/>
        </w:rPr>
        <w:t xml:space="preserve"> </w:t>
      </w:r>
      <w:r w:rsidRPr="009C6AD4">
        <w:rPr>
          <w:rFonts w:ascii="Calibri" w:eastAsia="Calibri" w:hAnsi="Calibri" w:cs="Times New Roman"/>
          <w:spacing w:val="-1"/>
        </w:rPr>
        <w:t>participações</w:t>
      </w:r>
      <w:r w:rsidRPr="009C6AD4">
        <w:rPr>
          <w:rFonts w:ascii="Calibri" w:eastAsia="Calibri" w:hAnsi="Calibri" w:cs="Times New Roman"/>
          <w:spacing w:val="29"/>
        </w:rPr>
        <w:t xml:space="preserve"> </w:t>
      </w:r>
      <w:r w:rsidRPr="009C6AD4">
        <w:rPr>
          <w:rFonts w:ascii="Calibri" w:eastAsia="Calibri" w:hAnsi="Calibri" w:cs="Times New Roman"/>
          <w:spacing w:val="-1"/>
        </w:rPr>
        <w:t>societárias,</w:t>
      </w:r>
      <w:r w:rsidRPr="009C6AD4">
        <w:rPr>
          <w:rFonts w:ascii="Calibri" w:eastAsia="Calibri" w:hAnsi="Calibri" w:cs="Times New Roman"/>
          <w:spacing w:val="32"/>
        </w:rPr>
        <w:t xml:space="preserve"> </w:t>
      </w:r>
      <w:r w:rsidRPr="009C6AD4">
        <w:rPr>
          <w:rFonts w:ascii="Calibri" w:eastAsia="Calibri" w:hAnsi="Calibri" w:cs="Times New Roman"/>
          <w:spacing w:val="-2"/>
        </w:rPr>
        <w:t>bem</w:t>
      </w:r>
      <w:r w:rsidRPr="009C6AD4">
        <w:rPr>
          <w:rFonts w:ascii="Calibri" w:eastAsia="Calibri" w:hAnsi="Calibri" w:cs="Times New Roman"/>
          <w:spacing w:val="31"/>
        </w:rPr>
        <w:t xml:space="preserve"> </w:t>
      </w:r>
      <w:r w:rsidRPr="009C6AD4">
        <w:rPr>
          <w:rFonts w:ascii="Calibri" w:eastAsia="Calibri" w:hAnsi="Calibri" w:cs="Times New Roman"/>
          <w:spacing w:val="-1"/>
        </w:rPr>
        <w:t>como</w:t>
      </w:r>
      <w:r w:rsidRPr="009C6AD4">
        <w:rPr>
          <w:rFonts w:ascii="Calibri" w:eastAsia="Calibri" w:hAnsi="Calibri" w:cs="Times New Roman"/>
          <w:spacing w:val="32"/>
        </w:rPr>
        <w:t xml:space="preserve"> </w:t>
      </w:r>
      <w:r w:rsidRPr="009C6AD4">
        <w:rPr>
          <w:rFonts w:ascii="Calibri" w:eastAsia="Calibri" w:hAnsi="Calibri" w:cs="Times New Roman"/>
          <w:spacing w:val="-1"/>
        </w:rPr>
        <w:t>outras</w:t>
      </w:r>
      <w:r w:rsidRPr="009C6AD4">
        <w:rPr>
          <w:rFonts w:ascii="Calibri" w:eastAsia="Calibri" w:hAnsi="Calibri" w:cs="Times New Roman"/>
          <w:spacing w:val="79"/>
        </w:rPr>
        <w:t xml:space="preserve"> </w:t>
      </w:r>
      <w:r w:rsidRPr="009C6AD4">
        <w:rPr>
          <w:rFonts w:ascii="Calibri" w:eastAsia="Calibri" w:hAnsi="Calibri" w:cs="Times New Roman"/>
          <w:spacing w:val="-2"/>
        </w:rPr>
        <w:t>normas</w:t>
      </w:r>
      <w:r w:rsidRPr="009C6AD4">
        <w:rPr>
          <w:rFonts w:ascii="Calibri" w:eastAsia="Calibri" w:hAnsi="Calibri" w:cs="Times New Roman"/>
          <w:spacing w:val="15"/>
        </w:rPr>
        <w:t xml:space="preserve"> </w:t>
      </w:r>
      <w:r w:rsidRPr="009C6AD4">
        <w:rPr>
          <w:rFonts w:ascii="Calibri" w:eastAsia="Calibri" w:hAnsi="Calibri" w:cs="Times New Roman"/>
        </w:rPr>
        <w:t>e</w:t>
      </w:r>
      <w:r w:rsidRPr="009C6AD4">
        <w:rPr>
          <w:rFonts w:ascii="Calibri" w:eastAsia="Calibri" w:hAnsi="Calibri" w:cs="Times New Roman"/>
          <w:spacing w:val="16"/>
        </w:rPr>
        <w:t xml:space="preserve"> </w:t>
      </w:r>
      <w:r w:rsidRPr="009C6AD4">
        <w:rPr>
          <w:rFonts w:ascii="Calibri" w:eastAsia="Calibri" w:hAnsi="Calibri" w:cs="Times New Roman"/>
          <w:spacing w:val="-2"/>
        </w:rPr>
        <w:t>orientações</w:t>
      </w:r>
      <w:r w:rsidRPr="009C6AD4">
        <w:rPr>
          <w:rFonts w:ascii="Calibri" w:eastAsia="Calibri" w:hAnsi="Calibri" w:cs="Times New Roman"/>
          <w:spacing w:val="16"/>
        </w:rPr>
        <w:t xml:space="preserve"> </w:t>
      </w:r>
      <w:r w:rsidRPr="009C6AD4">
        <w:rPr>
          <w:rFonts w:ascii="Calibri" w:eastAsia="Calibri" w:hAnsi="Calibri" w:cs="Times New Roman"/>
          <w:spacing w:val="-1"/>
        </w:rPr>
        <w:t>internas,</w:t>
      </w:r>
      <w:r w:rsidRPr="009C6AD4">
        <w:rPr>
          <w:rFonts w:ascii="Calibri" w:eastAsia="Calibri" w:hAnsi="Calibri" w:cs="Times New Roman"/>
          <w:spacing w:val="21"/>
        </w:rPr>
        <w:t xml:space="preserve"> </w:t>
      </w:r>
      <w:r w:rsidRPr="009C6AD4">
        <w:rPr>
          <w:rFonts w:ascii="Calibri" w:eastAsia="Calibri" w:hAnsi="Calibri" w:cs="Times New Roman"/>
          <w:spacing w:val="-2"/>
        </w:rPr>
        <w:t>formalmente</w:t>
      </w:r>
      <w:r w:rsidRPr="009C6AD4">
        <w:rPr>
          <w:rFonts w:ascii="Calibri" w:eastAsia="Calibri" w:hAnsi="Calibri" w:cs="Times New Roman"/>
          <w:spacing w:val="18"/>
        </w:rPr>
        <w:t xml:space="preserve"> </w:t>
      </w:r>
      <w:r w:rsidRPr="009C6AD4">
        <w:rPr>
          <w:rFonts w:ascii="Calibri" w:eastAsia="Calibri" w:hAnsi="Calibri" w:cs="Times New Roman"/>
          <w:spacing w:val="-2"/>
        </w:rPr>
        <w:t>aprovadas,</w:t>
      </w:r>
      <w:r w:rsidRPr="009C6AD4">
        <w:rPr>
          <w:rFonts w:ascii="Calibri" w:eastAsia="Calibri" w:hAnsi="Calibri" w:cs="Times New Roman"/>
          <w:spacing w:val="21"/>
        </w:rPr>
        <w:t xml:space="preserve"> </w:t>
      </w:r>
      <w:r w:rsidRPr="009C6AD4">
        <w:rPr>
          <w:rFonts w:ascii="Calibri" w:eastAsia="Calibri" w:hAnsi="Calibri" w:cs="Times New Roman"/>
          <w:spacing w:val="-3"/>
        </w:rPr>
        <w:t>que</w:t>
      </w:r>
      <w:r w:rsidRPr="009C6AD4">
        <w:rPr>
          <w:rFonts w:ascii="Calibri" w:eastAsia="Calibri" w:hAnsi="Calibri" w:cs="Times New Roman"/>
          <w:spacing w:val="21"/>
        </w:rPr>
        <w:t xml:space="preserve"> </w:t>
      </w:r>
      <w:r w:rsidRPr="009C6AD4">
        <w:rPr>
          <w:rFonts w:ascii="Calibri" w:eastAsia="Calibri" w:hAnsi="Calibri" w:cs="Times New Roman"/>
          <w:spacing w:val="-1"/>
        </w:rPr>
        <w:t>definem</w:t>
      </w:r>
      <w:r w:rsidRPr="009C6AD4">
        <w:rPr>
          <w:rFonts w:ascii="Calibri" w:eastAsia="Calibri" w:hAnsi="Calibri" w:cs="Times New Roman"/>
          <w:spacing w:val="16"/>
        </w:rPr>
        <w:t xml:space="preserve"> </w:t>
      </w:r>
      <w:r w:rsidRPr="009C6AD4">
        <w:rPr>
          <w:rFonts w:ascii="Calibri" w:eastAsia="Calibri" w:hAnsi="Calibri" w:cs="Times New Roman"/>
          <w:spacing w:val="-1"/>
        </w:rPr>
        <w:t>com</w:t>
      </w:r>
      <w:r w:rsidRPr="009C6AD4">
        <w:rPr>
          <w:rFonts w:ascii="Calibri" w:eastAsia="Calibri" w:hAnsi="Calibri" w:cs="Times New Roman"/>
          <w:spacing w:val="19"/>
        </w:rPr>
        <w:t xml:space="preserve"> </w:t>
      </w:r>
      <w:r w:rsidRPr="009C6AD4">
        <w:rPr>
          <w:rFonts w:ascii="Calibri" w:eastAsia="Calibri" w:hAnsi="Calibri" w:cs="Times New Roman"/>
          <w:spacing w:val="-1"/>
        </w:rPr>
        <w:t>clareza</w:t>
      </w:r>
      <w:r w:rsidRPr="009C6AD4">
        <w:rPr>
          <w:rFonts w:ascii="Calibri" w:eastAsia="Calibri" w:hAnsi="Calibri" w:cs="Times New Roman"/>
          <w:spacing w:val="16"/>
        </w:rPr>
        <w:t xml:space="preserve"> </w:t>
      </w:r>
      <w:r w:rsidRPr="009C6AD4">
        <w:rPr>
          <w:rFonts w:ascii="Calibri" w:eastAsia="Calibri" w:hAnsi="Calibri" w:cs="Times New Roman"/>
          <w:spacing w:val="1"/>
        </w:rPr>
        <w:t>os</w:t>
      </w:r>
      <w:r w:rsidRPr="009C6AD4">
        <w:rPr>
          <w:rFonts w:ascii="Calibri" w:eastAsia="Calibri" w:hAnsi="Calibri" w:cs="Times New Roman"/>
          <w:spacing w:val="18"/>
        </w:rPr>
        <w:t xml:space="preserve"> </w:t>
      </w:r>
      <w:r w:rsidRPr="009C6AD4">
        <w:rPr>
          <w:rFonts w:ascii="Calibri" w:eastAsia="Calibri" w:hAnsi="Calibri" w:cs="Times New Roman"/>
          <w:spacing w:val="-1"/>
        </w:rPr>
        <w:t>princípios</w:t>
      </w:r>
      <w:r w:rsidRPr="009C6AD4">
        <w:rPr>
          <w:rFonts w:ascii="Calibri" w:eastAsia="Calibri" w:hAnsi="Calibri" w:cs="Times New Roman"/>
          <w:spacing w:val="73"/>
        </w:rPr>
        <w:t xml:space="preserve"> </w:t>
      </w:r>
      <w:r w:rsidRPr="009C6AD4">
        <w:rPr>
          <w:rFonts w:ascii="Calibri" w:eastAsia="Calibri" w:hAnsi="Calibri" w:cs="Times New Roman"/>
          <w:spacing w:val="-1"/>
        </w:rPr>
        <w:t>éticos</w:t>
      </w:r>
      <w:r w:rsidRPr="009C6AD4">
        <w:rPr>
          <w:rFonts w:ascii="Calibri" w:eastAsia="Calibri" w:hAnsi="Calibri" w:cs="Times New Roman"/>
          <w:spacing w:val="-7"/>
        </w:rPr>
        <w:t xml:space="preserve"> </w:t>
      </w:r>
      <w:r w:rsidRPr="009C6AD4">
        <w:rPr>
          <w:rFonts w:ascii="Calibri" w:eastAsia="Calibri" w:hAnsi="Calibri" w:cs="Times New Roman"/>
        </w:rPr>
        <w:t>e</w:t>
      </w:r>
      <w:r w:rsidRPr="009C6AD4">
        <w:rPr>
          <w:rFonts w:ascii="Calibri" w:eastAsia="Calibri" w:hAnsi="Calibri" w:cs="Times New Roman"/>
          <w:spacing w:val="-10"/>
        </w:rPr>
        <w:t xml:space="preserve"> </w:t>
      </w:r>
      <w:r w:rsidRPr="009C6AD4">
        <w:rPr>
          <w:rFonts w:ascii="Calibri" w:eastAsia="Calibri" w:hAnsi="Calibri" w:cs="Times New Roman"/>
        </w:rPr>
        <w:t>os</w:t>
      </w:r>
      <w:r w:rsidRPr="009C6AD4">
        <w:rPr>
          <w:rFonts w:ascii="Calibri" w:eastAsia="Calibri" w:hAnsi="Calibri" w:cs="Times New Roman"/>
          <w:spacing w:val="-6"/>
        </w:rPr>
        <w:t xml:space="preserve"> </w:t>
      </w:r>
      <w:r w:rsidRPr="009C6AD4">
        <w:rPr>
          <w:rFonts w:ascii="Calibri" w:eastAsia="Calibri" w:hAnsi="Calibri" w:cs="Times New Roman"/>
          <w:spacing w:val="-1"/>
        </w:rPr>
        <w:t>compromissos</w:t>
      </w:r>
      <w:r w:rsidRPr="009C6AD4">
        <w:rPr>
          <w:rFonts w:ascii="Calibri" w:eastAsia="Calibri" w:hAnsi="Calibri" w:cs="Times New Roman"/>
          <w:spacing w:val="-6"/>
        </w:rPr>
        <w:t xml:space="preserve"> </w:t>
      </w:r>
      <w:r w:rsidRPr="009C6AD4">
        <w:rPr>
          <w:rFonts w:ascii="Calibri" w:eastAsia="Calibri" w:hAnsi="Calibri" w:cs="Times New Roman"/>
          <w:spacing w:val="-2"/>
        </w:rPr>
        <w:t>de</w:t>
      </w:r>
      <w:r w:rsidRPr="009C6AD4">
        <w:rPr>
          <w:rFonts w:ascii="Calibri" w:eastAsia="Calibri" w:hAnsi="Calibri" w:cs="Times New Roman"/>
          <w:spacing w:val="-6"/>
        </w:rPr>
        <w:t xml:space="preserve"> </w:t>
      </w:r>
      <w:r w:rsidRPr="009C6AD4">
        <w:rPr>
          <w:rFonts w:ascii="Calibri" w:eastAsia="Calibri" w:hAnsi="Calibri" w:cs="Times New Roman"/>
          <w:spacing w:val="-2"/>
        </w:rPr>
        <w:t>conduta,</w:t>
      </w:r>
      <w:r w:rsidRPr="009C6AD4">
        <w:rPr>
          <w:rFonts w:ascii="Calibri" w:eastAsia="Calibri" w:hAnsi="Calibri" w:cs="Times New Roman"/>
          <w:spacing w:val="-6"/>
        </w:rPr>
        <w:t xml:space="preserve"> </w:t>
      </w:r>
      <w:r w:rsidRPr="009C6AD4">
        <w:rPr>
          <w:rFonts w:ascii="Calibri" w:eastAsia="Calibri" w:hAnsi="Calibri" w:cs="Times New Roman"/>
          <w:spacing w:val="-2"/>
        </w:rPr>
        <w:t>que</w:t>
      </w:r>
      <w:r w:rsidRPr="009C6AD4">
        <w:rPr>
          <w:rFonts w:ascii="Calibri" w:eastAsia="Calibri" w:hAnsi="Calibri" w:cs="Times New Roman"/>
          <w:spacing w:val="-6"/>
        </w:rPr>
        <w:t xml:space="preserve"> </w:t>
      </w:r>
      <w:r w:rsidRPr="009C6AD4">
        <w:rPr>
          <w:rFonts w:ascii="Calibri" w:eastAsia="Calibri" w:hAnsi="Calibri" w:cs="Times New Roman"/>
          <w:spacing w:val="-1"/>
        </w:rPr>
        <w:t>norteiam</w:t>
      </w:r>
      <w:r w:rsidRPr="009C6AD4">
        <w:rPr>
          <w:rFonts w:ascii="Calibri" w:eastAsia="Calibri" w:hAnsi="Calibri" w:cs="Times New Roman"/>
          <w:spacing w:val="-8"/>
        </w:rPr>
        <w:t xml:space="preserve"> </w:t>
      </w:r>
      <w:r w:rsidRPr="009C6AD4">
        <w:rPr>
          <w:rFonts w:ascii="Calibri" w:eastAsia="Calibri" w:hAnsi="Calibri" w:cs="Times New Roman"/>
          <w:spacing w:val="-1"/>
        </w:rPr>
        <w:t>suas</w:t>
      </w:r>
      <w:r w:rsidRPr="009C6AD4">
        <w:rPr>
          <w:rFonts w:ascii="Calibri" w:eastAsia="Calibri" w:hAnsi="Calibri" w:cs="Times New Roman"/>
          <w:spacing w:val="-6"/>
        </w:rPr>
        <w:t xml:space="preserve"> </w:t>
      </w:r>
      <w:r w:rsidRPr="009C6AD4">
        <w:rPr>
          <w:rFonts w:ascii="Calibri" w:eastAsia="Calibri" w:hAnsi="Calibri" w:cs="Times New Roman"/>
        </w:rPr>
        <w:t>ações,</w:t>
      </w:r>
      <w:r w:rsidRPr="009C6AD4">
        <w:rPr>
          <w:rFonts w:ascii="Calibri" w:eastAsia="Calibri" w:hAnsi="Calibri" w:cs="Times New Roman"/>
          <w:spacing w:val="-8"/>
        </w:rPr>
        <w:t xml:space="preserve"> </w:t>
      </w:r>
      <w:r w:rsidRPr="009C6AD4">
        <w:rPr>
          <w:rFonts w:ascii="Calibri" w:eastAsia="Calibri" w:hAnsi="Calibri" w:cs="Times New Roman"/>
          <w:spacing w:val="-2"/>
        </w:rPr>
        <w:t>aos</w:t>
      </w:r>
      <w:r w:rsidRPr="009C6AD4">
        <w:rPr>
          <w:rFonts w:ascii="Calibri" w:eastAsia="Calibri" w:hAnsi="Calibri" w:cs="Times New Roman"/>
          <w:spacing w:val="-6"/>
        </w:rPr>
        <w:t xml:space="preserve"> </w:t>
      </w:r>
      <w:r w:rsidRPr="009C6AD4">
        <w:rPr>
          <w:rFonts w:ascii="Calibri" w:eastAsia="Calibri" w:hAnsi="Calibri" w:cs="Times New Roman"/>
          <w:spacing w:val="-2"/>
        </w:rPr>
        <w:t>quais</w:t>
      </w:r>
      <w:r w:rsidRPr="009C6AD4">
        <w:rPr>
          <w:rFonts w:ascii="Calibri" w:eastAsia="Calibri" w:hAnsi="Calibri" w:cs="Times New Roman"/>
          <w:spacing w:val="-10"/>
        </w:rPr>
        <w:t xml:space="preserve"> </w:t>
      </w:r>
      <w:r w:rsidRPr="009C6AD4">
        <w:rPr>
          <w:rFonts w:ascii="Calibri" w:eastAsia="Calibri" w:hAnsi="Calibri" w:cs="Times New Roman"/>
          <w:spacing w:val="-2"/>
        </w:rPr>
        <w:t>estão</w:t>
      </w:r>
      <w:r w:rsidRPr="009C6AD4">
        <w:rPr>
          <w:rFonts w:ascii="Calibri" w:eastAsia="Calibri" w:hAnsi="Calibri" w:cs="Times New Roman"/>
          <w:spacing w:val="-6"/>
        </w:rPr>
        <w:t xml:space="preserve"> </w:t>
      </w:r>
      <w:r w:rsidRPr="009C6AD4">
        <w:rPr>
          <w:rFonts w:ascii="Calibri" w:eastAsia="Calibri" w:hAnsi="Calibri" w:cs="Times New Roman"/>
          <w:spacing w:val="-2"/>
        </w:rPr>
        <w:t>submetidos</w:t>
      </w:r>
      <w:r w:rsidRPr="009C6AD4">
        <w:rPr>
          <w:rFonts w:ascii="Calibri" w:eastAsia="Calibri" w:hAnsi="Calibri" w:cs="Times New Roman"/>
          <w:spacing w:val="-8"/>
        </w:rPr>
        <w:t xml:space="preserve"> </w:t>
      </w:r>
      <w:r w:rsidRPr="009C6AD4">
        <w:rPr>
          <w:rFonts w:ascii="Calibri" w:eastAsia="Calibri" w:hAnsi="Calibri" w:cs="Times New Roman"/>
          <w:spacing w:val="-2"/>
        </w:rPr>
        <w:t>todos</w:t>
      </w:r>
      <w:r w:rsidRPr="009C6AD4">
        <w:rPr>
          <w:rFonts w:ascii="Calibri" w:eastAsia="Calibri" w:hAnsi="Calibri" w:cs="Times New Roman"/>
          <w:spacing w:val="53"/>
        </w:rPr>
        <w:t xml:space="preserve"> </w:t>
      </w:r>
      <w:r w:rsidRPr="009C6AD4">
        <w:rPr>
          <w:rFonts w:ascii="Calibri" w:eastAsia="Calibri" w:hAnsi="Calibri" w:cs="Times New Roman"/>
        </w:rPr>
        <w:t>os</w:t>
      </w:r>
      <w:r w:rsidRPr="009C6AD4">
        <w:rPr>
          <w:rFonts w:ascii="Calibri" w:eastAsia="Calibri" w:hAnsi="Calibri" w:cs="Times New Roman"/>
          <w:spacing w:val="-3"/>
        </w:rPr>
        <w:t xml:space="preserve"> </w:t>
      </w:r>
      <w:r w:rsidRPr="009C6AD4">
        <w:rPr>
          <w:rFonts w:ascii="Calibri" w:eastAsia="Calibri" w:hAnsi="Calibri" w:cs="Times New Roman"/>
          <w:spacing w:val="-1"/>
        </w:rPr>
        <w:t>seus</w:t>
      </w:r>
      <w:r w:rsidRPr="009C6AD4">
        <w:rPr>
          <w:rFonts w:ascii="Calibri" w:eastAsia="Calibri" w:hAnsi="Calibri" w:cs="Times New Roman"/>
          <w:spacing w:val="-2"/>
        </w:rPr>
        <w:t xml:space="preserve"> </w:t>
      </w:r>
      <w:r w:rsidRPr="009C6AD4">
        <w:rPr>
          <w:rFonts w:ascii="Calibri" w:eastAsia="Calibri" w:hAnsi="Calibri" w:cs="Times New Roman"/>
          <w:spacing w:val="-1"/>
        </w:rPr>
        <w:t>empregados,</w:t>
      </w:r>
      <w:r w:rsidRPr="009C6AD4">
        <w:rPr>
          <w:rFonts w:ascii="Calibri" w:eastAsia="Calibri" w:hAnsi="Calibri" w:cs="Times New Roman"/>
          <w:spacing w:val="-4"/>
        </w:rPr>
        <w:t xml:space="preserve"> </w:t>
      </w:r>
      <w:r w:rsidRPr="009C6AD4">
        <w:rPr>
          <w:rFonts w:ascii="Calibri" w:eastAsia="Calibri" w:hAnsi="Calibri" w:cs="Times New Roman"/>
          <w:spacing w:val="-1"/>
        </w:rPr>
        <w:t>fornecedores</w:t>
      </w:r>
      <w:r w:rsidRPr="009C6AD4">
        <w:rPr>
          <w:rFonts w:ascii="Calibri" w:eastAsia="Calibri" w:hAnsi="Calibri" w:cs="Times New Roman"/>
          <w:spacing w:val="-2"/>
        </w:rPr>
        <w:t xml:space="preserve"> </w:t>
      </w:r>
      <w:r w:rsidRPr="009C6AD4">
        <w:rPr>
          <w:rFonts w:ascii="Calibri" w:eastAsia="Calibri" w:hAnsi="Calibri" w:cs="Times New Roman"/>
        </w:rPr>
        <w:t>e</w:t>
      </w:r>
      <w:r w:rsidRPr="009C6AD4">
        <w:rPr>
          <w:rFonts w:ascii="Calibri" w:eastAsia="Calibri" w:hAnsi="Calibri" w:cs="Times New Roman"/>
          <w:spacing w:val="-2"/>
        </w:rPr>
        <w:t xml:space="preserve"> </w:t>
      </w:r>
      <w:r w:rsidRPr="009C6AD4">
        <w:rPr>
          <w:rFonts w:ascii="Calibri" w:eastAsia="Calibri" w:hAnsi="Calibri" w:cs="Times New Roman"/>
          <w:spacing w:val="-1"/>
        </w:rPr>
        <w:t>prestadores</w:t>
      </w:r>
      <w:r w:rsidRPr="009C6AD4">
        <w:rPr>
          <w:rFonts w:ascii="Calibri" w:eastAsia="Calibri" w:hAnsi="Calibri" w:cs="Times New Roman"/>
          <w:spacing w:val="-4"/>
        </w:rPr>
        <w:t xml:space="preserve"> </w:t>
      </w:r>
      <w:r w:rsidRPr="009C6AD4">
        <w:rPr>
          <w:rFonts w:ascii="Calibri" w:eastAsia="Calibri" w:hAnsi="Calibri" w:cs="Times New Roman"/>
          <w:spacing w:val="-1"/>
        </w:rPr>
        <w:t>de</w:t>
      </w:r>
      <w:r w:rsidRPr="009C6AD4">
        <w:rPr>
          <w:rFonts w:ascii="Calibri" w:eastAsia="Calibri" w:hAnsi="Calibri" w:cs="Times New Roman"/>
          <w:spacing w:val="-4"/>
        </w:rPr>
        <w:t xml:space="preserve"> </w:t>
      </w:r>
      <w:r w:rsidRPr="009C6AD4">
        <w:rPr>
          <w:rFonts w:ascii="Calibri" w:eastAsia="Calibri" w:hAnsi="Calibri" w:cs="Times New Roman"/>
          <w:spacing w:val="-1"/>
        </w:rPr>
        <w:t>serviços.</w:t>
      </w:r>
      <w:r w:rsidRPr="009C6AD4">
        <w:rPr>
          <w:rFonts w:ascii="Calibri" w:eastAsia="Calibri" w:hAnsi="Calibri" w:cs="Times New Roman"/>
          <w:spacing w:val="-4"/>
        </w:rPr>
        <w:t xml:space="preserve"> </w:t>
      </w:r>
      <w:r w:rsidRPr="009C6AD4">
        <w:rPr>
          <w:rFonts w:ascii="Calibri" w:eastAsia="Calibri" w:hAnsi="Calibri" w:cs="Times New Roman"/>
          <w:spacing w:val="-1"/>
        </w:rPr>
        <w:t>Com</w:t>
      </w:r>
      <w:r w:rsidRPr="009C6AD4">
        <w:rPr>
          <w:rFonts w:ascii="Calibri" w:eastAsia="Calibri" w:hAnsi="Calibri" w:cs="Times New Roman"/>
          <w:spacing w:val="-2"/>
        </w:rPr>
        <w:t xml:space="preserve"> base</w:t>
      </w:r>
      <w:r w:rsidRPr="009C6AD4">
        <w:rPr>
          <w:rFonts w:ascii="Calibri" w:eastAsia="Calibri" w:hAnsi="Calibri" w:cs="Times New Roman"/>
          <w:spacing w:val="-3"/>
        </w:rPr>
        <w:t xml:space="preserve"> </w:t>
      </w:r>
      <w:r w:rsidRPr="009C6AD4">
        <w:rPr>
          <w:rFonts w:ascii="Calibri" w:eastAsia="Calibri" w:hAnsi="Calibri" w:cs="Times New Roman"/>
          <w:spacing w:val="-1"/>
        </w:rPr>
        <w:t>nas</w:t>
      </w:r>
      <w:r w:rsidRPr="009C6AD4">
        <w:rPr>
          <w:rFonts w:ascii="Calibri" w:eastAsia="Calibri" w:hAnsi="Calibri" w:cs="Times New Roman"/>
          <w:spacing w:val="-2"/>
        </w:rPr>
        <w:t xml:space="preserve"> </w:t>
      </w:r>
      <w:r w:rsidRPr="009C6AD4">
        <w:rPr>
          <w:rFonts w:ascii="Calibri" w:eastAsia="Calibri" w:hAnsi="Calibri" w:cs="Times New Roman"/>
          <w:spacing w:val="-1"/>
        </w:rPr>
        <w:t>melhores</w:t>
      </w:r>
      <w:r w:rsidRPr="009C6AD4">
        <w:rPr>
          <w:rFonts w:ascii="Calibri" w:eastAsia="Calibri" w:hAnsi="Calibri" w:cs="Times New Roman"/>
          <w:spacing w:val="-4"/>
        </w:rPr>
        <w:t xml:space="preserve"> </w:t>
      </w:r>
      <w:r w:rsidRPr="009C6AD4">
        <w:rPr>
          <w:rFonts w:ascii="Calibri" w:eastAsia="Calibri" w:hAnsi="Calibri" w:cs="Times New Roman"/>
          <w:spacing w:val="-1"/>
        </w:rPr>
        <w:t>práticas</w:t>
      </w:r>
      <w:r w:rsidRPr="009C6AD4">
        <w:rPr>
          <w:rFonts w:ascii="Calibri" w:eastAsia="Calibri" w:hAnsi="Calibri" w:cs="Times New Roman"/>
          <w:spacing w:val="-4"/>
        </w:rPr>
        <w:t xml:space="preserve"> </w:t>
      </w:r>
      <w:r w:rsidRPr="009C6AD4">
        <w:rPr>
          <w:rFonts w:ascii="Calibri" w:eastAsia="Calibri" w:hAnsi="Calibri" w:cs="Times New Roman"/>
          <w:spacing w:val="-1"/>
        </w:rPr>
        <w:t>de</w:t>
      </w:r>
      <w:r w:rsidRPr="009C6AD4">
        <w:rPr>
          <w:rFonts w:ascii="Calibri" w:eastAsia="Calibri" w:hAnsi="Calibri" w:cs="Times New Roman"/>
          <w:spacing w:val="85"/>
        </w:rPr>
        <w:t xml:space="preserve"> </w:t>
      </w:r>
      <w:r w:rsidRPr="009C6AD4">
        <w:rPr>
          <w:rFonts w:ascii="Calibri" w:eastAsia="Calibri" w:hAnsi="Calibri" w:cs="Times New Roman"/>
          <w:spacing w:val="-2"/>
        </w:rPr>
        <w:t>Governança</w:t>
      </w:r>
      <w:r w:rsidRPr="009C6AD4">
        <w:rPr>
          <w:rFonts w:ascii="Calibri" w:eastAsia="Calibri" w:hAnsi="Calibri" w:cs="Times New Roman"/>
          <w:spacing w:val="29"/>
        </w:rPr>
        <w:t xml:space="preserve"> </w:t>
      </w:r>
      <w:r w:rsidRPr="009C6AD4">
        <w:rPr>
          <w:rFonts w:ascii="Calibri" w:eastAsia="Calibri" w:hAnsi="Calibri" w:cs="Times New Roman"/>
        </w:rPr>
        <w:t>e</w:t>
      </w:r>
      <w:r w:rsidRPr="009C6AD4">
        <w:rPr>
          <w:rFonts w:ascii="Calibri" w:eastAsia="Calibri" w:hAnsi="Calibri" w:cs="Times New Roman"/>
          <w:spacing w:val="26"/>
        </w:rPr>
        <w:t xml:space="preserve"> </w:t>
      </w:r>
      <w:r w:rsidRPr="009C6AD4">
        <w:rPr>
          <w:rFonts w:ascii="Calibri" w:eastAsia="Calibri" w:hAnsi="Calibri" w:cs="Times New Roman"/>
          <w:spacing w:val="-2"/>
        </w:rPr>
        <w:t>Conformidade,</w:t>
      </w:r>
      <w:r w:rsidRPr="009C6AD4">
        <w:rPr>
          <w:rFonts w:ascii="Calibri" w:eastAsia="Calibri" w:hAnsi="Calibri" w:cs="Times New Roman"/>
          <w:spacing w:val="29"/>
        </w:rPr>
        <w:t xml:space="preserve"> </w:t>
      </w:r>
      <w:r w:rsidRPr="009C6AD4">
        <w:rPr>
          <w:rFonts w:ascii="Calibri" w:eastAsia="Calibri" w:hAnsi="Calibri" w:cs="Times New Roman"/>
        </w:rPr>
        <w:t>a</w:t>
      </w:r>
      <w:r w:rsidRPr="009C6AD4">
        <w:rPr>
          <w:rFonts w:ascii="Calibri" w:eastAsia="Calibri" w:hAnsi="Calibri" w:cs="Times New Roman"/>
          <w:spacing w:val="25"/>
        </w:rPr>
        <w:t xml:space="preserve"> </w:t>
      </w:r>
      <w:r w:rsidRPr="009C6AD4">
        <w:rPr>
          <w:rFonts w:ascii="Calibri" w:eastAsia="Calibri" w:hAnsi="Calibri" w:cs="Times New Roman"/>
          <w:spacing w:val="-2"/>
        </w:rPr>
        <w:t>Diretoria</w:t>
      </w:r>
      <w:r w:rsidRPr="009C6AD4">
        <w:rPr>
          <w:rFonts w:ascii="Calibri" w:eastAsia="Calibri" w:hAnsi="Calibri" w:cs="Times New Roman"/>
          <w:spacing w:val="27"/>
        </w:rPr>
        <w:t xml:space="preserve"> </w:t>
      </w:r>
      <w:r w:rsidRPr="009C6AD4">
        <w:rPr>
          <w:rFonts w:ascii="Calibri" w:eastAsia="Calibri" w:hAnsi="Calibri" w:cs="Times New Roman"/>
          <w:spacing w:val="-2"/>
        </w:rPr>
        <w:t>Executiva</w:t>
      </w:r>
      <w:r w:rsidRPr="009C6AD4">
        <w:rPr>
          <w:rFonts w:ascii="Calibri" w:eastAsia="Calibri" w:hAnsi="Calibri" w:cs="Times New Roman"/>
          <w:spacing w:val="28"/>
        </w:rPr>
        <w:t xml:space="preserve"> </w:t>
      </w:r>
      <w:r w:rsidRPr="009C6AD4">
        <w:rPr>
          <w:rFonts w:ascii="Calibri" w:eastAsia="Calibri" w:hAnsi="Calibri" w:cs="Times New Roman"/>
          <w:spacing w:val="-2"/>
        </w:rPr>
        <w:t>da</w:t>
      </w:r>
      <w:r w:rsidRPr="009C6AD4">
        <w:rPr>
          <w:rFonts w:ascii="Calibri" w:eastAsia="Calibri" w:hAnsi="Calibri" w:cs="Times New Roman"/>
          <w:spacing w:val="28"/>
        </w:rPr>
        <w:t xml:space="preserve"> </w:t>
      </w:r>
      <w:r w:rsidRPr="009C6AD4">
        <w:rPr>
          <w:rFonts w:ascii="Calibri" w:eastAsia="Calibri" w:hAnsi="Calibri" w:cs="Times New Roman"/>
          <w:spacing w:val="-1"/>
        </w:rPr>
        <w:t>PB‐LOG</w:t>
      </w:r>
      <w:r w:rsidRPr="009C6AD4">
        <w:rPr>
          <w:rFonts w:ascii="Calibri" w:eastAsia="Calibri" w:hAnsi="Calibri" w:cs="Times New Roman"/>
          <w:spacing w:val="24"/>
        </w:rPr>
        <w:t xml:space="preserve"> </w:t>
      </w:r>
      <w:r w:rsidRPr="009C6AD4">
        <w:rPr>
          <w:rFonts w:ascii="Calibri" w:eastAsia="Calibri" w:hAnsi="Calibri" w:cs="Times New Roman"/>
          <w:spacing w:val="-1"/>
        </w:rPr>
        <w:t>adota,</w:t>
      </w:r>
      <w:r w:rsidRPr="009C6AD4">
        <w:rPr>
          <w:rFonts w:ascii="Calibri" w:eastAsia="Calibri" w:hAnsi="Calibri" w:cs="Times New Roman"/>
          <w:spacing w:val="30"/>
        </w:rPr>
        <w:t xml:space="preserve"> </w:t>
      </w:r>
      <w:r w:rsidRPr="009C6AD4">
        <w:rPr>
          <w:rFonts w:ascii="Calibri" w:eastAsia="Calibri" w:hAnsi="Calibri" w:cs="Times New Roman"/>
          <w:spacing w:val="-1"/>
        </w:rPr>
        <w:t>desde</w:t>
      </w:r>
      <w:r w:rsidRPr="009C6AD4">
        <w:rPr>
          <w:rFonts w:ascii="Calibri" w:eastAsia="Calibri" w:hAnsi="Calibri" w:cs="Times New Roman"/>
          <w:spacing w:val="29"/>
        </w:rPr>
        <w:t xml:space="preserve"> </w:t>
      </w:r>
      <w:r w:rsidRPr="009C6AD4">
        <w:rPr>
          <w:rFonts w:ascii="Calibri" w:eastAsia="Calibri" w:hAnsi="Calibri" w:cs="Times New Roman"/>
          <w:spacing w:val="-1"/>
        </w:rPr>
        <w:t>2015,</w:t>
      </w:r>
      <w:r w:rsidRPr="009C6AD4">
        <w:rPr>
          <w:rFonts w:ascii="Calibri" w:eastAsia="Calibri" w:hAnsi="Calibri" w:cs="Times New Roman"/>
          <w:spacing w:val="27"/>
        </w:rPr>
        <w:t xml:space="preserve"> </w:t>
      </w:r>
      <w:r w:rsidRPr="009C6AD4">
        <w:rPr>
          <w:rFonts w:ascii="Calibri" w:eastAsia="Calibri" w:hAnsi="Calibri" w:cs="Times New Roman"/>
        </w:rPr>
        <w:t>o</w:t>
      </w:r>
      <w:r w:rsidRPr="009C6AD4">
        <w:rPr>
          <w:rFonts w:ascii="Calibri" w:eastAsia="Calibri" w:hAnsi="Calibri" w:cs="Times New Roman"/>
          <w:spacing w:val="30"/>
        </w:rPr>
        <w:t xml:space="preserve"> </w:t>
      </w:r>
      <w:r w:rsidRPr="009C6AD4">
        <w:rPr>
          <w:rFonts w:ascii="Calibri" w:eastAsia="Calibri" w:hAnsi="Calibri" w:cs="Times New Roman"/>
          <w:spacing w:val="-1"/>
        </w:rPr>
        <w:t>Programa</w:t>
      </w:r>
      <w:r w:rsidRPr="009C6AD4">
        <w:rPr>
          <w:rFonts w:ascii="Calibri" w:eastAsia="Calibri" w:hAnsi="Calibri" w:cs="Times New Roman"/>
          <w:spacing w:val="63"/>
        </w:rPr>
        <w:t xml:space="preserve"> </w:t>
      </w:r>
      <w:r w:rsidRPr="009C6AD4">
        <w:rPr>
          <w:rFonts w:ascii="Calibri" w:eastAsia="Calibri" w:hAnsi="Calibri" w:cs="Times New Roman"/>
          <w:spacing w:val="-1"/>
        </w:rPr>
        <w:t>Petrobras</w:t>
      </w:r>
      <w:r w:rsidRPr="009C6AD4">
        <w:rPr>
          <w:rFonts w:ascii="Calibri" w:eastAsia="Calibri" w:hAnsi="Calibri" w:cs="Times New Roman"/>
          <w:spacing w:val="-8"/>
        </w:rPr>
        <w:t xml:space="preserve"> </w:t>
      </w:r>
      <w:r w:rsidRPr="009C6AD4">
        <w:rPr>
          <w:rFonts w:ascii="Calibri" w:eastAsia="Calibri" w:hAnsi="Calibri" w:cs="Times New Roman"/>
          <w:spacing w:val="-2"/>
        </w:rPr>
        <w:t>de</w:t>
      </w:r>
      <w:r w:rsidRPr="009C6AD4">
        <w:rPr>
          <w:rFonts w:ascii="Calibri" w:eastAsia="Calibri" w:hAnsi="Calibri" w:cs="Times New Roman"/>
          <w:spacing w:val="-6"/>
        </w:rPr>
        <w:t xml:space="preserve"> </w:t>
      </w:r>
      <w:r w:rsidRPr="009C6AD4">
        <w:rPr>
          <w:rFonts w:ascii="Calibri" w:eastAsia="Calibri" w:hAnsi="Calibri" w:cs="Times New Roman"/>
          <w:spacing w:val="-1"/>
        </w:rPr>
        <w:t>Prevenção</w:t>
      </w:r>
      <w:r w:rsidRPr="009C6AD4">
        <w:rPr>
          <w:rFonts w:ascii="Calibri" w:eastAsia="Calibri" w:hAnsi="Calibri" w:cs="Times New Roman"/>
          <w:spacing w:val="-5"/>
        </w:rPr>
        <w:t xml:space="preserve"> </w:t>
      </w:r>
      <w:r w:rsidRPr="009C6AD4">
        <w:rPr>
          <w:rFonts w:ascii="Calibri" w:eastAsia="Calibri" w:hAnsi="Calibri" w:cs="Times New Roman"/>
          <w:spacing w:val="-1"/>
        </w:rPr>
        <w:t>da</w:t>
      </w:r>
      <w:r w:rsidRPr="009C6AD4">
        <w:rPr>
          <w:rFonts w:ascii="Calibri" w:eastAsia="Calibri" w:hAnsi="Calibri" w:cs="Times New Roman"/>
          <w:spacing w:val="-8"/>
        </w:rPr>
        <w:t xml:space="preserve"> </w:t>
      </w:r>
      <w:r w:rsidRPr="009C6AD4">
        <w:rPr>
          <w:rFonts w:ascii="Calibri" w:eastAsia="Calibri" w:hAnsi="Calibri" w:cs="Times New Roman"/>
          <w:spacing w:val="-1"/>
        </w:rPr>
        <w:t>Corrupção</w:t>
      </w:r>
      <w:r w:rsidRPr="009C6AD4">
        <w:rPr>
          <w:rFonts w:ascii="Calibri" w:eastAsia="Calibri" w:hAnsi="Calibri" w:cs="Times New Roman"/>
          <w:spacing w:val="-6"/>
        </w:rPr>
        <w:t xml:space="preserve"> </w:t>
      </w:r>
      <w:r w:rsidRPr="009C6AD4">
        <w:rPr>
          <w:rFonts w:ascii="Calibri" w:eastAsia="Calibri" w:hAnsi="Calibri" w:cs="Times New Roman"/>
        </w:rPr>
        <w:t>–</w:t>
      </w:r>
      <w:r w:rsidRPr="009C6AD4">
        <w:rPr>
          <w:rFonts w:ascii="Calibri" w:eastAsia="Calibri" w:hAnsi="Calibri" w:cs="Times New Roman"/>
          <w:spacing w:val="-8"/>
        </w:rPr>
        <w:t xml:space="preserve"> </w:t>
      </w:r>
      <w:r w:rsidRPr="009C6AD4">
        <w:rPr>
          <w:rFonts w:ascii="Calibri" w:eastAsia="Calibri" w:hAnsi="Calibri" w:cs="Times New Roman"/>
          <w:spacing w:val="-1"/>
        </w:rPr>
        <w:t>PPPC.</w:t>
      </w:r>
    </w:p>
    <w:p w14:paraId="688CD6C3" w14:textId="77777777" w:rsidR="0046591D" w:rsidRPr="009C6AD4" w:rsidRDefault="0046591D" w:rsidP="0046591D">
      <w:pPr>
        <w:spacing w:before="10" w:after="0" w:line="240" w:lineRule="auto"/>
        <w:jc w:val="both"/>
        <w:rPr>
          <w:rFonts w:ascii="Times New Roman" w:eastAsia="Times New Roman" w:hAnsi="Times New Roman" w:cs="Times New Roman"/>
          <w:sz w:val="21"/>
          <w:szCs w:val="24"/>
          <w:lang w:eastAsia="pt-BR"/>
        </w:rPr>
      </w:pPr>
    </w:p>
    <w:p w14:paraId="7E17E056" w14:textId="77777777" w:rsidR="0046591D" w:rsidRPr="009C6AD4" w:rsidRDefault="00895FA6" w:rsidP="0046591D">
      <w:pPr>
        <w:widowControl w:val="0"/>
        <w:spacing w:after="0" w:line="240" w:lineRule="auto"/>
        <w:ind w:left="101"/>
        <w:jc w:val="both"/>
        <w:rPr>
          <w:rFonts w:ascii="Calibri" w:eastAsia="Calibri" w:hAnsi="Calibri" w:cs="Times New Roman"/>
          <w:color w:val="5E9026"/>
          <w:spacing w:val="-2"/>
          <w:w w:val="105"/>
        </w:rPr>
      </w:pPr>
      <w:r w:rsidRPr="009C6AD4">
        <w:rPr>
          <w:rFonts w:ascii="Calibri" w:eastAsia="Calibri" w:hAnsi="Calibri" w:cs="Times New Roman"/>
        </w:rPr>
        <w:t>As práticas contábeis da Companhia estão adequadas aos pronunciamentos, interpretações e orientações do Comitê de Pronunciamentos Contábeis (CPC), aprovados por resoluções do Conselho Federal de Contabilidade (CFC), com aplicação a partir de 2010. Estes pronunciamentos, interpretações e orientações do CPC, aos quais as práticas contábeis foram alinhadas, estão convergentes ao IFRS (</w:t>
      </w:r>
      <w:r w:rsidRPr="009C6AD4">
        <w:rPr>
          <w:rFonts w:ascii="Calibri" w:eastAsia="Calibri" w:hAnsi="Calibri" w:cs="Times New Roman"/>
          <w:i/>
        </w:rPr>
        <w:t>International Financial Reporting Standards</w:t>
      </w:r>
      <w:r w:rsidRPr="009C6AD4">
        <w:rPr>
          <w:rFonts w:ascii="Calibri" w:eastAsia="Calibri" w:hAnsi="Calibri" w:cs="Times New Roman"/>
        </w:rPr>
        <w:t xml:space="preserve">), constituído por normas internacionais de contabilidade emitidas pelo </w:t>
      </w:r>
      <w:r w:rsidRPr="009C6AD4">
        <w:rPr>
          <w:rFonts w:ascii="Calibri" w:eastAsia="Calibri" w:hAnsi="Calibri" w:cs="Times New Roman"/>
          <w:i/>
        </w:rPr>
        <w:t>International Accounting Standards Board</w:t>
      </w:r>
      <w:r w:rsidRPr="009C6AD4">
        <w:rPr>
          <w:rFonts w:ascii="Calibri" w:eastAsia="Calibri" w:hAnsi="Calibri" w:cs="Times New Roman"/>
        </w:rPr>
        <w:t xml:space="preserve"> (IASB). A Administração da PB‐LOG monitora estas práticas por meio da Gerência de Gestão Contábil de Empresas, na sua controladora.</w:t>
      </w:r>
    </w:p>
    <w:p w14:paraId="750639DA" w14:textId="77777777" w:rsidR="0046591D" w:rsidRPr="009C6AD4" w:rsidRDefault="0046591D" w:rsidP="0046591D">
      <w:pPr>
        <w:widowControl w:val="0"/>
        <w:spacing w:after="0" w:line="240" w:lineRule="auto"/>
        <w:ind w:left="101"/>
        <w:jc w:val="both"/>
        <w:rPr>
          <w:rFonts w:ascii="Calibri" w:eastAsia="Calibri" w:hAnsi="Calibri" w:cs="Times New Roman"/>
          <w:color w:val="5E9026"/>
          <w:spacing w:val="-2"/>
          <w:w w:val="105"/>
        </w:rPr>
      </w:pPr>
    </w:p>
    <w:p w14:paraId="0AE64EB8" w14:textId="77777777" w:rsidR="0046591D" w:rsidRPr="009C6AD4" w:rsidRDefault="00895FA6" w:rsidP="0046591D">
      <w:pPr>
        <w:widowControl w:val="0"/>
        <w:spacing w:after="0" w:line="240" w:lineRule="auto"/>
        <w:ind w:left="101"/>
        <w:jc w:val="both"/>
        <w:rPr>
          <w:rFonts w:ascii="Calibri" w:eastAsia="Calibri" w:hAnsi="Calibri" w:cs="Times New Roman"/>
        </w:rPr>
      </w:pPr>
      <w:r w:rsidRPr="009C6AD4">
        <w:rPr>
          <w:rFonts w:ascii="Calibri" w:eastAsia="Calibri" w:hAnsi="Calibri" w:cs="Times New Roman"/>
          <w:color w:val="5E9026"/>
          <w:spacing w:val="-2"/>
          <w:w w:val="105"/>
        </w:rPr>
        <w:t>R</w:t>
      </w:r>
      <w:r w:rsidRPr="009C6AD4">
        <w:rPr>
          <w:rFonts w:ascii="Calibri" w:eastAsia="Calibri" w:hAnsi="Calibri" w:cs="Times New Roman"/>
          <w:color w:val="5E9026"/>
          <w:spacing w:val="-1"/>
          <w:w w:val="105"/>
        </w:rPr>
        <w:t>e</w:t>
      </w:r>
      <w:r w:rsidRPr="009C6AD4">
        <w:rPr>
          <w:rFonts w:ascii="Calibri" w:eastAsia="Calibri" w:hAnsi="Calibri" w:cs="Times New Roman"/>
          <w:color w:val="5E9026"/>
          <w:spacing w:val="-2"/>
          <w:w w:val="105"/>
        </w:rPr>
        <w:t>l</w:t>
      </w:r>
      <w:r w:rsidRPr="009C6AD4">
        <w:rPr>
          <w:rFonts w:ascii="Calibri" w:eastAsia="Calibri" w:hAnsi="Calibri" w:cs="Times New Roman"/>
          <w:color w:val="5E9026"/>
          <w:spacing w:val="-1"/>
          <w:w w:val="105"/>
        </w:rPr>
        <w:t>a</w:t>
      </w:r>
      <w:r w:rsidRPr="009C6AD4">
        <w:rPr>
          <w:rFonts w:ascii="Calibri" w:eastAsia="Calibri" w:hAnsi="Calibri" w:cs="Times New Roman"/>
          <w:color w:val="5E9026"/>
          <w:spacing w:val="-2"/>
          <w:w w:val="105"/>
        </w:rPr>
        <w:t>ci</w:t>
      </w:r>
      <w:r w:rsidRPr="009C6AD4">
        <w:rPr>
          <w:rFonts w:ascii="Calibri" w:eastAsia="Calibri" w:hAnsi="Calibri" w:cs="Times New Roman"/>
          <w:color w:val="5E9026"/>
          <w:spacing w:val="-1"/>
          <w:w w:val="105"/>
        </w:rPr>
        <w:t>onamento</w:t>
      </w:r>
      <w:r w:rsidRPr="009C6AD4">
        <w:rPr>
          <w:rFonts w:ascii="Calibri" w:eastAsia="Calibri" w:hAnsi="Calibri" w:cs="Times New Roman"/>
          <w:color w:val="5E9026"/>
          <w:spacing w:val="-15"/>
          <w:w w:val="105"/>
        </w:rPr>
        <w:t xml:space="preserve"> </w:t>
      </w:r>
      <w:r w:rsidRPr="009C6AD4">
        <w:rPr>
          <w:rFonts w:ascii="Calibri" w:eastAsia="Calibri" w:hAnsi="Calibri" w:cs="Times New Roman"/>
          <w:color w:val="5E9026"/>
          <w:spacing w:val="-2"/>
          <w:w w:val="105"/>
        </w:rPr>
        <w:t>c</w:t>
      </w:r>
      <w:r w:rsidRPr="009C6AD4">
        <w:rPr>
          <w:rFonts w:ascii="Calibri" w:eastAsia="Calibri" w:hAnsi="Calibri" w:cs="Times New Roman"/>
          <w:color w:val="5E9026"/>
          <w:spacing w:val="-1"/>
          <w:w w:val="105"/>
        </w:rPr>
        <w:t>om</w:t>
      </w:r>
      <w:r w:rsidRPr="009C6AD4">
        <w:rPr>
          <w:rFonts w:ascii="Calibri" w:eastAsia="Calibri" w:hAnsi="Calibri" w:cs="Times New Roman"/>
          <w:color w:val="5E9026"/>
          <w:spacing w:val="-14"/>
          <w:w w:val="105"/>
        </w:rPr>
        <w:t xml:space="preserve"> </w:t>
      </w:r>
      <w:r w:rsidRPr="009C6AD4">
        <w:rPr>
          <w:rFonts w:ascii="Calibri" w:eastAsia="Calibri" w:hAnsi="Calibri" w:cs="Times New Roman"/>
          <w:color w:val="5E9026"/>
          <w:spacing w:val="-3"/>
          <w:w w:val="105"/>
        </w:rPr>
        <w:t>P</w:t>
      </w:r>
      <w:r w:rsidRPr="009C6AD4">
        <w:rPr>
          <w:rFonts w:ascii="Calibri" w:eastAsia="Calibri" w:hAnsi="Calibri" w:cs="Times New Roman"/>
          <w:color w:val="5E9026"/>
          <w:spacing w:val="-2"/>
          <w:w w:val="105"/>
        </w:rPr>
        <w:t>arte</w:t>
      </w:r>
      <w:r w:rsidRPr="009C6AD4">
        <w:rPr>
          <w:rFonts w:ascii="Calibri" w:eastAsia="Calibri" w:hAnsi="Calibri" w:cs="Times New Roman"/>
          <w:color w:val="5E9026"/>
          <w:spacing w:val="-3"/>
          <w:w w:val="105"/>
        </w:rPr>
        <w:t>s</w:t>
      </w:r>
      <w:r w:rsidRPr="009C6AD4">
        <w:rPr>
          <w:rFonts w:ascii="Calibri" w:eastAsia="Calibri" w:hAnsi="Calibri" w:cs="Times New Roman"/>
          <w:color w:val="5E9026"/>
          <w:spacing w:val="-13"/>
          <w:w w:val="105"/>
        </w:rPr>
        <w:t xml:space="preserve"> </w:t>
      </w:r>
      <w:r w:rsidRPr="009C6AD4">
        <w:rPr>
          <w:rFonts w:ascii="Calibri" w:eastAsia="Calibri" w:hAnsi="Calibri" w:cs="Times New Roman"/>
          <w:color w:val="5E9026"/>
          <w:spacing w:val="-2"/>
          <w:w w:val="105"/>
        </w:rPr>
        <w:t>I</w:t>
      </w:r>
      <w:r w:rsidRPr="009C6AD4">
        <w:rPr>
          <w:rFonts w:ascii="Calibri" w:eastAsia="Calibri" w:hAnsi="Calibri" w:cs="Times New Roman"/>
          <w:color w:val="5E9026"/>
          <w:spacing w:val="-1"/>
          <w:w w:val="105"/>
        </w:rPr>
        <w:t>ntere</w:t>
      </w:r>
      <w:r w:rsidRPr="009C6AD4">
        <w:rPr>
          <w:rFonts w:ascii="Calibri" w:eastAsia="Calibri" w:hAnsi="Calibri" w:cs="Times New Roman"/>
          <w:color w:val="5E9026"/>
          <w:spacing w:val="-2"/>
          <w:w w:val="105"/>
        </w:rPr>
        <w:t>ss</w:t>
      </w:r>
      <w:r w:rsidRPr="009C6AD4">
        <w:rPr>
          <w:rFonts w:ascii="Calibri" w:eastAsia="Calibri" w:hAnsi="Calibri" w:cs="Times New Roman"/>
          <w:color w:val="5E9026"/>
          <w:spacing w:val="-1"/>
          <w:w w:val="105"/>
        </w:rPr>
        <w:t>ada</w:t>
      </w:r>
      <w:r w:rsidRPr="009C6AD4">
        <w:rPr>
          <w:rFonts w:ascii="Calibri" w:eastAsia="Calibri" w:hAnsi="Calibri" w:cs="Times New Roman"/>
          <w:color w:val="5E9026"/>
          <w:spacing w:val="-2"/>
          <w:w w:val="105"/>
        </w:rPr>
        <w:t>s</w:t>
      </w:r>
    </w:p>
    <w:p w14:paraId="40669953" w14:textId="77777777" w:rsidR="0046591D" w:rsidRPr="009C6AD4" w:rsidRDefault="0046591D" w:rsidP="0046591D">
      <w:pPr>
        <w:spacing w:before="3" w:after="0" w:line="240" w:lineRule="auto"/>
        <w:rPr>
          <w:rFonts w:ascii="Times New Roman" w:eastAsia="Times New Roman" w:hAnsi="Times New Roman" w:cs="Times New Roman"/>
          <w:sz w:val="26"/>
          <w:szCs w:val="24"/>
          <w:lang w:eastAsia="pt-BR"/>
        </w:rPr>
      </w:pPr>
    </w:p>
    <w:p w14:paraId="3B14CCA2" w14:textId="77777777" w:rsidR="0046591D" w:rsidRPr="009C6AD4" w:rsidRDefault="00895FA6" w:rsidP="0046591D">
      <w:pPr>
        <w:widowControl w:val="0"/>
        <w:spacing w:after="0" w:line="240" w:lineRule="auto"/>
        <w:ind w:left="101"/>
        <w:jc w:val="both"/>
        <w:rPr>
          <w:rFonts w:ascii="Calibri" w:eastAsia="Calibri" w:hAnsi="Calibri" w:cs="Times New Roman"/>
        </w:rPr>
      </w:pPr>
      <w:r w:rsidRPr="009C6AD4">
        <w:rPr>
          <w:rFonts w:ascii="Calibri" w:eastAsia="Calibri" w:hAnsi="Calibri" w:cs="Times New Roman"/>
        </w:rPr>
        <w:t>As</w:t>
      </w:r>
      <w:r w:rsidRPr="009C6AD4">
        <w:rPr>
          <w:rFonts w:ascii="Calibri" w:eastAsia="Calibri" w:hAnsi="Calibri" w:cs="Times New Roman"/>
          <w:spacing w:val="-13"/>
        </w:rPr>
        <w:t xml:space="preserve"> </w:t>
      </w:r>
      <w:r w:rsidRPr="009C6AD4">
        <w:rPr>
          <w:rFonts w:ascii="Calibri" w:eastAsia="Calibri" w:hAnsi="Calibri" w:cs="Times New Roman"/>
          <w:spacing w:val="-2"/>
        </w:rPr>
        <w:t>decisões</w:t>
      </w:r>
      <w:r w:rsidRPr="009C6AD4">
        <w:rPr>
          <w:rFonts w:ascii="Calibri" w:eastAsia="Calibri" w:hAnsi="Calibri" w:cs="Times New Roman"/>
          <w:spacing w:val="-8"/>
        </w:rPr>
        <w:t xml:space="preserve"> </w:t>
      </w:r>
      <w:r w:rsidRPr="009C6AD4">
        <w:rPr>
          <w:rFonts w:ascii="Calibri" w:eastAsia="Calibri" w:hAnsi="Calibri" w:cs="Times New Roman"/>
          <w:spacing w:val="-1"/>
        </w:rPr>
        <w:t>internas</w:t>
      </w:r>
      <w:r w:rsidRPr="009C6AD4">
        <w:rPr>
          <w:rFonts w:ascii="Calibri" w:eastAsia="Calibri" w:hAnsi="Calibri" w:cs="Times New Roman"/>
          <w:spacing w:val="-13"/>
        </w:rPr>
        <w:t xml:space="preserve"> </w:t>
      </w:r>
      <w:r w:rsidRPr="009C6AD4">
        <w:rPr>
          <w:rFonts w:ascii="Calibri" w:eastAsia="Calibri" w:hAnsi="Calibri" w:cs="Times New Roman"/>
          <w:spacing w:val="-1"/>
        </w:rPr>
        <w:t>da</w:t>
      </w:r>
      <w:r w:rsidRPr="009C6AD4">
        <w:rPr>
          <w:rFonts w:ascii="Calibri" w:eastAsia="Calibri" w:hAnsi="Calibri" w:cs="Times New Roman"/>
          <w:spacing w:val="-6"/>
        </w:rPr>
        <w:t xml:space="preserve"> </w:t>
      </w:r>
      <w:r w:rsidRPr="009C6AD4">
        <w:rPr>
          <w:rFonts w:ascii="Calibri" w:eastAsia="Calibri" w:hAnsi="Calibri" w:cs="Times New Roman"/>
          <w:spacing w:val="-1"/>
        </w:rPr>
        <w:t>PB‐LOG</w:t>
      </w:r>
      <w:r w:rsidRPr="009C6AD4">
        <w:rPr>
          <w:rFonts w:ascii="Calibri" w:eastAsia="Calibri" w:hAnsi="Calibri" w:cs="Times New Roman"/>
          <w:spacing w:val="-12"/>
        </w:rPr>
        <w:t xml:space="preserve"> </w:t>
      </w:r>
      <w:r w:rsidRPr="009C6AD4">
        <w:rPr>
          <w:rFonts w:ascii="Calibri" w:eastAsia="Calibri" w:hAnsi="Calibri" w:cs="Times New Roman"/>
          <w:spacing w:val="-2"/>
        </w:rPr>
        <w:t>que</w:t>
      </w:r>
      <w:r w:rsidRPr="009C6AD4">
        <w:rPr>
          <w:rFonts w:ascii="Calibri" w:eastAsia="Calibri" w:hAnsi="Calibri" w:cs="Times New Roman"/>
          <w:spacing w:val="-6"/>
        </w:rPr>
        <w:t xml:space="preserve"> </w:t>
      </w:r>
      <w:r w:rsidRPr="009C6AD4">
        <w:rPr>
          <w:rFonts w:ascii="Calibri" w:eastAsia="Calibri" w:hAnsi="Calibri" w:cs="Times New Roman"/>
          <w:spacing w:val="-1"/>
        </w:rPr>
        <w:t>envolvam</w:t>
      </w:r>
      <w:r w:rsidRPr="009C6AD4">
        <w:rPr>
          <w:rFonts w:ascii="Calibri" w:eastAsia="Calibri" w:hAnsi="Calibri" w:cs="Times New Roman"/>
          <w:spacing w:val="-10"/>
        </w:rPr>
        <w:t xml:space="preserve"> </w:t>
      </w:r>
      <w:r w:rsidRPr="009C6AD4">
        <w:rPr>
          <w:rFonts w:ascii="Calibri" w:eastAsia="Calibri" w:hAnsi="Calibri" w:cs="Times New Roman"/>
          <w:spacing w:val="-2"/>
        </w:rPr>
        <w:t>partes</w:t>
      </w:r>
      <w:r w:rsidRPr="009C6AD4">
        <w:rPr>
          <w:rFonts w:ascii="Calibri" w:eastAsia="Calibri" w:hAnsi="Calibri" w:cs="Times New Roman"/>
          <w:spacing w:val="-4"/>
        </w:rPr>
        <w:t xml:space="preserve"> </w:t>
      </w:r>
      <w:r w:rsidRPr="009C6AD4">
        <w:rPr>
          <w:rFonts w:ascii="Calibri" w:eastAsia="Calibri" w:hAnsi="Calibri" w:cs="Times New Roman"/>
          <w:spacing w:val="-1"/>
        </w:rPr>
        <w:t>relacionadas</w:t>
      </w:r>
      <w:r w:rsidRPr="009C6AD4">
        <w:rPr>
          <w:rFonts w:ascii="Calibri" w:eastAsia="Calibri" w:hAnsi="Calibri" w:cs="Times New Roman"/>
          <w:spacing w:val="-8"/>
        </w:rPr>
        <w:t xml:space="preserve"> </w:t>
      </w:r>
      <w:r w:rsidRPr="009C6AD4">
        <w:rPr>
          <w:rFonts w:ascii="Calibri" w:eastAsia="Calibri" w:hAnsi="Calibri" w:cs="Times New Roman"/>
          <w:spacing w:val="-1"/>
        </w:rPr>
        <w:t>respeitam</w:t>
      </w:r>
      <w:r w:rsidRPr="009C6AD4">
        <w:rPr>
          <w:rFonts w:ascii="Calibri" w:eastAsia="Calibri" w:hAnsi="Calibri" w:cs="Times New Roman"/>
          <w:spacing w:val="-8"/>
        </w:rPr>
        <w:t xml:space="preserve"> </w:t>
      </w:r>
      <w:r w:rsidRPr="009C6AD4">
        <w:rPr>
          <w:rFonts w:ascii="Calibri" w:eastAsia="Calibri" w:hAnsi="Calibri" w:cs="Times New Roman"/>
        </w:rPr>
        <w:t>a</w:t>
      </w:r>
      <w:r w:rsidRPr="009C6AD4">
        <w:rPr>
          <w:rFonts w:ascii="Calibri" w:eastAsia="Calibri" w:hAnsi="Calibri" w:cs="Times New Roman"/>
          <w:spacing w:val="-10"/>
        </w:rPr>
        <w:t xml:space="preserve"> </w:t>
      </w:r>
      <w:r w:rsidRPr="009C6AD4">
        <w:rPr>
          <w:rFonts w:ascii="Calibri" w:eastAsia="Calibri" w:hAnsi="Calibri" w:cs="Times New Roman"/>
          <w:spacing w:val="-1"/>
        </w:rPr>
        <w:t>legislação</w:t>
      </w:r>
      <w:r w:rsidRPr="009C6AD4">
        <w:rPr>
          <w:rFonts w:ascii="Calibri" w:eastAsia="Calibri" w:hAnsi="Calibri" w:cs="Times New Roman"/>
          <w:spacing w:val="-10"/>
        </w:rPr>
        <w:t xml:space="preserve"> </w:t>
      </w:r>
      <w:r w:rsidRPr="009C6AD4">
        <w:rPr>
          <w:rFonts w:ascii="Calibri" w:eastAsia="Calibri" w:hAnsi="Calibri" w:cs="Times New Roman"/>
          <w:spacing w:val="-1"/>
        </w:rPr>
        <w:t>aplicável</w:t>
      </w:r>
      <w:r w:rsidRPr="009C6AD4">
        <w:rPr>
          <w:rFonts w:ascii="Calibri" w:eastAsia="Calibri" w:hAnsi="Calibri" w:cs="Times New Roman"/>
          <w:spacing w:val="87"/>
        </w:rPr>
        <w:t xml:space="preserve"> </w:t>
      </w:r>
      <w:r w:rsidRPr="009C6AD4">
        <w:rPr>
          <w:rFonts w:ascii="Calibri" w:eastAsia="Calibri" w:hAnsi="Calibri" w:cs="Times New Roman"/>
        </w:rPr>
        <w:t>e</w:t>
      </w:r>
      <w:r w:rsidRPr="009C6AD4">
        <w:rPr>
          <w:rFonts w:ascii="Calibri" w:eastAsia="Calibri" w:hAnsi="Calibri" w:cs="Times New Roman"/>
          <w:spacing w:val="20"/>
        </w:rPr>
        <w:t xml:space="preserve"> </w:t>
      </w:r>
      <w:r w:rsidRPr="009C6AD4">
        <w:rPr>
          <w:rFonts w:ascii="Calibri" w:eastAsia="Calibri" w:hAnsi="Calibri" w:cs="Times New Roman"/>
        </w:rPr>
        <w:t>as</w:t>
      </w:r>
      <w:r w:rsidRPr="009C6AD4">
        <w:rPr>
          <w:rFonts w:ascii="Calibri" w:eastAsia="Calibri" w:hAnsi="Calibri" w:cs="Times New Roman"/>
          <w:spacing w:val="16"/>
        </w:rPr>
        <w:t xml:space="preserve"> </w:t>
      </w:r>
      <w:r w:rsidRPr="009C6AD4">
        <w:rPr>
          <w:rFonts w:ascii="Calibri" w:eastAsia="Calibri" w:hAnsi="Calibri" w:cs="Times New Roman"/>
          <w:spacing w:val="-2"/>
        </w:rPr>
        <w:t>melhores</w:t>
      </w:r>
      <w:r w:rsidRPr="009C6AD4">
        <w:rPr>
          <w:rFonts w:ascii="Calibri" w:eastAsia="Calibri" w:hAnsi="Calibri" w:cs="Times New Roman"/>
          <w:spacing w:val="18"/>
        </w:rPr>
        <w:t xml:space="preserve"> </w:t>
      </w:r>
      <w:r w:rsidRPr="009C6AD4">
        <w:rPr>
          <w:rFonts w:ascii="Calibri" w:eastAsia="Calibri" w:hAnsi="Calibri" w:cs="Times New Roman"/>
          <w:spacing w:val="-2"/>
        </w:rPr>
        <w:t>práticas</w:t>
      </w:r>
      <w:r w:rsidRPr="009C6AD4">
        <w:rPr>
          <w:rFonts w:ascii="Calibri" w:eastAsia="Calibri" w:hAnsi="Calibri" w:cs="Times New Roman"/>
          <w:spacing w:val="18"/>
        </w:rPr>
        <w:t xml:space="preserve"> </w:t>
      </w:r>
      <w:r w:rsidRPr="009C6AD4">
        <w:rPr>
          <w:rFonts w:ascii="Calibri" w:eastAsia="Calibri" w:hAnsi="Calibri" w:cs="Times New Roman"/>
          <w:spacing w:val="-2"/>
        </w:rPr>
        <w:t>do</w:t>
      </w:r>
      <w:r w:rsidRPr="009C6AD4">
        <w:rPr>
          <w:rFonts w:ascii="Calibri" w:eastAsia="Calibri" w:hAnsi="Calibri" w:cs="Times New Roman"/>
          <w:spacing w:val="21"/>
        </w:rPr>
        <w:t xml:space="preserve"> </w:t>
      </w:r>
      <w:r w:rsidRPr="009C6AD4">
        <w:rPr>
          <w:rFonts w:ascii="Calibri" w:eastAsia="Calibri" w:hAnsi="Calibri" w:cs="Times New Roman"/>
          <w:spacing w:val="-1"/>
        </w:rPr>
        <w:t>mercado,</w:t>
      </w:r>
      <w:r w:rsidRPr="009C6AD4">
        <w:rPr>
          <w:rFonts w:ascii="Calibri" w:eastAsia="Calibri" w:hAnsi="Calibri" w:cs="Times New Roman"/>
          <w:spacing w:val="16"/>
        </w:rPr>
        <w:t xml:space="preserve"> </w:t>
      </w:r>
      <w:r w:rsidRPr="009C6AD4">
        <w:rPr>
          <w:rFonts w:ascii="Calibri" w:eastAsia="Calibri" w:hAnsi="Calibri" w:cs="Times New Roman"/>
        </w:rPr>
        <w:t>tendo como premissa a isonomia nas relações contratuais, zelando pelos interesses da Companhia e de seu acionista controlador.</w:t>
      </w:r>
    </w:p>
    <w:p w14:paraId="27FB47A2" w14:textId="77777777" w:rsidR="0046591D" w:rsidRPr="009C6AD4" w:rsidRDefault="0046591D" w:rsidP="0046591D">
      <w:pPr>
        <w:widowControl w:val="0"/>
        <w:spacing w:after="0" w:line="240" w:lineRule="auto"/>
        <w:ind w:left="101"/>
        <w:jc w:val="both"/>
        <w:rPr>
          <w:rFonts w:ascii="Calibri" w:eastAsia="Calibri" w:hAnsi="Calibri" w:cs="Times New Roman"/>
        </w:rPr>
      </w:pPr>
    </w:p>
    <w:p w14:paraId="6DF7D117" w14:textId="77777777" w:rsidR="0046591D" w:rsidRPr="009C6AD4" w:rsidRDefault="00895FA6" w:rsidP="0046591D">
      <w:pPr>
        <w:widowControl w:val="0"/>
        <w:spacing w:after="0" w:line="240" w:lineRule="auto"/>
        <w:ind w:left="101"/>
        <w:jc w:val="both"/>
        <w:rPr>
          <w:rFonts w:ascii="Calibri" w:eastAsia="Calibri" w:hAnsi="Calibri" w:cs="Times New Roman"/>
        </w:rPr>
      </w:pPr>
      <w:r w:rsidRPr="009C6AD4">
        <w:rPr>
          <w:rFonts w:ascii="Calibri" w:eastAsia="Calibri" w:hAnsi="Calibri" w:cs="Times New Roman"/>
        </w:rPr>
        <w:t>Os gestores da Companhia conduzem suas ações em obediência às políticas e diretrizes vigentes para a Petrobras e suas participações societárias</w:t>
      </w:r>
      <w:r w:rsidRPr="009C6AD4">
        <w:rPr>
          <w:rFonts w:ascii="Calibri" w:eastAsia="Calibri" w:hAnsi="Calibri" w:cs="Times New Roman"/>
          <w:spacing w:val="-2"/>
        </w:rPr>
        <w:t>,</w:t>
      </w:r>
      <w:r w:rsidRPr="009C6AD4">
        <w:rPr>
          <w:rFonts w:ascii="Calibri" w:eastAsia="Calibri" w:hAnsi="Calibri" w:cs="Times New Roman"/>
          <w:spacing w:val="14"/>
        </w:rPr>
        <w:t xml:space="preserve"> </w:t>
      </w:r>
      <w:r w:rsidRPr="009C6AD4">
        <w:rPr>
          <w:rFonts w:ascii="Calibri" w:eastAsia="Calibri" w:hAnsi="Calibri" w:cs="Times New Roman"/>
          <w:spacing w:val="-2"/>
        </w:rPr>
        <w:t>no</w:t>
      </w:r>
      <w:r w:rsidRPr="009C6AD4">
        <w:rPr>
          <w:rFonts w:ascii="Calibri" w:eastAsia="Calibri" w:hAnsi="Calibri" w:cs="Times New Roman"/>
          <w:spacing w:val="14"/>
        </w:rPr>
        <w:t xml:space="preserve"> </w:t>
      </w:r>
      <w:r w:rsidRPr="009C6AD4">
        <w:rPr>
          <w:rFonts w:ascii="Calibri" w:eastAsia="Calibri" w:hAnsi="Calibri" w:cs="Times New Roman"/>
          <w:spacing w:val="-2"/>
        </w:rPr>
        <w:t>que</w:t>
      </w:r>
      <w:r w:rsidRPr="009C6AD4">
        <w:rPr>
          <w:rFonts w:ascii="Calibri" w:eastAsia="Calibri" w:hAnsi="Calibri" w:cs="Times New Roman"/>
          <w:spacing w:val="12"/>
        </w:rPr>
        <w:t xml:space="preserve"> </w:t>
      </w:r>
      <w:r w:rsidRPr="009C6AD4">
        <w:rPr>
          <w:rFonts w:ascii="Calibri" w:eastAsia="Calibri" w:hAnsi="Calibri" w:cs="Times New Roman"/>
        </w:rPr>
        <w:t>diz</w:t>
      </w:r>
      <w:r w:rsidRPr="009C6AD4">
        <w:rPr>
          <w:rFonts w:ascii="Calibri" w:eastAsia="Calibri" w:hAnsi="Calibri" w:cs="Times New Roman"/>
          <w:spacing w:val="11"/>
        </w:rPr>
        <w:t xml:space="preserve"> </w:t>
      </w:r>
      <w:r w:rsidRPr="009C6AD4">
        <w:rPr>
          <w:rFonts w:ascii="Calibri" w:eastAsia="Calibri" w:hAnsi="Calibri" w:cs="Times New Roman"/>
          <w:spacing w:val="-1"/>
        </w:rPr>
        <w:t>respeito</w:t>
      </w:r>
      <w:r w:rsidRPr="009C6AD4">
        <w:rPr>
          <w:rFonts w:ascii="Calibri" w:eastAsia="Calibri" w:hAnsi="Calibri" w:cs="Times New Roman"/>
          <w:spacing w:val="14"/>
        </w:rPr>
        <w:t xml:space="preserve"> </w:t>
      </w:r>
      <w:r w:rsidRPr="009C6AD4">
        <w:rPr>
          <w:rFonts w:ascii="Calibri" w:eastAsia="Calibri" w:hAnsi="Calibri" w:cs="Times New Roman"/>
        </w:rPr>
        <w:t>a</w:t>
      </w:r>
      <w:r w:rsidRPr="009C6AD4">
        <w:rPr>
          <w:rFonts w:ascii="Calibri" w:eastAsia="Calibri" w:hAnsi="Calibri" w:cs="Times New Roman"/>
          <w:spacing w:val="14"/>
        </w:rPr>
        <w:t xml:space="preserve"> </w:t>
      </w:r>
      <w:r w:rsidRPr="009C6AD4">
        <w:rPr>
          <w:rFonts w:ascii="Calibri" w:eastAsia="Calibri" w:hAnsi="Calibri" w:cs="Times New Roman"/>
          <w:spacing w:val="-2"/>
        </w:rPr>
        <w:t>qualquer</w:t>
      </w:r>
      <w:r w:rsidRPr="009C6AD4">
        <w:rPr>
          <w:rFonts w:ascii="Calibri" w:eastAsia="Calibri" w:hAnsi="Calibri" w:cs="Times New Roman"/>
          <w:spacing w:val="14"/>
        </w:rPr>
        <w:t xml:space="preserve"> </w:t>
      </w:r>
      <w:r w:rsidRPr="009C6AD4">
        <w:rPr>
          <w:rFonts w:ascii="Calibri" w:eastAsia="Calibri" w:hAnsi="Calibri" w:cs="Times New Roman"/>
          <w:spacing w:val="-2"/>
        </w:rPr>
        <w:t>transação</w:t>
      </w:r>
      <w:r w:rsidRPr="009C6AD4">
        <w:rPr>
          <w:rFonts w:ascii="Calibri" w:eastAsia="Calibri" w:hAnsi="Calibri" w:cs="Times New Roman"/>
          <w:spacing w:val="16"/>
        </w:rPr>
        <w:t xml:space="preserve"> </w:t>
      </w:r>
      <w:r w:rsidRPr="009C6AD4">
        <w:rPr>
          <w:rFonts w:ascii="Calibri" w:eastAsia="Calibri" w:hAnsi="Calibri" w:cs="Times New Roman"/>
          <w:spacing w:val="-1"/>
        </w:rPr>
        <w:t>com</w:t>
      </w:r>
      <w:r w:rsidRPr="009C6AD4">
        <w:rPr>
          <w:rFonts w:ascii="Calibri" w:eastAsia="Calibri" w:hAnsi="Calibri" w:cs="Times New Roman"/>
          <w:spacing w:val="75"/>
        </w:rPr>
        <w:t xml:space="preserve"> </w:t>
      </w:r>
      <w:r w:rsidRPr="009C6AD4">
        <w:rPr>
          <w:rFonts w:ascii="Calibri" w:eastAsia="Calibri" w:hAnsi="Calibri" w:cs="Times New Roman"/>
          <w:spacing w:val="-2"/>
        </w:rPr>
        <w:t>partes</w:t>
      </w:r>
      <w:r w:rsidRPr="009C6AD4">
        <w:rPr>
          <w:rFonts w:ascii="Calibri" w:eastAsia="Calibri" w:hAnsi="Calibri" w:cs="Times New Roman"/>
          <w:spacing w:val="1"/>
        </w:rPr>
        <w:t xml:space="preserve"> </w:t>
      </w:r>
      <w:r w:rsidRPr="009C6AD4">
        <w:rPr>
          <w:rFonts w:ascii="Calibri" w:eastAsia="Calibri" w:hAnsi="Calibri" w:cs="Times New Roman"/>
          <w:spacing w:val="-2"/>
        </w:rPr>
        <w:t>relacionadas.</w:t>
      </w:r>
      <w:r w:rsidRPr="009C6AD4">
        <w:rPr>
          <w:rFonts w:ascii="Calibri" w:eastAsia="Calibri" w:hAnsi="Calibri" w:cs="Times New Roman"/>
          <w:spacing w:val="3"/>
        </w:rPr>
        <w:t xml:space="preserve"> </w:t>
      </w:r>
      <w:r w:rsidRPr="009C6AD4">
        <w:rPr>
          <w:rFonts w:ascii="Calibri" w:eastAsia="Calibri" w:hAnsi="Calibri" w:cs="Times New Roman"/>
        </w:rPr>
        <w:t>A</w:t>
      </w:r>
      <w:r w:rsidRPr="009C6AD4">
        <w:rPr>
          <w:rFonts w:ascii="Calibri" w:eastAsia="Calibri" w:hAnsi="Calibri" w:cs="Times New Roman"/>
          <w:spacing w:val="1"/>
        </w:rPr>
        <w:t xml:space="preserve"> </w:t>
      </w:r>
      <w:r w:rsidRPr="009C6AD4">
        <w:rPr>
          <w:rFonts w:ascii="Calibri" w:eastAsia="Calibri" w:hAnsi="Calibri" w:cs="Times New Roman"/>
          <w:spacing w:val="-2"/>
        </w:rPr>
        <w:t>exemplo</w:t>
      </w:r>
      <w:r w:rsidRPr="009C6AD4">
        <w:rPr>
          <w:rFonts w:ascii="Calibri" w:eastAsia="Calibri" w:hAnsi="Calibri" w:cs="Times New Roman"/>
          <w:spacing w:val="3"/>
        </w:rPr>
        <w:t xml:space="preserve"> </w:t>
      </w:r>
      <w:r w:rsidRPr="009C6AD4">
        <w:rPr>
          <w:rFonts w:ascii="Calibri" w:eastAsia="Calibri" w:hAnsi="Calibri" w:cs="Times New Roman"/>
          <w:spacing w:val="-2"/>
        </w:rPr>
        <w:t>da</w:t>
      </w:r>
      <w:r w:rsidRPr="009C6AD4">
        <w:rPr>
          <w:rFonts w:ascii="Calibri" w:eastAsia="Calibri" w:hAnsi="Calibri" w:cs="Times New Roman"/>
          <w:spacing w:val="3"/>
        </w:rPr>
        <w:t xml:space="preserve"> </w:t>
      </w:r>
      <w:r w:rsidRPr="009C6AD4">
        <w:rPr>
          <w:rFonts w:ascii="Calibri" w:eastAsia="Calibri" w:hAnsi="Calibri" w:cs="Times New Roman"/>
          <w:spacing w:val="-2"/>
        </w:rPr>
        <w:t>Petrobras,</w:t>
      </w:r>
      <w:r w:rsidRPr="009C6AD4">
        <w:rPr>
          <w:rFonts w:ascii="Calibri" w:eastAsia="Calibri" w:hAnsi="Calibri" w:cs="Times New Roman"/>
          <w:spacing w:val="3"/>
        </w:rPr>
        <w:t xml:space="preserve"> </w:t>
      </w:r>
      <w:r w:rsidRPr="009C6AD4">
        <w:rPr>
          <w:rFonts w:ascii="Calibri" w:eastAsia="Calibri" w:hAnsi="Calibri" w:cs="Times New Roman"/>
        </w:rPr>
        <w:t xml:space="preserve">o </w:t>
      </w:r>
      <w:r w:rsidRPr="009C6AD4">
        <w:rPr>
          <w:rFonts w:ascii="Calibri" w:eastAsia="Calibri" w:hAnsi="Calibri" w:cs="Times New Roman"/>
          <w:spacing w:val="-1"/>
        </w:rPr>
        <w:t>sistema</w:t>
      </w:r>
      <w:r w:rsidRPr="009C6AD4">
        <w:rPr>
          <w:rFonts w:ascii="Calibri" w:eastAsia="Calibri" w:hAnsi="Calibri" w:cs="Times New Roman"/>
          <w:spacing w:val="3"/>
        </w:rPr>
        <w:t xml:space="preserve"> </w:t>
      </w:r>
      <w:r w:rsidRPr="009C6AD4">
        <w:rPr>
          <w:rFonts w:ascii="Calibri" w:eastAsia="Calibri" w:hAnsi="Calibri" w:cs="Times New Roman"/>
          <w:spacing w:val="-2"/>
        </w:rPr>
        <w:t>de</w:t>
      </w:r>
      <w:r w:rsidRPr="009C6AD4">
        <w:rPr>
          <w:rFonts w:ascii="Calibri" w:eastAsia="Calibri" w:hAnsi="Calibri" w:cs="Times New Roman"/>
          <w:spacing w:val="3"/>
        </w:rPr>
        <w:t xml:space="preserve"> </w:t>
      </w:r>
      <w:r w:rsidRPr="009C6AD4">
        <w:rPr>
          <w:rFonts w:ascii="Calibri" w:eastAsia="Calibri" w:hAnsi="Calibri" w:cs="Times New Roman"/>
          <w:spacing w:val="-2"/>
        </w:rPr>
        <w:t>controles</w:t>
      </w:r>
      <w:r w:rsidRPr="009C6AD4">
        <w:rPr>
          <w:rFonts w:ascii="Calibri" w:eastAsia="Calibri" w:hAnsi="Calibri" w:cs="Times New Roman"/>
        </w:rPr>
        <w:t xml:space="preserve"> </w:t>
      </w:r>
      <w:r w:rsidRPr="009C6AD4">
        <w:rPr>
          <w:rFonts w:ascii="Calibri" w:eastAsia="Calibri" w:hAnsi="Calibri" w:cs="Times New Roman"/>
          <w:spacing w:val="-1"/>
        </w:rPr>
        <w:t>internos</w:t>
      </w:r>
      <w:r w:rsidRPr="009C6AD4">
        <w:rPr>
          <w:rFonts w:ascii="Calibri" w:eastAsia="Calibri" w:hAnsi="Calibri" w:cs="Times New Roman"/>
          <w:spacing w:val="3"/>
        </w:rPr>
        <w:t xml:space="preserve"> </w:t>
      </w:r>
      <w:r w:rsidRPr="009C6AD4">
        <w:rPr>
          <w:rFonts w:ascii="Calibri" w:eastAsia="Calibri" w:hAnsi="Calibri" w:cs="Times New Roman"/>
          <w:spacing w:val="-2"/>
        </w:rPr>
        <w:t>da</w:t>
      </w:r>
      <w:r w:rsidRPr="009C6AD4">
        <w:rPr>
          <w:rFonts w:ascii="Calibri" w:eastAsia="Calibri" w:hAnsi="Calibri" w:cs="Times New Roman"/>
          <w:spacing w:val="5"/>
        </w:rPr>
        <w:t xml:space="preserve"> </w:t>
      </w:r>
      <w:r w:rsidRPr="009C6AD4">
        <w:rPr>
          <w:rFonts w:ascii="Calibri" w:eastAsia="Calibri" w:hAnsi="Calibri" w:cs="Times New Roman"/>
          <w:spacing w:val="-1"/>
        </w:rPr>
        <w:t>PB‐LOG</w:t>
      </w:r>
      <w:r w:rsidRPr="009C6AD4">
        <w:rPr>
          <w:rFonts w:ascii="Calibri" w:eastAsia="Calibri" w:hAnsi="Calibri" w:cs="Times New Roman"/>
        </w:rPr>
        <w:t xml:space="preserve"> observa</w:t>
      </w:r>
      <w:r w:rsidRPr="009C6AD4">
        <w:rPr>
          <w:rFonts w:ascii="Calibri" w:eastAsia="Calibri" w:hAnsi="Calibri" w:cs="Times New Roman"/>
          <w:spacing w:val="81"/>
        </w:rPr>
        <w:t xml:space="preserve"> </w:t>
      </w:r>
      <w:r w:rsidRPr="009C6AD4">
        <w:rPr>
          <w:rFonts w:ascii="Calibri" w:eastAsia="Calibri" w:hAnsi="Calibri" w:cs="Times New Roman"/>
        </w:rPr>
        <w:t>o</w:t>
      </w:r>
      <w:r w:rsidRPr="009C6AD4">
        <w:rPr>
          <w:rFonts w:ascii="Calibri" w:eastAsia="Calibri" w:hAnsi="Calibri" w:cs="Times New Roman"/>
          <w:spacing w:val="-11"/>
        </w:rPr>
        <w:t xml:space="preserve"> </w:t>
      </w:r>
      <w:r w:rsidRPr="009C6AD4">
        <w:rPr>
          <w:rFonts w:ascii="Calibri" w:eastAsia="Calibri" w:hAnsi="Calibri" w:cs="Times New Roman"/>
          <w:spacing w:val="-1"/>
        </w:rPr>
        <w:t>atendimento</w:t>
      </w:r>
      <w:r w:rsidRPr="009C6AD4">
        <w:rPr>
          <w:rFonts w:ascii="Calibri" w:eastAsia="Calibri" w:hAnsi="Calibri" w:cs="Times New Roman"/>
          <w:spacing w:val="-10"/>
        </w:rPr>
        <w:t xml:space="preserve"> </w:t>
      </w:r>
      <w:r w:rsidRPr="009C6AD4">
        <w:rPr>
          <w:rFonts w:ascii="Calibri" w:eastAsia="Calibri" w:hAnsi="Calibri" w:cs="Times New Roman"/>
          <w:spacing w:val="-1"/>
        </w:rPr>
        <w:t>dos</w:t>
      </w:r>
      <w:r w:rsidRPr="009C6AD4">
        <w:rPr>
          <w:rFonts w:ascii="Calibri" w:eastAsia="Calibri" w:hAnsi="Calibri" w:cs="Times New Roman"/>
          <w:spacing w:val="-10"/>
        </w:rPr>
        <w:t xml:space="preserve"> </w:t>
      </w:r>
      <w:r w:rsidRPr="009C6AD4">
        <w:rPr>
          <w:rFonts w:ascii="Calibri" w:eastAsia="Calibri" w:hAnsi="Calibri" w:cs="Times New Roman"/>
          <w:spacing w:val="-1"/>
        </w:rPr>
        <w:t>requisitos</w:t>
      </w:r>
      <w:r w:rsidRPr="009C6AD4">
        <w:rPr>
          <w:rFonts w:ascii="Calibri" w:eastAsia="Calibri" w:hAnsi="Calibri" w:cs="Times New Roman"/>
          <w:spacing w:val="-13"/>
        </w:rPr>
        <w:t xml:space="preserve"> </w:t>
      </w:r>
      <w:r w:rsidRPr="009C6AD4">
        <w:rPr>
          <w:rFonts w:ascii="Calibri" w:eastAsia="Calibri" w:hAnsi="Calibri" w:cs="Times New Roman"/>
          <w:spacing w:val="-1"/>
        </w:rPr>
        <w:t>estabelecidos</w:t>
      </w:r>
      <w:r w:rsidRPr="009C6AD4">
        <w:rPr>
          <w:rFonts w:ascii="Calibri" w:eastAsia="Calibri" w:hAnsi="Calibri" w:cs="Times New Roman"/>
          <w:spacing w:val="-13"/>
        </w:rPr>
        <w:t xml:space="preserve"> </w:t>
      </w:r>
      <w:r w:rsidRPr="009C6AD4">
        <w:rPr>
          <w:rFonts w:ascii="Calibri" w:eastAsia="Calibri" w:hAnsi="Calibri" w:cs="Times New Roman"/>
        </w:rPr>
        <w:t>nas</w:t>
      </w:r>
      <w:r w:rsidRPr="009C6AD4">
        <w:rPr>
          <w:rFonts w:ascii="Calibri" w:eastAsia="Calibri" w:hAnsi="Calibri" w:cs="Times New Roman"/>
          <w:spacing w:val="-10"/>
        </w:rPr>
        <w:t xml:space="preserve"> </w:t>
      </w:r>
      <w:r w:rsidRPr="009C6AD4">
        <w:rPr>
          <w:rFonts w:ascii="Calibri" w:eastAsia="Calibri" w:hAnsi="Calibri" w:cs="Times New Roman"/>
          <w:spacing w:val="-1"/>
        </w:rPr>
        <w:t>seguintes</w:t>
      </w:r>
      <w:r w:rsidRPr="009C6AD4">
        <w:rPr>
          <w:rFonts w:ascii="Calibri" w:eastAsia="Calibri" w:hAnsi="Calibri" w:cs="Times New Roman"/>
          <w:spacing w:val="-10"/>
        </w:rPr>
        <w:t xml:space="preserve"> </w:t>
      </w:r>
      <w:r w:rsidRPr="009C6AD4">
        <w:rPr>
          <w:rFonts w:ascii="Calibri" w:eastAsia="Calibri" w:hAnsi="Calibri" w:cs="Times New Roman"/>
          <w:spacing w:val="-1"/>
        </w:rPr>
        <w:t>regulamentações:</w:t>
      </w:r>
    </w:p>
    <w:p w14:paraId="571D44E2" w14:textId="77777777" w:rsidR="0046591D" w:rsidRPr="009C6AD4" w:rsidRDefault="0046591D" w:rsidP="0046591D">
      <w:pPr>
        <w:spacing w:after="0" w:line="258" w:lineRule="auto"/>
        <w:jc w:val="both"/>
        <w:rPr>
          <w:rFonts w:ascii="Times New Roman" w:eastAsia="Times New Roman" w:hAnsi="Times New Roman" w:cs="Times New Roman"/>
          <w:sz w:val="24"/>
          <w:szCs w:val="24"/>
          <w:lang w:eastAsia="pt-BR"/>
        </w:rPr>
        <w:sectPr w:rsidR="0046591D" w:rsidRPr="009C6AD4" w:rsidSect="006663AD">
          <w:type w:val="continuous"/>
          <w:pgSz w:w="11910" w:h="16840"/>
          <w:pgMar w:top="1200" w:right="1440" w:bottom="280" w:left="1600" w:header="720" w:footer="720" w:gutter="0"/>
          <w:cols w:space="720"/>
        </w:sectPr>
      </w:pPr>
    </w:p>
    <w:p w14:paraId="18E870BD" w14:textId="77777777" w:rsidR="0046591D" w:rsidRPr="009C6AD4" w:rsidRDefault="00895FA6" w:rsidP="0046591D">
      <w:pPr>
        <w:widowControl w:val="0"/>
        <w:numPr>
          <w:ilvl w:val="0"/>
          <w:numId w:val="1"/>
        </w:numPr>
        <w:tabs>
          <w:tab w:val="left" w:pos="388"/>
        </w:tabs>
        <w:spacing w:before="47" w:after="0" w:line="240" w:lineRule="auto"/>
        <w:ind w:right="216"/>
        <w:rPr>
          <w:rFonts w:ascii="Calibri" w:eastAsia="Calibri" w:hAnsi="Calibri" w:cs="Times New Roman"/>
        </w:rPr>
      </w:pPr>
      <w:r w:rsidRPr="009C6AD4">
        <w:rPr>
          <w:rFonts w:ascii="Calibri" w:eastAsia="Calibri" w:hAnsi="Calibri" w:cs="Times New Roman"/>
        </w:rPr>
        <w:t>Lei</w:t>
      </w:r>
      <w:r w:rsidRPr="00504A55">
        <w:rPr>
          <w:rFonts w:ascii="Calibri" w:eastAsia="Calibri" w:hAnsi="Calibri" w:cs="Calibri"/>
        </w:rPr>
        <w:t xml:space="preserve"> </w:t>
      </w:r>
      <w:r w:rsidRPr="00E77DDB">
        <w:rPr>
          <w:rFonts w:ascii="Calibri" w:eastAsia="Calibri" w:hAnsi="Calibri" w:cs="Calibri"/>
        </w:rPr>
        <w:t>nº</w:t>
      </w:r>
      <w:r w:rsidRPr="009C6AD4">
        <w:rPr>
          <w:rFonts w:ascii="Calibri" w:eastAsia="Calibri" w:hAnsi="Calibri" w:cs="Times New Roman"/>
          <w:spacing w:val="-14"/>
        </w:rPr>
        <w:t xml:space="preserve"> </w:t>
      </w:r>
      <w:r w:rsidRPr="009C6AD4">
        <w:rPr>
          <w:rFonts w:ascii="Calibri" w:eastAsia="Calibri" w:hAnsi="Calibri" w:cs="Times New Roman"/>
          <w:spacing w:val="-1"/>
        </w:rPr>
        <w:t>12.846,</w:t>
      </w:r>
      <w:r w:rsidRPr="009C6AD4">
        <w:rPr>
          <w:rFonts w:ascii="Calibri" w:eastAsia="Calibri" w:hAnsi="Calibri" w:cs="Times New Roman"/>
          <w:spacing w:val="-12"/>
        </w:rPr>
        <w:t xml:space="preserve"> </w:t>
      </w:r>
      <w:r w:rsidRPr="009C6AD4">
        <w:rPr>
          <w:rFonts w:ascii="Calibri" w:eastAsia="Calibri" w:hAnsi="Calibri" w:cs="Times New Roman"/>
          <w:spacing w:val="-1"/>
        </w:rPr>
        <w:t>de</w:t>
      </w:r>
      <w:r w:rsidRPr="009C6AD4">
        <w:rPr>
          <w:rFonts w:ascii="Calibri" w:eastAsia="Calibri" w:hAnsi="Calibri" w:cs="Times New Roman"/>
          <w:spacing w:val="-14"/>
        </w:rPr>
        <w:t xml:space="preserve"> </w:t>
      </w:r>
      <w:r w:rsidRPr="009C6AD4">
        <w:rPr>
          <w:rFonts w:ascii="Calibri" w:eastAsia="Calibri" w:hAnsi="Calibri" w:cs="Times New Roman"/>
          <w:spacing w:val="-1"/>
        </w:rPr>
        <w:t>01</w:t>
      </w:r>
      <w:r w:rsidRPr="009C6AD4">
        <w:rPr>
          <w:rFonts w:ascii="Calibri" w:eastAsia="Calibri" w:hAnsi="Calibri" w:cs="Times New Roman"/>
          <w:spacing w:val="-10"/>
        </w:rPr>
        <w:t xml:space="preserve"> </w:t>
      </w:r>
      <w:r w:rsidRPr="009C6AD4">
        <w:rPr>
          <w:rFonts w:ascii="Calibri" w:eastAsia="Calibri" w:hAnsi="Calibri" w:cs="Times New Roman"/>
          <w:spacing w:val="-2"/>
        </w:rPr>
        <w:t>de</w:t>
      </w:r>
      <w:r w:rsidRPr="009C6AD4">
        <w:rPr>
          <w:rFonts w:ascii="Calibri" w:eastAsia="Calibri" w:hAnsi="Calibri" w:cs="Times New Roman"/>
          <w:spacing w:val="-10"/>
        </w:rPr>
        <w:t xml:space="preserve"> </w:t>
      </w:r>
      <w:r w:rsidRPr="009C6AD4">
        <w:rPr>
          <w:rFonts w:ascii="Calibri" w:eastAsia="Calibri" w:hAnsi="Calibri" w:cs="Times New Roman"/>
          <w:spacing w:val="-2"/>
        </w:rPr>
        <w:t>agosto</w:t>
      </w:r>
      <w:r w:rsidRPr="009C6AD4">
        <w:rPr>
          <w:rFonts w:ascii="Calibri" w:eastAsia="Calibri" w:hAnsi="Calibri" w:cs="Times New Roman"/>
          <w:spacing w:val="-14"/>
        </w:rPr>
        <w:t xml:space="preserve"> </w:t>
      </w:r>
      <w:r w:rsidRPr="009C6AD4">
        <w:rPr>
          <w:rFonts w:ascii="Calibri" w:eastAsia="Calibri" w:hAnsi="Calibri" w:cs="Times New Roman"/>
          <w:spacing w:val="-1"/>
        </w:rPr>
        <w:t>de</w:t>
      </w:r>
      <w:r w:rsidRPr="009C6AD4">
        <w:rPr>
          <w:rFonts w:ascii="Calibri" w:eastAsia="Calibri" w:hAnsi="Calibri" w:cs="Times New Roman"/>
          <w:spacing w:val="-15"/>
        </w:rPr>
        <w:t xml:space="preserve"> </w:t>
      </w:r>
      <w:r w:rsidRPr="009C6AD4">
        <w:rPr>
          <w:rFonts w:ascii="Calibri" w:eastAsia="Calibri" w:hAnsi="Calibri" w:cs="Times New Roman"/>
          <w:spacing w:val="-1"/>
        </w:rPr>
        <w:t>2013,</w:t>
      </w:r>
      <w:r w:rsidRPr="009C6AD4">
        <w:rPr>
          <w:rFonts w:ascii="Calibri" w:eastAsia="Calibri" w:hAnsi="Calibri" w:cs="Times New Roman"/>
          <w:spacing w:val="-10"/>
        </w:rPr>
        <w:t xml:space="preserve"> </w:t>
      </w:r>
      <w:r w:rsidRPr="009C6AD4">
        <w:rPr>
          <w:rFonts w:ascii="Calibri" w:eastAsia="Calibri" w:hAnsi="Calibri" w:cs="Times New Roman"/>
          <w:spacing w:val="-2"/>
        </w:rPr>
        <w:t>que</w:t>
      </w:r>
      <w:r w:rsidRPr="009C6AD4">
        <w:rPr>
          <w:rFonts w:ascii="Calibri" w:eastAsia="Calibri" w:hAnsi="Calibri" w:cs="Times New Roman"/>
          <w:spacing w:val="-12"/>
        </w:rPr>
        <w:t xml:space="preserve"> </w:t>
      </w:r>
      <w:r w:rsidRPr="009C6AD4">
        <w:rPr>
          <w:rFonts w:ascii="Calibri" w:eastAsia="Calibri" w:hAnsi="Calibri" w:cs="Times New Roman"/>
          <w:spacing w:val="-2"/>
        </w:rPr>
        <w:t>dispõe</w:t>
      </w:r>
      <w:r w:rsidRPr="009C6AD4">
        <w:rPr>
          <w:rFonts w:ascii="Calibri" w:eastAsia="Calibri" w:hAnsi="Calibri" w:cs="Times New Roman"/>
          <w:spacing w:val="-14"/>
        </w:rPr>
        <w:t xml:space="preserve"> </w:t>
      </w:r>
      <w:r w:rsidRPr="009C6AD4">
        <w:rPr>
          <w:rFonts w:ascii="Calibri" w:eastAsia="Calibri" w:hAnsi="Calibri" w:cs="Times New Roman"/>
          <w:spacing w:val="-1"/>
        </w:rPr>
        <w:t>sobre</w:t>
      </w:r>
      <w:r w:rsidRPr="009C6AD4">
        <w:rPr>
          <w:rFonts w:ascii="Calibri" w:eastAsia="Calibri" w:hAnsi="Calibri" w:cs="Times New Roman"/>
          <w:spacing w:val="-10"/>
        </w:rPr>
        <w:t xml:space="preserve"> </w:t>
      </w:r>
      <w:r w:rsidRPr="009C6AD4">
        <w:rPr>
          <w:rFonts w:ascii="Calibri" w:eastAsia="Calibri" w:hAnsi="Calibri" w:cs="Times New Roman"/>
        </w:rPr>
        <w:t>a</w:t>
      </w:r>
      <w:r w:rsidRPr="009C6AD4">
        <w:rPr>
          <w:rFonts w:ascii="Calibri" w:eastAsia="Calibri" w:hAnsi="Calibri" w:cs="Times New Roman"/>
          <w:spacing w:val="-15"/>
        </w:rPr>
        <w:t xml:space="preserve"> </w:t>
      </w:r>
      <w:r w:rsidRPr="009C6AD4">
        <w:rPr>
          <w:rFonts w:ascii="Calibri" w:eastAsia="Calibri" w:hAnsi="Calibri" w:cs="Times New Roman"/>
          <w:spacing w:val="-2"/>
        </w:rPr>
        <w:t>responsabilização</w:t>
      </w:r>
      <w:r w:rsidRPr="009C6AD4">
        <w:rPr>
          <w:rFonts w:ascii="Calibri" w:eastAsia="Calibri" w:hAnsi="Calibri" w:cs="Times New Roman"/>
          <w:spacing w:val="-13"/>
        </w:rPr>
        <w:t xml:space="preserve"> </w:t>
      </w:r>
      <w:r w:rsidRPr="009C6AD4">
        <w:rPr>
          <w:rFonts w:ascii="Calibri" w:eastAsia="Calibri" w:hAnsi="Calibri" w:cs="Times New Roman"/>
          <w:spacing w:val="-1"/>
        </w:rPr>
        <w:t>administrativa</w:t>
      </w:r>
      <w:r w:rsidRPr="009C6AD4">
        <w:rPr>
          <w:rFonts w:ascii="Calibri" w:eastAsia="Calibri" w:hAnsi="Calibri" w:cs="Times New Roman"/>
          <w:spacing w:val="-17"/>
        </w:rPr>
        <w:t xml:space="preserve"> </w:t>
      </w:r>
      <w:r w:rsidRPr="009C6AD4">
        <w:rPr>
          <w:rFonts w:ascii="Calibri" w:eastAsia="Calibri" w:hAnsi="Calibri" w:cs="Times New Roman"/>
        </w:rPr>
        <w:t>e</w:t>
      </w:r>
      <w:r w:rsidRPr="009C6AD4">
        <w:rPr>
          <w:rFonts w:ascii="Calibri" w:eastAsia="Calibri" w:hAnsi="Calibri" w:cs="Times New Roman"/>
          <w:spacing w:val="-10"/>
        </w:rPr>
        <w:t xml:space="preserve"> </w:t>
      </w:r>
      <w:r w:rsidRPr="009C6AD4">
        <w:rPr>
          <w:rFonts w:ascii="Calibri" w:eastAsia="Calibri" w:hAnsi="Calibri" w:cs="Times New Roman"/>
          <w:spacing w:val="-1"/>
        </w:rPr>
        <w:t>civil</w:t>
      </w:r>
      <w:r w:rsidRPr="009C6AD4">
        <w:rPr>
          <w:rFonts w:ascii="Calibri" w:eastAsia="Calibri" w:hAnsi="Calibri" w:cs="Times New Roman"/>
          <w:spacing w:val="67"/>
        </w:rPr>
        <w:t xml:space="preserve"> </w:t>
      </w:r>
      <w:r w:rsidRPr="009C6AD4">
        <w:rPr>
          <w:rFonts w:ascii="Calibri" w:eastAsia="Calibri" w:hAnsi="Calibri" w:cs="Times New Roman"/>
          <w:spacing w:val="-1"/>
        </w:rPr>
        <w:t>de</w:t>
      </w:r>
      <w:r w:rsidRPr="009C6AD4">
        <w:rPr>
          <w:rFonts w:ascii="Calibri" w:eastAsia="Calibri" w:hAnsi="Calibri" w:cs="Times New Roman"/>
          <w:spacing w:val="-7"/>
        </w:rPr>
        <w:t xml:space="preserve"> </w:t>
      </w:r>
      <w:r w:rsidRPr="009C6AD4">
        <w:rPr>
          <w:rFonts w:ascii="Calibri" w:eastAsia="Calibri" w:hAnsi="Calibri" w:cs="Times New Roman"/>
          <w:spacing w:val="-1"/>
        </w:rPr>
        <w:t>pessoas</w:t>
      </w:r>
      <w:r w:rsidRPr="009C6AD4">
        <w:rPr>
          <w:rFonts w:ascii="Calibri" w:eastAsia="Calibri" w:hAnsi="Calibri" w:cs="Times New Roman"/>
          <w:spacing w:val="-6"/>
        </w:rPr>
        <w:t xml:space="preserve"> </w:t>
      </w:r>
      <w:r w:rsidRPr="009C6AD4">
        <w:rPr>
          <w:rFonts w:ascii="Calibri" w:eastAsia="Calibri" w:hAnsi="Calibri" w:cs="Times New Roman"/>
          <w:spacing w:val="-1"/>
        </w:rPr>
        <w:t>jurídicas</w:t>
      </w:r>
      <w:r w:rsidRPr="009C6AD4">
        <w:rPr>
          <w:rFonts w:ascii="Calibri" w:eastAsia="Calibri" w:hAnsi="Calibri" w:cs="Times New Roman"/>
          <w:spacing w:val="-8"/>
        </w:rPr>
        <w:t xml:space="preserve"> </w:t>
      </w:r>
      <w:r w:rsidRPr="009C6AD4">
        <w:rPr>
          <w:rFonts w:ascii="Calibri" w:eastAsia="Calibri" w:hAnsi="Calibri" w:cs="Times New Roman"/>
          <w:spacing w:val="-1"/>
        </w:rPr>
        <w:t>de</w:t>
      </w:r>
      <w:r w:rsidRPr="009C6AD4">
        <w:rPr>
          <w:rFonts w:ascii="Calibri" w:eastAsia="Calibri" w:hAnsi="Calibri" w:cs="Times New Roman"/>
          <w:spacing w:val="-6"/>
        </w:rPr>
        <w:t xml:space="preserve"> </w:t>
      </w:r>
      <w:r w:rsidRPr="009C6AD4">
        <w:rPr>
          <w:rFonts w:ascii="Calibri" w:eastAsia="Calibri" w:hAnsi="Calibri" w:cs="Times New Roman"/>
        </w:rPr>
        <w:t>atos</w:t>
      </w:r>
      <w:r w:rsidRPr="009C6AD4">
        <w:rPr>
          <w:rFonts w:ascii="Calibri" w:eastAsia="Calibri" w:hAnsi="Calibri" w:cs="Times New Roman"/>
          <w:spacing w:val="-11"/>
        </w:rPr>
        <w:t xml:space="preserve"> </w:t>
      </w:r>
      <w:r w:rsidRPr="009C6AD4">
        <w:rPr>
          <w:rFonts w:ascii="Calibri" w:eastAsia="Calibri" w:hAnsi="Calibri" w:cs="Times New Roman"/>
        </w:rPr>
        <w:t>contra</w:t>
      </w:r>
      <w:r w:rsidRPr="009C6AD4">
        <w:rPr>
          <w:rFonts w:ascii="Calibri" w:eastAsia="Calibri" w:hAnsi="Calibri" w:cs="Times New Roman"/>
          <w:spacing w:val="-6"/>
        </w:rPr>
        <w:t xml:space="preserve"> </w:t>
      </w:r>
      <w:r w:rsidRPr="009C6AD4">
        <w:rPr>
          <w:rFonts w:ascii="Calibri" w:eastAsia="Calibri" w:hAnsi="Calibri" w:cs="Times New Roman"/>
        </w:rPr>
        <w:t>a</w:t>
      </w:r>
      <w:r w:rsidRPr="009C6AD4">
        <w:rPr>
          <w:rFonts w:ascii="Calibri" w:eastAsia="Calibri" w:hAnsi="Calibri" w:cs="Times New Roman"/>
          <w:spacing w:val="-8"/>
        </w:rPr>
        <w:t xml:space="preserve"> </w:t>
      </w:r>
      <w:r w:rsidRPr="009C6AD4">
        <w:rPr>
          <w:rFonts w:ascii="Calibri" w:eastAsia="Calibri" w:hAnsi="Calibri" w:cs="Times New Roman"/>
          <w:spacing w:val="-1"/>
        </w:rPr>
        <w:t>administração</w:t>
      </w:r>
      <w:r w:rsidRPr="009C6AD4">
        <w:rPr>
          <w:rFonts w:ascii="Calibri" w:eastAsia="Calibri" w:hAnsi="Calibri" w:cs="Times New Roman"/>
          <w:spacing w:val="-5"/>
        </w:rPr>
        <w:t xml:space="preserve"> </w:t>
      </w:r>
      <w:r w:rsidRPr="009C6AD4">
        <w:rPr>
          <w:rFonts w:ascii="Calibri" w:eastAsia="Calibri" w:hAnsi="Calibri" w:cs="Times New Roman"/>
          <w:spacing w:val="-1"/>
        </w:rPr>
        <w:t>pública,</w:t>
      </w:r>
      <w:r w:rsidRPr="009C6AD4">
        <w:rPr>
          <w:rFonts w:ascii="Calibri" w:eastAsia="Calibri" w:hAnsi="Calibri" w:cs="Times New Roman"/>
          <w:spacing w:val="-6"/>
        </w:rPr>
        <w:t xml:space="preserve"> </w:t>
      </w:r>
      <w:r w:rsidRPr="009C6AD4">
        <w:rPr>
          <w:rFonts w:ascii="Calibri" w:eastAsia="Calibri" w:hAnsi="Calibri" w:cs="Times New Roman"/>
          <w:spacing w:val="-1"/>
        </w:rPr>
        <w:t>nacional</w:t>
      </w:r>
      <w:r w:rsidRPr="009C6AD4">
        <w:rPr>
          <w:rFonts w:ascii="Calibri" w:eastAsia="Calibri" w:hAnsi="Calibri" w:cs="Times New Roman"/>
          <w:spacing w:val="-7"/>
        </w:rPr>
        <w:t xml:space="preserve"> </w:t>
      </w:r>
      <w:r w:rsidRPr="009C6AD4">
        <w:rPr>
          <w:rFonts w:ascii="Calibri" w:eastAsia="Calibri" w:hAnsi="Calibri" w:cs="Times New Roman"/>
        </w:rPr>
        <w:t>ou</w:t>
      </w:r>
      <w:r w:rsidRPr="009C6AD4">
        <w:rPr>
          <w:rFonts w:ascii="Calibri" w:eastAsia="Calibri" w:hAnsi="Calibri" w:cs="Times New Roman"/>
          <w:spacing w:val="-7"/>
        </w:rPr>
        <w:t xml:space="preserve"> </w:t>
      </w:r>
      <w:r w:rsidRPr="009C6AD4">
        <w:rPr>
          <w:rFonts w:ascii="Calibri" w:eastAsia="Calibri" w:hAnsi="Calibri" w:cs="Times New Roman"/>
          <w:spacing w:val="-1"/>
        </w:rPr>
        <w:t>estrangeira;</w:t>
      </w:r>
    </w:p>
    <w:p w14:paraId="2839C5F3" w14:textId="77777777" w:rsidR="0046591D" w:rsidRPr="009C6AD4" w:rsidRDefault="0046591D" w:rsidP="0046591D">
      <w:pPr>
        <w:spacing w:after="0" w:line="240" w:lineRule="auto"/>
        <w:rPr>
          <w:rFonts w:ascii="Times New Roman" w:eastAsia="Times New Roman" w:hAnsi="Times New Roman" w:cs="Times New Roman"/>
          <w:sz w:val="23"/>
          <w:szCs w:val="24"/>
          <w:lang w:eastAsia="pt-BR"/>
        </w:rPr>
      </w:pPr>
    </w:p>
    <w:p w14:paraId="4B6BB319" w14:textId="77777777" w:rsidR="0046591D" w:rsidRPr="009C6AD4" w:rsidRDefault="00895FA6" w:rsidP="0046591D">
      <w:pPr>
        <w:widowControl w:val="0"/>
        <w:numPr>
          <w:ilvl w:val="0"/>
          <w:numId w:val="1"/>
        </w:numPr>
        <w:tabs>
          <w:tab w:val="left" w:pos="388"/>
        </w:tabs>
        <w:spacing w:after="0" w:line="240" w:lineRule="auto"/>
        <w:ind w:right="104"/>
        <w:jc w:val="both"/>
        <w:rPr>
          <w:rFonts w:ascii="Calibri" w:eastAsia="Calibri" w:hAnsi="Calibri" w:cs="Times New Roman"/>
        </w:rPr>
      </w:pPr>
      <w:r w:rsidRPr="009C6AD4">
        <w:rPr>
          <w:rFonts w:ascii="Calibri" w:eastAsia="Calibri" w:hAnsi="Calibri" w:cs="Times New Roman"/>
        </w:rPr>
        <w:t>Lei</w:t>
      </w:r>
      <w:r w:rsidRPr="009C6AD4">
        <w:rPr>
          <w:rFonts w:ascii="Calibri" w:eastAsia="Calibri" w:hAnsi="Calibri" w:cs="Times New Roman"/>
          <w:spacing w:val="4"/>
        </w:rPr>
        <w:t xml:space="preserve"> </w:t>
      </w:r>
      <w:r w:rsidRPr="00E77DDB">
        <w:rPr>
          <w:rFonts w:ascii="Calibri" w:eastAsia="Calibri" w:hAnsi="Calibri" w:cs="Calibri"/>
        </w:rPr>
        <w:t>nº</w:t>
      </w:r>
      <w:r w:rsidRPr="009C6AD4">
        <w:rPr>
          <w:rFonts w:ascii="Calibri" w:eastAsia="Calibri" w:hAnsi="Calibri" w:cs="Times New Roman"/>
          <w:spacing w:val="-1"/>
        </w:rPr>
        <w:t xml:space="preserve"> 13.303,</w:t>
      </w:r>
      <w:r w:rsidRPr="009C6AD4">
        <w:rPr>
          <w:rFonts w:ascii="Calibri" w:eastAsia="Calibri" w:hAnsi="Calibri" w:cs="Times New Roman"/>
          <w:spacing w:val="8"/>
        </w:rPr>
        <w:t xml:space="preserve"> </w:t>
      </w:r>
      <w:r w:rsidRPr="009C6AD4">
        <w:rPr>
          <w:rFonts w:ascii="Calibri" w:eastAsia="Calibri" w:hAnsi="Calibri" w:cs="Times New Roman"/>
        </w:rPr>
        <w:t>de</w:t>
      </w:r>
      <w:r w:rsidRPr="009C6AD4">
        <w:rPr>
          <w:rFonts w:ascii="Calibri" w:eastAsia="Calibri" w:hAnsi="Calibri" w:cs="Times New Roman"/>
          <w:spacing w:val="8"/>
        </w:rPr>
        <w:t xml:space="preserve"> </w:t>
      </w:r>
      <w:r w:rsidRPr="009C6AD4">
        <w:rPr>
          <w:rFonts w:ascii="Calibri" w:eastAsia="Calibri" w:hAnsi="Calibri" w:cs="Times New Roman"/>
          <w:spacing w:val="-1"/>
        </w:rPr>
        <w:t>30</w:t>
      </w:r>
      <w:r w:rsidRPr="009C6AD4">
        <w:rPr>
          <w:rFonts w:ascii="Calibri" w:eastAsia="Calibri" w:hAnsi="Calibri" w:cs="Times New Roman"/>
          <w:spacing w:val="8"/>
        </w:rPr>
        <w:t xml:space="preserve"> </w:t>
      </w:r>
      <w:r w:rsidRPr="009C6AD4">
        <w:rPr>
          <w:rFonts w:ascii="Calibri" w:eastAsia="Calibri" w:hAnsi="Calibri" w:cs="Times New Roman"/>
        </w:rPr>
        <w:t>de</w:t>
      </w:r>
      <w:r w:rsidRPr="009C6AD4">
        <w:rPr>
          <w:rFonts w:ascii="Calibri" w:eastAsia="Calibri" w:hAnsi="Calibri" w:cs="Times New Roman"/>
          <w:spacing w:val="8"/>
        </w:rPr>
        <w:t xml:space="preserve"> </w:t>
      </w:r>
      <w:r w:rsidRPr="009C6AD4">
        <w:rPr>
          <w:rFonts w:ascii="Calibri" w:eastAsia="Calibri" w:hAnsi="Calibri" w:cs="Times New Roman"/>
          <w:spacing w:val="-1"/>
        </w:rPr>
        <w:t>junho</w:t>
      </w:r>
      <w:r w:rsidRPr="009C6AD4">
        <w:rPr>
          <w:rFonts w:ascii="Calibri" w:eastAsia="Calibri" w:hAnsi="Calibri" w:cs="Times New Roman"/>
          <w:spacing w:val="7"/>
        </w:rPr>
        <w:t xml:space="preserve"> </w:t>
      </w:r>
      <w:r w:rsidRPr="009C6AD4">
        <w:rPr>
          <w:rFonts w:ascii="Calibri" w:eastAsia="Calibri" w:hAnsi="Calibri" w:cs="Times New Roman"/>
          <w:spacing w:val="-1"/>
        </w:rPr>
        <w:t>de</w:t>
      </w:r>
      <w:r w:rsidRPr="009C6AD4">
        <w:rPr>
          <w:rFonts w:ascii="Calibri" w:eastAsia="Calibri" w:hAnsi="Calibri" w:cs="Times New Roman"/>
          <w:spacing w:val="8"/>
        </w:rPr>
        <w:t xml:space="preserve"> </w:t>
      </w:r>
      <w:r w:rsidRPr="009C6AD4">
        <w:rPr>
          <w:rFonts w:ascii="Calibri" w:eastAsia="Calibri" w:hAnsi="Calibri" w:cs="Times New Roman"/>
          <w:spacing w:val="-1"/>
        </w:rPr>
        <w:t>2016,</w:t>
      </w:r>
      <w:r w:rsidRPr="009C6AD4">
        <w:rPr>
          <w:rFonts w:ascii="Calibri" w:eastAsia="Calibri" w:hAnsi="Calibri" w:cs="Times New Roman"/>
          <w:spacing w:val="10"/>
        </w:rPr>
        <w:t xml:space="preserve"> </w:t>
      </w:r>
      <w:r w:rsidRPr="009C6AD4">
        <w:rPr>
          <w:rFonts w:ascii="Calibri" w:eastAsia="Calibri" w:hAnsi="Calibri" w:cs="Times New Roman"/>
          <w:spacing w:val="-2"/>
        </w:rPr>
        <w:t>que</w:t>
      </w:r>
      <w:r w:rsidRPr="009C6AD4">
        <w:rPr>
          <w:rFonts w:ascii="Calibri" w:eastAsia="Calibri" w:hAnsi="Calibri" w:cs="Times New Roman"/>
          <w:spacing w:val="8"/>
        </w:rPr>
        <w:t xml:space="preserve"> </w:t>
      </w:r>
      <w:r w:rsidRPr="009C6AD4">
        <w:rPr>
          <w:rFonts w:ascii="Calibri" w:eastAsia="Calibri" w:hAnsi="Calibri" w:cs="Times New Roman"/>
          <w:spacing w:val="-2"/>
        </w:rPr>
        <w:t>dispõe</w:t>
      </w:r>
      <w:r w:rsidRPr="009C6AD4">
        <w:rPr>
          <w:rFonts w:ascii="Calibri" w:eastAsia="Calibri" w:hAnsi="Calibri" w:cs="Times New Roman"/>
          <w:spacing w:val="8"/>
        </w:rPr>
        <w:t xml:space="preserve"> </w:t>
      </w:r>
      <w:r w:rsidRPr="009C6AD4">
        <w:rPr>
          <w:rFonts w:ascii="Calibri" w:eastAsia="Calibri" w:hAnsi="Calibri" w:cs="Times New Roman"/>
          <w:spacing w:val="-1"/>
        </w:rPr>
        <w:t>sobre</w:t>
      </w:r>
      <w:r w:rsidRPr="009C6AD4">
        <w:rPr>
          <w:rFonts w:ascii="Calibri" w:eastAsia="Calibri" w:hAnsi="Calibri" w:cs="Times New Roman"/>
          <w:spacing w:val="3"/>
        </w:rPr>
        <w:t xml:space="preserve"> </w:t>
      </w:r>
      <w:r w:rsidRPr="009C6AD4">
        <w:rPr>
          <w:rFonts w:ascii="Calibri" w:eastAsia="Calibri" w:hAnsi="Calibri" w:cs="Times New Roman"/>
        </w:rPr>
        <w:t>o</w:t>
      </w:r>
      <w:r w:rsidRPr="009C6AD4">
        <w:rPr>
          <w:rFonts w:ascii="Calibri" w:eastAsia="Calibri" w:hAnsi="Calibri" w:cs="Times New Roman"/>
          <w:spacing w:val="9"/>
        </w:rPr>
        <w:t xml:space="preserve"> </w:t>
      </w:r>
      <w:r w:rsidRPr="009C6AD4">
        <w:rPr>
          <w:rFonts w:ascii="Calibri" w:eastAsia="Calibri" w:hAnsi="Calibri" w:cs="Times New Roman"/>
          <w:spacing w:val="-1"/>
        </w:rPr>
        <w:t>estatuto</w:t>
      </w:r>
      <w:r w:rsidRPr="009C6AD4">
        <w:rPr>
          <w:rFonts w:ascii="Calibri" w:eastAsia="Calibri" w:hAnsi="Calibri" w:cs="Times New Roman"/>
          <w:spacing w:val="10"/>
        </w:rPr>
        <w:t xml:space="preserve"> </w:t>
      </w:r>
      <w:r w:rsidRPr="009C6AD4">
        <w:rPr>
          <w:rFonts w:ascii="Calibri" w:eastAsia="Calibri" w:hAnsi="Calibri" w:cs="Times New Roman"/>
          <w:spacing w:val="-1"/>
        </w:rPr>
        <w:t>jurídico</w:t>
      </w:r>
      <w:r w:rsidRPr="009C6AD4">
        <w:rPr>
          <w:rFonts w:ascii="Calibri" w:eastAsia="Calibri" w:hAnsi="Calibri" w:cs="Times New Roman"/>
          <w:spacing w:val="9"/>
        </w:rPr>
        <w:t xml:space="preserve"> </w:t>
      </w:r>
      <w:r w:rsidRPr="009C6AD4">
        <w:rPr>
          <w:rFonts w:ascii="Calibri" w:eastAsia="Calibri" w:hAnsi="Calibri" w:cs="Times New Roman"/>
          <w:spacing w:val="-1"/>
        </w:rPr>
        <w:t>da</w:t>
      </w:r>
      <w:r w:rsidRPr="009C6AD4">
        <w:rPr>
          <w:rFonts w:ascii="Calibri" w:eastAsia="Calibri" w:hAnsi="Calibri" w:cs="Times New Roman"/>
          <w:spacing w:val="5"/>
        </w:rPr>
        <w:t xml:space="preserve"> </w:t>
      </w:r>
      <w:r w:rsidRPr="009C6AD4">
        <w:rPr>
          <w:rFonts w:ascii="Calibri" w:eastAsia="Calibri" w:hAnsi="Calibri" w:cs="Times New Roman"/>
          <w:spacing w:val="-1"/>
        </w:rPr>
        <w:t>empresa</w:t>
      </w:r>
      <w:r w:rsidRPr="009C6AD4">
        <w:rPr>
          <w:rFonts w:ascii="Calibri" w:eastAsia="Calibri" w:hAnsi="Calibri" w:cs="Times New Roman"/>
          <w:spacing w:val="5"/>
        </w:rPr>
        <w:t xml:space="preserve"> </w:t>
      </w:r>
      <w:r w:rsidRPr="009C6AD4">
        <w:rPr>
          <w:rFonts w:ascii="Calibri" w:eastAsia="Calibri" w:hAnsi="Calibri" w:cs="Times New Roman"/>
          <w:spacing w:val="-1"/>
        </w:rPr>
        <w:t>pública,</w:t>
      </w:r>
      <w:r w:rsidRPr="009C6AD4">
        <w:rPr>
          <w:rFonts w:ascii="Calibri" w:eastAsia="Calibri" w:hAnsi="Calibri" w:cs="Times New Roman"/>
          <w:spacing w:val="49"/>
          <w:w w:val="99"/>
        </w:rPr>
        <w:t xml:space="preserve"> </w:t>
      </w:r>
      <w:r w:rsidRPr="009C6AD4">
        <w:rPr>
          <w:rFonts w:ascii="Calibri" w:eastAsia="Calibri" w:hAnsi="Calibri" w:cs="Times New Roman"/>
          <w:spacing w:val="-1"/>
        </w:rPr>
        <w:t>da</w:t>
      </w:r>
      <w:r w:rsidRPr="009C6AD4">
        <w:rPr>
          <w:rFonts w:ascii="Calibri" w:eastAsia="Calibri" w:hAnsi="Calibri" w:cs="Times New Roman"/>
          <w:spacing w:val="8"/>
        </w:rPr>
        <w:t xml:space="preserve"> </w:t>
      </w:r>
      <w:r w:rsidRPr="009C6AD4">
        <w:rPr>
          <w:rFonts w:ascii="Calibri" w:eastAsia="Calibri" w:hAnsi="Calibri" w:cs="Times New Roman"/>
          <w:spacing w:val="-2"/>
        </w:rPr>
        <w:t>sociedade</w:t>
      </w:r>
      <w:r w:rsidRPr="009C6AD4">
        <w:rPr>
          <w:rFonts w:ascii="Calibri" w:eastAsia="Calibri" w:hAnsi="Calibri" w:cs="Times New Roman"/>
          <w:spacing w:val="10"/>
        </w:rPr>
        <w:t xml:space="preserve"> </w:t>
      </w:r>
      <w:r w:rsidRPr="009C6AD4">
        <w:rPr>
          <w:rFonts w:ascii="Calibri" w:eastAsia="Calibri" w:hAnsi="Calibri" w:cs="Times New Roman"/>
          <w:spacing w:val="-2"/>
        </w:rPr>
        <w:t>de</w:t>
      </w:r>
      <w:r w:rsidRPr="009C6AD4">
        <w:rPr>
          <w:rFonts w:ascii="Calibri" w:eastAsia="Calibri" w:hAnsi="Calibri" w:cs="Times New Roman"/>
          <w:spacing w:val="10"/>
        </w:rPr>
        <w:t xml:space="preserve"> </w:t>
      </w:r>
      <w:r w:rsidRPr="009C6AD4">
        <w:rPr>
          <w:rFonts w:ascii="Calibri" w:eastAsia="Calibri" w:hAnsi="Calibri" w:cs="Times New Roman"/>
          <w:spacing w:val="-2"/>
        </w:rPr>
        <w:t>economia</w:t>
      </w:r>
      <w:r w:rsidRPr="009C6AD4">
        <w:rPr>
          <w:rFonts w:ascii="Calibri" w:eastAsia="Calibri" w:hAnsi="Calibri" w:cs="Times New Roman"/>
          <w:spacing w:val="9"/>
        </w:rPr>
        <w:t xml:space="preserve"> </w:t>
      </w:r>
      <w:r w:rsidRPr="009C6AD4">
        <w:rPr>
          <w:rFonts w:ascii="Calibri" w:eastAsia="Calibri" w:hAnsi="Calibri" w:cs="Times New Roman"/>
          <w:spacing w:val="-1"/>
        </w:rPr>
        <w:t>mista</w:t>
      </w:r>
      <w:r w:rsidRPr="009C6AD4">
        <w:rPr>
          <w:rFonts w:ascii="Calibri" w:eastAsia="Calibri" w:hAnsi="Calibri" w:cs="Times New Roman"/>
          <w:spacing w:val="10"/>
        </w:rPr>
        <w:t xml:space="preserve"> </w:t>
      </w:r>
      <w:r w:rsidRPr="009C6AD4">
        <w:rPr>
          <w:rFonts w:ascii="Calibri" w:eastAsia="Calibri" w:hAnsi="Calibri" w:cs="Times New Roman"/>
        </w:rPr>
        <w:t>e</w:t>
      </w:r>
      <w:r w:rsidRPr="009C6AD4">
        <w:rPr>
          <w:rFonts w:ascii="Calibri" w:eastAsia="Calibri" w:hAnsi="Calibri" w:cs="Times New Roman"/>
          <w:spacing w:val="7"/>
        </w:rPr>
        <w:t xml:space="preserve"> </w:t>
      </w:r>
      <w:r w:rsidRPr="009C6AD4">
        <w:rPr>
          <w:rFonts w:ascii="Calibri" w:eastAsia="Calibri" w:hAnsi="Calibri" w:cs="Times New Roman"/>
          <w:spacing w:val="-1"/>
        </w:rPr>
        <w:t>de</w:t>
      </w:r>
      <w:r w:rsidRPr="009C6AD4">
        <w:rPr>
          <w:rFonts w:ascii="Calibri" w:eastAsia="Calibri" w:hAnsi="Calibri" w:cs="Times New Roman"/>
          <w:spacing w:val="7"/>
        </w:rPr>
        <w:t xml:space="preserve"> </w:t>
      </w:r>
      <w:r w:rsidRPr="009C6AD4">
        <w:rPr>
          <w:rFonts w:ascii="Calibri" w:eastAsia="Calibri" w:hAnsi="Calibri" w:cs="Times New Roman"/>
        </w:rPr>
        <w:t>suas</w:t>
      </w:r>
      <w:r w:rsidRPr="009C6AD4">
        <w:rPr>
          <w:rFonts w:ascii="Calibri" w:eastAsia="Calibri" w:hAnsi="Calibri" w:cs="Times New Roman"/>
          <w:spacing w:val="9"/>
        </w:rPr>
        <w:t xml:space="preserve"> </w:t>
      </w:r>
      <w:r w:rsidRPr="009C6AD4">
        <w:rPr>
          <w:rFonts w:ascii="Calibri" w:eastAsia="Calibri" w:hAnsi="Calibri" w:cs="Times New Roman"/>
          <w:spacing w:val="-2"/>
        </w:rPr>
        <w:t>subsidiárias,</w:t>
      </w:r>
      <w:r w:rsidRPr="009C6AD4">
        <w:rPr>
          <w:rFonts w:ascii="Calibri" w:eastAsia="Calibri" w:hAnsi="Calibri" w:cs="Times New Roman"/>
          <w:spacing w:val="10"/>
        </w:rPr>
        <w:t xml:space="preserve"> </w:t>
      </w:r>
      <w:r w:rsidRPr="009C6AD4">
        <w:rPr>
          <w:rFonts w:ascii="Calibri" w:eastAsia="Calibri" w:hAnsi="Calibri" w:cs="Times New Roman"/>
          <w:spacing w:val="-2"/>
        </w:rPr>
        <w:t>no</w:t>
      </w:r>
      <w:r w:rsidRPr="009C6AD4">
        <w:rPr>
          <w:rFonts w:ascii="Calibri" w:eastAsia="Calibri" w:hAnsi="Calibri" w:cs="Times New Roman"/>
          <w:spacing w:val="10"/>
        </w:rPr>
        <w:t xml:space="preserve"> </w:t>
      </w:r>
      <w:r w:rsidRPr="009C6AD4">
        <w:rPr>
          <w:rFonts w:ascii="Calibri" w:eastAsia="Calibri" w:hAnsi="Calibri" w:cs="Times New Roman"/>
          <w:spacing w:val="-2"/>
        </w:rPr>
        <w:t>âmbito</w:t>
      </w:r>
      <w:r w:rsidRPr="009C6AD4">
        <w:rPr>
          <w:rFonts w:ascii="Calibri" w:eastAsia="Calibri" w:hAnsi="Calibri" w:cs="Times New Roman"/>
          <w:spacing w:val="11"/>
        </w:rPr>
        <w:t xml:space="preserve"> </w:t>
      </w:r>
      <w:r w:rsidRPr="009C6AD4">
        <w:rPr>
          <w:rFonts w:ascii="Calibri" w:eastAsia="Calibri" w:hAnsi="Calibri" w:cs="Times New Roman"/>
          <w:spacing w:val="-1"/>
        </w:rPr>
        <w:t>da</w:t>
      </w:r>
      <w:r w:rsidRPr="009C6AD4">
        <w:rPr>
          <w:rFonts w:ascii="Calibri" w:eastAsia="Calibri" w:hAnsi="Calibri" w:cs="Times New Roman"/>
          <w:spacing w:val="9"/>
        </w:rPr>
        <w:t xml:space="preserve"> </w:t>
      </w:r>
      <w:r w:rsidRPr="009C6AD4">
        <w:rPr>
          <w:rFonts w:ascii="Calibri" w:eastAsia="Calibri" w:hAnsi="Calibri" w:cs="Times New Roman"/>
          <w:spacing w:val="-1"/>
        </w:rPr>
        <w:t>União,</w:t>
      </w:r>
      <w:r w:rsidRPr="009C6AD4">
        <w:rPr>
          <w:rFonts w:ascii="Calibri" w:eastAsia="Calibri" w:hAnsi="Calibri" w:cs="Times New Roman"/>
          <w:spacing w:val="10"/>
        </w:rPr>
        <w:t xml:space="preserve"> </w:t>
      </w:r>
      <w:r w:rsidRPr="009C6AD4">
        <w:rPr>
          <w:rFonts w:ascii="Calibri" w:eastAsia="Calibri" w:hAnsi="Calibri" w:cs="Times New Roman"/>
        </w:rPr>
        <w:t>dos</w:t>
      </w:r>
      <w:r w:rsidRPr="009C6AD4">
        <w:rPr>
          <w:rFonts w:ascii="Calibri" w:eastAsia="Calibri" w:hAnsi="Calibri" w:cs="Times New Roman"/>
          <w:spacing w:val="7"/>
        </w:rPr>
        <w:t xml:space="preserve"> </w:t>
      </w:r>
      <w:r w:rsidRPr="009C6AD4">
        <w:rPr>
          <w:rFonts w:ascii="Calibri" w:eastAsia="Calibri" w:hAnsi="Calibri" w:cs="Times New Roman"/>
        </w:rPr>
        <w:t>Estados,</w:t>
      </w:r>
      <w:r w:rsidRPr="009C6AD4">
        <w:rPr>
          <w:rFonts w:ascii="Calibri" w:eastAsia="Calibri" w:hAnsi="Calibri" w:cs="Times New Roman"/>
          <w:spacing w:val="10"/>
        </w:rPr>
        <w:t xml:space="preserve"> </w:t>
      </w:r>
      <w:r w:rsidRPr="009C6AD4">
        <w:rPr>
          <w:rFonts w:ascii="Calibri" w:eastAsia="Calibri" w:hAnsi="Calibri" w:cs="Times New Roman"/>
          <w:spacing w:val="-2"/>
        </w:rPr>
        <w:t>do</w:t>
      </w:r>
      <w:r w:rsidRPr="009C6AD4">
        <w:rPr>
          <w:rFonts w:ascii="Calibri" w:eastAsia="Calibri" w:hAnsi="Calibri" w:cs="Times New Roman"/>
          <w:spacing w:val="49"/>
        </w:rPr>
        <w:t xml:space="preserve"> </w:t>
      </w:r>
      <w:r w:rsidRPr="009C6AD4">
        <w:rPr>
          <w:rFonts w:ascii="Calibri" w:eastAsia="Calibri" w:hAnsi="Calibri" w:cs="Times New Roman"/>
          <w:spacing w:val="-1"/>
        </w:rPr>
        <w:t>Distrito</w:t>
      </w:r>
      <w:r w:rsidRPr="009C6AD4">
        <w:rPr>
          <w:rFonts w:ascii="Calibri" w:eastAsia="Calibri" w:hAnsi="Calibri" w:cs="Times New Roman"/>
          <w:spacing w:val="-6"/>
        </w:rPr>
        <w:t xml:space="preserve"> </w:t>
      </w:r>
      <w:r w:rsidRPr="009C6AD4">
        <w:rPr>
          <w:rFonts w:ascii="Calibri" w:eastAsia="Calibri" w:hAnsi="Calibri" w:cs="Times New Roman"/>
          <w:spacing w:val="-1"/>
        </w:rPr>
        <w:t>Federal</w:t>
      </w:r>
      <w:r w:rsidRPr="009C6AD4">
        <w:rPr>
          <w:rFonts w:ascii="Calibri" w:eastAsia="Calibri" w:hAnsi="Calibri" w:cs="Times New Roman"/>
          <w:spacing w:val="-6"/>
        </w:rPr>
        <w:t xml:space="preserve"> </w:t>
      </w:r>
      <w:r w:rsidRPr="009C6AD4">
        <w:rPr>
          <w:rFonts w:ascii="Calibri" w:eastAsia="Calibri" w:hAnsi="Calibri" w:cs="Times New Roman"/>
        </w:rPr>
        <w:t>e</w:t>
      </w:r>
      <w:r w:rsidRPr="009C6AD4">
        <w:rPr>
          <w:rFonts w:ascii="Calibri" w:eastAsia="Calibri" w:hAnsi="Calibri" w:cs="Times New Roman"/>
          <w:spacing w:val="-6"/>
        </w:rPr>
        <w:t xml:space="preserve"> </w:t>
      </w:r>
      <w:r w:rsidRPr="009C6AD4">
        <w:rPr>
          <w:rFonts w:ascii="Calibri" w:eastAsia="Calibri" w:hAnsi="Calibri" w:cs="Times New Roman"/>
          <w:spacing w:val="-2"/>
        </w:rPr>
        <w:t>dos</w:t>
      </w:r>
      <w:r w:rsidRPr="009C6AD4">
        <w:rPr>
          <w:rFonts w:ascii="Calibri" w:eastAsia="Calibri" w:hAnsi="Calibri" w:cs="Times New Roman"/>
          <w:spacing w:val="-8"/>
        </w:rPr>
        <w:t xml:space="preserve"> </w:t>
      </w:r>
      <w:r w:rsidRPr="009C6AD4">
        <w:rPr>
          <w:rFonts w:ascii="Calibri" w:eastAsia="Calibri" w:hAnsi="Calibri" w:cs="Times New Roman"/>
          <w:spacing w:val="-1"/>
        </w:rPr>
        <w:t>Municípios;</w:t>
      </w:r>
    </w:p>
    <w:p w14:paraId="7DC2AC48" w14:textId="77777777" w:rsidR="0046591D" w:rsidRPr="009C6AD4" w:rsidRDefault="0046591D" w:rsidP="0046591D">
      <w:pPr>
        <w:spacing w:before="10" w:after="0" w:line="240" w:lineRule="auto"/>
        <w:rPr>
          <w:rFonts w:ascii="Times New Roman" w:eastAsia="Times New Roman" w:hAnsi="Times New Roman" w:cs="Times New Roman"/>
          <w:sz w:val="24"/>
          <w:szCs w:val="24"/>
          <w:lang w:eastAsia="pt-BR"/>
        </w:rPr>
      </w:pPr>
    </w:p>
    <w:p w14:paraId="30583D12" w14:textId="77777777" w:rsidR="0046591D" w:rsidRPr="009C6AD4" w:rsidRDefault="00895FA6" w:rsidP="0046591D">
      <w:pPr>
        <w:widowControl w:val="0"/>
        <w:numPr>
          <w:ilvl w:val="0"/>
          <w:numId w:val="1"/>
        </w:numPr>
        <w:tabs>
          <w:tab w:val="left" w:pos="388"/>
        </w:tabs>
        <w:spacing w:after="0" w:line="240" w:lineRule="auto"/>
        <w:jc w:val="both"/>
        <w:rPr>
          <w:rFonts w:ascii="Calibri" w:eastAsia="Calibri" w:hAnsi="Calibri" w:cs="Times New Roman"/>
        </w:rPr>
      </w:pPr>
      <w:r w:rsidRPr="009C6AD4">
        <w:rPr>
          <w:rFonts w:ascii="Calibri" w:eastAsia="Calibri" w:hAnsi="Calibri" w:cs="Times New Roman"/>
          <w:i/>
        </w:rPr>
        <w:t>Foreign</w:t>
      </w:r>
      <w:r w:rsidRPr="009C6AD4">
        <w:rPr>
          <w:rFonts w:ascii="Calibri" w:eastAsia="Calibri" w:hAnsi="Calibri" w:cs="Times New Roman"/>
          <w:i/>
          <w:spacing w:val="-16"/>
        </w:rPr>
        <w:t xml:space="preserve"> </w:t>
      </w:r>
      <w:r w:rsidRPr="009C6AD4">
        <w:rPr>
          <w:rFonts w:ascii="Calibri" w:eastAsia="Calibri" w:hAnsi="Calibri" w:cs="Times New Roman"/>
          <w:i/>
        </w:rPr>
        <w:t>Corrupt</w:t>
      </w:r>
      <w:r w:rsidRPr="009C6AD4">
        <w:rPr>
          <w:rFonts w:ascii="Calibri" w:eastAsia="Calibri" w:hAnsi="Calibri" w:cs="Times New Roman"/>
          <w:i/>
          <w:spacing w:val="-16"/>
        </w:rPr>
        <w:t xml:space="preserve"> </w:t>
      </w:r>
      <w:r w:rsidRPr="009C6AD4">
        <w:rPr>
          <w:rFonts w:ascii="Calibri" w:eastAsia="Calibri" w:hAnsi="Calibri" w:cs="Times New Roman"/>
          <w:i/>
          <w:spacing w:val="-2"/>
        </w:rPr>
        <w:t>P</w:t>
      </w:r>
      <w:r w:rsidRPr="009C6AD4">
        <w:rPr>
          <w:rFonts w:ascii="Calibri" w:eastAsia="Calibri" w:hAnsi="Calibri" w:cs="Times New Roman"/>
          <w:i/>
          <w:spacing w:val="-1"/>
        </w:rPr>
        <w:t>ra</w:t>
      </w:r>
      <w:r w:rsidRPr="009C6AD4">
        <w:rPr>
          <w:rFonts w:ascii="Calibri" w:eastAsia="Calibri" w:hAnsi="Calibri" w:cs="Times New Roman"/>
          <w:i/>
          <w:spacing w:val="-2"/>
        </w:rPr>
        <w:t>c</w:t>
      </w:r>
      <w:r w:rsidRPr="009C6AD4">
        <w:rPr>
          <w:rFonts w:ascii="Calibri" w:eastAsia="Calibri" w:hAnsi="Calibri" w:cs="Times New Roman"/>
          <w:i/>
          <w:spacing w:val="-1"/>
        </w:rPr>
        <w:t>t</w:t>
      </w:r>
      <w:r w:rsidRPr="009C6AD4">
        <w:rPr>
          <w:rFonts w:ascii="Calibri" w:eastAsia="Calibri" w:hAnsi="Calibri" w:cs="Times New Roman"/>
          <w:i/>
          <w:spacing w:val="-2"/>
        </w:rPr>
        <w:t>ic</w:t>
      </w:r>
      <w:r w:rsidRPr="009C6AD4">
        <w:rPr>
          <w:rFonts w:ascii="Calibri" w:eastAsia="Calibri" w:hAnsi="Calibri" w:cs="Times New Roman"/>
          <w:i/>
          <w:spacing w:val="-1"/>
        </w:rPr>
        <w:t>es</w:t>
      </w:r>
      <w:r w:rsidRPr="009C6AD4">
        <w:rPr>
          <w:rFonts w:ascii="Calibri" w:eastAsia="Calibri" w:hAnsi="Calibri" w:cs="Times New Roman"/>
          <w:i/>
          <w:spacing w:val="-13"/>
        </w:rPr>
        <w:t xml:space="preserve"> </w:t>
      </w:r>
      <w:r w:rsidRPr="009C6AD4">
        <w:rPr>
          <w:rFonts w:ascii="Calibri" w:eastAsia="Calibri" w:hAnsi="Calibri" w:cs="Times New Roman"/>
          <w:i/>
          <w:spacing w:val="-3"/>
        </w:rPr>
        <w:t>Ac</w:t>
      </w:r>
      <w:r w:rsidRPr="009C6AD4">
        <w:rPr>
          <w:rFonts w:ascii="Calibri" w:eastAsia="Calibri" w:hAnsi="Calibri" w:cs="Times New Roman"/>
          <w:i/>
          <w:spacing w:val="-2"/>
        </w:rPr>
        <w:t>t</w:t>
      </w:r>
      <w:r w:rsidRPr="009C6AD4">
        <w:rPr>
          <w:rFonts w:ascii="Calibri" w:eastAsia="Calibri" w:hAnsi="Calibri" w:cs="Times New Roman"/>
          <w:spacing w:val="-13"/>
        </w:rPr>
        <w:t xml:space="preserve"> </w:t>
      </w:r>
      <w:r w:rsidRPr="009C6AD4">
        <w:rPr>
          <w:rFonts w:ascii="Calibri" w:eastAsia="Calibri" w:hAnsi="Calibri" w:cs="Times New Roman"/>
          <w:spacing w:val="-1"/>
        </w:rPr>
        <w:t>1977</w:t>
      </w:r>
      <w:r w:rsidRPr="009C6AD4">
        <w:rPr>
          <w:rFonts w:ascii="Calibri" w:eastAsia="Calibri" w:hAnsi="Calibri" w:cs="Times New Roman"/>
          <w:spacing w:val="-13"/>
        </w:rPr>
        <w:t xml:space="preserve"> </w:t>
      </w:r>
      <w:r w:rsidRPr="009C6AD4">
        <w:rPr>
          <w:rFonts w:ascii="Calibri" w:eastAsia="Calibri" w:hAnsi="Calibri" w:cs="Times New Roman"/>
          <w:spacing w:val="-1"/>
        </w:rPr>
        <w:t>(FCPA),</w:t>
      </w:r>
      <w:r w:rsidRPr="009C6AD4">
        <w:rPr>
          <w:rFonts w:ascii="Calibri" w:eastAsia="Calibri" w:hAnsi="Calibri" w:cs="Times New Roman"/>
          <w:spacing w:val="-8"/>
        </w:rPr>
        <w:t xml:space="preserve"> </w:t>
      </w:r>
      <w:r w:rsidRPr="009C6AD4">
        <w:rPr>
          <w:rFonts w:ascii="Calibri" w:eastAsia="Calibri" w:hAnsi="Calibri" w:cs="Times New Roman"/>
          <w:spacing w:val="-1"/>
        </w:rPr>
        <w:t>lei</w:t>
      </w:r>
      <w:r w:rsidRPr="009C6AD4">
        <w:rPr>
          <w:rFonts w:ascii="Calibri" w:eastAsia="Calibri" w:hAnsi="Calibri" w:cs="Times New Roman"/>
          <w:spacing w:val="-9"/>
        </w:rPr>
        <w:t xml:space="preserve"> </w:t>
      </w:r>
      <w:r w:rsidRPr="009C6AD4">
        <w:rPr>
          <w:rFonts w:ascii="Calibri" w:eastAsia="Calibri" w:hAnsi="Calibri" w:cs="Times New Roman"/>
          <w:spacing w:val="-1"/>
        </w:rPr>
        <w:t>federal</w:t>
      </w:r>
      <w:r w:rsidRPr="009C6AD4">
        <w:rPr>
          <w:rFonts w:ascii="Calibri" w:eastAsia="Calibri" w:hAnsi="Calibri" w:cs="Times New Roman"/>
          <w:spacing w:val="-8"/>
        </w:rPr>
        <w:t xml:space="preserve"> </w:t>
      </w:r>
      <w:r w:rsidRPr="009C6AD4">
        <w:rPr>
          <w:rFonts w:ascii="Calibri" w:eastAsia="Calibri" w:hAnsi="Calibri" w:cs="Times New Roman"/>
          <w:spacing w:val="-1"/>
        </w:rPr>
        <w:t>dos</w:t>
      </w:r>
      <w:r w:rsidRPr="009C6AD4">
        <w:rPr>
          <w:rFonts w:ascii="Calibri" w:eastAsia="Calibri" w:hAnsi="Calibri" w:cs="Times New Roman"/>
          <w:spacing w:val="-6"/>
        </w:rPr>
        <w:t xml:space="preserve"> </w:t>
      </w:r>
      <w:r w:rsidRPr="009C6AD4">
        <w:rPr>
          <w:rFonts w:ascii="Calibri" w:eastAsia="Calibri" w:hAnsi="Calibri" w:cs="Times New Roman"/>
          <w:spacing w:val="-1"/>
        </w:rPr>
        <w:t>Estados</w:t>
      </w:r>
      <w:r w:rsidRPr="009C6AD4">
        <w:rPr>
          <w:rFonts w:ascii="Calibri" w:eastAsia="Calibri" w:hAnsi="Calibri" w:cs="Times New Roman"/>
          <w:spacing w:val="-9"/>
        </w:rPr>
        <w:t xml:space="preserve"> </w:t>
      </w:r>
      <w:r w:rsidRPr="009C6AD4">
        <w:rPr>
          <w:rFonts w:ascii="Calibri" w:eastAsia="Calibri" w:hAnsi="Calibri" w:cs="Times New Roman"/>
          <w:spacing w:val="-1"/>
        </w:rPr>
        <w:t>Unidos</w:t>
      </w:r>
      <w:r w:rsidRPr="009C6AD4">
        <w:rPr>
          <w:rFonts w:ascii="Calibri" w:eastAsia="Calibri" w:hAnsi="Calibri" w:cs="Times New Roman"/>
          <w:spacing w:val="-6"/>
        </w:rPr>
        <w:t xml:space="preserve"> </w:t>
      </w:r>
      <w:r w:rsidRPr="009C6AD4">
        <w:rPr>
          <w:rFonts w:ascii="Calibri" w:eastAsia="Calibri" w:hAnsi="Calibri" w:cs="Times New Roman"/>
          <w:spacing w:val="-1"/>
        </w:rPr>
        <w:t>da</w:t>
      </w:r>
      <w:r w:rsidRPr="009C6AD4">
        <w:rPr>
          <w:rFonts w:ascii="Calibri" w:eastAsia="Calibri" w:hAnsi="Calibri" w:cs="Times New Roman"/>
          <w:spacing w:val="-8"/>
        </w:rPr>
        <w:t xml:space="preserve"> </w:t>
      </w:r>
      <w:r w:rsidRPr="009C6AD4">
        <w:rPr>
          <w:rFonts w:ascii="Calibri" w:eastAsia="Calibri" w:hAnsi="Calibri" w:cs="Times New Roman"/>
          <w:spacing w:val="-1"/>
        </w:rPr>
        <w:t>América</w:t>
      </w:r>
      <w:r w:rsidRPr="009C6AD4">
        <w:rPr>
          <w:rFonts w:ascii="Calibri" w:eastAsia="Calibri" w:hAnsi="Calibri" w:cs="Times New Roman"/>
          <w:spacing w:val="-9"/>
        </w:rPr>
        <w:t xml:space="preserve"> </w:t>
      </w:r>
      <w:r w:rsidRPr="009C6AD4">
        <w:rPr>
          <w:rFonts w:ascii="Calibri" w:eastAsia="Calibri" w:hAnsi="Calibri" w:cs="Times New Roman"/>
          <w:spacing w:val="-1"/>
        </w:rPr>
        <w:t>(USA);</w:t>
      </w:r>
      <w:r w:rsidRPr="009C6AD4">
        <w:rPr>
          <w:rFonts w:ascii="Calibri" w:eastAsia="Calibri" w:hAnsi="Calibri" w:cs="Times New Roman"/>
          <w:spacing w:val="-7"/>
        </w:rPr>
        <w:t xml:space="preserve"> </w:t>
      </w:r>
      <w:r w:rsidRPr="009C6AD4">
        <w:rPr>
          <w:rFonts w:ascii="Calibri" w:eastAsia="Calibri" w:hAnsi="Calibri" w:cs="Times New Roman"/>
        </w:rPr>
        <w:t>e</w:t>
      </w:r>
    </w:p>
    <w:p w14:paraId="442B9935" w14:textId="77777777" w:rsidR="0046591D" w:rsidRPr="009C6AD4" w:rsidRDefault="0046591D" w:rsidP="0046591D">
      <w:pPr>
        <w:spacing w:after="0" w:line="240" w:lineRule="auto"/>
        <w:rPr>
          <w:rFonts w:ascii="Times New Roman" w:eastAsia="Times New Roman" w:hAnsi="Times New Roman" w:cs="Times New Roman"/>
          <w:sz w:val="23"/>
          <w:szCs w:val="24"/>
          <w:lang w:eastAsia="pt-BR"/>
        </w:rPr>
      </w:pPr>
    </w:p>
    <w:p w14:paraId="57A14C89" w14:textId="77777777" w:rsidR="0046591D" w:rsidRPr="009C6AD4" w:rsidRDefault="00895FA6" w:rsidP="0046591D">
      <w:pPr>
        <w:widowControl w:val="0"/>
        <w:numPr>
          <w:ilvl w:val="0"/>
          <w:numId w:val="1"/>
        </w:numPr>
        <w:tabs>
          <w:tab w:val="left" w:pos="388"/>
        </w:tabs>
        <w:spacing w:after="0" w:line="240" w:lineRule="auto"/>
        <w:jc w:val="both"/>
        <w:rPr>
          <w:rFonts w:ascii="Calibri" w:eastAsia="Calibri" w:hAnsi="Calibri" w:cs="Times New Roman"/>
        </w:rPr>
      </w:pPr>
      <w:r w:rsidRPr="009C6AD4">
        <w:rPr>
          <w:rFonts w:ascii="Calibri" w:eastAsia="Calibri" w:hAnsi="Calibri" w:cs="Times New Roman"/>
          <w:i/>
        </w:rPr>
        <w:t>UK</w:t>
      </w:r>
      <w:r w:rsidRPr="009C6AD4">
        <w:rPr>
          <w:rFonts w:ascii="Calibri" w:eastAsia="Calibri" w:hAnsi="Calibri" w:cs="Times New Roman"/>
          <w:i/>
          <w:spacing w:val="-26"/>
        </w:rPr>
        <w:t xml:space="preserve"> </w:t>
      </w:r>
      <w:r w:rsidRPr="009C6AD4">
        <w:rPr>
          <w:rFonts w:ascii="Calibri" w:eastAsia="Calibri" w:hAnsi="Calibri" w:cs="Times New Roman"/>
          <w:i/>
          <w:spacing w:val="-2"/>
        </w:rPr>
        <w:t>B</w:t>
      </w:r>
      <w:r w:rsidRPr="009C6AD4">
        <w:rPr>
          <w:rFonts w:ascii="Calibri" w:eastAsia="Calibri" w:hAnsi="Calibri" w:cs="Times New Roman"/>
          <w:i/>
          <w:spacing w:val="-1"/>
        </w:rPr>
        <w:t>r</w:t>
      </w:r>
      <w:r w:rsidRPr="009C6AD4">
        <w:rPr>
          <w:rFonts w:ascii="Calibri" w:eastAsia="Calibri" w:hAnsi="Calibri" w:cs="Times New Roman"/>
          <w:i/>
          <w:spacing w:val="-2"/>
        </w:rPr>
        <w:t>i</w:t>
      </w:r>
      <w:r w:rsidRPr="009C6AD4">
        <w:rPr>
          <w:rFonts w:ascii="Calibri" w:eastAsia="Calibri" w:hAnsi="Calibri" w:cs="Times New Roman"/>
          <w:i/>
          <w:spacing w:val="-1"/>
        </w:rPr>
        <w:t>ber</w:t>
      </w:r>
      <w:r w:rsidRPr="009C6AD4">
        <w:rPr>
          <w:rFonts w:ascii="Calibri" w:eastAsia="Calibri" w:hAnsi="Calibri" w:cs="Times New Roman"/>
          <w:i/>
          <w:spacing w:val="-2"/>
        </w:rPr>
        <w:t>y</w:t>
      </w:r>
      <w:r w:rsidRPr="009C6AD4">
        <w:rPr>
          <w:rFonts w:ascii="Calibri" w:eastAsia="Calibri" w:hAnsi="Calibri" w:cs="Times New Roman"/>
          <w:i/>
          <w:spacing w:val="-25"/>
        </w:rPr>
        <w:t xml:space="preserve"> </w:t>
      </w:r>
      <w:r w:rsidRPr="009C6AD4">
        <w:rPr>
          <w:rFonts w:ascii="Calibri" w:eastAsia="Calibri" w:hAnsi="Calibri" w:cs="Times New Roman"/>
          <w:i/>
          <w:spacing w:val="-2"/>
        </w:rPr>
        <w:t>Ac</w:t>
      </w:r>
      <w:r w:rsidRPr="009C6AD4">
        <w:rPr>
          <w:rFonts w:ascii="Calibri" w:eastAsia="Calibri" w:hAnsi="Calibri" w:cs="Times New Roman"/>
          <w:i/>
          <w:spacing w:val="-1"/>
        </w:rPr>
        <w:t>t</w:t>
      </w:r>
      <w:r w:rsidRPr="009C6AD4">
        <w:rPr>
          <w:rFonts w:ascii="Calibri" w:eastAsia="Calibri" w:hAnsi="Calibri" w:cs="Times New Roman"/>
          <w:spacing w:val="-26"/>
        </w:rPr>
        <w:t xml:space="preserve"> </w:t>
      </w:r>
      <w:r w:rsidRPr="009C6AD4">
        <w:rPr>
          <w:rFonts w:ascii="Calibri" w:eastAsia="Calibri" w:hAnsi="Calibri" w:cs="Times New Roman"/>
          <w:spacing w:val="-1"/>
        </w:rPr>
        <w:t>2010,</w:t>
      </w:r>
      <w:r w:rsidRPr="009C6AD4">
        <w:rPr>
          <w:rFonts w:ascii="Calibri" w:eastAsia="Calibri" w:hAnsi="Calibri" w:cs="Times New Roman"/>
          <w:spacing w:val="-21"/>
        </w:rPr>
        <w:t xml:space="preserve"> </w:t>
      </w:r>
      <w:r w:rsidRPr="009C6AD4">
        <w:rPr>
          <w:rFonts w:ascii="Calibri" w:eastAsia="Calibri" w:hAnsi="Calibri" w:cs="Times New Roman"/>
          <w:spacing w:val="-2"/>
        </w:rPr>
        <w:t>lei</w:t>
      </w:r>
      <w:r w:rsidRPr="009C6AD4">
        <w:rPr>
          <w:rFonts w:ascii="Calibri" w:eastAsia="Calibri" w:hAnsi="Calibri" w:cs="Times New Roman"/>
          <w:spacing w:val="-20"/>
        </w:rPr>
        <w:t xml:space="preserve"> </w:t>
      </w:r>
      <w:r w:rsidRPr="009C6AD4">
        <w:rPr>
          <w:rFonts w:ascii="Calibri" w:eastAsia="Calibri" w:hAnsi="Calibri" w:cs="Times New Roman"/>
          <w:spacing w:val="-1"/>
        </w:rPr>
        <w:t>anticorrupção</w:t>
      </w:r>
      <w:r w:rsidRPr="009C6AD4">
        <w:rPr>
          <w:rFonts w:ascii="Calibri" w:eastAsia="Calibri" w:hAnsi="Calibri" w:cs="Times New Roman"/>
          <w:spacing w:val="-20"/>
        </w:rPr>
        <w:t xml:space="preserve"> </w:t>
      </w:r>
      <w:r w:rsidRPr="009C6AD4">
        <w:rPr>
          <w:rFonts w:ascii="Calibri" w:eastAsia="Calibri" w:hAnsi="Calibri" w:cs="Times New Roman"/>
          <w:spacing w:val="-1"/>
        </w:rPr>
        <w:t>do</w:t>
      </w:r>
      <w:r w:rsidRPr="009C6AD4">
        <w:rPr>
          <w:rFonts w:ascii="Calibri" w:eastAsia="Calibri" w:hAnsi="Calibri" w:cs="Times New Roman"/>
          <w:spacing w:val="-20"/>
        </w:rPr>
        <w:t xml:space="preserve"> </w:t>
      </w:r>
      <w:r w:rsidRPr="009C6AD4">
        <w:rPr>
          <w:rFonts w:ascii="Calibri" w:eastAsia="Calibri" w:hAnsi="Calibri" w:cs="Times New Roman"/>
          <w:spacing w:val="-1"/>
        </w:rPr>
        <w:t>Reino</w:t>
      </w:r>
      <w:r w:rsidRPr="009C6AD4">
        <w:rPr>
          <w:rFonts w:ascii="Calibri" w:eastAsia="Calibri" w:hAnsi="Calibri" w:cs="Times New Roman"/>
          <w:spacing w:val="-19"/>
        </w:rPr>
        <w:t xml:space="preserve"> </w:t>
      </w:r>
      <w:r w:rsidRPr="009C6AD4">
        <w:rPr>
          <w:rFonts w:ascii="Calibri" w:eastAsia="Calibri" w:hAnsi="Calibri" w:cs="Times New Roman"/>
          <w:spacing w:val="-1"/>
        </w:rPr>
        <w:t>Unido.</w:t>
      </w:r>
    </w:p>
    <w:p w14:paraId="62020C25" w14:textId="77777777" w:rsidR="0046591D" w:rsidRPr="009C6AD4" w:rsidRDefault="0046591D" w:rsidP="0046591D">
      <w:pPr>
        <w:spacing w:before="10" w:after="0" w:line="240" w:lineRule="auto"/>
        <w:rPr>
          <w:rFonts w:ascii="Times New Roman" w:eastAsia="Times New Roman" w:hAnsi="Times New Roman" w:cs="Times New Roman"/>
          <w:sz w:val="23"/>
          <w:szCs w:val="24"/>
          <w:lang w:eastAsia="pt-BR"/>
        </w:rPr>
      </w:pPr>
    </w:p>
    <w:p w14:paraId="0398C242" w14:textId="77777777" w:rsidR="0046591D" w:rsidRPr="009C6AD4" w:rsidRDefault="00895FA6" w:rsidP="0046591D">
      <w:pPr>
        <w:widowControl w:val="0"/>
        <w:spacing w:after="0" w:line="258" w:lineRule="auto"/>
        <w:ind w:left="101" w:right="101"/>
        <w:jc w:val="both"/>
        <w:rPr>
          <w:rFonts w:ascii="Calibri" w:eastAsia="Calibri" w:hAnsi="Calibri" w:cs="Times New Roman"/>
        </w:rPr>
      </w:pPr>
      <w:r w:rsidRPr="009C6AD4">
        <w:rPr>
          <w:rFonts w:ascii="Calibri" w:eastAsia="Calibri" w:hAnsi="Calibri" w:cs="Times New Roman"/>
        </w:rPr>
        <w:t>A</w:t>
      </w:r>
      <w:r w:rsidRPr="009C6AD4">
        <w:rPr>
          <w:rFonts w:ascii="Calibri" w:eastAsia="Calibri" w:hAnsi="Calibri" w:cs="Times New Roman"/>
          <w:spacing w:val="2"/>
        </w:rPr>
        <w:t xml:space="preserve"> </w:t>
      </w:r>
      <w:r w:rsidRPr="009C6AD4">
        <w:rPr>
          <w:rFonts w:ascii="Calibri" w:eastAsia="Calibri" w:hAnsi="Calibri" w:cs="Times New Roman"/>
          <w:spacing w:val="-1"/>
        </w:rPr>
        <w:t>Companhia</w:t>
      </w:r>
      <w:r w:rsidRPr="009C6AD4">
        <w:rPr>
          <w:rFonts w:ascii="Calibri" w:eastAsia="Calibri" w:hAnsi="Calibri" w:cs="Times New Roman"/>
          <w:spacing w:val="3"/>
        </w:rPr>
        <w:t xml:space="preserve"> </w:t>
      </w:r>
      <w:r w:rsidRPr="009C6AD4">
        <w:rPr>
          <w:rFonts w:ascii="Calibri" w:eastAsia="Calibri" w:hAnsi="Calibri" w:cs="Times New Roman"/>
          <w:spacing w:val="-1"/>
        </w:rPr>
        <w:t>realiza</w:t>
      </w:r>
      <w:r w:rsidRPr="009C6AD4">
        <w:rPr>
          <w:rFonts w:ascii="Calibri" w:eastAsia="Calibri" w:hAnsi="Calibri" w:cs="Times New Roman"/>
          <w:spacing w:val="3"/>
        </w:rPr>
        <w:t xml:space="preserve"> </w:t>
      </w:r>
      <w:r w:rsidRPr="009C6AD4">
        <w:rPr>
          <w:rFonts w:ascii="Calibri" w:eastAsia="Calibri" w:hAnsi="Calibri" w:cs="Times New Roman"/>
          <w:spacing w:val="-1"/>
        </w:rPr>
        <w:t>negócios</w:t>
      </w:r>
      <w:r w:rsidRPr="009C6AD4">
        <w:rPr>
          <w:rFonts w:ascii="Calibri" w:eastAsia="Calibri" w:hAnsi="Calibri" w:cs="Times New Roman"/>
          <w:spacing w:val="3"/>
        </w:rPr>
        <w:t xml:space="preserve"> </w:t>
      </w:r>
      <w:r w:rsidRPr="009C6AD4">
        <w:rPr>
          <w:rFonts w:ascii="Calibri" w:eastAsia="Calibri" w:hAnsi="Calibri" w:cs="Times New Roman"/>
          <w:spacing w:val="-2"/>
        </w:rPr>
        <w:t>com</w:t>
      </w:r>
      <w:r w:rsidRPr="009C6AD4">
        <w:rPr>
          <w:rFonts w:ascii="Calibri" w:eastAsia="Calibri" w:hAnsi="Calibri" w:cs="Times New Roman"/>
          <w:spacing w:val="3"/>
        </w:rPr>
        <w:t xml:space="preserve"> </w:t>
      </w:r>
      <w:r w:rsidRPr="009C6AD4">
        <w:rPr>
          <w:rFonts w:ascii="Calibri" w:eastAsia="Calibri" w:hAnsi="Calibri" w:cs="Times New Roman"/>
          <w:spacing w:val="-1"/>
        </w:rPr>
        <w:t>responsabilidade</w:t>
      </w:r>
      <w:r w:rsidRPr="009C6AD4">
        <w:rPr>
          <w:rFonts w:ascii="Calibri" w:eastAsia="Calibri" w:hAnsi="Calibri" w:cs="Times New Roman"/>
          <w:spacing w:val="7"/>
        </w:rPr>
        <w:t xml:space="preserve"> </w:t>
      </w:r>
      <w:r w:rsidRPr="009C6AD4">
        <w:rPr>
          <w:rFonts w:ascii="Calibri" w:eastAsia="Calibri" w:hAnsi="Calibri" w:cs="Times New Roman"/>
        </w:rPr>
        <w:t>e</w:t>
      </w:r>
      <w:r w:rsidRPr="009C6AD4">
        <w:rPr>
          <w:rFonts w:ascii="Calibri" w:eastAsia="Calibri" w:hAnsi="Calibri" w:cs="Times New Roman"/>
          <w:spacing w:val="-1"/>
        </w:rPr>
        <w:t xml:space="preserve"> </w:t>
      </w:r>
      <w:r w:rsidRPr="009C6AD4">
        <w:rPr>
          <w:rFonts w:ascii="Calibri" w:eastAsia="Calibri" w:hAnsi="Calibri" w:cs="Times New Roman"/>
        </w:rPr>
        <w:t>respeito</w:t>
      </w:r>
      <w:r w:rsidRPr="009C6AD4">
        <w:rPr>
          <w:rFonts w:ascii="Calibri" w:eastAsia="Calibri" w:hAnsi="Calibri" w:cs="Times New Roman"/>
          <w:spacing w:val="1"/>
        </w:rPr>
        <w:t xml:space="preserve"> </w:t>
      </w:r>
      <w:r w:rsidRPr="009C6AD4">
        <w:rPr>
          <w:rFonts w:ascii="Calibri" w:eastAsia="Calibri" w:hAnsi="Calibri" w:cs="Times New Roman"/>
        </w:rPr>
        <w:t>aos</w:t>
      </w:r>
      <w:r w:rsidRPr="009C6AD4">
        <w:rPr>
          <w:rFonts w:ascii="Calibri" w:eastAsia="Calibri" w:hAnsi="Calibri" w:cs="Times New Roman"/>
          <w:spacing w:val="5"/>
        </w:rPr>
        <w:t xml:space="preserve"> </w:t>
      </w:r>
      <w:r w:rsidRPr="009C6AD4">
        <w:rPr>
          <w:rFonts w:ascii="Calibri" w:eastAsia="Calibri" w:hAnsi="Calibri" w:cs="Times New Roman"/>
          <w:spacing w:val="-1"/>
        </w:rPr>
        <w:t>seus</w:t>
      </w:r>
      <w:r w:rsidRPr="009C6AD4">
        <w:rPr>
          <w:rFonts w:ascii="Calibri" w:eastAsia="Calibri" w:hAnsi="Calibri" w:cs="Times New Roman"/>
          <w:spacing w:val="3"/>
        </w:rPr>
        <w:t xml:space="preserve"> </w:t>
      </w:r>
      <w:r w:rsidRPr="009C6AD4">
        <w:rPr>
          <w:rFonts w:ascii="Calibri" w:eastAsia="Calibri" w:hAnsi="Calibri" w:cs="Times New Roman"/>
          <w:spacing w:val="-1"/>
        </w:rPr>
        <w:t>fornecedores</w:t>
      </w:r>
      <w:r w:rsidRPr="009C6AD4">
        <w:rPr>
          <w:rFonts w:ascii="Calibri" w:eastAsia="Calibri" w:hAnsi="Calibri" w:cs="Times New Roman"/>
          <w:spacing w:val="3"/>
        </w:rPr>
        <w:t xml:space="preserve"> </w:t>
      </w:r>
      <w:r w:rsidRPr="009C6AD4">
        <w:rPr>
          <w:rFonts w:ascii="Calibri" w:eastAsia="Calibri" w:hAnsi="Calibri" w:cs="Times New Roman"/>
        </w:rPr>
        <w:t xml:space="preserve">e </w:t>
      </w:r>
      <w:r w:rsidRPr="009C6AD4">
        <w:rPr>
          <w:rFonts w:ascii="Calibri" w:eastAsia="Calibri" w:hAnsi="Calibri" w:cs="Times New Roman"/>
          <w:spacing w:val="-1"/>
        </w:rPr>
        <w:t>clientes,</w:t>
      </w:r>
      <w:r w:rsidRPr="009C6AD4">
        <w:rPr>
          <w:rFonts w:ascii="Calibri" w:eastAsia="Calibri" w:hAnsi="Calibri" w:cs="Times New Roman"/>
          <w:spacing w:val="57"/>
          <w:w w:val="99"/>
        </w:rPr>
        <w:t xml:space="preserve"> </w:t>
      </w:r>
      <w:r w:rsidRPr="009C6AD4">
        <w:rPr>
          <w:rFonts w:ascii="Calibri" w:eastAsia="Calibri" w:hAnsi="Calibri" w:cs="Times New Roman"/>
          <w:spacing w:val="-1"/>
        </w:rPr>
        <w:t>proporcionando</w:t>
      </w:r>
      <w:r w:rsidRPr="009C6AD4">
        <w:rPr>
          <w:rFonts w:ascii="Calibri" w:eastAsia="Calibri" w:hAnsi="Calibri" w:cs="Times New Roman"/>
          <w:spacing w:val="13"/>
        </w:rPr>
        <w:t xml:space="preserve"> </w:t>
      </w:r>
      <w:r w:rsidRPr="009C6AD4">
        <w:rPr>
          <w:rFonts w:ascii="Calibri" w:eastAsia="Calibri" w:hAnsi="Calibri" w:cs="Times New Roman"/>
          <w:spacing w:val="-1"/>
        </w:rPr>
        <w:t>segurança</w:t>
      </w:r>
      <w:r w:rsidRPr="009C6AD4">
        <w:rPr>
          <w:rFonts w:ascii="Calibri" w:eastAsia="Calibri" w:hAnsi="Calibri" w:cs="Times New Roman"/>
          <w:spacing w:val="15"/>
        </w:rPr>
        <w:t xml:space="preserve"> </w:t>
      </w:r>
      <w:r w:rsidRPr="009C6AD4">
        <w:rPr>
          <w:rFonts w:ascii="Calibri" w:eastAsia="Calibri" w:hAnsi="Calibri" w:cs="Times New Roman"/>
          <w:spacing w:val="-1"/>
        </w:rPr>
        <w:t>operacional</w:t>
      </w:r>
      <w:r w:rsidRPr="009C6AD4">
        <w:rPr>
          <w:rFonts w:ascii="Calibri" w:eastAsia="Calibri" w:hAnsi="Calibri" w:cs="Times New Roman"/>
          <w:spacing w:val="13"/>
        </w:rPr>
        <w:t xml:space="preserve"> </w:t>
      </w:r>
      <w:r w:rsidRPr="009C6AD4">
        <w:rPr>
          <w:rFonts w:ascii="Calibri" w:eastAsia="Calibri" w:hAnsi="Calibri" w:cs="Times New Roman"/>
        </w:rPr>
        <w:t>e</w:t>
      </w:r>
      <w:r w:rsidRPr="009C6AD4">
        <w:rPr>
          <w:rFonts w:ascii="Calibri" w:eastAsia="Calibri" w:hAnsi="Calibri" w:cs="Times New Roman"/>
          <w:spacing w:val="16"/>
        </w:rPr>
        <w:t xml:space="preserve"> </w:t>
      </w:r>
      <w:r w:rsidRPr="009C6AD4">
        <w:rPr>
          <w:rFonts w:ascii="Calibri" w:eastAsia="Calibri" w:hAnsi="Calibri" w:cs="Times New Roman"/>
          <w:spacing w:val="-1"/>
        </w:rPr>
        <w:t>jurídica</w:t>
      </w:r>
      <w:r w:rsidRPr="009C6AD4">
        <w:rPr>
          <w:rFonts w:ascii="Calibri" w:eastAsia="Calibri" w:hAnsi="Calibri" w:cs="Times New Roman"/>
          <w:spacing w:val="13"/>
        </w:rPr>
        <w:t xml:space="preserve"> </w:t>
      </w:r>
      <w:r w:rsidRPr="009C6AD4">
        <w:rPr>
          <w:rFonts w:ascii="Calibri" w:eastAsia="Calibri" w:hAnsi="Calibri" w:cs="Times New Roman"/>
        </w:rPr>
        <w:t>em</w:t>
      </w:r>
      <w:r w:rsidRPr="009C6AD4">
        <w:rPr>
          <w:rFonts w:ascii="Calibri" w:eastAsia="Calibri" w:hAnsi="Calibri" w:cs="Times New Roman"/>
          <w:spacing w:val="13"/>
        </w:rPr>
        <w:t xml:space="preserve"> </w:t>
      </w:r>
      <w:r w:rsidRPr="009C6AD4">
        <w:rPr>
          <w:rFonts w:ascii="Calibri" w:eastAsia="Calibri" w:hAnsi="Calibri" w:cs="Times New Roman"/>
          <w:spacing w:val="-1"/>
        </w:rPr>
        <w:t>todas</w:t>
      </w:r>
      <w:r w:rsidRPr="009C6AD4">
        <w:rPr>
          <w:rFonts w:ascii="Calibri" w:eastAsia="Calibri" w:hAnsi="Calibri" w:cs="Times New Roman"/>
          <w:spacing w:val="12"/>
        </w:rPr>
        <w:t xml:space="preserve"> </w:t>
      </w:r>
      <w:r w:rsidRPr="009C6AD4">
        <w:rPr>
          <w:rFonts w:ascii="Calibri" w:eastAsia="Calibri" w:hAnsi="Calibri" w:cs="Times New Roman"/>
        </w:rPr>
        <w:t>as</w:t>
      </w:r>
      <w:r w:rsidRPr="009C6AD4">
        <w:rPr>
          <w:rFonts w:ascii="Calibri" w:eastAsia="Calibri" w:hAnsi="Calibri" w:cs="Times New Roman"/>
          <w:spacing w:val="13"/>
        </w:rPr>
        <w:t xml:space="preserve"> </w:t>
      </w:r>
      <w:r w:rsidRPr="009C6AD4">
        <w:rPr>
          <w:rFonts w:ascii="Calibri" w:eastAsia="Calibri" w:hAnsi="Calibri" w:cs="Times New Roman"/>
          <w:spacing w:val="-2"/>
        </w:rPr>
        <w:t>atividades</w:t>
      </w:r>
      <w:r w:rsidRPr="009C6AD4">
        <w:rPr>
          <w:rFonts w:ascii="Calibri" w:eastAsia="Calibri" w:hAnsi="Calibri" w:cs="Times New Roman"/>
          <w:spacing w:val="17"/>
        </w:rPr>
        <w:t xml:space="preserve"> </w:t>
      </w:r>
      <w:r w:rsidRPr="009C6AD4">
        <w:rPr>
          <w:rFonts w:ascii="Calibri" w:eastAsia="Calibri" w:hAnsi="Calibri" w:cs="Times New Roman"/>
          <w:spacing w:val="-1"/>
        </w:rPr>
        <w:t>desenvolvidas.</w:t>
      </w:r>
      <w:r w:rsidRPr="009C6AD4">
        <w:rPr>
          <w:rFonts w:ascii="Calibri" w:eastAsia="Calibri" w:hAnsi="Calibri" w:cs="Times New Roman"/>
          <w:spacing w:val="13"/>
        </w:rPr>
        <w:t xml:space="preserve"> </w:t>
      </w:r>
      <w:r w:rsidRPr="009C6AD4">
        <w:rPr>
          <w:rFonts w:ascii="Calibri" w:eastAsia="Calibri" w:hAnsi="Calibri" w:cs="Times New Roman"/>
        </w:rPr>
        <w:t>O</w:t>
      </w:r>
      <w:r w:rsidRPr="009C6AD4">
        <w:rPr>
          <w:rFonts w:ascii="Calibri" w:eastAsia="Calibri" w:hAnsi="Calibri" w:cs="Times New Roman"/>
          <w:spacing w:val="71"/>
        </w:rPr>
        <w:t xml:space="preserve"> </w:t>
      </w:r>
      <w:r w:rsidRPr="009C6AD4">
        <w:rPr>
          <w:rFonts w:ascii="Calibri" w:eastAsia="Calibri" w:hAnsi="Calibri" w:cs="Times New Roman"/>
          <w:spacing w:val="-1"/>
        </w:rPr>
        <w:t>relacionamento</w:t>
      </w:r>
      <w:r w:rsidRPr="009C6AD4">
        <w:rPr>
          <w:rFonts w:ascii="Calibri" w:eastAsia="Calibri" w:hAnsi="Calibri" w:cs="Times New Roman"/>
          <w:spacing w:val="2"/>
        </w:rPr>
        <w:t xml:space="preserve"> </w:t>
      </w:r>
      <w:r w:rsidRPr="009C6AD4">
        <w:rPr>
          <w:rFonts w:ascii="Calibri" w:eastAsia="Calibri" w:hAnsi="Calibri" w:cs="Times New Roman"/>
          <w:spacing w:val="-1"/>
        </w:rPr>
        <w:t>com</w:t>
      </w:r>
      <w:r w:rsidRPr="009C6AD4">
        <w:rPr>
          <w:rFonts w:ascii="Calibri" w:eastAsia="Calibri" w:hAnsi="Calibri" w:cs="Times New Roman"/>
          <w:spacing w:val="5"/>
        </w:rPr>
        <w:t xml:space="preserve"> </w:t>
      </w:r>
      <w:r>
        <w:rPr>
          <w:rFonts w:ascii="Calibri" w:eastAsia="Calibri" w:hAnsi="Calibri" w:cs="Calibri"/>
          <w:spacing w:val="5"/>
        </w:rPr>
        <w:t xml:space="preserve">os </w:t>
      </w:r>
      <w:r w:rsidRPr="00321476">
        <w:rPr>
          <w:rFonts w:ascii="Calibri" w:eastAsia="Calibri" w:hAnsi="Calibri" w:cs="Calibri"/>
          <w:spacing w:val="-1"/>
        </w:rPr>
        <w:t>Auditor</w:t>
      </w:r>
      <w:r>
        <w:rPr>
          <w:rFonts w:ascii="Calibri" w:eastAsia="Calibri" w:hAnsi="Calibri" w:cs="Calibri"/>
          <w:spacing w:val="-1"/>
        </w:rPr>
        <w:t>e</w:t>
      </w:r>
      <w:r w:rsidRPr="00321476">
        <w:rPr>
          <w:rFonts w:ascii="Calibri" w:eastAsia="Calibri" w:hAnsi="Calibri" w:cs="Calibri"/>
          <w:spacing w:val="-1"/>
        </w:rPr>
        <w:t>s</w:t>
      </w:r>
      <w:r w:rsidRPr="00321476">
        <w:rPr>
          <w:rFonts w:ascii="Calibri" w:eastAsia="Calibri" w:hAnsi="Calibri" w:cs="Calibri"/>
          <w:spacing w:val="5"/>
        </w:rPr>
        <w:t xml:space="preserve"> </w:t>
      </w:r>
      <w:r w:rsidRPr="00321476">
        <w:rPr>
          <w:rFonts w:ascii="Calibri" w:eastAsia="Calibri" w:hAnsi="Calibri" w:cs="Calibri"/>
          <w:spacing w:val="-1"/>
        </w:rPr>
        <w:t>Extern</w:t>
      </w:r>
      <w:r>
        <w:rPr>
          <w:rFonts w:ascii="Calibri" w:eastAsia="Calibri" w:hAnsi="Calibri" w:cs="Calibri"/>
          <w:spacing w:val="-1"/>
        </w:rPr>
        <w:t>o</w:t>
      </w:r>
      <w:r w:rsidRPr="00321476">
        <w:rPr>
          <w:rFonts w:ascii="Calibri" w:eastAsia="Calibri" w:hAnsi="Calibri" w:cs="Calibri"/>
          <w:spacing w:val="-1"/>
        </w:rPr>
        <w:t>s</w:t>
      </w:r>
      <w:r w:rsidRPr="009C6AD4">
        <w:rPr>
          <w:rFonts w:ascii="Calibri" w:eastAsia="Calibri" w:hAnsi="Calibri" w:cs="Times New Roman"/>
          <w:spacing w:val="-1"/>
        </w:rPr>
        <w:t>,</w:t>
      </w:r>
      <w:r w:rsidRPr="009C6AD4">
        <w:rPr>
          <w:rFonts w:ascii="Calibri" w:eastAsia="Calibri" w:hAnsi="Calibri" w:cs="Times New Roman"/>
        </w:rPr>
        <w:t xml:space="preserve"> </w:t>
      </w:r>
      <w:r w:rsidRPr="009C6AD4">
        <w:rPr>
          <w:rFonts w:ascii="Calibri" w:eastAsia="Calibri" w:hAnsi="Calibri" w:cs="Times New Roman"/>
          <w:spacing w:val="-2"/>
        </w:rPr>
        <w:t>entidades</w:t>
      </w:r>
      <w:r w:rsidRPr="009C6AD4">
        <w:rPr>
          <w:rFonts w:ascii="Calibri" w:eastAsia="Calibri" w:hAnsi="Calibri" w:cs="Times New Roman"/>
          <w:spacing w:val="5"/>
        </w:rPr>
        <w:t xml:space="preserve"> </w:t>
      </w:r>
      <w:r w:rsidRPr="009C6AD4">
        <w:rPr>
          <w:rFonts w:ascii="Calibri" w:eastAsia="Calibri" w:hAnsi="Calibri" w:cs="Times New Roman"/>
          <w:spacing w:val="-1"/>
        </w:rPr>
        <w:t>estatais</w:t>
      </w:r>
      <w:r w:rsidRPr="009C6AD4">
        <w:rPr>
          <w:rFonts w:ascii="Calibri" w:eastAsia="Calibri" w:hAnsi="Calibri" w:cs="Times New Roman"/>
          <w:spacing w:val="3"/>
        </w:rPr>
        <w:t xml:space="preserve"> </w:t>
      </w:r>
      <w:r w:rsidRPr="009C6AD4">
        <w:rPr>
          <w:rFonts w:ascii="Calibri" w:eastAsia="Calibri" w:hAnsi="Calibri" w:cs="Times New Roman"/>
          <w:spacing w:val="-2"/>
        </w:rPr>
        <w:t>pertencentes</w:t>
      </w:r>
      <w:r w:rsidRPr="009C6AD4">
        <w:rPr>
          <w:rFonts w:ascii="Calibri" w:eastAsia="Calibri" w:hAnsi="Calibri" w:cs="Times New Roman"/>
          <w:spacing w:val="7"/>
        </w:rPr>
        <w:t xml:space="preserve"> </w:t>
      </w:r>
      <w:r w:rsidRPr="009C6AD4">
        <w:rPr>
          <w:rFonts w:ascii="Calibri" w:eastAsia="Calibri" w:hAnsi="Calibri" w:cs="Times New Roman"/>
        </w:rPr>
        <w:t>à</w:t>
      </w:r>
      <w:r w:rsidRPr="009C6AD4">
        <w:rPr>
          <w:rFonts w:ascii="Calibri" w:eastAsia="Calibri" w:hAnsi="Calibri" w:cs="Times New Roman"/>
          <w:spacing w:val="1"/>
        </w:rPr>
        <w:t xml:space="preserve"> </w:t>
      </w:r>
      <w:r w:rsidRPr="009C6AD4">
        <w:rPr>
          <w:rFonts w:ascii="Calibri" w:eastAsia="Calibri" w:hAnsi="Calibri" w:cs="Times New Roman"/>
          <w:spacing w:val="-2"/>
        </w:rPr>
        <w:t>administração</w:t>
      </w:r>
      <w:r w:rsidRPr="009C6AD4">
        <w:rPr>
          <w:rFonts w:ascii="Calibri" w:eastAsia="Calibri" w:hAnsi="Calibri" w:cs="Times New Roman"/>
          <w:spacing w:val="6"/>
        </w:rPr>
        <w:t xml:space="preserve"> </w:t>
      </w:r>
      <w:r w:rsidRPr="009C6AD4">
        <w:rPr>
          <w:rFonts w:ascii="Calibri" w:eastAsia="Calibri" w:hAnsi="Calibri" w:cs="Times New Roman"/>
          <w:spacing w:val="-2"/>
        </w:rPr>
        <w:t>direta</w:t>
      </w:r>
      <w:r w:rsidRPr="009C6AD4">
        <w:rPr>
          <w:rFonts w:ascii="Calibri" w:eastAsia="Calibri" w:hAnsi="Calibri" w:cs="Times New Roman"/>
          <w:spacing w:val="103"/>
        </w:rPr>
        <w:t xml:space="preserve"> </w:t>
      </w:r>
      <w:r w:rsidRPr="009C6AD4">
        <w:rPr>
          <w:rFonts w:ascii="Calibri" w:eastAsia="Calibri" w:hAnsi="Calibri" w:cs="Times New Roman"/>
        </w:rPr>
        <w:t>e/ou</w:t>
      </w:r>
      <w:r w:rsidRPr="009C6AD4">
        <w:rPr>
          <w:rFonts w:ascii="Calibri" w:eastAsia="Calibri" w:hAnsi="Calibri" w:cs="Times New Roman"/>
          <w:spacing w:val="-2"/>
        </w:rPr>
        <w:t xml:space="preserve"> </w:t>
      </w:r>
      <w:r w:rsidRPr="009C6AD4">
        <w:rPr>
          <w:rFonts w:ascii="Calibri" w:eastAsia="Calibri" w:hAnsi="Calibri" w:cs="Times New Roman"/>
          <w:spacing w:val="-1"/>
        </w:rPr>
        <w:t>indireta,</w:t>
      </w:r>
      <w:r w:rsidRPr="009C6AD4">
        <w:rPr>
          <w:rFonts w:ascii="Calibri" w:eastAsia="Calibri" w:hAnsi="Calibri" w:cs="Times New Roman"/>
          <w:spacing w:val="-2"/>
        </w:rPr>
        <w:t xml:space="preserve"> </w:t>
      </w:r>
      <w:r w:rsidRPr="009C6AD4">
        <w:rPr>
          <w:rFonts w:ascii="Calibri" w:eastAsia="Calibri" w:hAnsi="Calibri" w:cs="Times New Roman"/>
          <w:spacing w:val="-1"/>
        </w:rPr>
        <w:t>aqui</w:t>
      </w:r>
      <w:r w:rsidRPr="009C6AD4">
        <w:rPr>
          <w:rFonts w:ascii="Calibri" w:eastAsia="Calibri" w:hAnsi="Calibri" w:cs="Times New Roman"/>
        </w:rPr>
        <w:t xml:space="preserve"> </w:t>
      </w:r>
      <w:r w:rsidRPr="009C6AD4">
        <w:rPr>
          <w:rFonts w:ascii="Calibri" w:eastAsia="Calibri" w:hAnsi="Calibri" w:cs="Times New Roman"/>
          <w:spacing w:val="-1"/>
        </w:rPr>
        <w:t>abrangendo</w:t>
      </w:r>
      <w:r w:rsidRPr="009C6AD4">
        <w:rPr>
          <w:rFonts w:ascii="Calibri" w:eastAsia="Calibri" w:hAnsi="Calibri" w:cs="Times New Roman"/>
          <w:spacing w:val="1"/>
        </w:rPr>
        <w:t xml:space="preserve"> </w:t>
      </w:r>
      <w:r w:rsidRPr="009C6AD4">
        <w:rPr>
          <w:rFonts w:ascii="Calibri" w:eastAsia="Calibri" w:hAnsi="Calibri" w:cs="Times New Roman"/>
          <w:spacing w:val="-1"/>
        </w:rPr>
        <w:t>Agências</w:t>
      </w:r>
      <w:r w:rsidRPr="009C6AD4">
        <w:rPr>
          <w:rFonts w:ascii="Calibri" w:eastAsia="Calibri" w:hAnsi="Calibri" w:cs="Times New Roman"/>
        </w:rPr>
        <w:t xml:space="preserve"> </w:t>
      </w:r>
      <w:r w:rsidRPr="009C6AD4">
        <w:rPr>
          <w:rFonts w:ascii="Calibri" w:eastAsia="Calibri" w:hAnsi="Calibri" w:cs="Times New Roman"/>
          <w:spacing w:val="-1"/>
        </w:rPr>
        <w:t>Reguladoras</w:t>
      </w:r>
      <w:r w:rsidRPr="009C6AD4">
        <w:rPr>
          <w:rFonts w:ascii="Calibri" w:eastAsia="Calibri" w:hAnsi="Calibri" w:cs="Times New Roman"/>
          <w:spacing w:val="-2"/>
        </w:rPr>
        <w:t xml:space="preserve"> </w:t>
      </w:r>
      <w:r w:rsidRPr="009C6AD4">
        <w:rPr>
          <w:rFonts w:ascii="Calibri" w:eastAsia="Calibri" w:hAnsi="Calibri" w:cs="Times New Roman"/>
        </w:rPr>
        <w:t>e órgãos de</w:t>
      </w:r>
      <w:r w:rsidRPr="009C6AD4">
        <w:rPr>
          <w:rFonts w:ascii="Calibri" w:eastAsia="Calibri" w:hAnsi="Calibri" w:cs="Times New Roman"/>
          <w:spacing w:val="-1"/>
        </w:rPr>
        <w:t xml:space="preserve"> controle,</w:t>
      </w:r>
      <w:r w:rsidRPr="009C6AD4">
        <w:rPr>
          <w:rFonts w:ascii="Calibri" w:eastAsia="Calibri" w:hAnsi="Calibri" w:cs="Times New Roman"/>
        </w:rPr>
        <w:t xml:space="preserve"> </w:t>
      </w:r>
      <w:r w:rsidRPr="009C6AD4">
        <w:rPr>
          <w:rFonts w:ascii="Calibri" w:eastAsia="Calibri" w:hAnsi="Calibri" w:cs="Times New Roman"/>
          <w:spacing w:val="-1"/>
        </w:rPr>
        <w:t>pauta‐se</w:t>
      </w:r>
      <w:r w:rsidRPr="009C6AD4">
        <w:rPr>
          <w:rFonts w:ascii="Calibri" w:eastAsia="Calibri" w:hAnsi="Calibri" w:cs="Times New Roman"/>
        </w:rPr>
        <w:t xml:space="preserve"> </w:t>
      </w:r>
      <w:r w:rsidRPr="009C6AD4">
        <w:rPr>
          <w:rFonts w:ascii="Calibri" w:eastAsia="Calibri" w:hAnsi="Calibri" w:cs="Times New Roman"/>
          <w:spacing w:val="-1"/>
        </w:rPr>
        <w:t>em</w:t>
      </w:r>
      <w:r w:rsidRPr="009C6AD4">
        <w:rPr>
          <w:rFonts w:ascii="Calibri" w:eastAsia="Calibri" w:hAnsi="Calibri" w:cs="Times New Roman"/>
        </w:rPr>
        <w:t xml:space="preserve"> práticas</w:t>
      </w:r>
      <w:r w:rsidRPr="009C6AD4">
        <w:rPr>
          <w:rFonts w:ascii="Calibri" w:eastAsia="Calibri" w:hAnsi="Calibri" w:cs="Times New Roman"/>
          <w:spacing w:val="57"/>
        </w:rPr>
        <w:t xml:space="preserve"> </w:t>
      </w:r>
      <w:r w:rsidRPr="009C6AD4">
        <w:rPr>
          <w:rFonts w:ascii="Calibri" w:eastAsia="Calibri" w:hAnsi="Calibri" w:cs="Times New Roman"/>
          <w:spacing w:val="-1"/>
        </w:rPr>
        <w:t>de</w:t>
      </w:r>
      <w:r w:rsidRPr="009C6AD4">
        <w:rPr>
          <w:rFonts w:ascii="Calibri" w:eastAsia="Calibri" w:hAnsi="Calibri" w:cs="Times New Roman"/>
          <w:spacing w:val="-6"/>
        </w:rPr>
        <w:t xml:space="preserve"> </w:t>
      </w:r>
      <w:r w:rsidRPr="009C6AD4">
        <w:rPr>
          <w:rFonts w:ascii="Calibri" w:eastAsia="Calibri" w:hAnsi="Calibri" w:cs="Times New Roman"/>
          <w:spacing w:val="-1"/>
        </w:rPr>
        <w:t>transparência</w:t>
      </w:r>
      <w:r w:rsidRPr="009C6AD4">
        <w:rPr>
          <w:rFonts w:ascii="Calibri" w:eastAsia="Calibri" w:hAnsi="Calibri" w:cs="Times New Roman"/>
          <w:spacing w:val="-6"/>
        </w:rPr>
        <w:t xml:space="preserve"> </w:t>
      </w:r>
      <w:r w:rsidRPr="009C6AD4">
        <w:rPr>
          <w:rFonts w:ascii="Calibri" w:eastAsia="Calibri" w:hAnsi="Calibri" w:cs="Times New Roman"/>
        </w:rPr>
        <w:t>e</w:t>
      </w:r>
      <w:r w:rsidRPr="009C6AD4">
        <w:rPr>
          <w:rFonts w:ascii="Calibri" w:eastAsia="Calibri" w:hAnsi="Calibri" w:cs="Times New Roman"/>
          <w:spacing w:val="-6"/>
        </w:rPr>
        <w:t xml:space="preserve"> </w:t>
      </w:r>
      <w:r w:rsidRPr="009C6AD4">
        <w:rPr>
          <w:rFonts w:ascii="Calibri" w:eastAsia="Calibri" w:hAnsi="Calibri" w:cs="Times New Roman"/>
          <w:spacing w:val="-1"/>
        </w:rPr>
        <w:t>espírito</w:t>
      </w:r>
      <w:r w:rsidRPr="009C6AD4">
        <w:rPr>
          <w:rFonts w:ascii="Calibri" w:eastAsia="Calibri" w:hAnsi="Calibri" w:cs="Times New Roman"/>
          <w:spacing w:val="-10"/>
        </w:rPr>
        <w:t xml:space="preserve"> </w:t>
      </w:r>
      <w:r w:rsidRPr="009C6AD4">
        <w:rPr>
          <w:rFonts w:ascii="Calibri" w:eastAsia="Calibri" w:hAnsi="Calibri" w:cs="Times New Roman"/>
          <w:spacing w:val="-1"/>
        </w:rPr>
        <w:t>de</w:t>
      </w:r>
      <w:r w:rsidRPr="009C6AD4">
        <w:rPr>
          <w:rFonts w:ascii="Calibri" w:eastAsia="Calibri" w:hAnsi="Calibri" w:cs="Times New Roman"/>
          <w:spacing w:val="-6"/>
        </w:rPr>
        <w:t xml:space="preserve"> </w:t>
      </w:r>
      <w:r w:rsidRPr="009C6AD4">
        <w:rPr>
          <w:rFonts w:ascii="Calibri" w:eastAsia="Calibri" w:hAnsi="Calibri" w:cs="Times New Roman"/>
          <w:spacing w:val="-1"/>
        </w:rPr>
        <w:t>colaboração.</w:t>
      </w:r>
    </w:p>
    <w:p w14:paraId="16611726" w14:textId="77777777" w:rsidR="0046591D" w:rsidRPr="009C6AD4" w:rsidRDefault="0046591D" w:rsidP="0046591D">
      <w:pPr>
        <w:spacing w:before="1" w:after="0" w:line="240" w:lineRule="auto"/>
        <w:rPr>
          <w:rFonts w:ascii="Times New Roman" w:eastAsia="Times New Roman" w:hAnsi="Times New Roman" w:cs="Times New Roman"/>
          <w:sz w:val="24"/>
          <w:szCs w:val="24"/>
          <w:lang w:eastAsia="pt-BR"/>
        </w:rPr>
      </w:pPr>
    </w:p>
    <w:p w14:paraId="25C1D6FC" w14:textId="77777777" w:rsidR="0046591D" w:rsidRPr="009C6AD4" w:rsidRDefault="00895FA6" w:rsidP="0046591D">
      <w:pPr>
        <w:widowControl w:val="0"/>
        <w:spacing w:after="0" w:line="240" w:lineRule="auto"/>
        <w:ind w:left="101"/>
        <w:jc w:val="both"/>
        <w:rPr>
          <w:rFonts w:ascii="Calibri" w:eastAsia="Calibri" w:hAnsi="Calibri" w:cs="Times New Roman"/>
        </w:rPr>
      </w:pPr>
      <w:r w:rsidRPr="009C6AD4">
        <w:rPr>
          <w:rFonts w:ascii="Calibri" w:eastAsia="Calibri" w:hAnsi="Calibri" w:cs="Times New Roman"/>
          <w:color w:val="5E9026"/>
          <w:spacing w:val="-2"/>
        </w:rPr>
        <w:t>C</w:t>
      </w:r>
      <w:r w:rsidRPr="009C6AD4">
        <w:rPr>
          <w:rFonts w:ascii="Calibri" w:eastAsia="Calibri" w:hAnsi="Calibri" w:cs="Times New Roman"/>
          <w:color w:val="5E9026"/>
          <w:spacing w:val="-1"/>
        </w:rPr>
        <w:t>ana</w:t>
      </w:r>
      <w:r w:rsidRPr="009C6AD4">
        <w:rPr>
          <w:rFonts w:ascii="Calibri" w:eastAsia="Calibri" w:hAnsi="Calibri" w:cs="Times New Roman"/>
          <w:color w:val="5E9026"/>
          <w:spacing w:val="-2"/>
        </w:rPr>
        <w:t>l</w:t>
      </w:r>
      <w:r>
        <w:rPr>
          <w:rFonts w:ascii="Calibri" w:eastAsia="Calibri" w:hAnsi="Calibri" w:cs="Calibri"/>
          <w:color w:val="5E9026"/>
          <w:spacing w:val="-2"/>
        </w:rPr>
        <w:t xml:space="preserve"> de</w:t>
      </w:r>
      <w:r w:rsidRPr="009C6AD4">
        <w:rPr>
          <w:rFonts w:ascii="Calibri" w:eastAsia="Calibri" w:hAnsi="Calibri" w:cs="Times New Roman"/>
          <w:color w:val="5E9026"/>
          <w:spacing w:val="-12"/>
        </w:rPr>
        <w:t xml:space="preserve"> </w:t>
      </w:r>
      <w:r w:rsidRPr="009C6AD4">
        <w:rPr>
          <w:rFonts w:ascii="Calibri" w:eastAsia="Calibri" w:hAnsi="Calibri" w:cs="Times New Roman"/>
          <w:color w:val="5E9026"/>
          <w:spacing w:val="-3"/>
        </w:rPr>
        <w:t>D</w:t>
      </w:r>
      <w:r w:rsidRPr="009C6AD4">
        <w:rPr>
          <w:rFonts w:ascii="Calibri" w:eastAsia="Calibri" w:hAnsi="Calibri" w:cs="Times New Roman"/>
          <w:color w:val="5E9026"/>
          <w:spacing w:val="-2"/>
        </w:rPr>
        <w:t>enún</w:t>
      </w:r>
      <w:r w:rsidRPr="009C6AD4">
        <w:rPr>
          <w:rFonts w:ascii="Calibri" w:eastAsia="Calibri" w:hAnsi="Calibri" w:cs="Times New Roman"/>
          <w:color w:val="5E9026"/>
          <w:spacing w:val="-3"/>
        </w:rPr>
        <w:t>ci</w:t>
      </w:r>
      <w:r w:rsidRPr="009C6AD4">
        <w:rPr>
          <w:rFonts w:ascii="Calibri" w:eastAsia="Calibri" w:hAnsi="Calibri" w:cs="Times New Roman"/>
          <w:color w:val="5E9026"/>
          <w:spacing w:val="-2"/>
        </w:rPr>
        <w:t>a</w:t>
      </w:r>
    </w:p>
    <w:p w14:paraId="186154A5" w14:textId="77777777" w:rsidR="0046591D" w:rsidRPr="009C6AD4" w:rsidRDefault="0046591D" w:rsidP="0046591D">
      <w:pPr>
        <w:spacing w:before="3" w:after="0" w:line="240" w:lineRule="auto"/>
        <w:rPr>
          <w:rFonts w:ascii="Times New Roman" w:eastAsia="Times New Roman" w:hAnsi="Times New Roman" w:cs="Times New Roman"/>
          <w:sz w:val="26"/>
          <w:szCs w:val="24"/>
          <w:lang w:eastAsia="pt-BR"/>
        </w:rPr>
      </w:pPr>
    </w:p>
    <w:p w14:paraId="68F90246" w14:textId="77777777" w:rsidR="0046591D" w:rsidRPr="009C6AD4" w:rsidRDefault="00895FA6" w:rsidP="0046591D">
      <w:pPr>
        <w:widowControl w:val="0"/>
        <w:spacing w:after="0"/>
        <w:ind w:left="101" w:right="102"/>
        <w:jc w:val="both"/>
        <w:rPr>
          <w:rFonts w:ascii="Calibri" w:eastAsia="Calibri" w:hAnsi="Calibri" w:cs="Times New Roman"/>
        </w:rPr>
      </w:pPr>
      <w:r w:rsidRPr="009C6AD4">
        <w:rPr>
          <w:rFonts w:ascii="Calibri" w:eastAsia="Calibri" w:hAnsi="Calibri" w:cs="Times New Roman"/>
        </w:rPr>
        <w:t>O</w:t>
      </w:r>
      <w:r w:rsidRPr="009C6AD4">
        <w:rPr>
          <w:rFonts w:ascii="Calibri" w:eastAsia="Calibri" w:hAnsi="Calibri" w:cs="Times New Roman"/>
          <w:spacing w:val="-14"/>
        </w:rPr>
        <w:t xml:space="preserve"> </w:t>
      </w:r>
      <w:r w:rsidRPr="009C6AD4">
        <w:rPr>
          <w:rFonts w:ascii="Calibri" w:eastAsia="Calibri" w:hAnsi="Calibri" w:cs="Times New Roman"/>
          <w:spacing w:val="-1"/>
        </w:rPr>
        <w:t>Canal</w:t>
      </w:r>
      <w:r w:rsidRPr="009C6AD4">
        <w:rPr>
          <w:rFonts w:ascii="Calibri" w:eastAsia="Calibri" w:hAnsi="Calibri" w:cs="Times New Roman"/>
          <w:spacing w:val="-8"/>
        </w:rPr>
        <w:t xml:space="preserve"> </w:t>
      </w:r>
      <w:r w:rsidRPr="009C6AD4">
        <w:rPr>
          <w:rFonts w:ascii="Calibri" w:eastAsia="Calibri" w:hAnsi="Calibri" w:cs="Times New Roman"/>
          <w:spacing w:val="-1"/>
        </w:rPr>
        <w:t>de</w:t>
      </w:r>
      <w:r w:rsidRPr="009C6AD4">
        <w:rPr>
          <w:rFonts w:ascii="Calibri" w:eastAsia="Calibri" w:hAnsi="Calibri" w:cs="Times New Roman"/>
          <w:spacing w:val="-10"/>
        </w:rPr>
        <w:t xml:space="preserve"> </w:t>
      </w:r>
      <w:r w:rsidRPr="009C6AD4">
        <w:rPr>
          <w:rFonts w:ascii="Calibri" w:eastAsia="Calibri" w:hAnsi="Calibri" w:cs="Times New Roman"/>
          <w:spacing w:val="-1"/>
        </w:rPr>
        <w:t>Denúncia</w:t>
      </w:r>
      <w:r w:rsidRPr="009C6AD4">
        <w:rPr>
          <w:rFonts w:ascii="Calibri" w:eastAsia="Calibri" w:hAnsi="Calibri" w:cs="Times New Roman"/>
          <w:spacing w:val="-13"/>
        </w:rPr>
        <w:t xml:space="preserve"> </w:t>
      </w:r>
      <w:r w:rsidRPr="009C6AD4">
        <w:rPr>
          <w:rFonts w:ascii="Calibri" w:eastAsia="Calibri" w:hAnsi="Calibri" w:cs="Times New Roman"/>
          <w:spacing w:val="-1"/>
        </w:rPr>
        <w:t>Petrobras,</w:t>
      </w:r>
      <w:r w:rsidRPr="009C6AD4">
        <w:rPr>
          <w:rFonts w:ascii="Calibri" w:eastAsia="Calibri" w:hAnsi="Calibri" w:cs="Times New Roman"/>
          <w:spacing w:val="-6"/>
        </w:rPr>
        <w:t xml:space="preserve"> </w:t>
      </w:r>
      <w:r w:rsidRPr="009C6AD4">
        <w:rPr>
          <w:rFonts w:ascii="Calibri" w:eastAsia="Calibri" w:hAnsi="Calibri" w:cs="Times New Roman"/>
          <w:spacing w:val="-1"/>
        </w:rPr>
        <w:t>ao</w:t>
      </w:r>
      <w:r w:rsidRPr="009C6AD4">
        <w:rPr>
          <w:rFonts w:ascii="Calibri" w:eastAsia="Calibri" w:hAnsi="Calibri" w:cs="Times New Roman"/>
          <w:spacing w:val="-10"/>
        </w:rPr>
        <w:t xml:space="preserve"> </w:t>
      </w:r>
      <w:r w:rsidRPr="009C6AD4">
        <w:rPr>
          <w:rFonts w:ascii="Calibri" w:eastAsia="Calibri" w:hAnsi="Calibri" w:cs="Times New Roman"/>
          <w:spacing w:val="-1"/>
        </w:rPr>
        <w:t>qual</w:t>
      </w:r>
      <w:r w:rsidRPr="009C6AD4">
        <w:rPr>
          <w:rFonts w:ascii="Calibri" w:eastAsia="Calibri" w:hAnsi="Calibri" w:cs="Times New Roman"/>
          <w:spacing w:val="-6"/>
        </w:rPr>
        <w:t xml:space="preserve"> </w:t>
      </w:r>
      <w:r w:rsidRPr="009C6AD4">
        <w:rPr>
          <w:rFonts w:ascii="Calibri" w:eastAsia="Calibri" w:hAnsi="Calibri" w:cs="Times New Roman"/>
        </w:rPr>
        <w:t>a</w:t>
      </w:r>
      <w:r w:rsidRPr="009C6AD4">
        <w:rPr>
          <w:rFonts w:ascii="Calibri" w:eastAsia="Calibri" w:hAnsi="Calibri" w:cs="Times New Roman"/>
          <w:spacing w:val="-12"/>
        </w:rPr>
        <w:t xml:space="preserve"> </w:t>
      </w:r>
      <w:r w:rsidRPr="009C6AD4">
        <w:rPr>
          <w:rFonts w:ascii="Calibri" w:eastAsia="Calibri" w:hAnsi="Calibri" w:cs="Times New Roman"/>
          <w:spacing w:val="-1"/>
        </w:rPr>
        <w:t>PB‐LOG</w:t>
      </w:r>
      <w:r w:rsidRPr="009C6AD4">
        <w:rPr>
          <w:rFonts w:ascii="Calibri" w:eastAsia="Calibri" w:hAnsi="Calibri" w:cs="Times New Roman"/>
          <w:spacing w:val="-10"/>
        </w:rPr>
        <w:t xml:space="preserve"> </w:t>
      </w:r>
      <w:r w:rsidRPr="009C6AD4">
        <w:rPr>
          <w:rFonts w:ascii="Calibri" w:eastAsia="Calibri" w:hAnsi="Calibri" w:cs="Times New Roman"/>
          <w:spacing w:val="-1"/>
        </w:rPr>
        <w:t>aderiu</w:t>
      </w:r>
      <w:r w:rsidRPr="009C6AD4">
        <w:rPr>
          <w:rFonts w:ascii="Calibri" w:eastAsia="Calibri" w:hAnsi="Calibri" w:cs="Times New Roman"/>
          <w:spacing w:val="-12"/>
        </w:rPr>
        <w:t xml:space="preserve"> </w:t>
      </w:r>
      <w:r w:rsidRPr="009C6AD4">
        <w:rPr>
          <w:rFonts w:ascii="Calibri" w:eastAsia="Calibri" w:hAnsi="Calibri" w:cs="Times New Roman"/>
        </w:rPr>
        <w:t>em</w:t>
      </w:r>
      <w:r w:rsidRPr="009C6AD4">
        <w:rPr>
          <w:rFonts w:ascii="Calibri" w:eastAsia="Calibri" w:hAnsi="Calibri" w:cs="Times New Roman"/>
          <w:spacing w:val="-8"/>
        </w:rPr>
        <w:t xml:space="preserve"> </w:t>
      </w:r>
      <w:r w:rsidRPr="009C6AD4">
        <w:rPr>
          <w:rFonts w:ascii="Calibri" w:eastAsia="Calibri" w:hAnsi="Calibri" w:cs="Times New Roman"/>
          <w:spacing w:val="-1"/>
        </w:rPr>
        <w:t>2016,</w:t>
      </w:r>
      <w:r w:rsidRPr="009C6AD4">
        <w:rPr>
          <w:rFonts w:ascii="Calibri" w:eastAsia="Calibri" w:hAnsi="Calibri" w:cs="Times New Roman"/>
          <w:spacing w:val="-8"/>
        </w:rPr>
        <w:t xml:space="preserve"> </w:t>
      </w:r>
      <w:r w:rsidRPr="009C6AD4">
        <w:rPr>
          <w:rFonts w:ascii="Calibri" w:eastAsia="Calibri" w:hAnsi="Calibri" w:cs="Times New Roman"/>
          <w:spacing w:val="-1"/>
        </w:rPr>
        <w:t>está</w:t>
      </w:r>
      <w:r w:rsidRPr="009C6AD4">
        <w:rPr>
          <w:rFonts w:ascii="Calibri" w:eastAsia="Calibri" w:hAnsi="Calibri" w:cs="Times New Roman"/>
          <w:spacing w:val="-15"/>
        </w:rPr>
        <w:t xml:space="preserve"> </w:t>
      </w:r>
      <w:r w:rsidRPr="009C6AD4">
        <w:rPr>
          <w:rFonts w:ascii="Calibri" w:eastAsia="Calibri" w:hAnsi="Calibri" w:cs="Times New Roman"/>
          <w:spacing w:val="-1"/>
        </w:rPr>
        <w:t>disponível</w:t>
      </w:r>
      <w:r w:rsidRPr="009C6AD4">
        <w:rPr>
          <w:rFonts w:ascii="Calibri" w:eastAsia="Calibri" w:hAnsi="Calibri" w:cs="Times New Roman"/>
          <w:spacing w:val="-10"/>
        </w:rPr>
        <w:t xml:space="preserve"> </w:t>
      </w:r>
      <w:r w:rsidRPr="009C6AD4">
        <w:rPr>
          <w:rFonts w:ascii="Calibri" w:eastAsia="Calibri" w:hAnsi="Calibri" w:cs="Times New Roman"/>
          <w:spacing w:val="-1"/>
        </w:rPr>
        <w:t>para</w:t>
      </w:r>
      <w:r w:rsidRPr="009C6AD4">
        <w:rPr>
          <w:rFonts w:ascii="Calibri" w:eastAsia="Calibri" w:hAnsi="Calibri" w:cs="Times New Roman"/>
          <w:spacing w:val="-10"/>
        </w:rPr>
        <w:t xml:space="preserve"> </w:t>
      </w:r>
      <w:r w:rsidRPr="009C6AD4">
        <w:rPr>
          <w:rFonts w:ascii="Calibri" w:eastAsia="Calibri" w:hAnsi="Calibri" w:cs="Times New Roman"/>
          <w:spacing w:val="-1"/>
        </w:rPr>
        <w:t>os</w:t>
      </w:r>
      <w:r w:rsidRPr="009C6AD4">
        <w:rPr>
          <w:rFonts w:ascii="Calibri" w:eastAsia="Calibri" w:hAnsi="Calibri" w:cs="Times New Roman"/>
          <w:spacing w:val="-11"/>
        </w:rPr>
        <w:t xml:space="preserve"> </w:t>
      </w:r>
      <w:r w:rsidRPr="009C6AD4">
        <w:rPr>
          <w:rFonts w:ascii="Calibri" w:eastAsia="Calibri" w:hAnsi="Calibri" w:cs="Times New Roman"/>
          <w:spacing w:val="-1"/>
        </w:rPr>
        <w:t>públicos</w:t>
      </w:r>
      <w:r w:rsidRPr="009C6AD4">
        <w:rPr>
          <w:rFonts w:ascii="Calibri" w:eastAsia="Calibri" w:hAnsi="Calibri" w:cs="Times New Roman"/>
          <w:spacing w:val="67"/>
        </w:rPr>
        <w:t xml:space="preserve"> </w:t>
      </w:r>
      <w:r w:rsidRPr="009C6AD4">
        <w:rPr>
          <w:rFonts w:ascii="Calibri" w:eastAsia="Calibri" w:hAnsi="Calibri" w:cs="Times New Roman"/>
          <w:spacing w:val="-1"/>
        </w:rPr>
        <w:t>interno</w:t>
      </w:r>
      <w:r w:rsidRPr="009C6AD4">
        <w:rPr>
          <w:rFonts w:ascii="Calibri" w:eastAsia="Calibri" w:hAnsi="Calibri" w:cs="Times New Roman"/>
          <w:spacing w:val="-5"/>
        </w:rPr>
        <w:t xml:space="preserve"> </w:t>
      </w:r>
      <w:r w:rsidRPr="009C6AD4">
        <w:rPr>
          <w:rFonts w:ascii="Calibri" w:eastAsia="Calibri" w:hAnsi="Calibri" w:cs="Times New Roman"/>
        </w:rPr>
        <w:t>e</w:t>
      </w:r>
      <w:r w:rsidRPr="009C6AD4">
        <w:rPr>
          <w:rFonts w:ascii="Calibri" w:eastAsia="Calibri" w:hAnsi="Calibri" w:cs="Times New Roman"/>
          <w:spacing w:val="-6"/>
        </w:rPr>
        <w:t xml:space="preserve"> </w:t>
      </w:r>
      <w:r w:rsidRPr="009C6AD4">
        <w:rPr>
          <w:rFonts w:ascii="Calibri" w:eastAsia="Calibri" w:hAnsi="Calibri" w:cs="Times New Roman"/>
          <w:spacing w:val="-1"/>
        </w:rPr>
        <w:t>externo,</w:t>
      </w:r>
      <w:r w:rsidRPr="009C6AD4">
        <w:rPr>
          <w:rFonts w:ascii="Calibri" w:eastAsia="Calibri" w:hAnsi="Calibri" w:cs="Times New Roman"/>
          <w:spacing w:val="-8"/>
        </w:rPr>
        <w:t xml:space="preserve"> </w:t>
      </w:r>
      <w:r w:rsidRPr="009C6AD4">
        <w:rPr>
          <w:rFonts w:ascii="Calibri" w:eastAsia="Calibri" w:hAnsi="Calibri" w:cs="Times New Roman"/>
        </w:rPr>
        <w:t>24</w:t>
      </w:r>
      <w:r w:rsidRPr="009C6AD4">
        <w:rPr>
          <w:rFonts w:ascii="Calibri" w:eastAsia="Calibri" w:hAnsi="Calibri" w:cs="Times New Roman"/>
          <w:spacing w:val="-3"/>
        </w:rPr>
        <w:t xml:space="preserve"> </w:t>
      </w:r>
      <w:r w:rsidRPr="009C6AD4">
        <w:rPr>
          <w:rFonts w:ascii="Calibri" w:eastAsia="Calibri" w:hAnsi="Calibri" w:cs="Times New Roman"/>
          <w:spacing w:val="-1"/>
        </w:rPr>
        <w:t>horas</w:t>
      </w:r>
      <w:r w:rsidRPr="009C6AD4">
        <w:rPr>
          <w:rFonts w:ascii="Calibri" w:eastAsia="Calibri" w:hAnsi="Calibri" w:cs="Times New Roman"/>
          <w:spacing w:val="-6"/>
        </w:rPr>
        <w:t xml:space="preserve"> </w:t>
      </w:r>
      <w:r w:rsidRPr="009C6AD4">
        <w:rPr>
          <w:rFonts w:ascii="Calibri" w:eastAsia="Calibri" w:hAnsi="Calibri" w:cs="Times New Roman"/>
          <w:spacing w:val="-1"/>
        </w:rPr>
        <w:t>por</w:t>
      </w:r>
      <w:r w:rsidRPr="009C6AD4">
        <w:rPr>
          <w:rFonts w:ascii="Calibri" w:eastAsia="Calibri" w:hAnsi="Calibri" w:cs="Times New Roman"/>
          <w:spacing w:val="-4"/>
        </w:rPr>
        <w:t xml:space="preserve"> </w:t>
      </w:r>
      <w:r w:rsidRPr="009C6AD4">
        <w:rPr>
          <w:rFonts w:ascii="Calibri" w:eastAsia="Calibri" w:hAnsi="Calibri" w:cs="Times New Roman"/>
          <w:spacing w:val="-1"/>
        </w:rPr>
        <w:t>dia,</w:t>
      </w:r>
      <w:r w:rsidRPr="009C6AD4">
        <w:rPr>
          <w:rFonts w:ascii="Calibri" w:eastAsia="Calibri" w:hAnsi="Calibri" w:cs="Times New Roman"/>
          <w:spacing w:val="-4"/>
        </w:rPr>
        <w:t xml:space="preserve"> </w:t>
      </w:r>
      <w:r w:rsidRPr="009C6AD4">
        <w:rPr>
          <w:rFonts w:ascii="Calibri" w:eastAsia="Calibri" w:hAnsi="Calibri" w:cs="Times New Roman"/>
          <w:spacing w:val="-1"/>
        </w:rPr>
        <w:t>para</w:t>
      </w:r>
      <w:r w:rsidRPr="009C6AD4">
        <w:rPr>
          <w:rFonts w:ascii="Calibri" w:eastAsia="Calibri" w:hAnsi="Calibri" w:cs="Times New Roman"/>
          <w:spacing w:val="-8"/>
        </w:rPr>
        <w:t xml:space="preserve"> </w:t>
      </w:r>
      <w:r w:rsidRPr="009C6AD4">
        <w:rPr>
          <w:rFonts w:ascii="Calibri" w:eastAsia="Calibri" w:hAnsi="Calibri" w:cs="Times New Roman"/>
          <w:spacing w:val="-1"/>
        </w:rPr>
        <w:t>receber</w:t>
      </w:r>
      <w:r w:rsidRPr="009C6AD4">
        <w:rPr>
          <w:rFonts w:ascii="Calibri" w:eastAsia="Calibri" w:hAnsi="Calibri" w:cs="Times New Roman"/>
          <w:spacing w:val="-4"/>
        </w:rPr>
        <w:t xml:space="preserve"> </w:t>
      </w:r>
      <w:r w:rsidRPr="009C6AD4">
        <w:rPr>
          <w:rFonts w:ascii="Calibri" w:eastAsia="Calibri" w:hAnsi="Calibri" w:cs="Times New Roman"/>
          <w:spacing w:val="-1"/>
        </w:rPr>
        <w:t>denúncias</w:t>
      </w:r>
      <w:r w:rsidRPr="009C6AD4">
        <w:rPr>
          <w:rFonts w:ascii="Calibri" w:eastAsia="Calibri" w:hAnsi="Calibri" w:cs="Times New Roman"/>
          <w:spacing w:val="-6"/>
        </w:rPr>
        <w:t xml:space="preserve"> </w:t>
      </w:r>
      <w:r w:rsidRPr="009C6AD4">
        <w:rPr>
          <w:rFonts w:ascii="Calibri" w:eastAsia="Calibri" w:hAnsi="Calibri" w:cs="Times New Roman"/>
          <w:spacing w:val="-1"/>
        </w:rPr>
        <w:t>de</w:t>
      </w:r>
      <w:r w:rsidRPr="009C6AD4">
        <w:rPr>
          <w:rFonts w:ascii="Calibri" w:eastAsia="Calibri" w:hAnsi="Calibri" w:cs="Times New Roman"/>
          <w:spacing w:val="-4"/>
        </w:rPr>
        <w:t xml:space="preserve"> </w:t>
      </w:r>
      <w:r w:rsidRPr="009C6AD4">
        <w:rPr>
          <w:rFonts w:ascii="Calibri" w:eastAsia="Calibri" w:hAnsi="Calibri" w:cs="Times New Roman"/>
          <w:spacing w:val="-1"/>
        </w:rPr>
        <w:t>fraude,</w:t>
      </w:r>
      <w:r w:rsidRPr="009C6AD4">
        <w:rPr>
          <w:rFonts w:ascii="Calibri" w:eastAsia="Calibri" w:hAnsi="Calibri" w:cs="Times New Roman"/>
          <w:spacing w:val="-5"/>
        </w:rPr>
        <w:t xml:space="preserve"> </w:t>
      </w:r>
      <w:r w:rsidRPr="009C6AD4">
        <w:rPr>
          <w:rFonts w:ascii="Calibri" w:eastAsia="Calibri" w:hAnsi="Calibri" w:cs="Times New Roman"/>
          <w:spacing w:val="-1"/>
        </w:rPr>
        <w:t>corrupção,</w:t>
      </w:r>
      <w:r w:rsidRPr="009C6AD4">
        <w:rPr>
          <w:rFonts w:ascii="Calibri" w:eastAsia="Calibri" w:hAnsi="Calibri" w:cs="Times New Roman"/>
          <w:spacing w:val="-8"/>
        </w:rPr>
        <w:t xml:space="preserve"> </w:t>
      </w:r>
      <w:r w:rsidRPr="009C6AD4">
        <w:rPr>
          <w:rFonts w:ascii="Calibri" w:eastAsia="Calibri" w:hAnsi="Calibri" w:cs="Times New Roman"/>
          <w:spacing w:val="-1"/>
        </w:rPr>
        <w:t>favorecimento,</w:t>
      </w:r>
      <w:r w:rsidRPr="009C6AD4">
        <w:rPr>
          <w:rFonts w:ascii="Calibri" w:eastAsia="Calibri" w:hAnsi="Calibri" w:cs="Times New Roman"/>
          <w:spacing w:val="69"/>
          <w:w w:val="99"/>
        </w:rPr>
        <w:t xml:space="preserve"> </w:t>
      </w:r>
      <w:r w:rsidRPr="009C6AD4">
        <w:rPr>
          <w:rFonts w:ascii="Calibri" w:eastAsia="Calibri" w:hAnsi="Calibri" w:cs="Times New Roman"/>
          <w:spacing w:val="-1"/>
        </w:rPr>
        <w:t>assédio</w:t>
      </w:r>
      <w:r w:rsidRPr="009C6AD4">
        <w:rPr>
          <w:rFonts w:ascii="Calibri" w:eastAsia="Calibri" w:hAnsi="Calibri" w:cs="Times New Roman"/>
          <w:spacing w:val="42"/>
        </w:rPr>
        <w:t xml:space="preserve"> </w:t>
      </w:r>
      <w:r w:rsidRPr="009C6AD4">
        <w:rPr>
          <w:rFonts w:ascii="Calibri" w:eastAsia="Calibri" w:hAnsi="Calibri" w:cs="Times New Roman"/>
          <w:spacing w:val="-1"/>
        </w:rPr>
        <w:t>moral</w:t>
      </w:r>
      <w:r w:rsidRPr="009C6AD4">
        <w:rPr>
          <w:rFonts w:ascii="Calibri" w:eastAsia="Calibri" w:hAnsi="Calibri" w:cs="Times New Roman"/>
          <w:spacing w:val="45"/>
        </w:rPr>
        <w:t xml:space="preserve"> </w:t>
      </w:r>
      <w:r w:rsidRPr="009C6AD4">
        <w:rPr>
          <w:rFonts w:ascii="Calibri" w:eastAsia="Calibri" w:hAnsi="Calibri" w:cs="Times New Roman"/>
        </w:rPr>
        <w:t>e</w:t>
      </w:r>
      <w:r w:rsidRPr="009C6AD4">
        <w:rPr>
          <w:rFonts w:ascii="Calibri" w:eastAsia="Calibri" w:hAnsi="Calibri" w:cs="Times New Roman"/>
          <w:spacing w:val="45"/>
        </w:rPr>
        <w:t xml:space="preserve"> </w:t>
      </w:r>
      <w:r w:rsidRPr="009C6AD4">
        <w:rPr>
          <w:rFonts w:ascii="Calibri" w:eastAsia="Calibri" w:hAnsi="Calibri" w:cs="Times New Roman"/>
          <w:spacing w:val="-1"/>
        </w:rPr>
        <w:t>sexual</w:t>
      </w:r>
      <w:r w:rsidRPr="009C6AD4">
        <w:rPr>
          <w:rFonts w:ascii="Calibri" w:eastAsia="Calibri" w:hAnsi="Calibri" w:cs="Times New Roman"/>
          <w:spacing w:val="44"/>
        </w:rPr>
        <w:t xml:space="preserve"> </w:t>
      </w:r>
      <w:r w:rsidRPr="009C6AD4">
        <w:rPr>
          <w:rFonts w:ascii="Calibri" w:eastAsia="Calibri" w:hAnsi="Calibri" w:cs="Times New Roman"/>
        </w:rPr>
        <w:t>e</w:t>
      </w:r>
      <w:r w:rsidRPr="009C6AD4">
        <w:rPr>
          <w:rFonts w:ascii="Calibri" w:eastAsia="Calibri" w:hAnsi="Calibri" w:cs="Times New Roman"/>
          <w:spacing w:val="45"/>
        </w:rPr>
        <w:t xml:space="preserve"> </w:t>
      </w:r>
      <w:r w:rsidRPr="009C6AD4">
        <w:rPr>
          <w:rFonts w:ascii="Calibri" w:eastAsia="Calibri" w:hAnsi="Calibri" w:cs="Times New Roman"/>
        </w:rPr>
        <w:t>outras</w:t>
      </w:r>
      <w:r w:rsidRPr="009C6AD4">
        <w:rPr>
          <w:rFonts w:ascii="Calibri" w:eastAsia="Calibri" w:hAnsi="Calibri" w:cs="Times New Roman"/>
          <w:spacing w:val="43"/>
        </w:rPr>
        <w:t xml:space="preserve"> </w:t>
      </w:r>
      <w:r w:rsidRPr="009C6AD4">
        <w:rPr>
          <w:rFonts w:ascii="Calibri" w:eastAsia="Calibri" w:hAnsi="Calibri" w:cs="Times New Roman"/>
          <w:spacing w:val="-1"/>
        </w:rPr>
        <w:t>irregularidades,</w:t>
      </w:r>
      <w:r w:rsidRPr="009C6AD4">
        <w:rPr>
          <w:rFonts w:ascii="Calibri" w:eastAsia="Calibri" w:hAnsi="Calibri" w:cs="Times New Roman"/>
          <w:spacing w:val="44"/>
        </w:rPr>
        <w:t xml:space="preserve"> </w:t>
      </w:r>
      <w:r w:rsidRPr="009C6AD4">
        <w:rPr>
          <w:rFonts w:ascii="Calibri" w:eastAsia="Calibri" w:hAnsi="Calibri" w:cs="Times New Roman"/>
          <w:spacing w:val="-2"/>
        </w:rPr>
        <w:t>que</w:t>
      </w:r>
      <w:r w:rsidRPr="009C6AD4">
        <w:rPr>
          <w:rFonts w:ascii="Calibri" w:eastAsia="Calibri" w:hAnsi="Calibri" w:cs="Times New Roman"/>
          <w:spacing w:val="47"/>
        </w:rPr>
        <w:t xml:space="preserve"> </w:t>
      </w:r>
      <w:r w:rsidRPr="009C6AD4">
        <w:rPr>
          <w:rFonts w:ascii="Calibri" w:eastAsia="Calibri" w:hAnsi="Calibri" w:cs="Times New Roman"/>
          <w:spacing w:val="-2"/>
        </w:rPr>
        <w:t>podem</w:t>
      </w:r>
      <w:r w:rsidRPr="009C6AD4">
        <w:rPr>
          <w:rFonts w:ascii="Calibri" w:eastAsia="Calibri" w:hAnsi="Calibri" w:cs="Times New Roman"/>
          <w:spacing w:val="45"/>
        </w:rPr>
        <w:t xml:space="preserve"> </w:t>
      </w:r>
      <w:r w:rsidRPr="009C6AD4">
        <w:rPr>
          <w:rFonts w:ascii="Calibri" w:eastAsia="Calibri" w:hAnsi="Calibri" w:cs="Times New Roman"/>
        </w:rPr>
        <w:t>ser</w:t>
      </w:r>
      <w:r w:rsidRPr="009C6AD4">
        <w:rPr>
          <w:rFonts w:ascii="Calibri" w:eastAsia="Calibri" w:hAnsi="Calibri" w:cs="Times New Roman"/>
          <w:spacing w:val="44"/>
        </w:rPr>
        <w:t xml:space="preserve"> </w:t>
      </w:r>
      <w:r w:rsidRPr="009C6AD4">
        <w:rPr>
          <w:rFonts w:ascii="Calibri" w:eastAsia="Calibri" w:hAnsi="Calibri" w:cs="Times New Roman"/>
          <w:spacing w:val="-1"/>
        </w:rPr>
        <w:t>entendidas</w:t>
      </w:r>
      <w:r w:rsidRPr="009C6AD4">
        <w:rPr>
          <w:rFonts w:ascii="Calibri" w:eastAsia="Calibri" w:hAnsi="Calibri" w:cs="Times New Roman"/>
          <w:spacing w:val="45"/>
        </w:rPr>
        <w:t xml:space="preserve"> </w:t>
      </w:r>
      <w:r w:rsidRPr="009C6AD4">
        <w:rPr>
          <w:rFonts w:ascii="Calibri" w:eastAsia="Calibri" w:hAnsi="Calibri" w:cs="Times New Roman"/>
          <w:spacing w:val="-2"/>
        </w:rPr>
        <w:t>como</w:t>
      </w:r>
      <w:r w:rsidRPr="009C6AD4">
        <w:rPr>
          <w:rFonts w:ascii="Calibri" w:eastAsia="Calibri" w:hAnsi="Calibri" w:cs="Times New Roman"/>
          <w:spacing w:val="47"/>
        </w:rPr>
        <w:t xml:space="preserve"> </w:t>
      </w:r>
      <w:r w:rsidRPr="009C6AD4">
        <w:rPr>
          <w:rFonts w:ascii="Calibri" w:eastAsia="Calibri" w:hAnsi="Calibri" w:cs="Times New Roman"/>
          <w:spacing w:val="-1"/>
        </w:rPr>
        <w:t>ações</w:t>
      </w:r>
      <w:r w:rsidRPr="009C6AD4">
        <w:rPr>
          <w:rFonts w:ascii="Calibri" w:eastAsia="Calibri" w:hAnsi="Calibri" w:cs="Times New Roman"/>
          <w:spacing w:val="44"/>
        </w:rPr>
        <w:t xml:space="preserve"> </w:t>
      </w:r>
      <w:r w:rsidRPr="009C6AD4">
        <w:rPr>
          <w:rFonts w:ascii="Calibri" w:eastAsia="Calibri" w:hAnsi="Calibri" w:cs="Times New Roman"/>
          <w:spacing w:val="-1"/>
        </w:rPr>
        <w:t>ou</w:t>
      </w:r>
      <w:r w:rsidRPr="009C6AD4">
        <w:rPr>
          <w:rFonts w:ascii="Calibri" w:eastAsia="Calibri" w:hAnsi="Calibri" w:cs="Times New Roman"/>
          <w:spacing w:val="51"/>
        </w:rPr>
        <w:t xml:space="preserve"> </w:t>
      </w:r>
      <w:r w:rsidRPr="009C6AD4">
        <w:rPr>
          <w:rFonts w:ascii="Calibri" w:eastAsia="Calibri" w:hAnsi="Calibri" w:cs="Times New Roman"/>
          <w:spacing w:val="-1"/>
        </w:rPr>
        <w:t>omissões</w:t>
      </w:r>
      <w:r w:rsidRPr="009C6AD4">
        <w:rPr>
          <w:rFonts w:ascii="Calibri" w:eastAsia="Calibri" w:hAnsi="Calibri" w:cs="Times New Roman"/>
        </w:rPr>
        <w:t xml:space="preserve"> </w:t>
      </w:r>
      <w:r w:rsidRPr="009C6AD4">
        <w:rPr>
          <w:rFonts w:ascii="Calibri" w:eastAsia="Calibri" w:hAnsi="Calibri" w:cs="Times New Roman"/>
          <w:spacing w:val="-1"/>
        </w:rPr>
        <w:t>contrárias</w:t>
      </w:r>
      <w:r w:rsidRPr="009C6AD4">
        <w:rPr>
          <w:rFonts w:ascii="Calibri" w:eastAsia="Calibri" w:hAnsi="Calibri" w:cs="Times New Roman"/>
          <w:spacing w:val="3"/>
        </w:rPr>
        <w:t xml:space="preserve"> </w:t>
      </w:r>
      <w:r w:rsidRPr="009C6AD4">
        <w:rPr>
          <w:rFonts w:ascii="Calibri" w:eastAsia="Calibri" w:hAnsi="Calibri" w:cs="Times New Roman"/>
        </w:rPr>
        <w:t>à</w:t>
      </w:r>
      <w:r w:rsidRPr="009C6AD4">
        <w:rPr>
          <w:rFonts w:ascii="Calibri" w:eastAsia="Calibri" w:hAnsi="Calibri" w:cs="Times New Roman"/>
          <w:spacing w:val="3"/>
        </w:rPr>
        <w:t xml:space="preserve"> </w:t>
      </w:r>
      <w:r w:rsidRPr="009C6AD4">
        <w:rPr>
          <w:rFonts w:ascii="Calibri" w:eastAsia="Calibri" w:hAnsi="Calibri" w:cs="Times New Roman"/>
        </w:rPr>
        <w:t>lei</w:t>
      </w:r>
      <w:r w:rsidRPr="009C6AD4">
        <w:rPr>
          <w:rFonts w:ascii="Calibri" w:eastAsia="Calibri" w:hAnsi="Calibri" w:cs="Times New Roman"/>
          <w:spacing w:val="-4"/>
        </w:rPr>
        <w:t xml:space="preserve"> </w:t>
      </w:r>
      <w:r w:rsidRPr="009C6AD4">
        <w:rPr>
          <w:rFonts w:ascii="Calibri" w:eastAsia="Calibri" w:hAnsi="Calibri" w:cs="Times New Roman"/>
        </w:rPr>
        <w:t>ou</w:t>
      </w:r>
      <w:r w:rsidRPr="009C6AD4">
        <w:rPr>
          <w:rFonts w:ascii="Calibri" w:eastAsia="Calibri" w:hAnsi="Calibri" w:cs="Times New Roman"/>
          <w:spacing w:val="2"/>
        </w:rPr>
        <w:t xml:space="preserve"> </w:t>
      </w:r>
      <w:r w:rsidRPr="009C6AD4">
        <w:rPr>
          <w:rFonts w:ascii="Calibri" w:eastAsia="Calibri" w:hAnsi="Calibri" w:cs="Times New Roman"/>
        </w:rPr>
        <w:t>aos</w:t>
      </w:r>
      <w:r w:rsidRPr="009C6AD4">
        <w:rPr>
          <w:rFonts w:ascii="Calibri" w:eastAsia="Calibri" w:hAnsi="Calibri" w:cs="Times New Roman"/>
          <w:spacing w:val="2"/>
        </w:rPr>
        <w:t xml:space="preserve"> </w:t>
      </w:r>
      <w:r w:rsidRPr="009C6AD4">
        <w:rPr>
          <w:rFonts w:ascii="Calibri" w:eastAsia="Calibri" w:hAnsi="Calibri" w:cs="Times New Roman"/>
          <w:spacing w:val="-1"/>
        </w:rPr>
        <w:t>preceitos</w:t>
      </w:r>
      <w:r w:rsidRPr="009C6AD4">
        <w:rPr>
          <w:rFonts w:ascii="Calibri" w:eastAsia="Calibri" w:hAnsi="Calibri" w:cs="Times New Roman"/>
        </w:rPr>
        <w:t xml:space="preserve"> </w:t>
      </w:r>
      <w:r w:rsidRPr="009C6AD4">
        <w:rPr>
          <w:rFonts w:ascii="Calibri" w:eastAsia="Calibri" w:hAnsi="Calibri" w:cs="Times New Roman"/>
          <w:spacing w:val="-1"/>
        </w:rPr>
        <w:t>do</w:t>
      </w:r>
      <w:r w:rsidRPr="009C6AD4">
        <w:rPr>
          <w:rFonts w:ascii="Calibri" w:eastAsia="Calibri" w:hAnsi="Calibri" w:cs="Times New Roman"/>
          <w:spacing w:val="-2"/>
        </w:rPr>
        <w:t xml:space="preserve"> </w:t>
      </w:r>
      <w:r w:rsidRPr="009C6AD4">
        <w:rPr>
          <w:rFonts w:ascii="Calibri" w:eastAsia="Calibri" w:hAnsi="Calibri" w:cs="Times New Roman"/>
          <w:spacing w:val="-1"/>
        </w:rPr>
        <w:t>Código</w:t>
      </w:r>
      <w:r w:rsidRPr="009C6AD4">
        <w:rPr>
          <w:rFonts w:ascii="Calibri" w:eastAsia="Calibri" w:hAnsi="Calibri" w:cs="Times New Roman"/>
          <w:spacing w:val="3"/>
        </w:rPr>
        <w:t xml:space="preserve"> </w:t>
      </w:r>
      <w:r w:rsidRPr="009C6AD4">
        <w:rPr>
          <w:rFonts w:ascii="Calibri" w:eastAsia="Calibri" w:hAnsi="Calibri" w:cs="Times New Roman"/>
        </w:rPr>
        <w:t>de</w:t>
      </w:r>
      <w:r w:rsidRPr="009C6AD4">
        <w:rPr>
          <w:rFonts w:ascii="Calibri" w:eastAsia="Calibri" w:hAnsi="Calibri" w:cs="Times New Roman"/>
          <w:spacing w:val="3"/>
        </w:rPr>
        <w:t xml:space="preserve"> </w:t>
      </w:r>
      <w:r w:rsidRPr="009C6AD4">
        <w:rPr>
          <w:rFonts w:ascii="Calibri" w:eastAsia="Calibri" w:hAnsi="Calibri" w:cs="Times New Roman"/>
          <w:spacing w:val="-1"/>
        </w:rPr>
        <w:t>Conduta</w:t>
      </w:r>
      <w:r w:rsidRPr="009C6AD4">
        <w:rPr>
          <w:rFonts w:ascii="Calibri" w:eastAsia="Calibri" w:hAnsi="Calibri" w:cs="Times New Roman"/>
          <w:spacing w:val="3"/>
        </w:rPr>
        <w:t xml:space="preserve"> </w:t>
      </w:r>
      <w:r w:rsidRPr="009C6AD4">
        <w:rPr>
          <w:rFonts w:ascii="Calibri" w:eastAsia="Calibri" w:hAnsi="Calibri" w:cs="Times New Roman"/>
          <w:spacing w:val="-1"/>
        </w:rPr>
        <w:t>Ética</w:t>
      </w:r>
      <w:r w:rsidRPr="009C6AD4">
        <w:rPr>
          <w:rFonts w:ascii="Calibri" w:eastAsia="Calibri" w:hAnsi="Calibri" w:cs="Times New Roman"/>
          <w:spacing w:val="1"/>
        </w:rPr>
        <w:t xml:space="preserve"> </w:t>
      </w:r>
      <w:r w:rsidRPr="009C6AD4">
        <w:rPr>
          <w:rFonts w:ascii="Calibri" w:eastAsia="Calibri" w:hAnsi="Calibri" w:cs="Times New Roman"/>
        </w:rPr>
        <w:t>e</w:t>
      </w:r>
      <w:r w:rsidRPr="009C6AD4">
        <w:rPr>
          <w:rFonts w:ascii="Calibri" w:eastAsia="Calibri" w:hAnsi="Calibri" w:cs="Times New Roman"/>
          <w:spacing w:val="3"/>
        </w:rPr>
        <w:t xml:space="preserve"> </w:t>
      </w:r>
      <w:r w:rsidRPr="009C6AD4">
        <w:rPr>
          <w:rFonts w:ascii="Calibri" w:eastAsia="Calibri" w:hAnsi="Calibri" w:cs="Times New Roman"/>
          <w:spacing w:val="-2"/>
        </w:rPr>
        <w:t>que</w:t>
      </w:r>
      <w:r w:rsidRPr="009C6AD4">
        <w:rPr>
          <w:rFonts w:ascii="Calibri" w:eastAsia="Calibri" w:hAnsi="Calibri" w:cs="Times New Roman"/>
          <w:spacing w:val="3"/>
        </w:rPr>
        <w:t xml:space="preserve"> </w:t>
      </w:r>
      <w:r w:rsidRPr="009C6AD4">
        <w:rPr>
          <w:rFonts w:ascii="Calibri" w:eastAsia="Calibri" w:hAnsi="Calibri" w:cs="Times New Roman"/>
          <w:spacing w:val="-2"/>
        </w:rPr>
        <w:t>possam</w:t>
      </w:r>
      <w:r w:rsidRPr="009C6AD4">
        <w:rPr>
          <w:rFonts w:ascii="Calibri" w:eastAsia="Calibri" w:hAnsi="Calibri" w:cs="Times New Roman"/>
          <w:spacing w:val="1"/>
        </w:rPr>
        <w:t xml:space="preserve"> </w:t>
      </w:r>
      <w:r w:rsidRPr="009C6AD4">
        <w:rPr>
          <w:rFonts w:ascii="Calibri" w:eastAsia="Calibri" w:hAnsi="Calibri" w:cs="Times New Roman"/>
          <w:spacing w:val="-2"/>
        </w:rPr>
        <w:t>causar</w:t>
      </w:r>
      <w:r w:rsidRPr="009C6AD4">
        <w:rPr>
          <w:rFonts w:ascii="Calibri" w:eastAsia="Calibri" w:hAnsi="Calibri" w:cs="Times New Roman"/>
          <w:spacing w:val="3"/>
        </w:rPr>
        <w:t xml:space="preserve"> </w:t>
      </w:r>
      <w:r w:rsidRPr="009C6AD4">
        <w:rPr>
          <w:rFonts w:ascii="Calibri" w:eastAsia="Calibri" w:hAnsi="Calibri" w:cs="Times New Roman"/>
          <w:spacing w:val="-2"/>
        </w:rPr>
        <w:t>dano</w:t>
      </w:r>
      <w:r w:rsidRPr="009C6AD4">
        <w:rPr>
          <w:rFonts w:ascii="Calibri" w:eastAsia="Calibri" w:hAnsi="Calibri" w:cs="Times New Roman"/>
          <w:spacing w:val="61"/>
        </w:rPr>
        <w:t xml:space="preserve"> </w:t>
      </w:r>
      <w:r w:rsidRPr="009C6AD4">
        <w:rPr>
          <w:rFonts w:ascii="Calibri" w:eastAsia="Calibri" w:hAnsi="Calibri" w:cs="Times New Roman"/>
        </w:rPr>
        <w:t>à</w:t>
      </w:r>
      <w:r w:rsidRPr="009C6AD4">
        <w:rPr>
          <w:rFonts w:ascii="Calibri" w:eastAsia="Calibri" w:hAnsi="Calibri" w:cs="Times New Roman"/>
          <w:spacing w:val="7"/>
        </w:rPr>
        <w:t xml:space="preserve"> </w:t>
      </w:r>
      <w:r w:rsidRPr="009C6AD4">
        <w:rPr>
          <w:rFonts w:ascii="Calibri" w:eastAsia="Calibri" w:hAnsi="Calibri" w:cs="Times New Roman"/>
          <w:spacing w:val="-2"/>
        </w:rPr>
        <w:t>PB‐LOG,</w:t>
      </w:r>
      <w:r w:rsidRPr="009C6AD4">
        <w:rPr>
          <w:rFonts w:ascii="Calibri" w:eastAsia="Calibri" w:hAnsi="Calibri" w:cs="Times New Roman"/>
          <w:spacing w:val="6"/>
        </w:rPr>
        <w:t xml:space="preserve"> </w:t>
      </w:r>
      <w:r w:rsidRPr="009C6AD4">
        <w:rPr>
          <w:rFonts w:ascii="Calibri" w:eastAsia="Calibri" w:hAnsi="Calibri" w:cs="Times New Roman"/>
          <w:spacing w:val="-2"/>
        </w:rPr>
        <w:t>Petrobras</w:t>
      </w:r>
      <w:r w:rsidRPr="009C6AD4">
        <w:rPr>
          <w:rFonts w:ascii="Calibri" w:eastAsia="Calibri" w:hAnsi="Calibri" w:cs="Times New Roman"/>
          <w:spacing w:val="8"/>
        </w:rPr>
        <w:t xml:space="preserve"> </w:t>
      </w:r>
      <w:r w:rsidRPr="009C6AD4">
        <w:rPr>
          <w:rFonts w:ascii="Calibri" w:eastAsia="Calibri" w:hAnsi="Calibri" w:cs="Times New Roman"/>
        </w:rPr>
        <w:t>e</w:t>
      </w:r>
      <w:r w:rsidRPr="009C6AD4">
        <w:rPr>
          <w:rFonts w:ascii="Calibri" w:eastAsia="Calibri" w:hAnsi="Calibri" w:cs="Times New Roman"/>
          <w:spacing w:val="11"/>
        </w:rPr>
        <w:t xml:space="preserve"> </w:t>
      </w:r>
      <w:r w:rsidRPr="009C6AD4">
        <w:rPr>
          <w:rFonts w:ascii="Calibri" w:eastAsia="Calibri" w:hAnsi="Calibri" w:cs="Times New Roman"/>
          <w:spacing w:val="-2"/>
        </w:rPr>
        <w:t>suas</w:t>
      </w:r>
      <w:r w:rsidRPr="009C6AD4">
        <w:rPr>
          <w:rFonts w:ascii="Calibri" w:eastAsia="Calibri" w:hAnsi="Calibri" w:cs="Times New Roman"/>
          <w:spacing w:val="8"/>
        </w:rPr>
        <w:t xml:space="preserve"> </w:t>
      </w:r>
      <w:r w:rsidRPr="009C6AD4">
        <w:rPr>
          <w:rFonts w:ascii="Calibri" w:eastAsia="Calibri" w:hAnsi="Calibri" w:cs="Times New Roman"/>
          <w:spacing w:val="-2"/>
        </w:rPr>
        <w:t>participações</w:t>
      </w:r>
      <w:r w:rsidRPr="009C6AD4">
        <w:rPr>
          <w:rFonts w:ascii="Calibri" w:eastAsia="Calibri" w:hAnsi="Calibri" w:cs="Times New Roman"/>
          <w:spacing w:val="8"/>
        </w:rPr>
        <w:t xml:space="preserve"> </w:t>
      </w:r>
      <w:r w:rsidRPr="009C6AD4">
        <w:rPr>
          <w:rFonts w:ascii="Calibri" w:eastAsia="Calibri" w:hAnsi="Calibri" w:cs="Times New Roman"/>
          <w:spacing w:val="-2"/>
        </w:rPr>
        <w:t>societárias,</w:t>
      </w:r>
      <w:r w:rsidRPr="009C6AD4">
        <w:rPr>
          <w:rFonts w:ascii="Calibri" w:eastAsia="Calibri" w:hAnsi="Calibri" w:cs="Times New Roman"/>
          <w:spacing w:val="8"/>
        </w:rPr>
        <w:t xml:space="preserve"> </w:t>
      </w:r>
      <w:r w:rsidRPr="009C6AD4">
        <w:rPr>
          <w:rFonts w:ascii="Calibri" w:eastAsia="Calibri" w:hAnsi="Calibri" w:cs="Times New Roman"/>
          <w:spacing w:val="-1"/>
        </w:rPr>
        <w:t>aos</w:t>
      </w:r>
      <w:r w:rsidRPr="009C6AD4">
        <w:rPr>
          <w:rFonts w:ascii="Calibri" w:eastAsia="Calibri" w:hAnsi="Calibri" w:cs="Times New Roman"/>
          <w:spacing w:val="7"/>
        </w:rPr>
        <w:t xml:space="preserve"> </w:t>
      </w:r>
      <w:r w:rsidRPr="009C6AD4">
        <w:rPr>
          <w:rFonts w:ascii="Calibri" w:eastAsia="Calibri" w:hAnsi="Calibri" w:cs="Times New Roman"/>
          <w:spacing w:val="-2"/>
        </w:rPr>
        <w:t>empregados,</w:t>
      </w:r>
      <w:r w:rsidRPr="009C6AD4">
        <w:rPr>
          <w:rFonts w:ascii="Calibri" w:eastAsia="Calibri" w:hAnsi="Calibri" w:cs="Times New Roman"/>
          <w:spacing w:val="6"/>
        </w:rPr>
        <w:t xml:space="preserve"> </w:t>
      </w:r>
      <w:r w:rsidRPr="009C6AD4">
        <w:rPr>
          <w:rFonts w:ascii="Calibri" w:eastAsia="Calibri" w:hAnsi="Calibri" w:cs="Times New Roman"/>
          <w:spacing w:val="-1"/>
        </w:rPr>
        <w:t>acionistas</w:t>
      </w:r>
      <w:r w:rsidRPr="009C6AD4">
        <w:rPr>
          <w:rFonts w:ascii="Calibri" w:eastAsia="Calibri" w:hAnsi="Calibri" w:cs="Times New Roman"/>
          <w:spacing w:val="8"/>
        </w:rPr>
        <w:t xml:space="preserve"> </w:t>
      </w:r>
      <w:r w:rsidRPr="009C6AD4">
        <w:rPr>
          <w:rFonts w:ascii="Calibri" w:eastAsia="Calibri" w:hAnsi="Calibri" w:cs="Times New Roman"/>
        </w:rPr>
        <w:t>e</w:t>
      </w:r>
      <w:r w:rsidRPr="009C6AD4">
        <w:rPr>
          <w:rFonts w:ascii="Calibri" w:eastAsia="Calibri" w:hAnsi="Calibri" w:cs="Times New Roman"/>
          <w:spacing w:val="8"/>
        </w:rPr>
        <w:t xml:space="preserve"> </w:t>
      </w:r>
      <w:r w:rsidRPr="009C6AD4">
        <w:rPr>
          <w:rFonts w:ascii="Calibri" w:eastAsia="Calibri" w:hAnsi="Calibri" w:cs="Times New Roman"/>
          <w:spacing w:val="-1"/>
        </w:rPr>
        <w:t>demais</w:t>
      </w:r>
      <w:r w:rsidRPr="009C6AD4">
        <w:rPr>
          <w:rFonts w:ascii="Calibri" w:eastAsia="Calibri" w:hAnsi="Calibri" w:cs="Times New Roman"/>
          <w:spacing w:val="81"/>
        </w:rPr>
        <w:t xml:space="preserve"> </w:t>
      </w:r>
      <w:r w:rsidRPr="009C6AD4">
        <w:rPr>
          <w:rFonts w:ascii="Calibri" w:eastAsia="Calibri" w:hAnsi="Calibri" w:cs="Times New Roman"/>
          <w:spacing w:val="-1"/>
        </w:rPr>
        <w:t>públicos</w:t>
      </w:r>
      <w:r w:rsidRPr="009C6AD4">
        <w:rPr>
          <w:rFonts w:ascii="Calibri" w:eastAsia="Calibri" w:hAnsi="Calibri" w:cs="Times New Roman"/>
          <w:spacing w:val="-10"/>
        </w:rPr>
        <w:t xml:space="preserve"> </w:t>
      </w:r>
      <w:r w:rsidRPr="009C6AD4">
        <w:rPr>
          <w:rFonts w:ascii="Calibri" w:eastAsia="Calibri" w:hAnsi="Calibri" w:cs="Times New Roman"/>
          <w:spacing w:val="-1"/>
        </w:rPr>
        <w:t>de</w:t>
      </w:r>
      <w:r w:rsidRPr="009C6AD4">
        <w:rPr>
          <w:rFonts w:ascii="Calibri" w:eastAsia="Calibri" w:hAnsi="Calibri" w:cs="Times New Roman"/>
          <w:spacing w:val="-8"/>
        </w:rPr>
        <w:t xml:space="preserve"> </w:t>
      </w:r>
      <w:r w:rsidRPr="009C6AD4">
        <w:rPr>
          <w:rFonts w:ascii="Calibri" w:eastAsia="Calibri" w:hAnsi="Calibri" w:cs="Times New Roman"/>
          <w:spacing w:val="-1"/>
        </w:rPr>
        <w:t>interesse.</w:t>
      </w:r>
    </w:p>
    <w:p w14:paraId="33D92A72" w14:textId="77777777" w:rsidR="0046591D" w:rsidRPr="009C6AD4" w:rsidRDefault="0046591D" w:rsidP="0046591D">
      <w:pPr>
        <w:spacing w:before="12" w:after="0" w:line="240" w:lineRule="auto"/>
        <w:rPr>
          <w:rFonts w:ascii="Times New Roman" w:eastAsia="Times New Roman" w:hAnsi="Times New Roman" w:cs="Times New Roman"/>
          <w:sz w:val="23"/>
          <w:szCs w:val="24"/>
          <w:lang w:eastAsia="pt-BR"/>
        </w:rPr>
      </w:pPr>
    </w:p>
    <w:p w14:paraId="2D3E2A49" w14:textId="77777777" w:rsidR="0046591D" w:rsidRPr="009C6AD4" w:rsidRDefault="00895FA6" w:rsidP="0046591D">
      <w:pPr>
        <w:widowControl w:val="0"/>
        <w:spacing w:after="0" w:line="240" w:lineRule="auto"/>
        <w:ind w:left="101"/>
        <w:jc w:val="both"/>
        <w:rPr>
          <w:rFonts w:ascii="Calibri" w:eastAsia="Calibri" w:hAnsi="Calibri" w:cs="Times New Roman"/>
        </w:rPr>
      </w:pPr>
      <w:r w:rsidRPr="009C6AD4">
        <w:rPr>
          <w:rFonts w:ascii="Calibri" w:eastAsia="Calibri" w:hAnsi="Calibri" w:cs="Times New Roman"/>
          <w:color w:val="5E9026"/>
          <w:spacing w:val="-2"/>
          <w:w w:val="105"/>
        </w:rPr>
        <w:t>G</w:t>
      </w:r>
      <w:r w:rsidRPr="009C6AD4">
        <w:rPr>
          <w:rFonts w:ascii="Calibri" w:eastAsia="Calibri" w:hAnsi="Calibri" w:cs="Times New Roman"/>
          <w:color w:val="5E9026"/>
          <w:spacing w:val="-1"/>
          <w:w w:val="105"/>
        </w:rPr>
        <w:t>e</w:t>
      </w:r>
      <w:r w:rsidRPr="009C6AD4">
        <w:rPr>
          <w:rFonts w:ascii="Calibri" w:eastAsia="Calibri" w:hAnsi="Calibri" w:cs="Times New Roman"/>
          <w:color w:val="5E9026"/>
          <w:spacing w:val="-2"/>
          <w:w w:val="105"/>
        </w:rPr>
        <w:t>s</w:t>
      </w:r>
      <w:r w:rsidRPr="009C6AD4">
        <w:rPr>
          <w:rFonts w:ascii="Calibri" w:eastAsia="Calibri" w:hAnsi="Calibri" w:cs="Times New Roman"/>
          <w:color w:val="5E9026"/>
          <w:spacing w:val="-1"/>
          <w:w w:val="105"/>
        </w:rPr>
        <w:t>tão</w:t>
      </w:r>
      <w:r w:rsidRPr="009C6AD4">
        <w:rPr>
          <w:rFonts w:ascii="Calibri" w:eastAsia="Calibri" w:hAnsi="Calibri" w:cs="Times New Roman"/>
          <w:color w:val="5E9026"/>
          <w:spacing w:val="-31"/>
          <w:w w:val="105"/>
        </w:rPr>
        <w:t xml:space="preserve"> </w:t>
      </w:r>
      <w:r w:rsidRPr="009C6AD4">
        <w:rPr>
          <w:rFonts w:ascii="Calibri" w:eastAsia="Calibri" w:hAnsi="Calibri" w:cs="Times New Roman"/>
          <w:color w:val="5E9026"/>
          <w:spacing w:val="-1"/>
          <w:w w:val="105"/>
        </w:rPr>
        <w:t>de</w:t>
      </w:r>
      <w:r w:rsidRPr="009C6AD4">
        <w:rPr>
          <w:rFonts w:ascii="Calibri" w:eastAsia="Calibri" w:hAnsi="Calibri" w:cs="Times New Roman"/>
          <w:color w:val="5E9026"/>
          <w:spacing w:val="-34"/>
          <w:w w:val="105"/>
        </w:rPr>
        <w:t xml:space="preserve"> </w:t>
      </w:r>
      <w:r w:rsidRPr="009C6AD4">
        <w:rPr>
          <w:rFonts w:ascii="Calibri" w:eastAsia="Calibri" w:hAnsi="Calibri" w:cs="Times New Roman"/>
          <w:color w:val="5E9026"/>
          <w:spacing w:val="-3"/>
          <w:w w:val="105"/>
        </w:rPr>
        <w:t>R</w:t>
      </w:r>
      <w:r w:rsidRPr="009C6AD4">
        <w:rPr>
          <w:rFonts w:ascii="Calibri" w:eastAsia="Calibri" w:hAnsi="Calibri" w:cs="Times New Roman"/>
          <w:color w:val="5E9026"/>
          <w:spacing w:val="-2"/>
          <w:w w:val="105"/>
        </w:rPr>
        <w:t>e</w:t>
      </w:r>
      <w:r w:rsidRPr="009C6AD4">
        <w:rPr>
          <w:rFonts w:ascii="Calibri" w:eastAsia="Calibri" w:hAnsi="Calibri" w:cs="Times New Roman"/>
          <w:color w:val="5E9026"/>
          <w:spacing w:val="-3"/>
          <w:w w:val="105"/>
        </w:rPr>
        <w:t>c</w:t>
      </w:r>
      <w:r w:rsidRPr="009C6AD4">
        <w:rPr>
          <w:rFonts w:ascii="Calibri" w:eastAsia="Calibri" w:hAnsi="Calibri" w:cs="Times New Roman"/>
          <w:color w:val="5E9026"/>
          <w:spacing w:val="-2"/>
          <w:w w:val="105"/>
        </w:rPr>
        <w:t>ur</w:t>
      </w:r>
      <w:r w:rsidRPr="009C6AD4">
        <w:rPr>
          <w:rFonts w:ascii="Calibri" w:eastAsia="Calibri" w:hAnsi="Calibri" w:cs="Times New Roman"/>
          <w:color w:val="5E9026"/>
          <w:spacing w:val="-3"/>
          <w:w w:val="105"/>
        </w:rPr>
        <w:t>s</w:t>
      </w:r>
      <w:r w:rsidRPr="009C6AD4">
        <w:rPr>
          <w:rFonts w:ascii="Calibri" w:eastAsia="Calibri" w:hAnsi="Calibri" w:cs="Times New Roman"/>
          <w:color w:val="5E9026"/>
          <w:spacing w:val="-2"/>
          <w:w w:val="105"/>
        </w:rPr>
        <w:t>o</w:t>
      </w:r>
      <w:r w:rsidRPr="009C6AD4">
        <w:rPr>
          <w:rFonts w:ascii="Calibri" w:eastAsia="Calibri" w:hAnsi="Calibri" w:cs="Times New Roman"/>
          <w:color w:val="5E9026"/>
          <w:spacing w:val="-3"/>
          <w:w w:val="105"/>
        </w:rPr>
        <w:t>s</w:t>
      </w:r>
      <w:r w:rsidRPr="009C6AD4">
        <w:rPr>
          <w:rFonts w:ascii="Calibri" w:eastAsia="Calibri" w:hAnsi="Calibri" w:cs="Times New Roman"/>
          <w:color w:val="5E9026"/>
          <w:spacing w:val="-29"/>
          <w:w w:val="105"/>
        </w:rPr>
        <w:t xml:space="preserve"> </w:t>
      </w:r>
      <w:r w:rsidRPr="009C6AD4">
        <w:rPr>
          <w:rFonts w:ascii="Calibri" w:eastAsia="Calibri" w:hAnsi="Calibri" w:cs="Times New Roman"/>
          <w:color w:val="5E9026"/>
          <w:spacing w:val="-3"/>
          <w:w w:val="105"/>
        </w:rPr>
        <w:t>H</w:t>
      </w:r>
      <w:r w:rsidRPr="009C6AD4">
        <w:rPr>
          <w:rFonts w:ascii="Calibri" w:eastAsia="Calibri" w:hAnsi="Calibri" w:cs="Times New Roman"/>
          <w:color w:val="5E9026"/>
          <w:spacing w:val="-2"/>
          <w:w w:val="105"/>
        </w:rPr>
        <w:t>umano</w:t>
      </w:r>
      <w:r w:rsidRPr="009C6AD4">
        <w:rPr>
          <w:rFonts w:ascii="Calibri" w:eastAsia="Calibri" w:hAnsi="Calibri" w:cs="Times New Roman"/>
          <w:color w:val="5E9026"/>
          <w:spacing w:val="-3"/>
          <w:w w:val="105"/>
        </w:rPr>
        <w:t>s</w:t>
      </w:r>
    </w:p>
    <w:p w14:paraId="44E90850" w14:textId="77777777" w:rsidR="0046591D" w:rsidRPr="009C6AD4" w:rsidRDefault="0046591D" w:rsidP="0046591D">
      <w:pPr>
        <w:spacing w:before="3" w:after="0" w:line="240" w:lineRule="auto"/>
        <w:rPr>
          <w:rFonts w:ascii="Times New Roman" w:eastAsia="Times New Roman" w:hAnsi="Times New Roman" w:cs="Times New Roman"/>
          <w:sz w:val="26"/>
          <w:szCs w:val="24"/>
          <w:lang w:eastAsia="pt-BR"/>
        </w:rPr>
      </w:pPr>
    </w:p>
    <w:p w14:paraId="3AF0BE14" w14:textId="77777777" w:rsidR="0046591D" w:rsidRPr="009C6AD4" w:rsidRDefault="00895FA6" w:rsidP="0046591D">
      <w:pPr>
        <w:widowControl w:val="0"/>
        <w:spacing w:after="0"/>
        <w:ind w:left="101" w:right="103"/>
        <w:jc w:val="both"/>
        <w:rPr>
          <w:rFonts w:ascii="Calibri" w:eastAsia="Calibri" w:hAnsi="Calibri" w:cs="Times New Roman"/>
        </w:rPr>
      </w:pPr>
      <w:r w:rsidRPr="009C6AD4">
        <w:rPr>
          <w:rFonts w:ascii="Calibri" w:eastAsia="Calibri" w:hAnsi="Calibri" w:cs="Times New Roman"/>
        </w:rPr>
        <w:t>A</w:t>
      </w:r>
      <w:r w:rsidRPr="009C6AD4">
        <w:rPr>
          <w:rFonts w:ascii="Calibri" w:eastAsia="Calibri" w:hAnsi="Calibri" w:cs="Times New Roman"/>
          <w:spacing w:val="-11"/>
        </w:rPr>
        <w:t xml:space="preserve"> </w:t>
      </w:r>
      <w:r w:rsidRPr="009C6AD4">
        <w:rPr>
          <w:rFonts w:ascii="Calibri" w:eastAsia="Calibri" w:hAnsi="Calibri" w:cs="Times New Roman"/>
          <w:spacing w:val="-1"/>
        </w:rPr>
        <w:t>Companhia</w:t>
      </w:r>
      <w:r w:rsidRPr="009C6AD4">
        <w:rPr>
          <w:rFonts w:ascii="Calibri" w:eastAsia="Calibri" w:hAnsi="Calibri" w:cs="Times New Roman"/>
          <w:spacing w:val="-10"/>
        </w:rPr>
        <w:t xml:space="preserve"> </w:t>
      </w:r>
      <w:r w:rsidRPr="009C6AD4">
        <w:rPr>
          <w:rFonts w:ascii="Calibri" w:eastAsia="Calibri" w:hAnsi="Calibri" w:cs="Times New Roman"/>
          <w:spacing w:val="-1"/>
        </w:rPr>
        <w:t>possui</w:t>
      </w:r>
      <w:r w:rsidRPr="009C6AD4">
        <w:rPr>
          <w:rFonts w:ascii="Calibri" w:eastAsia="Calibri" w:hAnsi="Calibri" w:cs="Times New Roman"/>
          <w:spacing w:val="-10"/>
        </w:rPr>
        <w:t xml:space="preserve"> </w:t>
      </w:r>
      <w:r w:rsidRPr="009C6AD4">
        <w:rPr>
          <w:rFonts w:ascii="Calibri" w:eastAsia="Calibri" w:hAnsi="Calibri" w:cs="Times New Roman"/>
          <w:spacing w:val="-1"/>
        </w:rPr>
        <w:t>seu</w:t>
      </w:r>
      <w:r w:rsidRPr="009C6AD4">
        <w:rPr>
          <w:rFonts w:ascii="Calibri" w:eastAsia="Calibri" w:hAnsi="Calibri" w:cs="Times New Roman"/>
          <w:spacing w:val="-6"/>
        </w:rPr>
        <w:t xml:space="preserve"> </w:t>
      </w:r>
      <w:r w:rsidRPr="009C6AD4">
        <w:rPr>
          <w:rFonts w:ascii="Calibri" w:eastAsia="Calibri" w:hAnsi="Calibri" w:cs="Times New Roman"/>
          <w:spacing w:val="-2"/>
        </w:rPr>
        <w:t>quadro</w:t>
      </w:r>
      <w:r w:rsidRPr="009C6AD4">
        <w:rPr>
          <w:rFonts w:ascii="Calibri" w:eastAsia="Calibri" w:hAnsi="Calibri" w:cs="Times New Roman"/>
          <w:spacing w:val="-8"/>
        </w:rPr>
        <w:t xml:space="preserve"> </w:t>
      </w:r>
      <w:r w:rsidRPr="009C6AD4">
        <w:rPr>
          <w:rFonts w:ascii="Calibri" w:eastAsia="Calibri" w:hAnsi="Calibri" w:cs="Times New Roman"/>
          <w:spacing w:val="-2"/>
        </w:rPr>
        <w:t>de</w:t>
      </w:r>
      <w:r w:rsidRPr="009C6AD4">
        <w:rPr>
          <w:rFonts w:ascii="Calibri" w:eastAsia="Calibri" w:hAnsi="Calibri" w:cs="Times New Roman"/>
          <w:spacing w:val="-6"/>
        </w:rPr>
        <w:t xml:space="preserve"> </w:t>
      </w:r>
      <w:r w:rsidRPr="009C6AD4">
        <w:rPr>
          <w:rFonts w:ascii="Calibri" w:eastAsia="Calibri" w:hAnsi="Calibri" w:cs="Times New Roman"/>
          <w:spacing w:val="-1"/>
        </w:rPr>
        <w:t>funcionários</w:t>
      </w:r>
      <w:r w:rsidRPr="009C6AD4">
        <w:rPr>
          <w:rFonts w:ascii="Calibri" w:eastAsia="Calibri" w:hAnsi="Calibri" w:cs="Times New Roman"/>
          <w:spacing w:val="-8"/>
        </w:rPr>
        <w:t xml:space="preserve"> </w:t>
      </w:r>
      <w:r w:rsidRPr="009C6AD4">
        <w:rPr>
          <w:rFonts w:ascii="Calibri" w:eastAsia="Calibri" w:hAnsi="Calibri" w:cs="Times New Roman"/>
          <w:spacing w:val="-1"/>
        </w:rPr>
        <w:t>composto</w:t>
      </w:r>
      <w:r w:rsidRPr="009C6AD4">
        <w:rPr>
          <w:rFonts w:ascii="Calibri" w:eastAsia="Calibri" w:hAnsi="Calibri" w:cs="Times New Roman"/>
          <w:spacing w:val="-8"/>
        </w:rPr>
        <w:t xml:space="preserve"> </w:t>
      </w:r>
      <w:r w:rsidRPr="009C6AD4">
        <w:rPr>
          <w:rFonts w:ascii="Calibri" w:eastAsia="Calibri" w:hAnsi="Calibri" w:cs="Times New Roman"/>
        </w:rPr>
        <w:t>por</w:t>
      </w:r>
      <w:r w:rsidRPr="009C6AD4">
        <w:rPr>
          <w:rFonts w:ascii="Calibri" w:eastAsia="Calibri" w:hAnsi="Calibri" w:cs="Times New Roman"/>
          <w:spacing w:val="-10"/>
        </w:rPr>
        <w:t xml:space="preserve"> </w:t>
      </w:r>
      <w:r w:rsidRPr="009C6AD4">
        <w:rPr>
          <w:rFonts w:ascii="Calibri" w:eastAsia="Calibri" w:hAnsi="Calibri" w:cs="Times New Roman"/>
          <w:spacing w:val="-1"/>
        </w:rPr>
        <w:t>profissionais</w:t>
      </w:r>
      <w:r w:rsidRPr="009C6AD4">
        <w:rPr>
          <w:rFonts w:ascii="Calibri" w:eastAsia="Calibri" w:hAnsi="Calibri" w:cs="Times New Roman"/>
          <w:spacing w:val="-8"/>
        </w:rPr>
        <w:t xml:space="preserve"> </w:t>
      </w:r>
      <w:r w:rsidRPr="009C6AD4">
        <w:rPr>
          <w:rFonts w:ascii="Calibri" w:eastAsia="Calibri" w:hAnsi="Calibri" w:cs="Times New Roman"/>
          <w:spacing w:val="-1"/>
        </w:rPr>
        <w:t>cedidos</w:t>
      </w:r>
      <w:r w:rsidRPr="009C6AD4">
        <w:rPr>
          <w:rFonts w:ascii="Calibri" w:eastAsia="Calibri" w:hAnsi="Calibri" w:cs="Times New Roman"/>
          <w:spacing w:val="-8"/>
        </w:rPr>
        <w:t xml:space="preserve"> </w:t>
      </w:r>
      <w:r w:rsidRPr="009C6AD4">
        <w:rPr>
          <w:rFonts w:ascii="Calibri" w:eastAsia="Calibri" w:hAnsi="Calibri" w:cs="Times New Roman"/>
          <w:spacing w:val="-1"/>
        </w:rPr>
        <w:t>da</w:t>
      </w:r>
      <w:r w:rsidRPr="009C6AD4">
        <w:rPr>
          <w:rFonts w:ascii="Calibri" w:eastAsia="Calibri" w:hAnsi="Calibri" w:cs="Times New Roman"/>
          <w:spacing w:val="-8"/>
        </w:rPr>
        <w:t xml:space="preserve"> </w:t>
      </w:r>
      <w:r w:rsidRPr="009C6AD4">
        <w:rPr>
          <w:rFonts w:ascii="Calibri" w:eastAsia="Calibri" w:hAnsi="Calibri" w:cs="Times New Roman"/>
          <w:spacing w:val="-1"/>
        </w:rPr>
        <w:t>Petrobras,</w:t>
      </w:r>
      <w:r w:rsidRPr="009C6AD4">
        <w:rPr>
          <w:rFonts w:ascii="Calibri" w:eastAsia="Calibri" w:hAnsi="Calibri" w:cs="Times New Roman"/>
          <w:spacing w:val="75"/>
          <w:w w:val="99"/>
        </w:rPr>
        <w:t xml:space="preserve"> </w:t>
      </w:r>
      <w:r w:rsidRPr="009C6AD4">
        <w:rPr>
          <w:rFonts w:ascii="Calibri" w:eastAsia="Calibri" w:hAnsi="Calibri" w:cs="Times New Roman"/>
          <w:spacing w:val="-1"/>
        </w:rPr>
        <w:lastRenderedPageBreak/>
        <w:t>estando</w:t>
      </w:r>
      <w:r w:rsidRPr="009C6AD4">
        <w:rPr>
          <w:rFonts w:ascii="Calibri" w:eastAsia="Calibri" w:hAnsi="Calibri" w:cs="Times New Roman"/>
          <w:spacing w:val="-9"/>
        </w:rPr>
        <w:t xml:space="preserve"> </w:t>
      </w:r>
      <w:r w:rsidRPr="009C6AD4">
        <w:rPr>
          <w:rFonts w:ascii="Calibri" w:eastAsia="Calibri" w:hAnsi="Calibri" w:cs="Times New Roman"/>
          <w:spacing w:val="-1"/>
        </w:rPr>
        <w:t>todos</w:t>
      </w:r>
      <w:r w:rsidRPr="009C6AD4">
        <w:rPr>
          <w:rFonts w:ascii="Calibri" w:eastAsia="Calibri" w:hAnsi="Calibri" w:cs="Times New Roman"/>
          <w:spacing w:val="-6"/>
        </w:rPr>
        <w:t xml:space="preserve"> </w:t>
      </w:r>
      <w:r w:rsidRPr="009C6AD4">
        <w:rPr>
          <w:rFonts w:ascii="Calibri" w:eastAsia="Calibri" w:hAnsi="Calibri" w:cs="Times New Roman"/>
          <w:spacing w:val="-1"/>
        </w:rPr>
        <w:t>sujeitos</w:t>
      </w:r>
      <w:r w:rsidRPr="009C6AD4">
        <w:rPr>
          <w:rFonts w:ascii="Calibri" w:eastAsia="Calibri" w:hAnsi="Calibri" w:cs="Times New Roman"/>
          <w:spacing w:val="-8"/>
        </w:rPr>
        <w:t xml:space="preserve"> </w:t>
      </w:r>
      <w:r w:rsidRPr="009C6AD4">
        <w:rPr>
          <w:rFonts w:ascii="Calibri" w:eastAsia="Calibri" w:hAnsi="Calibri" w:cs="Times New Roman"/>
        </w:rPr>
        <w:t>às</w:t>
      </w:r>
      <w:r w:rsidRPr="009C6AD4">
        <w:rPr>
          <w:rFonts w:ascii="Calibri" w:eastAsia="Calibri" w:hAnsi="Calibri" w:cs="Times New Roman"/>
          <w:spacing w:val="-8"/>
        </w:rPr>
        <w:t xml:space="preserve"> </w:t>
      </w:r>
      <w:r w:rsidRPr="009C6AD4">
        <w:rPr>
          <w:rFonts w:ascii="Calibri" w:eastAsia="Calibri" w:hAnsi="Calibri" w:cs="Times New Roman"/>
          <w:spacing w:val="-1"/>
        </w:rPr>
        <w:t>mesmas</w:t>
      </w:r>
      <w:r w:rsidRPr="009C6AD4">
        <w:rPr>
          <w:rFonts w:ascii="Calibri" w:eastAsia="Calibri" w:hAnsi="Calibri" w:cs="Times New Roman"/>
          <w:spacing w:val="-10"/>
        </w:rPr>
        <w:t xml:space="preserve"> </w:t>
      </w:r>
      <w:r w:rsidRPr="009C6AD4">
        <w:rPr>
          <w:rFonts w:ascii="Calibri" w:eastAsia="Calibri" w:hAnsi="Calibri" w:cs="Times New Roman"/>
        </w:rPr>
        <w:t>regras,</w:t>
      </w:r>
      <w:r w:rsidRPr="009C6AD4">
        <w:rPr>
          <w:rFonts w:ascii="Calibri" w:eastAsia="Calibri" w:hAnsi="Calibri" w:cs="Times New Roman"/>
          <w:spacing w:val="-6"/>
        </w:rPr>
        <w:t xml:space="preserve"> </w:t>
      </w:r>
      <w:r w:rsidRPr="009C6AD4">
        <w:rPr>
          <w:rFonts w:ascii="Calibri" w:eastAsia="Calibri" w:hAnsi="Calibri" w:cs="Times New Roman"/>
          <w:spacing w:val="-1"/>
        </w:rPr>
        <w:t>direitos</w:t>
      </w:r>
      <w:r w:rsidRPr="009C6AD4">
        <w:rPr>
          <w:rFonts w:ascii="Calibri" w:eastAsia="Calibri" w:hAnsi="Calibri" w:cs="Times New Roman"/>
          <w:spacing w:val="-6"/>
        </w:rPr>
        <w:t xml:space="preserve"> </w:t>
      </w:r>
      <w:r w:rsidRPr="009C6AD4">
        <w:rPr>
          <w:rFonts w:ascii="Calibri" w:eastAsia="Calibri" w:hAnsi="Calibri" w:cs="Times New Roman"/>
        </w:rPr>
        <w:t>e</w:t>
      </w:r>
      <w:r w:rsidRPr="009C6AD4">
        <w:rPr>
          <w:rFonts w:ascii="Calibri" w:eastAsia="Calibri" w:hAnsi="Calibri" w:cs="Times New Roman"/>
          <w:spacing w:val="-6"/>
        </w:rPr>
        <w:t xml:space="preserve"> </w:t>
      </w:r>
      <w:r w:rsidRPr="009C6AD4">
        <w:rPr>
          <w:rFonts w:ascii="Calibri" w:eastAsia="Calibri" w:hAnsi="Calibri" w:cs="Times New Roman"/>
          <w:spacing w:val="-1"/>
        </w:rPr>
        <w:t>deveres</w:t>
      </w:r>
      <w:r w:rsidRPr="009C6AD4">
        <w:rPr>
          <w:rFonts w:ascii="Calibri" w:eastAsia="Calibri" w:hAnsi="Calibri" w:cs="Times New Roman"/>
          <w:spacing w:val="-8"/>
        </w:rPr>
        <w:t xml:space="preserve"> </w:t>
      </w:r>
      <w:r w:rsidRPr="009C6AD4">
        <w:rPr>
          <w:rFonts w:ascii="Calibri" w:eastAsia="Calibri" w:hAnsi="Calibri" w:cs="Times New Roman"/>
          <w:spacing w:val="-2"/>
        </w:rPr>
        <w:t>estabelecidos pela Petrobras e pela PB-LOG.</w:t>
      </w:r>
    </w:p>
    <w:p w14:paraId="40B8D703" w14:textId="77777777" w:rsidR="0046591D" w:rsidRPr="009C6AD4" w:rsidRDefault="0046591D" w:rsidP="0046591D">
      <w:pPr>
        <w:spacing w:before="11" w:after="0" w:line="240" w:lineRule="auto"/>
        <w:rPr>
          <w:rFonts w:ascii="Times New Roman" w:eastAsia="Times New Roman" w:hAnsi="Times New Roman" w:cs="Times New Roman"/>
          <w:sz w:val="23"/>
          <w:szCs w:val="24"/>
          <w:lang w:eastAsia="pt-BR"/>
        </w:rPr>
      </w:pPr>
    </w:p>
    <w:p w14:paraId="0E1D6E73" w14:textId="77777777" w:rsidR="0046591D" w:rsidRPr="009C6AD4" w:rsidRDefault="00895FA6" w:rsidP="0046591D">
      <w:pPr>
        <w:widowControl w:val="0"/>
        <w:spacing w:after="0" w:line="240" w:lineRule="auto"/>
        <w:ind w:left="101"/>
        <w:jc w:val="both"/>
        <w:rPr>
          <w:rFonts w:ascii="Calibri" w:eastAsia="Calibri" w:hAnsi="Calibri" w:cs="Times New Roman"/>
        </w:rPr>
      </w:pPr>
      <w:r w:rsidRPr="009C6AD4">
        <w:rPr>
          <w:rFonts w:ascii="Calibri" w:eastAsia="Calibri" w:hAnsi="Calibri" w:cs="Times New Roman"/>
          <w:color w:val="5E9026"/>
          <w:w w:val="105"/>
        </w:rPr>
        <w:t>Gestão</w:t>
      </w:r>
      <w:r w:rsidRPr="009C6AD4">
        <w:rPr>
          <w:rFonts w:ascii="Calibri" w:eastAsia="Calibri" w:hAnsi="Calibri" w:cs="Times New Roman"/>
          <w:color w:val="5E9026"/>
          <w:spacing w:val="-37"/>
          <w:w w:val="105"/>
        </w:rPr>
        <w:t xml:space="preserve"> </w:t>
      </w:r>
      <w:r w:rsidRPr="009C6AD4">
        <w:rPr>
          <w:rFonts w:ascii="Calibri" w:eastAsia="Calibri" w:hAnsi="Calibri" w:cs="Times New Roman"/>
          <w:color w:val="5E9026"/>
          <w:spacing w:val="-1"/>
          <w:w w:val="105"/>
        </w:rPr>
        <w:t>de</w:t>
      </w:r>
      <w:r w:rsidRPr="009C6AD4">
        <w:rPr>
          <w:rFonts w:ascii="Calibri" w:eastAsia="Calibri" w:hAnsi="Calibri" w:cs="Times New Roman"/>
          <w:color w:val="5E9026"/>
          <w:spacing w:val="-37"/>
          <w:w w:val="105"/>
        </w:rPr>
        <w:t xml:space="preserve"> </w:t>
      </w:r>
      <w:r w:rsidRPr="009C6AD4">
        <w:rPr>
          <w:rFonts w:ascii="Calibri" w:eastAsia="Calibri" w:hAnsi="Calibri" w:cs="Times New Roman"/>
          <w:color w:val="5E9026"/>
          <w:spacing w:val="-2"/>
          <w:w w:val="105"/>
        </w:rPr>
        <w:t>Risc</w:t>
      </w:r>
      <w:r w:rsidRPr="009C6AD4">
        <w:rPr>
          <w:rFonts w:ascii="Calibri" w:eastAsia="Calibri" w:hAnsi="Calibri" w:cs="Times New Roman"/>
          <w:color w:val="5E9026"/>
          <w:spacing w:val="-1"/>
          <w:w w:val="105"/>
        </w:rPr>
        <w:t>o</w:t>
      </w:r>
      <w:r w:rsidRPr="009C6AD4">
        <w:rPr>
          <w:rFonts w:ascii="Calibri" w:eastAsia="Calibri" w:hAnsi="Calibri" w:cs="Times New Roman"/>
          <w:color w:val="5E9026"/>
          <w:spacing w:val="-2"/>
          <w:w w:val="105"/>
        </w:rPr>
        <w:t>s</w:t>
      </w:r>
    </w:p>
    <w:p w14:paraId="1A22FBE2" w14:textId="77777777" w:rsidR="0046591D" w:rsidRPr="009C6AD4" w:rsidRDefault="00895FA6" w:rsidP="0046591D">
      <w:pPr>
        <w:widowControl w:val="0"/>
        <w:spacing w:before="153" w:after="0" w:line="258" w:lineRule="auto"/>
        <w:ind w:left="101" w:right="103"/>
        <w:jc w:val="both"/>
        <w:rPr>
          <w:rFonts w:ascii="Calibri" w:eastAsia="Calibri" w:hAnsi="Calibri" w:cs="Times New Roman"/>
        </w:rPr>
      </w:pPr>
      <w:r w:rsidRPr="009C6AD4">
        <w:rPr>
          <w:rFonts w:ascii="Calibri" w:eastAsia="Calibri" w:hAnsi="Calibri" w:cs="Times New Roman"/>
        </w:rPr>
        <w:t>A</w:t>
      </w:r>
      <w:r w:rsidRPr="009C6AD4">
        <w:rPr>
          <w:rFonts w:ascii="Calibri" w:eastAsia="Calibri" w:hAnsi="Calibri" w:cs="Times New Roman"/>
          <w:spacing w:val="12"/>
        </w:rPr>
        <w:t xml:space="preserve"> </w:t>
      </w:r>
      <w:r w:rsidRPr="009C6AD4">
        <w:rPr>
          <w:rFonts w:ascii="Calibri" w:eastAsia="Calibri" w:hAnsi="Calibri" w:cs="Times New Roman"/>
          <w:spacing w:val="-1"/>
        </w:rPr>
        <w:t>gestão</w:t>
      </w:r>
      <w:r w:rsidRPr="009C6AD4">
        <w:rPr>
          <w:rFonts w:ascii="Calibri" w:eastAsia="Calibri" w:hAnsi="Calibri" w:cs="Times New Roman"/>
          <w:spacing w:val="12"/>
        </w:rPr>
        <w:t xml:space="preserve"> </w:t>
      </w:r>
      <w:r w:rsidRPr="009C6AD4">
        <w:rPr>
          <w:rFonts w:ascii="Calibri" w:eastAsia="Calibri" w:hAnsi="Calibri" w:cs="Times New Roman"/>
          <w:spacing w:val="-1"/>
        </w:rPr>
        <w:t>integrada</w:t>
      </w:r>
      <w:r w:rsidRPr="009C6AD4">
        <w:rPr>
          <w:rFonts w:ascii="Calibri" w:eastAsia="Calibri" w:hAnsi="Calibri" w:cs="Times New Roman"/>
          <w:spacing w:val="10"/>
        </w:rPr>
        <w:t xml:space="preserve"> </w:t>
      </w:r>
      <w:r w:rsidRPr="009C6AD4">
        <w:rPr>
          <w:rFonts w:ascii="Calibri" w:eastAsia="Calibri" w:hAnsi="Calibri" w:cs="Times New Roman"/>
        </w:rPr>
        <w:t>e</w:t>
      </w:r>
      <w:r w:rsidRPr="009C6AD4">
        <w:rPr>
          <w:rFonts w:ascii="Calibri" w:eastAsia="Calibri" w:hAnsi="Calibri" w:cs="Times New Roman"/>
          <w:spacing w:val="12"/>
        </w:rPr>
        <w:t xml:space="preserve"> </w:t>
      </w:r>
      <w:r w:rsidRPr="009C6AD4">
        <w:rPr>
          <w:rFonts w:ascii="Calibri" w:eastAsia="Calibri" w:hAnsi="Calibri" w:cs="Times New Roman"/>
          <w:spacing w:val="-2"/>
        </w:rPr>
        <w:t>proativa</w:t>
      </w:r>
      <w:r w:rsidRPr="009C6AD4">
        <w:rPr>
          <w:rFonts w:ascii="Calibri" w:eastAsia="Calibri" w:hAnsi="Calibri" w:cs="Times New Roman"/>
          <w:spacing w:val="12"/>
        </w:rPr>
        <w:t xml:space="preserve"> </w:t>
      </w:r>
      <w:r w:rsidRPr="009C6AD4">
        <w:rPr>
          <w:rFonts w:ascii="Calibri" w:eastAsia="Calibri" w:hAnsi="Calibri" w:cs="Times New Roman"/>
          <w:spacing w:val="-2"/>
        </w:rPr>
        <w:t>de</w:t>
      </w:r>
      <w:r w:rsidRPr="009C6AD4">
        <w:rPr>
          <w:rFonts w:ascii="Calibri" w:eastAsia="Calibri" w:hAnsi="Calibri" w:cs="Times New Roman"/>
          <w:spacing w:val="12"/>
        </w:rPr>
        <w:t xml:space="preserve"> </w:t>
      </w:r>
      <w:r w:rsidRPr="009C6AD4">
        <w:rPr>
          <w:rFonts w:ascii="Calibri" w:eastAsia="Calibri" w:hAnsi="Calibri" w:cs="Times New Roman"/>
          <w:spacing w:val="-1"/>
        </w:rPr>
        <w:t>riscos</w:t>
      </w:r>
      <w:r w:rsidRPr="009C6AD4">
        <w:rPr>
          <w:rFonts w:ascii="Calibri" w:eastAsia="Calibri" w:hAnsi="Calibri" w:cs="Times New Roman"/>
          <w:spacing w:val="12"/>
        </w:rPr>
        <w:t xml:space="preserve"> </w:t>
      </w:r>
      <w:r w:rsidRPr="009C6AD4">
        <w:rPr>
          <w:rFonts w:ascii="Calibri" w:eastAsia="Calibri" w:hAnsi="Calibri" w:cs="Times New Roman"/>
        </w:rPr>
        <w:t>é</w:t>
      </w:r>
      <w:r w:rsidRPr="009C6AD4">
        <w:rPr>
          <w:rFonts w:ascii="Calibri" w:eastAsia="Calibri" w:hAnsi="Calibri" w:cs="Times New Roman"/>
          <w:spacing w:val="10"/>
        </w:rPr>
        <w:t xml:space="preserve"> </w:t>
      </w:r>
      <w:r w:rsidRPr="009C6AD4">
        <w:rPr>
          <w:rFonts w:ascii="Calibri" w:eastAsia="Calibri" w:hAnsi="Calibri" w:cs="Times New Roman"/>
          <w:spacing w:val="-1"/>
        </w:rPr>
        <w:t>fundamental</w:t>
      </w:r>
      <w:r w:rsidRPr="009C6AD4">
        <w:rPr>
          <w:rFonts w:ascii="Calibri" w:eastAsia="Calibri" w:hAnsi="Calibri" w:cs="Times New Roman"/>
          <w:spacing w:val="14"/>
        </w:rPr>
        <w:t xml:space="preserve"> </w:t>
      </w:r>
      <w:r w:rsidRPr="009C6AD4">
        <w:rPr>
          <w:rFonts w:ascii="Calibri" w:eastAsia="Calibri" w:hAnsi="Calibri" w:cs="Times New Roman"/>
          <w:spacing w:val="-2"/>
        </w:rPr>
        <w:t>para</w:t>
      </w:r>
      <w:r w:rsidRPr="009C6AD4">
        <w:rPr>
          <w:rFonts w:ascii="Calibri" w:eastAsia="Calibri" w:hAnsi="Calibri" w:cs="Times New Roman"/>
          <w:spacing w:val="14"/>
        </w:rPr>
        <w:t xml:space="preserve"> </w:t>
      </w:r>
      <w:r w:rsidRPr="009C6AD4">
        <w:rPr>
          <w:rFonts w:ascii="Calibri" w:eastAsia="Calibri" w:hAnsi="Calibri" w:cs="Times New Roman"/>
        </w:rPr>
        <w:t>a</w:t>
      </w:r>
      <w:r w:rsidRPr="009C6AD4">
        <w:rPr>
          <w:rFonts w:ascii="Calibri" w:eastAsia="Calibri" w:hAnsi="Calibri" w:cs="Times New Roman"/>
          <w:spacing w:val="5"/>
        </w:rPr>
        <w:t xml:space="preserve"> </w:t>
      </w:r>
      <w:r w:rsidRPr="009C6AD4">
        <w:rPr>
          <w:rFonts w:ascii="Calibri" w:eastAsia="Calibri" w:hAnsi="Calibri" w:cs="Times New Roman"/>
        </w:rPr>
        <w:t>entrega</w:t>
      </w:r>
      <w:r w:rsidRPr="009C6AD4">
        <w:rPr>
          <w:rFonts w:ascii="Calibri" w:eastAsia="Calibri" w:hAnsi="Calibri" w:cs="Times New Roman"/>
          <w:spacing w:val="12"/>
        </w:rPr>
        <w:t xml:space="preserve"> </w:t>
      </w:r>
      <w:r w:rsidRPr="009C6AD4">
        <w:rPr>
          <w:rFonts w:ascii="Calibri" w:eastAsia="Calibri" w:hAnsi="Calibri" w:cs="Times New Roman"/>
          <w:spacing w:val="-1"/>
        </w:rPr>
        <w:t>de</w:t>
      </w:r>
      <w:r w:rsidRPr="009C6AD4">
        <w:rPr>
          <w:rFonts w:ascii="Calibri" w:eastAsia="Calibri" w:hAnsi="Calibri" w:cs="Times New Roman"/>
          <w:spacing w:val="10"/>
        </w:rPr>
        <w:t xml:space="preserve"> </w:t>
      </w:r>
      <w:r w:rsidRPr="009C6AD4">
        <w:rPr>
          <w:rFonts w:ascii="Calibri" w:eastAsia="Calibri" w:hAnsi="Calibri" w:cs="Times New Roman"/>
          <w:spacing w:val="-1"/>
        </w:rPr>
        <w:t>resultados</w:t>
      </w:r>
      <w:r w:rsidRPr="009C6AD4">
        <w:rPr>
          <w:rFonts w:ascii="Calibri" w:eastAsia="Calibri" w:hAnsi="Calibri" w:cs="Times New Roman"/>
          <w:spacing w:val="14"/>
        </w:rPr>
        <w:t xml:space="preserve"> </w:t>
      </w:r>
      <w:r w:rsidRPr="009C6AD4">
        <w:rPr>
          <w:rFonts w:ascii="Calibri" w:eastAsia="Calibri" w:hAnsi="Calibri" w:cs="Times New Roman"/>
          <w:spacing w:val="-1"/>
        </w:rPr>
        <w:t>de</w:t>
      </w:r>
      <w:r w:rsidRPr="009C6AD4">
        <w:rPr>
          <w:rFonts w:ascii="Calibri" w:eastAsia="Calibri" w:hAnsi="Calibri" w:cs="Times New Roman"/>
          <w:spacing w:val="10"/>
        </w:rPr>
        <w:t xml:space="preserve"> </w:t>
      </w:r>
      <w:r w:rsidRPr="009C6AD4">
        <w:rPr>
          <w:rFonts w:ascii="Calibri" w:eastAsia="Calibri" w:hAnsi="Calibri" w:cs="Times New Roman"/>
          <w:spacing w:val="-1"/>
        </w:rPr>
        <w:t>maneira</w:t>
      </w:r>
      <w:r w:rsidRPr="009C6AD4">
        <w:rPr>
          <w:rFonts w:ascii="Calibri" w:eastAsia="Calibri" w:hAnsi="Calibri" w:cs="Times New Roman"/>
          <w:spacing w:val="57"/>
        </w:rPr>
        <w:t xml:space="preserve"> </w:t>
      </w:r>
      <w:r w:rsidRPr="009C6AD4">
        <w:rPr>
          <w:rFonts w:ascii="Calibri" w:eastAsia="Calibri" w:hAnsi="Calibri" w:cs="Times New Roman"/>
          <w:spacing w:val="-1"/>
        </w:rPr>
        <w:t>segura</w:t>
      </w:r>
      <w:r w:rsidRPr="009C6AD4">
        <w:rPr>
          <w:rFonts w:ascii="Calibri" w:eastAsia="Calibri" w:hAnsi="Calibri" w:cs="Times New Roman"/>
          <w:spacing w:val="4"/>
        </w:rPr>
        <w:t xml:space="preserve"> </w:t>
      </w:r>
      <w:r w:rsidRPr="009C6AD4">
        <w:rPr>
          <w:rFonts w:ascii="Calibri" w:eastAsia="Calibri" w:hAnsi="Calibri" w:cs="Times New Roman"/>
        </w:rPr>
        <w:t>e</w:t>
      </w:r>
      <w:r w:rsidRPr="009C6AD4">
        <w:rPr>
          <w:rFonts w:ascii="Calibri" w:eastAsia="Calibri" w:hAnsi="Calibri" w:cs="Times New Roman"/>
          <w:spacing w:val="5"/>
        </w:rPr>
        <w:t xml:space="preserve"> </w:t>
      </w:r>
      <w:r w:rsidRPr="009C6AD4">
        <w:rPr>
          <w:rFonts w:ascii="Calibri" w:eastAsia="Calibri" w:hAnsi="Calibri" w:cs="Times New Roman"/>
          <w:spacing w:val="-1"/>
        </w:rPr>
        <w:t>sustentável,</w:t>
      </w:r>
      <w:r w:rsidRPr="009C6AD4">
        <w:rPr>
          <w:rFonts w:ascii="Calibri" w:eastAsia="Calibri" w:hAnsi="Calibri" w:cs="Times New Roman"/>
          <w:spacing w:val="5"/>
        </w:rPr>
        <w:t xml:space="preserve"> </w:t>
      </w:r>
      <w:r w:rsidRPr="009C6AD4">
        <w:rPr>
          <w:rFonts w:ascii="Calibri" w:eastAsia="Calibri" w:hAnsi="Calibri" w:cs="Times New Roman"/>
          <w:spacing w:val="-2"/>
        </w:rPr>
        <w:t>sendo</w:t>
      </w:r>
      <w:r w:rsidRPr="009C6AD4">
        <w:rPr>
          <w:rFonts w:ascii="Calibri" w:eastAsia="Calibri" w:hAnsi="Calibri" w:cs="Times New Roman"/>
          <w:spacing w:val="8"/>
        </w:rPr>
        <w:t xml:space="preserve"> </w:t>
      </w:r>
      <w:r w:rsidRPr="009C6AD4">
        <w:rPr>
          <w:rFonts w:ascii="Calibri" w:eastAsia="Calibri" w:hAnsi="Calibri" w:cs="Times New Roman"/>
          <w:spacing w:val="-1"/>
        </w:rPr>
        <w:t>liderada</w:t>
      </w:r>
      <w:r w:rsidRPr="009C6AD4">
        <w:rPr>
          <w:rFonts w:ascii="Calibri" w:eastAsia="Calibri" w:hAnsi="Calibri" w:cs="Times New Roman"/>
          <w:spacing w:val="5"/>
        </w:rPr>
        <w:t xml:space="preserve"> </w:t>
      </w:r>
      <w:r w:rsidRPr="009C6AD4">
        <w:rPr>
          <w:rFonts w:ascii="Calibri" w:eastAsia="Calibri" w:hAnsi="Calibri" w:cs="Times New Roman"/>
          <w:spacing w:val="-1"/>
        </w:rPr>
        <w:t>pela</w:t>
      </w:r>
      <w:r w:rsidRPr="009C6AD4">
        <w:rPr>
          <w:rFonts w:ascii="Calibri" w:eastAsia="Calibri" w:hAnsi="Calibri" w:cs="Times New Roman"/>
          <w:spacing w:val="3"/>
        </w:rPr>
        <w:t xml:space="preserve"> </w:t>
      </w:r>
      <w:r w:rsidRPr="009C6AD4">
        <w:rPr>
          <w:rFonts w:ascii="Calibri" w:eastAsia="Calibri" w:hAnsi="Calibri" w:cs="Times New Roman"/>
          <w:spacing w:val="-1"/>
        </w:rPr>
        <w:t>Diretoria</w:t>
      </w:r>
      <w:r w:rsidRPr="009C6AD4">
        <w:rPr>
          <w:rFonts w:ascii="Calibri" w:eastAsia="Calibri" w:hAnsi="Calibri" w:cs="Times New Roman"/>
          <w:spacing w:val="5"/>
        </w:rPr>
        <w:t xml:space="preserve"> </w:t>
      </w:r>
      <w:r w:rsidRPr="009C6AD4">
        <w:rPr>
          <w:rFonts w:ascii="Calibri" w:eastAsia="Calibri" w:hAnsi="Calibri" w:cs="Times New Roman"/>
          <w:spacing w:val="-2"/>
        </w:rPr>
        <w:t>Financeira</w:t>
      </w:r>
      <w:r w:rsidRPr="009C6AD4">
        <w:rPr>
          <w:rFonts w:ascii="Calibri" w:eastAsia="Calibri" w:hAnsi="Calibri" w:cs="Times New Roman"/>
          <w:spacing w:val="3"/>
        </w:rPr>
        <w:t xml:space="preserve"> </w:t>
      </w:r>
      <w:r w:rsidRPr="009C6AD4">
        <w:rPr>
          <w:rFonts w:ascii="Calibri" w:eastAsia="Calibri" w:hAnsi="Calibri" w:cs="Times New Roman"/>
          <w:spacing w:val="-1"/>
        </w:rPr>
        <w:t>da</w:t>
      </w:r>
      <w:r w:rsidRPr="009C6AD4">
        <w:rPr>
          <w:rFonts w:ascii="Calibri" w:eastAsia="Calibri" w:hAnsi="Calibri" w:cs="Times New Roman"/>
          <w:spacing w:val="3"/>
        </w:rPr>
        <w:t xml:space="preserve"> </w:t>
      </w:r>
      <w:r w:rsidRPr="009C6AD4">
        <w:rPr>
          <w:rFonts w:ascii="Calibri" w:eastAsia="Calibri" w:hAnsi="Calibri" w:cs="Times New Roman"/>
          <w:spacing w:val="-1"/>
        </w:rPr>
        <w:t>PB‐LOG</w:t>
      </w:r>
      <w:r w:rsidRPr="009C6AD4">
        <w:rPr>
          <w:rFonts w:ascii="Calibri" w:eastAsia="Calibri" w:hAnsi="Calibri" w:cs="Times New Roman"/>
          <w:spacing w:val="3"/>
        </w:rPr>
        <w:t xml:space="preserve"> </w:t>
      </w:r>
      <w:r w:rsidRPr="009C6AD4">
        <w:rPr>
          <w:rFonts w:ascii="Calibri" w:eastAsia="Calibri" w:hAnsi="Calibri" w:cs="Times New Roman"/>
          <w:spacing w:val="-1"/>
        </w:rPr>
        <w:t>de</w:t>
      </w:r>
      <w:r w:rsidRPr="009C6AD4">
        <w:rPr>
          <w:rFonts w:ascii="Calibri" w:eastAsia="Calibri" w:hAnsi="Calibri" w:cs="Times New Roman"/>
          <w:spacing w:val="5"/>
        </w:rPr>
        <w:t xml:space="preserve"> </w:t>
      </w:r>
      <w:r w:rsidRPr="009C6AD4">
        <w:rPr>
          <w:rFonts w:ascii="Calibri" w:eastAsia="Calibri" w:hAnsi="Calibri" w:cs="Times New Roman"/>
          <w:spacing w:val="-2"/>
        </w:rPr>
        <w:t>forma</w:t>
      </w:r>
      <w:r w:rsidRPr="009C6AD4">
        <w:rPr>
          <w:rFonts w:ascii="Calibri" w:eastAsia="Calibri" w:hAnsi="Calibri" w:cs="Times New Roman"/>
          <w:spacing w:val="5"/>
        </w:rPr>
        <w:t xml:space="preserve"> </w:t>
      </w:r>
      <w:r w:rsidRPr="009C6AD4">
        <w:rPr>
          <w:rFonts w:ascii="Calibri" w:eastAsia="Calibri" w:hAnsi="Calibri" w:cs="Times New Roman"/>
        </w:rPr>
        <w:t>a</w:t>
      </w:r>
      <w:r w:rsidRPr="009C6AD4">
        <w:rPr>
          <w:rFonts w:ascii="Calibri" w:eastAsia="Calibri" w:hAnsi="Calibri" w:cs="Times New Roman"/>
          <w:spacing w:val="5"/>
        </w:rPr>
        <w:t xml:space="preserve"> </w:t>
      </w:r>
      <w:r w:rsidRPr="009C6AD4">
        <w:rPr>
          <w:rFonts w:ascii="Calibri" w:eastAsia="Calibri" w:hAnsi="Calibri" w:cs="Times New Roman"/>
          <w:spacing w:val="-1"/>
        </w:rPr>
        <w:t>garantir</w:t>
      </w:r>
      <w:r w:rsidRPr="009C6AD4">
        <w:rPr>
          <w:rFonts w:ascii="Calibri" w:eastAsia="Calibri" w:hAnsi="Calibri" w:cs="Times New Roman"/>
          <w:spacing w:val="7"/>
        </w:rPr>
        <w:t xml:space="preserve"> </w:t>
      </w:r>
      <w:r w:rsidRPr="009C6AD4">
        <w:rPr>
          <w:rFonts w:ascii="Calibri" w:eastAsia="Calibri" w:hAnsi="Calibri" w:cs="Times New Roman"/>
          <w:spacing w:val="-2"/>
        </w:rPr>
        <w:t>que</w:t>
      </w:r>
      <w:r w:rsidRPr="009C6AD4">
        <w:rPr>
          <w:rFonts w:ascii="Calibri" w:eastAsia="Calibri" w:hAnsi="Calibri" w:cs="Times New Roman"/>
          <w:spacing w:val="93"/>
        </w:rPr>
        <w:t xml:space="preserve"> </w:t>
      </w:r>
      <w:r w:rsidRPr="009C6AD4">
        <w:rPr>
          <w:rFonts w:ascii="Calibri" w:eastAsia="Calibri" w:hAnsi="Calibri" w:cs="Times New Roman"/>
        </w:rPr>
        <w:t>as</w:t>
      </w:r>
      <w:r w:rsidRPr="009C6AD4">
        <w:rPr>
          <w:rFonts w:ascii="Calibri" w:eastAsia="Calibri" w:hAnsi="Calibri" w:cs="Times New Roman"/>
          <w:spacing w:val="-10"/>
        </w:rPr>
        <w:t xml:space="preserve"> </w:t>
      </w:r>
      <w:r w:rsidRPr="009C6AD4">
        <w:rPr>
          <w:rFonts w:ascii="Calibri" w:eastAsia="Calibri" w:hAnsi="Calibri" w:cs="Times New Roman"/>
          <w:spacing w:val="-2"/>
        </w:rPr>
        <w:t>medidas</w:t>
      </w:r>
      <w:r w:rsidRPr="009C6AD4">
        <w:rPr>
          <w:rFonts w:ascii="Calibri" w:eastAsia="Calibri" w:hAnsi="Calibri" w:cs="Times New Roman"/>
          <w:spacing w:val="-6"/>
        </w:rPr>
        <w:t xml:space="preserve"> </w:t>
      </w:r>
      <w:r w:rsidRPr="009C6AD4">
        <w:rPr>
          <w:rFonts w:ascii="Calibri" w:eastAsia="Calibri" w:hAnsi="Calibri" w:cs="Times New Roman"/>
          <w:spacing w:val="-1"/>
        </w:rPr>
        <w:t>necessárias</w:t>
      </w:r>
      <w:r w:rsidRPr="009C6AD4">
        <w:rPr>
          <w:rFonts w:ascii="Calibri" w:eastAsia="Calibri" w:hAnsi="Calibri" w:cs="Times New Roman"/>
          <w:spacing w:val="-8"/>
        </w:rPr>
        <w:t xml:space="preserve"> </w:t>
      </w:r>
      <w:r w:rsidRPr="009C6AD4">
        <w:rPr>
          <w:rFonts w:ascii="Calibri" w:eastAsia="Calibri" w:hAnsi="Calibri" w:cs="Times New Roman"/>
          <w:spacing w:val="-1"/>
        </w:rPr>
        <w:t>para</w:t>
      </w:r>
      <w:r w:rsidRPr="009C6AD4">
        <w:rPr>
          <w:rFonts w:ascii="Calibri" w:eastAsia="Calibri" w:hAnsi="Calibri" w:cs="Times New Roman"/>
          <w:spacing w:val="-6"/>
        </w:rPr>
        <w:t xml:space="preserve"> </w:t>
      </w:r>
      <w:r w:rsidRPr="009C6AD4">
        <w:rPr>
          <w:rFonts w:ascii="Calibri" w:eastAsia="Calibri" w:hAnsi="Calibri" w:cs="Times New Roman"/>
        </w:rPr>
        <w:t>o</w:t>
      </w:r>
      <w:r w:rsidRPr="009C6AD4">
        <w:rPr>
          <w:rFonts w:ascii="Calibri" w:eastAsia="Calibri" w:hAnsi="Calibri" w:cs="Times New Roman"/>
          <w:spacing w:val="-6"/>
        </w:rPr>
        <w:t xml:space="preserve"> </w:t>
      </w:r>
      <w:r w:rsidRPr="009C6AD4">
        <w:rPr>
          <w:rFonts w:ascii="Calibri" w:eastAsia="Calibri" w:hAnsi="Calibri" w:cs="Times New Roman"/>
          <w:spacing w:val="-1"/>
        </w:rPr>
        <w:t>alinhamento</w:t>
      </w:r>
      <w:r w:rsidRPr="009C6AD4">
        <w:rPr>
          <w:rFonts w:ascii="Calibri" w:eastAsia="Calibri" w:hAnsi="Calibri" w:cs="Times New Roman"/>
          <w:spacing w:val="-8"/>
        </w:rPr>
        <w:t xml:space="preserve"> </w:t>
      </w:r>
      <w:r w:rsidRPr="009C6AD4">
        <w:rPr>
          <w:rFonts w:ascii="Calibri" w:eastAsia="Calibri" w:hAnsi="Calibri" w:cs="Times New Roman"/>
          <w:spacing w:val="-1"/>
        </w:rPr>
        <w:t>entre</w:t>
      </w:r>
      <w:r w:rsidRPr="009C6AD4">
        <w:rPr>
          <w:rFonts w:ascii="Calibri" w:eastAsia="Calibri" w:hAnsi="Calibri" w:cs="Times New Roman"/>
          <w:spacing w:val="-8"/>
        </w:rPr>
        <w:t xml:space="preserve"> </w:t>
      </w:r>
      <w:r w:rsidRPr="009C6AD4">
        <w:rPr>
          <w:rFonts w:ascii="Calibri" w:eastAsia="Calibri" w:hAnsi="Calibri" w:cs="Times New Roman"/>
        </w:rPr>
        <w:t>o</w:t>
      </w:r>
      <w:r w:rsidRPr="009C6AD4">
        <w:rPr>
          <w:rFonts w:ascii="Calibri" w:eastAsia="Calibri" w:hAnsi="Calibri" w:cs="Times New Roman"/>
          <w:spacing w:val="-5"/>
        </w:rPr>
        <w:t xml:space="preserve"> </w:t>
      </w:r>
      <w:r w:rsidRPr="009C6AD4">
        <w:rPr>
          <w:rFonts w:ascii="Calibri" w:eastAsia="Calibri" w:hAnsi="Calibri" w:cs="Times New Roman"/>
          <w:spacing w:val="-1"/>
        </w:rPr>
        <w:t>apetite</w:t>
      </w:r>
      <w:r w:rsidRPr="009C6AD4">
        <w:rPr>
          <w:rFonts w:ascii="Calibri" w:eastAsia="Calibri" w:hAnsi="Calibri" w:cs="Times New Roman"/>
          <w:spacing w:val="-6"/>
        </w:rPr>
        <w:t xml:space="preserve"> </w:t>
      </w:r>
      <w:r w:rsidRPr="009C6AD4">
        <w:rPr>
          <w:rFonts w:ascii="Calibri" w:eastAsia="Calibri" w:hAnsi="Calibri" w:cs="Times New Roman"/>
          <w:spacing w:val="-3"/>
        </w:rPr>
        <w:t>ao</w:t>
      </w:r>
      <w:r w:rsidRPr="009C6AD4">
        <w:rPr>
          <w:rFonts w:ascii="Calibri" w:eastAsia="Calibri" w:hAnsi="Calibri" w:cs="Times New Roman"/>
          <w:spacing w:val="-5"/>
        </w:rPr>
        <w:t xml:space="preserve"> </w:t>
      </w:r>
      <w:r w:rsidRPr="009C6AD4">
        <w:rPr>
          <w:rFonts w:ascii="Calibri" w:eastAsia="Calibri" w:hAnsi="Calibri" w:cs="Times New Roman"/>
          <w:spacing w:val="-1"/>
        </w:rPr>
        <w:t>risco</w:t>
      </w:r>
      <w:r w:rsidRPr="009C6AD4">
        <w:rPr>
          <w:rFonts w:ascii="Calibri" w:eastAsia="Calibri" w:hAnsi="Calibri" w:cs="Times New Roman"/>
          <w:spacing w:val="-5"/>
        </w:rPr>
        <w:t xml:space="preserve"> </w:t>
      </w:r>
      <w:r w:rsidRPr="009C6AD4">
        <w:rPr>
          <w:rFonts w:ascii="Calibri" w:eastAsia="Calibri" w:hAnsi="Calibri" w:cs="Times New Roman"/>
        </w:rPr>
        <w:t>e</w:t>
      </w:r>
      <w:r w:rsidRPr="009C6AD4">
        <w:rPr>
          <w:rFonts w:ascii="Calibri" w:eastAsia="Calibri" w:hAnsi="Calibri" w:cs="Times New Roman"/>
          <w:spacing w:val="-6"/>
        </w:rPr>
        <w:t xml:space="preserve"> </w:t>
      </w:r>
      <w:r w:rsidRPr="009C6AD4">
        <w:rPr>
          <w:rFonts w:ascii="Calibri" w:eastAsia="Calibri" w:hAnsi="Calibri" w:cs="Times New Roman"/>
          <w:spacing w:val="-1"/>
        </w:rPr>
        <w:t>as</w:t>
      </w:r>
      <w:r w:rsidRPr="009C6AD4">
        <w:rPr>
          <w:rFonts w:ascii="Calibri" w:eastAsia="Calibri" w:hAnsi="Calibri" w:cs="Times New Roman"/>
          <w:spacing w:val="-6"/>
        </w:rPr>
        <w:t xml:space="preserve"> </w:t>
      </w:r>
      <w:r w:rsidRPr="009C6AD4">
        <w:rPr>
          <w:rFonts w:ascii="Calibri" w:eastAsia="Calibri" w:hAnsi="Calibri" w:cs="Times New Roman"/>
          <w:spacing w:val="-2"/>
        </w:rPr>
        <w:t>estratégias</w:t>
      </w:r>
      <w:r w:rsidRPr="009C6AD4">
        <w:rPr>
          <w:rFonts w:ascii="Calibri" w:eastAsia="Calibri" w:hAnsi="Calibri" w:cs="Times New Roman"/>
          <w:spacing w:val="-8"/>
        </w:rPr>
        <w:t xml:space="preserve"> </w:t>
      </w:r>
      <w:r w:rsidRPr="009C6AD4">
        <w:rPr>
          <w:rFonts w:ascii="Calibri" w:eastAsia="Calibri" w:hAnsi="Calibri" w:cs="Times New Roman"/>
          <w:spacing w:val="-1"/>
        </w:rPr>
        <w:t>da</w:t>
      </w:r>
      <w:r w:rsidRPr="009C6AD4">
        <w:rPr>
          <w:rFonts w:ascii="Calibri" w:eastAsia="Calibri" w:hAnsi="Calibri" w:cs="Times New Roman"/>
          <w:spacing w:val="-8"/>
        </w:rPr>
        <w:t xml:space="preserve"> </w:t>
      </w:r>
      <w:r w:rsidRPr="009C6AD4">
        <w:rPr>
          <w:rFonts w:ascii="Calibri" w:eastAsia="Calibri" w:hAnsi="Calibri" w:cs="Times New Roman"/>
          <w:spacing w:val="-1"/>
        </w:rPr>
        <w:t>Companhia</w:t>
      </w:r>
      <w:r w:rsidRPr="009C6AD4">
        <w:rPr>
          <w:rFonts w:ascii="Calibri" w:eastAsia="Calibri" w:hAnsi="Calibri" w:cs="Times New Roman"/>
          <w:spacing w:val="85"/>
        </w:rPr>
        <w:t xml:space="preserve"> </w:t>
      </w:r>
      <w:r w:rsidRPr="009C6AD4">
        <w:rPr>
          <w:rFonts w:ascii="Calibri" w:eastAsia="Calibri" w:hAnsi="Calibri" w:cs="Times New Roman"/>
        </w:rPr>
        <w:t>sejam</w:t>
      </w:r>
      <w:r w:rsidRPr="009C6AD4">
        <w:rPr>
          <w:rFonts w:ascii="Calibri" w:eastAsia="Calibri" w:hAnsi="Calibri" w:cs="Times New Roman"/>
          <w:spacing w:val="-12"/>
        </w:rPr>
        <w:t xml:space="preserve"> </w:t>
      </w:r>
      <w:r w:rsidRPr="009C6AD4">
        <w:rPr>
          <w:rFonts w:ascii="Calibri" w:eastAsia="Calibri" w:hAnsi="Calibri" w:cs="Times New Roman"/>
          <w:spacing w:val="-1"/>
        </w:rPr>
        <w:t>executadas</w:t>
      </w:r>
      <w:r w:rsidRPr="009C6AD4">
        <w:rPr>
          <w:rFonts w:ascii="Calibri" w:eastAsia="Calibri" w:hAnsi="Calibri" w:cs="Times New Roman"/>
          <w:spacing w:val="-13"/>
        </w:rPr>
        <w:t xml:space="preserve"> </w:t>
      </w:r>
      <w:r w:rsidRPr="009C6AD4">
        <w:rPr>
          <w:rFonts w:ascii="Calibri" w:eastAsia="Calibri" w:hAnsi="Calibri" w:cs="Times New Roman"/>
        </w:rPr>
        <w:t>e</w:t>
      </w:r>
      <w:r w:rsidRPr="009C6AD4">
        <w:rPr>
          <w:rFonts w:ascii="Calibri" w:eastAsia="Calibri" w:hAnsi="Calibri" w:cs="Times New Roman"/>
          <w:spacing w:val="-10"/>
        </w:rPr>
        <w:t xml:space="preserve"> </w:t>
      </w:r>
      <w:r w:rsidRPr="009C6AD4">
        <w:rPr>
          <w:rFonts w:ascii="Calibri" w:eastAsia="Calibri" w:hAnsi="Calibri" w:cs="Times New Roman"/>
          <w:spacing w:val="-1"/>
        </w:rPr>
        <w:t>monitoradas</w:t>
      </w:r>
      <w:r w:rsidRPr="009C6AD4">
        <w:rPr>
          <w:rFonts w:ascii="Calibri" w:eastAsia="Calibri" w:hAnsi="Calibri" w:cs="Times New Roman"/>
          <w:spacing w:val="-10"/>
        </w:rPr>
        <w:t xml:space="preserve"> </w:t>
      </w:r>
      <w:r w:rsidRPr="009C6AD4">
        <w:rPr>
          <w:rFonts w:ascii="Calibri" w:eastAsia="Calibri" w:hAnsi="Calibri" w:cs="Times New Roman"/>
          <w:spacing w:val="-1"/>
        </w:rPr>
        <w:t>continuamente.</w:t>
      </w:r>
    </w:p>
    <w:p w14:paraId="4B25D93A" w14:textId="77777777" w:rsidR="0046591D" w:rsidRPr="009C6AD4" w:rsidRDefault="00895FA6" w:rsidP="0046591D">
      <w:pPr>
        <w:widowControl w:val="0"/>
        <w:spacing w:before="142" w:after="0" w:line="257" w:lineRule="auto"/>
        <w:ind w:left="101" w:right="106"/>
        <w:jc w:val="both"/>
        <w:rPr>
          <w:rFonts w:ascii="Calibri" w:eastAsia="Calibri" w:hAnsi="Calibri" w:cs="Times New Roman"/>
        </w:rPr>
      </w:pPr>
      <w:r w:rsidRPr="009C6AD4">
        <w:rPr>
          <w:rFonts w:ascii="Calibri" w:eastAsia="Calibri" w:hAnsi="Calibri" w:cs="Times New Roman"/>
        </w:rPr>
        <w:t>Conforme</w:t>
      </w:r>
      <w:r w:rsidRPr="009C6AD4">
        <w:rPr>
          <w:rFonts w:ascii="Calibri" w:eastAsia="Calibri" w:hAnsi="Calibri" w:cs="Times New Roman"/>
          <w:spacing w:val="17"/>
        </w:rPr>
        <w:t xml:space="preserve"> </w:t>
      </w:r>
      <w:r w:rsidRPr="009C6AD4">
        <w:rPr>
          <w:rFonts w:ascii="Calibri" w:eastAsia="Calibri" w:hAnsi="Calibri" w:cs="Times New Roman"/>
          <w:spacing w:val="-2"/>
        </w:rPr>
        <w:t>definido</w:t>
      </w:r>
      <w:r w:rsidRPr="009C6AD4">
        <w:rPr>
          <w:rFonts w:ascii="Calibri" w:eastAsia="Calibri" w:hAnsi="Calibri" w:cs="Times New Roman"/>
          <w:spacing w:val="21"/>
        </w:rPr>
        <w:t xml:space="preserve"> </w:t>
      </w:r>
      <w:r w:rsidRPr="009C6AD4">
        <w:rPr>
          <w:rFonts w:ascii="Calibri" w:eastAsia="Calibri" w:hAnsi="Calibri" w:cs="Times New Roman"/>
          <w:spacing w:val="-1"/>
        </w:rPr>
        <w:t>em</w:t>
      </w:r>
      <w:r w:rsidRPr="009C6AD4">
        <w:rPr>
          <w:rFonts w:ascii="Calibri" w:eastAsia="Calibri" w:hAnsi="Calibri" w:cs="Times New Roman"/>
          <w:spacing w:val="21"/>
        </w:rPr>
        <w:t xml:space="preserve"> </w:t>
      </w:r>
      <w:r w:rsidRPr="009C6AD4">
        <w:rPr>
          <w:rFonts w:ascii="Calibri" w:eastAsia="Calibri" w:hAnsi="Calibri" w:cs="Times New Roman"/>
        </w:rPr>
        <w:t>seu</w:t>
      </w:r>
      <w:r w:rsidRPr="009C6AD4">
        <w:rPr>
          <w:rFonts w:ascii="Calibri" w:eastAsia="Calibri" w:hAnsi="Calibri" w:cs="Times New Roman"/>
          <w:spacing w:val="17"/>
        </w:rPr>
        <w:t xml:space="preserve"> </w:t>
      </w:r>
      <w:r w:rsidRPr="009C6AD4">
        <w:rPr>
          <w:rFonts w:ascii="Calibri" w:eastAsia="Calibri" w:hAnsi="Calibri" w:cs="Times New Roman"/>
          <w:spacing w:val="-2"/>
        </w:rPr>
        <w:t>Estatuto</w:t>
      </w:r>
      <w:r w:rsidRPr="009C6AD4">
        <w:rPr>
          <w:rFonts w:ascii="Calibri" w:eastAsia="Calibri" w:hAnsi="Calibri" w:cs="Times New Roman"/>
          <w:spacing w:val="18"/>
        </w:rPr>
        <w:t xml:space="preserve"> </w:t>
      </w:r>
      <w:r w:rsidRPr="009C6AD4">
        <w:rPr>
          <w:rFonts w:ascii="Calibri" w:eastAsia="Calibri" w:hAnsi="Calibri" w:cs="Times New Roman"/>
        </w:rPr>
        <w:t>Social,</w:t>
      </w:r>
      <w:r w:rsidRPr="009C6AD4">
        <w:rPr>
          <w:rFonts w:ascii="Calibri" w:eastAsia="Calibri" w:hAnsi="Calibri" w:cs="Times New Roman"/>
          <w:spacing w:val="18"/>
        </w:rPr>
        <w:t xml:space="preserve"> </w:t>
      </w:r>
      <w:r w:rsidRPr="009C6AD4">
        <w:rPr>
          <w:rFonts w:ascii="Calibri" w:eastAsia="Calibri" w:hAnsi="Calibri" w:cs="Times New Roman"/>
        </w:rPr>
        <w:t>a</w:t>
      </w:r>
      <w:r w:rsidRPr="009C6AD4">
        <w:rPr>
          <w:rFonts w:ascii="Calibri" w:eastAsia="Calibri" w:hAnsi="Calibri" w:cs="Times New Roman"/>
          <w:spacing w:val="20"/>
        </w:rPr>
        <w:t xml:space="preserve"> </w:t>
      </w:r>
      <w:r w:rsidRPr="009C6AD4">
        <w:rPr>
          <w:rFonts w:ascii="Calibri" w:eastAsia="Calibri" w:hAnsi="Calibri" w:cs="Times New Roman"/>
          <w:spacing w:val="-1"/>
        </w:rPr>
        <w:t>PB‐LOG</w:t>
      </w:r>
      <w:r w:rsidRPr="009C6AD4">
        <w:rPr>
          <w:rFonts w:ascii="Calibri" w:eastAsia="Calibri" w:hAnsi="Calibri" w:cs="Times New Roman"/>
          <w:spacing w:val="16"/>
        </w:rPr>
        <w:t xml:space="preserve"> </w:t>
      </w:r>
      <w:r w:rsidRPr="009C6AD4">
        <w:rPr>
          <w:rFonts w:ascii="Calibri" w:eastAsia="Calibri" w:hAnsi="Calibri" w:cs="Times New Roman"/>
          <w:spacing w:val="-1"/>
        </w:rPr>
        <w:t>compartilha</w:t>
      </w:r>
      <w:r w:rsidRPr="009C6AD4">
        <w:rPr>
          <w:rFonts w:ascii="Calibri" w:eastAsia="Calibri" w:hAnsi="Calibri" w:cs="Times New Roman"/>
          <w:spacing w:val="20"/>
        </w:rPr>
        <w:t xml:space="preserve"> </w:t>
      </w:r>
      <w:r w:rsidRPr="009C6AD4">
        <w:rPr>
          <w:rFonts w:ascii="Calibri" w:eastAsia="Calibri" w:hAnsi="Calibri" w:cs="Times New Roman"/>
        </w:rPr>
        <w:t>o</w:t>
      </w:r>
      <w:r w:rsidRPr="009C6AD4">
        <w:rPr>
          <w:rFonts w:ascii="Calibri" w:eastAsia="Calibri" w:hAnsi="Calibri" w:cs="Times New Roman"/>
          <w:spacing w:val="21"/>
        </w:rPr>
        <w:t xml:space="preserve"> </w:t>
      </w:r>
      <w:r w:rsidRPr="009C6AD4">
        <w:rPr>
          <w:rFonts w:ascii="Calibri" w:eastAsia="Calibri" w:hAnsi="Calibri" w:cs="Times New Roman"/>
        </w:rPr>
        <w:t>seu</w:t>
      </w:r>
      <w:r w:rsidRPr="009C6AD4">
        <w:rPr>
          <w:rFonts w:ascii="Calibri" w:eastAsia="Calibri" w:hAnsi="Calibri" w:cs="Times New Roman"/>
          <w:spacing w:val="21"/>
        </w:rPr>
        <w:t xml:space="preserve"> </w:t>
      </w:r>
      <w:r w:rsidRPr="009C6AD4">
        <w:rPr>
          <w:rFonts w:ascii="Calibri" w:eastAsia="Calibri" w:hAnsi="Calibri" w:cs="Times New Roman"/>
          <w:spacing w:val="-1"/>
        </w:rPr>
        <w:t>processo</w:t>
      </w:r>
      <w:r w:rsidRPr="009C6AD4">
        <w:rPr>
          <w:rFonts w:ascii="Calibri" w:eastAsia="Calibri" w:hAnsi="Calibri" w:cs="Times New Roman"/>
          <w:spacing w:val="21"/>
        </w:rPr>
        <w:t xml:space="preserve"> </w:t>
      </w:r>
      <w:r w:rsidRPr="009C6AD4">
        <w:rPr>
          <w:rFonts w:ascii="Calibri" w:eastAsia="Calibri" w:hAnsi="Calibri" w:cs="Times New Roman"/>
          <w:spacing w:val="-1"/>
        </w:rPr>
        <w:t>de</w:t>
      </w:r>
      <w:r w:rsidRPr="009C6AD4">
        <w:rPr>
          <w:rFonts w:ascii="Calibri" w:eastAsia="Calibri" w:hAnsi="Calibri" w:cs="Times New Roman"/>
          <w:spacing w:val="21"/>
        </w:rPr>
        <w:t xml:space="preserve"> </w:t>
      </w:r>
      <w:r w:rsidRPr="009C6AD4">
        <w:rPr>
          <w:rFonts w:ascii="Calibri" w:eastAsia="Calibri" w:hAnsi="Calibri" w:cs="Times New Roman"/>
          <w:spacing w:val="-1"/>
        </w:rPr>
        <w:t>gestão</w:t>
      </w:r>
      <w:r w:rsidRPr="009C6AD4">
        <w:rPr>
          <w:rFonts w:ascii="Calibri" w:eastAsia="Calibri" w:hAnsi="Calibri" w:cs="Times New Roman"/>
          <w:spacing w:val="21"/>
        </w:rPr>
        <w:t xml:space="preserve"> </w:t>
      </w:r>
      <w:r w:rsidRPr="009C6AD4">
        <w:rPr>
          <w:rFonts w:ascii="Calibri" w:eastAsia="Calibri" w:hAnsi="Calibri" w:cs="Times New Roman"/>
          <w:spacing w:val="-2"/>
        </w:rPr>
        <w:t>de</w:t>
      </w:r>
      <w:r w:rsidRPr="009C6AD4">
        <w:rPr>
          <w:rFonts w:ascii="Calibri" w:eastAsia="Calibri" w:hAnsi="Calibri" w:cs="Times New Roman"/>
          <w:spacing w:val="47"/>
        </w:rPr>
        <w:t xml:space="preserve"> </w:t>
      </w:r>
      <w:r w:rsidRPr="009C6AD4">
        <w:rPr>
          <w:rFonts w:ascii="Calibri" w:eastAsia="Calibri" w:hAnsi="Calibri" w:cs="Times New Roman"/>
          <w:spacing w:val="-2"/>
        </w:rPr>
        <w:t>riscos</w:t>
      </w:r>
      <w:r w:rsidRPr="009C6AD4">
        <w:rPr>
          <w:rFonts w:ascii="Calibri" w:eastAsia="Calibri" w:hAnsi="Calibri" w:cs="Times New Roman"/>
          <w:spacing w:val="33"/>
        </w:rPr>
        <w:t xml:space="preserve"> </w:t>
      </w:r>
      <w:r w:rsidRPr="009C6AD4">
        <w:rPr>
          <w:rFonts w:ascii="Calibri" w:eastAsia="Calibri" w:hAnsi="Calibri" w:cs="Times New Roman"/>
          <w:spacing w:val="-1"/>
        </w:rPr>
        <w:t>com</w:t>
      </w:r>
      <w:r w:rsidRPr="009C6AD4">
        <w:rPr>
          <w:rFonts w:ascii="Calibri" w:eastAsia="Calibri" w:hAnsi="Calibri" w:cs="Times New Roman"/>
          <w:spacing w:val="32"/>
        </w:rPr>
        <w:t xml:space="preserve"> </w:t>
      </w:r>
      <w:r w:rsidRPr="009C6AD4">
        <w:rPr>
          <w:rFonts w:ascii="Calibri" w:eastAsia="Calibri" w:hAnsi="Calibri" w:cs="Times New Roman"/>
        </w:rPr>
        <w:t>a</w:t>
      </w:r>
      <w:r w:rsidRPr="009C6AD4">
        <w:rPr>
          <w:rFonts w:ascii="Calibri" w:eastAsia="Calibri" w:hAnsi="Calibri" w:cs="Times New Roman"/>
          <w:spacing w:val="34"/>
        </w:rPr>
        <w:t xml:space="preserve"> </w:t>
      </w:r>
      <w:r w:rsidRPr="009C6AD4">
        <w:rPr>
          <w:rFonts w:ascii="Calibri" w:eastAsia="Calibri" w:hAnsi="Calibri" w:cs="Times New Roman"/>
          <w:spacing w:val="-2"/>
        </w:rPr>
        <w:t>Petrobras,</w:t>
      </w:r>
      <w:r w:rsidRPr="009C6AD4">
        <w:rPr>
          <w:rFonts w:ascii="Calibri" w:eastAsia="Calibri" w:hAnsi="Calibri" w:cs="Times New Roman"/>
          <w:spacing w:val="33"/>
        </w:rPr>
        <w:t xml:space="preserve"> </w:t>
      </w:r>
      <w:r w:rsidRPr="009C6AD4">
        <w:rPr>
          <w:rFonts w:ascii="Calibri" w:eastAsia="Calibri" w:hAnsi="Calibri" w:cs="Times New Roman"/>
          <w:spacing w:val="-2"/>
        </w:rPr>
        <w:t>permitindo</w:t>
      </w:r>
      <w:r w:rsidRPr="009C6AD4">
        <w:rPr>
          <w:rFonts w:ascii="Calibri" w:eastAsia="Calibri" w:hAnsi="Calibri" w:cs="Times New Roman"/>
          <w:spacing w:val="34"/>
        </w:rPr>
        <w:t xml:space="preserve"> </w:t>
      </w:r>
      <w:r w:rsidRPr="009C6AD4">
        <w:rPr>
          <w:rFonts w:ascii="Calibri" w:eastAsia="Calibri" w:hAnsi="Calibri" w:cs="Times New Roman"/>
        </w:rPr>
        <w:t>a</w:t>
      </w:r>
      <w:r w:rsidRPr="009C6AD4">
        <w:rPr>
          <w:rFonts w:ascii="Calibri" w:eastAsia="Calibri" w:hAnsi="Calibri" w:cs="Times New Roman"/>
          <w:spacing w:val="34"/>
        </w:rPr>
        <w:t xml:space="preserve"> </w:t>
      </w:r>
      <w:r w:rsidRPr="009C6AD4">
        <w:rPr>
          <w:rFonts w:ascii="Calibri" w:eastAsia="Calibri" w:hAnsi="Calibri" w:cs="Times New Roman"/>
          <w:spacing w:val="-2"/>
        </w:rPr>
        <w:t>padronização</w:t>
      </w:r>
      <w:r w:rsidRPr="009C6AD4">
        <w:rPr>
          <w:rFonts w:ascii="Calibri" w:eastAsia="Calibri" w:hAnsi="Calibri" w:cs="Times New Roman"/>
          <w:spacing w:val="35"/>
        </w:rPr>
        <w:t xml:space="preserve"> </w:t>
      </w:r>
      <w:r w:rsidRPr="009C6AD4">
        <w:rPr>
          <w:rFonts w:ascii="Calibri" w:eastAsia="Calibri" w:hAnsi="Calibri" w:cs="Times New Roman"/>
        </w:rPr>
        <w:t>e</w:t>
      </w:r>
      <w:r w:rsidRPr="009C6AD4">
        <w:rPr>
          <w:rFonts w:ascii="Calibri" w:eastAsia="Calibri" w:hAnsi="Calibri" w:cs="Times New Roman"/>
          <w:spacing w:val="34"/>
        </w:rPr>
        <w:t xml:space="preserve"> </w:t>
      </w:r>
      <w:r w:rsidRPr="009C6AD4">
        <w:rPr>
          <w:rFonts w:ascii="Calibri" w:eastAsia="Calibri" w:hAnsi="Calibri" w:cs="Times New Roman"/>
          <w:spacing w:val="-2"/>
        </w:rPr>
        <w:t>aderência</w:t>
      </w:r>
      <w:r w:rsidRPr="009C6AD4">
        <w:rPr>
          <w:rFonts w:ascii="Calibri" w:eastAsia="Calibri" w:hAnsi="Calibri" w:cs="Times New Roman"/>
          <w:spacing w:val="34"/>
        </w:rPr>
        <w:t xml:space="preserve"> </w:t>
      </w:r>
      <w:r w:rsidRPr="009C6AD4">
        <w:rPr>
          <w:rFonts w:ascii="Calibri" w:eastAsia="Calibri" w:hAnsi="Calibri" w:cs="Times New Roman"/>
          <w:spacing w:val="-1"/>
        </w:rPr>
        <w:t>metodológica</w:t>
      </w:r>
      <w:r w:rsidRPr="009C6AD4">
        <w:rPr>
          <w:rFonts w:ascii="Calibri" w:eastAsia="Calibri" w:hAnsi="Calibri" w:cs="Times New Roman"/>
          <w:spacing w:val="31"/>
        </w:rPr>
        <w:t xml:space="preserve"> </w:t>
      </w:r>
      <w:r w:rsidRPr="009C6AD4">
        <w:rPr>
          <w:rFonts w:ascii="Calibri" w:eastAsia="Calibri" w:hAnsi="Calibri" w:cs="Times New Roman"/>
          <w:spacing w:val="-1"/>
        </w:rPr>
        <w:t>das</w:t>
      </w:r>
      <w:r w:rsidRPr="009C6AD4">
        <w:rPr>
          <w:rFonts w:ascii="Calibri" w:eastAsia="Calibri" w:hAnsi="Calibri" w:cs="Times New Roman"/>
          <w:spacing w:val="34"/>
        </w:rPr>
        <w:t xml:space="preserve"> </w:t>
      </w:r>
      <w:r w:rsidRPr="009C6AD4">
        <w:rPr>
          <w:rFonts w:ascii="Calibri" w:eastAsia="Calibri" w:hAnsi="Calibri" w:cs="Times New Roman"/>
          <w:spacing w:val="-1"/>
        </w:rPr>
        <w:t>análises</w:t>
      </w:r>
      <w:r w:rsidRPr="009C6AD4">
        <w:rPr>
          <w:rFonts w:ascii="Calibri" w:eastAsia="Calibri" w:hAnsi="Calibri" w:cs="Times New Roman"/>
          <w:spacing w:val="36"/>
        </w:rPr>
        <w:t xml:space="preserve"> </w:t>
      </w:r>
      <w:r w:rsidRPr="009C6AD4">
        <w:rPr>
          <w:rFonts w:ascii="Calibri" w:eastAsia="Calibri" w:hAnsi="Calibri" w:cs="Times New Roman"/>
          <w:spacing w:val="-2"/>
        </w:rPr>
        <w:t>de</w:t>
      </w:r>
      <w:r w:rsidRPr="009C6AD4">
        <w:rPr>
          <w:rFonts w:ascii="Calibri" w:eastAsia="Calibri" w:hAnsi="Calibri" w:cs="Times New Roman"/>
          <w:spacing w:val="77"/>
        </w:rPr>
        <w:t xml:space="preserve"> </w:t>
      </w:r>
      <w:r w:rsidRPr="009C6AD4">
        <w:rPr>
          <w:rFonts w:ascii="Calibri" w:eastAsia="Calibri" w:hAnsi="Calibri" w:cs="Times New Roman"/>
        </w:rPr>
        <w:t>riscos,</w:t>
      </w:r>
      <w:r w:rsidRPr="009C6AD4">
        <w:rPr>
          <w:rFonts w:ascii="Calibri" w:eastAsia="Calibri" w:hAnsi="Calibri" w:cs="Times New Roman"/>
          <w:spacing w:val="-11"/>
        </w:rPr>
        <w:t xml:space="preserve"> </w:t>
      </w:r>
      <w:r w:rsidRPr="009C6AD4">
        <w:rPr>
          <w:rFonts w:ascii="Calibri" w:eastAsia="Calibri" w:hAnsi="Calibri" w:cs="Times New Roman"/>
          <w:spacing w:val="-1"/>
        </w:rPr>
        <w:t>nos</w:t>
      </w:r>
      <w:r w:rsidRPr="009C6AD4">
        <w:rPr>
          <w:rFonts w:ascii="Calibri" w:eastAsia="Calibri" w:hAnsi="Calibri" w:cs="Times New Roman"/>
          <w:spacing w:val="-8"/>
        </w:rPr>
        <w:t xml:space="preserve"> </w:t>
      </w:r>
      <w:r w:rsidRPr="009C6AD4">
        <w:rPr>
          <w:rFonts w:ascii="Calibri" w:eastAsia="Calibri" w:hAnsi="Calibri" w:cs="Times New Roman"/>
          <w:spacing w:val="-1"/>
        </w:rPr>
        <w:t>termos</w:t>
      </w:r>
      <w:r w:rsidRPr="009C6AD4">
        <w:rPr>
          <w:rFonts w:ascii="Calibri" w:eastAsia="Calibri" w:hAnsi="Calibri" w:cs="Times New Roman"/>
          <w:spacing w:val="-6"/>
        </w:rPr>
        <w:t xml:space="preserve"> </w:t>
      </w:r>
      <w:r w:rsidRPr="009C6AD4">
        <w:rPr>
          <w:rFonts w:ascii="Calibri" w:eastAsia="Calibri" w:hAnsi="Calibri" w:cs="Times New Roman"/>
          <w:spacing w:val="-1"/>
        </w:rPr>
        <w:t>do</w:t>
      </w:r>
      <w:r w:rsidRPr="009C6AD4">
        <w:rPr>
          <w:rFonts w:ascii="Calibri" w:eastAsia="Calibri" w:hAnsi="Calibri" w:cs="Times New Roman"/>
          <w:spacing w:val="-6"/>
        </w:rPr>
        <w:t xml:space="preserve"> </w:t>
      </w:r>
      <w:r w:rsidRPr="009C6AD4">
        <w:rPr>
          <w:rFonts w:ascii="Calibri" w:eastAsia="Calibri" w:hAnsi="Calibri" w:cs="Times New Roman"/>
          <w:spacing w:val="-1"/>
        </w:rPr>
        <w:t>estabelecido</w:t>
      </w:r>
      <w:r w:rsidRPr="009C6AD4">
        <w:rPr>
          <w:rFonts w:ascii="Calibri" w:eastAsia="Calibri" w:hAnsi="Calibri" w:cs="Times New Roman"/>
          <w:spacing w:val="-8"/>
        </w:rPr>
        <w:t xml:space="preserve"> </w:t>
      </w:r>
      <w:r w:rsidRPr="009C6AD4">
        <w:rPr>
          <w:rFonts w:ascii="Calibri" w:eastAsia="Calibri" w:hAnsi="Calibri" w:cs="Times New Roman"/>
          <w:spacing w:val="-1"/>
        </w:rPr>
        <w:t>pela</w:t>
      </w:r>
      <w:r w:rsidRPr="009C6AD4">
        <w:rPr>
          <w:rFonts w:ascii="Calibri" w:eastAsia="Calibri" w:hAnsi="Calibri" w:cs="Times New Roman"/>
          <w:spacing w:val="-8"/>
        </w:rPr>
        <w:t xml:space="preserve"> </w:t>
      </w:r>
      <w:r w:rsidRPr="009C6AD4">
        <w:rPr>
          <w:rFonts w:ascii="Calibri" w:eastAsia="Calibri" w:hAnsi="Calibri" w:cs="Times New Roman"/>
        </w:rPr>
        <w:t>Lei</w:t>
      </w:r>
      <w:r w:rsidRPr="009C6AD4">
        <w:rPr>
          <w:rFonts w:ascii="Calibri" w:eastAsia="Calibri" w:hAnsi="Calibri" w:cs="Times New Roman"/>
          <w:spacing w:val="-8"/>
        </w:rPr>
        <w:t xml:space="preserve"> </w:t>
      </w:r>
      <w:r w:rsidRPr="00E77DDB">
        <w:rPr>
          <w:rFonts w:ascii="Calibri" w:eastAsia="Calibri" w:hAnsi="Calibri" w:cs="Calibri"/>
        </w:rPr>
        <w:t>nº</w:t>
      </w:r>
      <w:r w:rsidRPr="009C6AD4">
        <w:rPr>
          <w:rFonts w:ascii="Calibri" w:eastAsia="Calibri" w:hAnsi="Calibri" w:cs="Times New Roman"/>
          <w:spacing w:val="-1"/>
        </w:rPr>
        <w:t xml:space="preserve"> 13.303/2016.</w:t>
      </w:r>
    </w:p>
    <w:p w14:paraId="060B74E5" w14:textId="77777777" w:rsidR="0046591D" w:rsidRPr="009C6AD4" w:rsidRDefault="00895FA6" w:rsidP="0046591D">
      <w:pPr>
        <w:widowControl w:val="0"/>
        <w:spacing w:before="163" w:after="0" w:line="258" w:lineRule="auto"/>
        <w:ind w:left="101" w:right="105"/>
        <w:jc w:val="both"/>
        <w:rPr>
          <w:rFonts w:ascii="Calibri" w:eastAsia="Calibri" w:hAnsi="Calibri" w:cs="Times New Roman"/>
        </w:rPr>
      </w:pPr>
      <w:r w:rsidRPr="009C6AD4">
        <w:rPr>
          <w:rFonts w:ascii="Calibri" w:eastAsia="Calibri" w:hAnsi="Calibri" w:cs="Times New Roman"/>
        </w:rPr>
        <w:t>Nosso</w:t>
      </w:r>
      <w:r w:rsidRPr="009C6AD4">
        <w:rPr>
          <w:rFonts w:ascii="Calibri" w:eastAsia="Calibri" w:hAnsi="Calibri" w:cs="Times New Roman"/>
          <w:spacing w:val="34"/>
        </w:rPr>
        <w:t xml:space="preserve"> </w:t>
      </w:r>
      <w:r w:rsidRPr="009C6AD4">
        <w:rPr>
          <w:rFonts w:ascii="Calibri" w:eastAsia="Calibri" w:hAnsi="Calibri" w:cs="Times New Roman"/>
          <w:spacing w:val="-1"/>
        </w:rPr>
        <w:t>sistema</w:t>
      </w:r>
      <w:r w:rsidRPr="009C6AD4">
        <w:rPr>
          <w:rFonts w:ascii="Calibri" w:eastAsia="Calibri" w:hAnsi="Calibri" w:cs="Times New Roman"/>
          <w:spacing w:val="36"/>
        </w:rPr>
        <w:t xml:space="preserve"> </w:t>
      </w:r>
      <w:r w:rsidRPr="009C6AD4">
        <w:rPr>
          <w:rFonts w:ascii="Calibri" w:eastAsia="Calibri" w:hAnsi="Calibri" w:cs="Times New Roman"/>
          <w:spacing w:val="-2"/>
        </w:rPr>
        <w:t>de</w:t>
      </w:r>
      <w:r w:rsidRPr="009C6AD4">
        <w:rPr>
          <w:rFonts w:ascii="Calibri" w:eastAsia="Calibri" w:hAnsi="Calibri" w:cs="Times New Roman"/>
          <w:spacing w:val="39"/>
        </w:rPr>
        <w:t xml:space="preserve"> </w:t>
      </w:r>
      <w:r w:rsidRPr="009C6AD4">
        <w:rPr>
          <w:rFonts w:ascii="Calibri" w:eastAsia="Calibri" w:hAnsi="Calibri" w:cs="Times New Roman"/>
          <w:spacing w:val="-1"/>
        </w:rPr>
        <w:t>gestão</w:t>
      </w:r>
      <w:r w:rsidRPr="009C6AD4">
        <w:rPr>
          <w:rFonts w:ascii="Calibri" w:eastAsia="Calibri" w:hAnsi="Calibri" w:cs="Times New Roman"/>
          <w:spacing w:val="36"/>
        </w:rPr>
        <w:t xml:space="preserve"> </w:t>
      </w:r>
      <w:r w:rsidRPr="009C6AD4">
        <w:rPr>
          <w:rFonts w:ascii="Calibri" w:eastAsia="Calibri" w:hAnsi="Calibri" w:cs="Times New Roman"/>
          <w:spacing w:val="-1"/>
        </w:rPr>
        <w:t>de</w:t>
      </w:r>
      <w:r w:rsidRPr="009C6AD4">
        <w:rPr>
          <w:rFonts w:ascii="Calibri" w:eastAsia="Calibri" w:hAnsi="Calibri" w:cs="Times New Roman"/>
          <w:spacing w:val="36"/>
        </w:rPr>
        <w:t xml:space="preserve"> </w:t>
      </w:r>
      <w:r w:rsidRPr="009C6AD4">
        <w:rPr>
          <w:rFonts w:ascii="Calibri" w:eastAsia="Calibri" w:hAnsi="Calibri" w:cs="Times New Roman"/>
          <w:spacing w:val="-1"/>
        </w:rPr>
        <w:t>riscos</w:t>
      </w:r>
      <w:r w:rsidRPr="009C6AD4">
        <w:rPr>
          <w:rFonts w:ascii="Calibri" w:eastAsia="Calibri" w:hAnsi="Calibri" w:cs="Times New Roman"/>
          <w:spacing w:val="36"/>
        </w:rPr>
        <w:t xml:space="preserve"> </w:t>
      </w:r>
      <w:r w:rsidRPr="009C6AD4">
        <w:rPr>
          <w:rFonts w:ascii="Calibri" w:eastAsia="Calibri" w:hAnsi="Calibri" w:cs="Times New Roman"/>
          <w:spacing w:val="-1"/>
        </w:rPr>
        <w:t>está</w:t>
      </w:r>
      <w:r w:rsidRPr="009C6AD4">
        <w:rPr>
          <w:rFonts w:ascii="Calibri" w:eastAsia="Calibri" w:hAnsi="Calibri" w:cs="Times New Roman"/>
          <w:spacing w:val="36"/>
        </w:rPr>
        <w:t xml:space="preserve"> </w:t>
      </w:r>
      <w:r w:rsidRPr="009C6AD4">
        <w:rPr>
          <w:rFonts w:ascii="Calibri" w:eastAsia="Calibri" w:hAnsi="Calibri" w:cs="Times New Roman"/>
          <w:spacing w:val="-1"/>
        </w:rPr>
        <w:t>plenamente</w:t>
      </w:r>
      <w:r w:rsidRPr="009C6AD4">
        <w:rPr>
          <w:rFonts w:ascii="Calibri" w:eastAsia="Calibri" w:hAnsi="Calibri" w:cs="Times New Roman"/>
          <w:spacing w:val="34"/>
        </w:rPr>
        <w:t xml:space="preserve"> </w:t>
      </w:r>
      <w:r w:rsidRPr="009C6AD4">
        <w:rPr>
          <w:rFonts w:ascii="Calibri" w:eastAsia="Calibri" w:hAnsi="Calibri" w:cs="Times New Roman"/>
          <w:spacing w:val="-1"/>
        </w:rPr>
        <w:t>alinhado</w:t>
      </w:r>
      <w:r w:rsidRPr="009C6AD4">
        <w:rPr>
          <w:rFonts w:ascii="Calibri" w:eastAsia="Calibri" w:hAnsi="Calibri" w:cs="Times New Roman"/>
          <w:spacing w:val="38"/>
        </w:rPr>
        <w:t xml:space="preserve"> </w:t>
      </w:r>
      <w:r w:rsidRPr="009C6AD4">
        <w:rPr>
          <w:rFonts w:ascii="Calibri" w:eastAsia="Calibri" w:hAnsi="Calibri" w:cs="Times New Roman"/>
        </w:rPr>
        <w:t>e</w:t>
      </w:r>
      <w:r w:rsidRPr="009C6AD4">
        <w:rPr>
          <w:rFonts w:ascii="Calibri" w:eastAsia="Calibri" w:hAnsi="Calibri" w:cs="Times New Roman"/>
          <w:spacing w:val="36"/>
        </w:rPr>
        <w:t xml:space="preserve"> </w:t>
      </w:r>
      <w:r w:rsidRPr="009C6AD4">
        <w:rPr>
          <w:rFonts w:ascii="Calibri" w:eastAsia="Calibri" w:hAnsi="Calibri" w:cs="Times New Roman"/>
          <w:spacing w:val="-1"/>
        </w:rPr>
        <w:t>coerente</w:t>
      </w:r>
      <w:r w:rsidRPr="009C6AD4">
        <w:rPr>
          <w:rFonts w:ascii="Calibri" w:eastAsia="Calibri" w:hAnsi="Calibri" w:cs="Times New Roman"/>
          <w:spacing w:val="33"/>
        </w:rPr>
        <w:t xml:space="preserve"> </w:t>
      </w:r>
      <w:r w:rsidRPr="009C6AD4">
        <w:rPr>
          <w:rFonts w:ascii="Calibri" w:eastAsia="Calibri" w:hAnsi="Calibri" w:cs="Times New Roman"/>
          <w:spacing w:val="-1"/>
        </w:rPr>
        <w:t>com</w:t>
      </w:r>
      <w:r w:rsidRPr="009C6AD4">
        <w:rPr>
          <w:rFonts w:ascii="Calibri" w:eastAsia="Calibri" w:hAnsi="Calibri" w:cs="Times New Roman"/>
          <w:spacing w:val="34"/>
        </w:rPr>
        <w:t xml:space="preserve"> </w:t>
      </w:r>
      <w:r w:rsidRPr="009C6AD4">
        <w:rPr>
          <w:rFonts w:ascii="Calibri" w:eastAsia="Calibri" w:hAnsi="Calibri" w:cs="Times New Roman"/>
        </w:rPr>
        <w:t>o</w:t>
      </w:r>
      <w:r w:rsidRPr="009C6AD4">
        <w:rPr>
          <w:rFonts w:ascii="Calibri" w:eastAsia="Calibri" w:hAnsi="Calibri" w:cs="Times New Roman"/>
          <w:spacing w:val="38"/>
        </w:rPr>
        <w:t xml:space="preserve"> </w:t>
      </w:r>
      <w:r w:rsidRPr="009C6AD4">
        <w:rPr>
          <w:rFonts w:ascii="Calibri" w:eastAsia="Calibri" w:hAnsi="Calibri" w:cs="Times New Roman"/>
          <w:spacing w:val="-1"/>
        </w:rPr>
        <w:t>nosso</w:t>
      </w:r>
      <w:r w:rsidRPr="009C6AD4">
        <w:rPr>
          <w:rFonts w:ascii="Calibri" w:eastAsia="Calibri" w:hAnsi="Calibri" w:cs="Times New Roman"/>
          <w:spacing w:val="36"/>
        </w:rPr>
        <w:t xml:space="preserve"> </w:t>
      </w:r>
      <w:r w:rsidRPr="009C6AD4">
        <w:rPr>
          <w:rFonts w:ascii="Calibri" w:eastAsia="Calibri" w:hAnsi="Calibri" w:cs="Times New Roman"/>
          <w:spacing w:val="-2"/>
        </w:rPr>
        <w:t>Plano</w:t>
      </w:r>
      <w:r w:rsidRPr="009C6AD4">
        <w:rPr>
          <w:rFonts w:ascii="Calibri" w:eastAsia="Calibri" w:hAnsi="Calibri" w:cs="Times New Roman"/>
          <w:spacing w:val="69"/>
        </w:rPr>
        <w:t xml:space="preserve"> </w:t>
      </w:r>
      <w:r w:rsidRPr="009C6AD4">
        <w:rPr>
          <w:rFonts w:ascii="Calibri" w:eastAsia="Calibri" w:hAnsi="Calibri" w:cs="Times New Roman"/>
          <w:spacing w:val="-1"/>
        </w:rPr>
        <w:t>Estratégico,</w:t>
      </w:r>
      <w:r w:rsidRPr="009C6AD4">
        <w:rPr>
          <w:rFonts w:ascii="Calibri" w:eastAsia="Calibri" w:hAnsi="Calibri" w:cs="Times New Roman"/>
          <w:spacing w:val="17"/>
        </w:rPr>
        <w:t xml:space="preserve"> </w:t>
      </w:r>
      <w:r w:rsidRPr="009C6AD4">
        <w:rPr>
          <w:rFonts w:ascii="Calibri" w:eastAsia="Calibri" w:hAnsi="Calibri" w:cs="Times New Roman"/>
          <w:spacing w:val="-1"/>
        </w:rPr>
        <w:t>sendo</w:t>
      </w:r>
      <w:r w:rsidRPr="009C6AD4">
        <w:rPr>
          <w:rFonts w:ascii="Calibri" w:eastAsia="Calibri" w:hAnsi="Calibri" w:cs="Times New Roman"/>
          <w:spacing w:val="19"/>
        </w:rPr>
        <w:t xml:space="preserve"> </w:t>
      </w:r>
      <w:r w:rsidRPr="009C6AD4">
        <w:rPr>
          <w:rFonts w:ascii="Calibri" w:eastAsia="Calibri" w:hAnsi="Calibri" w:cs="Times New Roman"/>
        </w:rPr>
        <w:t>os</w:t>
      </w:r>
      <w:r w:rsidRPr="009C6AD4">
        <w:rPr>
          <w:rFonts w:ascii="Calibri" w:eastAsia="Calibri" w:hAnsi="Calibri" w:cs="Times New Roman"/>
          <w:spacing w:val="20"/>
        </w:rPr>
        <w:t xml:space="preserve"> </w:t>
      </w:r>
      <w:r w:rsidRPr="009C6AD4">
        <w:rPr>
          <w:rFonts w:ascii="Calibri" w:eastAsia="Calibri" w:hAnsi="Calibri" w:cs="Times New Roman"/>
          <w:spacing w:val="-1"/>
        </w:rPr>
        <w:t>riscos</w:t>
      </w:r>
      <w:r w:rsidRPr="009C6AD4">
        <w:rPr>
          <w:rFonts w:ascii="Calibri" w:eastAsia="Calibri" w:hAnsi="Calibri" w:cs="Times New Roman"/>
          <w:spacing w:val="20"/>
        </w:rPr>
        <w:t xml:space="preserve"> </w:t>
      </w:r>
      <w:r w:rsidRPr="009C6AD4">
        <w:rPr>
          <w:rFonts w:ascii="Calibri" w:eastAsia="Calibri" w:hAnsi="Calibri" w:cs="Times New Roman"/>
          <w:spacing w:val="-1"/>
        </w:rPr>
        <w:t>considerados</w:t>
      </w:r>
      <w:r w:rsidRPr="009C6AD4">
        <w:rPr>
          <w:rFonts w:ascii="Calibri" w:eastAsia="Calibri" w:hAnsi="Calibri" w:cs="Times New Roman"/>
          <w:spacing w:val="16"/>
        </w:rPr>
        <w:t xml:space="preserve"> </w:t>
      </w:r>
      <w:r w:rsidRPr="009C6AD4">
        <w:rPr>
          <w:rFonts w:ascii="Calibri" w:eastAsia="Calibri" w:hAnsi="Calibri" w:cs="Times New Roman"/>
        </w:rPr>
        <w:t>em</w:t>
      </w:r>
      <w:r w:rsidRPr="009C6AD4">
        <w:rPr>
          <w:rFonts w:ascii="Calibri" w:eastAsia="Calibri" w:hAnsi="Calibri" w:cs="Times New Roman"/>
          <w:spacing w:val="18"/>
        </w:rPr>
        <w:t xml:space="preserve"> </w:t>
      </w:r>
      <w:r w:rsidRPr="009C6AD4">
        <w:rPr>
          <w:rFonts w:ascii="Calibri" w:eastAsia="Calibri" w:hAnsi="Calibri" w:cs="Times New Roman"/>
          <w:spacing w:val="-1"/>
        </w:rPr>
        <w:t>todas</w:t>
      </w:r>
      <w:r w:rsidRPr="009C6AD4">
        <w:rPr>
          <w:rFonts w:ascii="Calibri" w:eastAsia="Calibri" w:hAnsi="Calibri" w:cs="Times New Roman"/>
          <w:spacing w:val="18"/>
        </w:rPr>
        <w:t xml:space="preserve"> </w:t>
      </w:r>
      <w:r w:rsidRPr="009C6AD4">
        <w:rPr>
          <w:rFonts w:ascii="Calibri" w:eastAsia="Calibri" w:hAnsi="Calibri" w:cs="Times New Roman"/>
          <w:spacing w:val="-1"/>
        </w:rPr>
        <w:t>as</w:t>
      </w:r>
      <w:r w:rsidRPr="009C6AD4">
        <w:rPr>
          <w:rFonts w:ascii="Calibri" w:eastAsia="Calibri" w:hAnsi="Calibri" w:cs="Times New Roman"/>
          <w:spacing w:val="20"/>
        </w:rPr>
        <w:t xml:space="preserve"> </w:t>
      </w:r>
      <w:r w:rsidRPr="009C6AD4">
        <w:rPr>
          <w:rFonts w:ascii="Calibri" w:eastAsia="Calibri" w:hAnsi="Calibri" w:cs="Times New Roman"/>
          <w:spacing w:val="-1"/>
        </w:rPr>
        <w:t>decisões</w:t>
      </w:r>
      <w:r w:rsidRPr="009C6AD4">
        <w:rPr>
          <w:rFonts w:ascii="Calibri" w:eastAsia="Calibri" w:hAnsi="Calibri" w:cs="Times New Roman"/>
          <w:spacing w:val="16"/>
        </w:rPr>
        <w:t xml:space="preserve"> </w:t>
      </w:r>
      <w:r w:rsidRPr="009C6AD4">
        <w:rPr>
          <w:rFonts w:ascii="Calibri" w:eastAsia="Calibri" w:hAnsi="Calibri" w:cs="Times New Roman"/>
          <w:spacing w:val="-1"/>
        </w:rPr>
        <w:t>estratégicas</w:t>
      </w:r>
      <w:r w:rsidRPr="009C6AD4">
        <w:rPr>
          <w:rFonts w:ascii="Calibri" w:eastAsia="Calibri" w:hAnsi="Calibri" w:cs="Times New Roman"/>
          <w:spacing w:val="20"/>
        </w:rPr>
        <w:t xml:space="preserve"> </w:t>
      </w:r>
      <w:r w:rsidRPr="009C6AD4">
        <w:rPr>
          <w:rFonts w:ascii="Calibri" w:eastAsia="Calibri" w:hAnsi="Calibri" w:cs="Times New Roman"/>
          <w:spacing w:val="-1"/>
        </w:rPr>
        <w:t>da</w:t>
      </w:r>
      <w:r w:rsidRPr="009C6AD4">
        <w:rPr>
          <w:rFonts w:ascii="Calibri" w:eastAsia="Calibri" w:hAnsi="Calibri" w:cs="Times New Roman"/>
          <w:spacing w:val="18"/>
        </w:rPr>
        <w:t xml:space="preserve"> </w:t>
      </w:r>
      <w:r w:rsidRPr="009C6AD4">
        <w:rPr>
          <w:rFonts w:ascii="Calibri" w:eastAsia="Calibri" w:hAnsi="Calibri" w:cs="Times New Roman"/>
          <w:spacing w:val="-1"/>
        </w:rPr>
        <w:t>Companhia</w:t>
      </w:r>
      <w:r w:rsidRPr="009C6AD4">
        <w:rPr>
          <w:rFonts w:ascii="Calibri" w:eastAsia="Calibri" w:hAnsi="Calibri" w:cs="Times New Roman"/>
          <w:spacing w:val="18"/>
        </w:rPr>
        <w:t xml:space="preserve"> </w:t>
      </w:r>
      <w:r w:rsidRPr="009C6AD4">
        <w:rPr>
          <w:rFonts w:ascii="Calibri" w:eastAsia="Calibri" w:hAnsi="Calibri" w:cs="Times New Roman"/>
        </w:rPr>
        <w:t>e</w:t>
      </w:r>
      <w:r w:rsidRPr="009C6AD4">
        <w:rPr>
          <w:rFonts w:ascii="Calibri" w:eastAsia="Calibri" w:hAnsi="Calibri" w:cs="Times New Roman"/>
          <w:spacing w:val="18"/>
        </w:rPr>
        <w:t xml:space="preserve"> </w:t>
      </w:r>
      <w:r w:rsidRPr="009C6AD4">
        <w:rPr>
          <w:rFonts w:ascii="Calibri" w:eastAsia="Calibri" w:hAnsi="Calibri" w:cs="Times New Roman"/>
        </w:rPr>
        <w:t>a</w:t>
      </w:r>
      <w:r w:rsidRPr="009C6AD4">
        <w:rPr>
          <w:rFonts w:ascii="Calibri" w:eastAsia="Calibri" w:hAnsi="Calibri" w:cs="Times New Roman"/>
          <w:spacing w:val="81"/>
        </w:rPr>
        <w:t xml:space="preserve"> </w:t>
      </w:r>
      <w:r w:rsidRPr="009C6AD4">
        <w:rPr>
          <w:rFonts w:ascii="Calibri" w:eastAsia="Calibri" w:hAnsi="Calibri" w:cs="Times New Roman"/>
          <w:spacing w:val="-1"/>
        </w:rPr>
        <w:t>gestão</w:t>
      </w:r>
      <w:r w:rsidRPr="009C6AD4">
        <w:rPr>
          <w:rFonts w:ascii="Calibri" w:eastAsia="Calibri" w:hAnsi="Calibri" w:cs="Times New Roman"/>
          <w:spacing w:val="44"/>
        </w:rPr>
        <w:t xml:space="preserve"> </w:t>
      </w:r>
      <w:r w:rsidRPr="009C6AD4">
        <w:rPr>
          <w:rFonts w:ascii="Calibri" w:eastAsia="Calibri" w:hAnsi="Calibri" w:cs="Times New Roman"/>
          <w:spacing w:val="-1"/>
        </w:rPr>
        <w:t>sempre</w:t>
      </w:r>
      <w:r w:rsidRPr="009C6AD4">
        <w:rPr>
          <w:rFonts w:ascii="Calibri" w:eastAsia="Calibri" w:hAnsi="Calibri" w:cs="Times New Roman"/>
          <w:spacing w:val="46"/>
        </w:rPr>
        <w:t xml:space="preserve"> </w:t>
      </w:r>
      <w:r w:rsidRPr="009C6AD4">
        <w:rPr>
          <w:rFonts w:ascii="Calibri" w:eastAsia="Calibri" w:hAnsi="Calibri" w:cs="Times New Roman"/>
          <w:spacing w:val="-1"/>
        </w:rPr>
        <w:t>realizada</w:t>
      </w:r>
      <w:r w:rsidRPr="009C6AD4">
        <w:rPr>
          <w:rFonts w:ascii="Calibri" w:eastAsia="Calibri" w:hAnsi="Calibri" w:cs="Times New Roman"/>
          <w:spacing w:val="42"/>
        </w:rPr>
        <w:t xml:space="preserve"> </w:t>
      </w:r>
      <w:r w:rsidRPr="009C6AD4">
        <w:rPr>
          <w:rFonts w:ascii="Calibri" w:eastAsia="Calibri" w:hAnsi="Calibri" w:cs="Times New Roman"/>
          <w:spacing w:val="-1"/>
        </w:rPr>
        <w:t>de</w:t>
      </w:r>
      <w:r w:rsidRPr="009C6AD4">
        <w:rPr>
          <w:rFonts w:ascii="Calibri" w:eastAsia="Calibri" w:hAnsi="Calibri" w:cs="Times New Roman"/>
          <w:spacing w:val="45"/>
        </w:rPr>
        <w:t xml:space="preserve"> </w:t>
      </w:r>
      <w:r w:rsidRPr="009C6AD4">
        <w:rPr>
          <w:rFonts w:ascii="Calibri" w:eastAsia="Calibri" w:hAnsi="Calibri" w:cs="Times New Roman"/>
          <w:spacing w:val="-1"/>
        </w:rPr>
        <w:t>maneira</w:t>
      </w:r>
      <w:r w:rsidRPr="009C6AD4">
        <w:rPr>
          <w:rFonts w:ascii="Calibri" w:eastAsia="Calibri" w:hAnsi="Calibri" w:cs="Times New Roman"/>
          <w:spacing w:val="44"/>
        </w:rPr>
        <w:t xml:space="preserve"> </w:t>
      </w:r>
      <w:r w:rsidRPr="009C6AD4">
        <w:rPr>
          <w:rFonts w:ascii="Calibri" w:eastAsia="Calibri" w:hAnsi="Calibri" w:cs="Times New Roman"/>
          <w:spacing w:val="-1"/>
        </w:rPr>
        <w:t>integrada,</w:t>
      </w:r>
      <w:r w:rsidRPr="009C6AD4">
        <w:rPr>
          <w:rFonts w:ascii="Calibri" w:eastAsia="Calibri" w:hAnsi="Calibri" w:cs="Times New Roman"/>
          <w:spacing w:val="42"/>
        </w:rPr>
        <w:t xml:space="preserve"> </w:t>
      </w:r>
      <w:r w:rsidRPr="009C6AD4">
        <w:rPr>
          <w:rFonts w:ascii="Calibri" w:eastAsia="Calibri" w:hAnsi="Calibri" w:cs="Times New Roman"/>
          <w:spacing w:val="-1"/>
        </w:rPr>
        <w:t>aproveitando</w:t>
      </w:r>
      <w:r w:rsidRPr="009C6AD4">
        <w:rPr>
          <w:rFonts w:ascii="Calibri" w:eastAsia="Calibri" w:hAnsi="Calibri" w:cs="Times New Roman"/>
          <w:spacing w:val="43"/>
        </w:rPr>
        <w:t xml:space="preserve"> </w:t>
      </w:r>
      <w:r w:rsidRPr="009C6AD4">
        <w:rPr>
          <w:rFonts w:ascii="Calibri" w:eastAsia="Calibri" w:hAnsi="Calibri" w:cs="Times New Roman"/>
        </w:rPr>
        <w:t>os</w:t>
      </w:r>
      <w:r w:rsidRPr="009C6AD4">
        <w:rPr>
          <w:rFonts w:ascii="Calibri" w:eastAsia="Calibri" w:hAnsi="Calibri" w:cs="Times New Roman"/>
          <w:spacing w:val="46"/>
        </w:rPr>
        <w:t xml:space="preserve"> </w:t>
      </w:r>
      <w:r w:rsidRPr="009C6AD4">
        <w:rPr>
          <w:rFonts w:ascii="Calibri" w:eastAsia="Calibri" w:hAnsi="Calibri" w:cs="Times New Roman"/>
          <w:spacing w:val="-1"/>
        </w:rPr>
        <w:t>benefícios</w:t>
      </w:r>
      <w:r w:rsidRPr="009C6AD4">
        <w:rPr>
          <w:rFonts w:ascii="Calibri" w:eastAsia="Calibri" w:hAnsi="Calibri" w:cs="Times New Roman"/>
          <w:spacing w:val="46"/>
        </w:rPr>
        <w:t xml:space="preserve"> </w:t>
      </w:r>
      <w:r w:rsidRPr="009C6AD4">
        <w:rPr>
          <w:rFonts w:ascii="Calibri" w:eastAsia="Calibri" w:hAnsi="Calibri" w:cs="Times New Roman"/>
          <w:spacing w:val="-1"/>
        </w:rPr>
        <w:t>inerentes</w:t>
      </w:r>
      <w:r w:rsidRPr="009C6AD4">
        <w:rPr>
          <w:rFonts w:ascii="Calibri" w:eastAsia="Calibri" w:hAnsi="Calibri" w:cs="Times New Roman"/>
          <w:spacing w:val="45"/>
        </w:rPr>
        <w:t xml:space="preserve"> </w:t>
      </w:r>
      <w:r w:rsidRPr="009C6AD4">
        <w:rPr>
          <w:rFonts w:ascii="Calibri" w:eastAsia="Calibri" w:hAnsi="Calibri" w:cs="Times New Roman"/>
        </w:rPr>
        <w:t>à</w:t>
      </w:r>
      <w:r w:rsidRPr="009C6AD4">
        <w:rPr>
          <w:rFonts w:ascii="Calibri" w:eastAsia="Calibri" w:hAnsi="Calibri" w:cs="Times New Roman"/>
          <w:spacing w:val="69"/>
        </w:rPr>
        <w:t xml:space="preserve"> </w:t>
      </w:r>
      <w:r w:rsidRPr="009C6AD4">
        <w:rPr>
          <w:rFonts w:ascii="Calibri" w:eastAsia="Calibri" w:hAnsi="Calibri" w:cs="Times New Roman"/>
          <w:spacing w:val="-1"/>
        </w:rPr>
        <w:t>escalabilidade</w:t>
      </w:r>
      <w:r w:rsidRPr="009C6AD4">
        <w:rPr>
          <w:rFonts w:ascii="Calibri" w:eastAsia="Calibri" w:hAnsi="Calibri" w:cs="Times New Roman"/>
        </w:rPr>
        <w:t xml:space="preserve"> e </w:t>
      </w:r>
      <w:r w:rsidRPr="009C6AD4">
        <w:rPr>
          <w:rFonts w:ascii="Calibri" w:eastAsia="Calibri" w:hAnsi="Calibri" w:cs="Times New Roman"/>
          <w:spacing w:val="-1"/>
        </w:rPr>
        <w:t>integração</w:t>
      </w:r>
      <w:r w:rsidRPr="009C6AD4">
        <w:rPr>
          <w:rFonts w:ascii="Calibri" w:eastAsia="Calibri" w:hAnsi="Calibri" w:cs="Times New Roman"/>
          <w:spacing w:val="-2"/>
        </w:rPr>
        <w:t xml:space="preserve"> </w:t>
      </w:r>
      <w:r w:rsidRPr="009C6AD4">
        <w:rPr>
          <w:rFonts w:ascii="Calibri" w:eastAsia="Calibri" w:hAnsi="Calibri" w:cs="Times New Roman"/>
          <w:spacing w:val="-1"/>
        </w:rPr>
        <w:t>com</w:t>
      </w:r>
      <w:r w:rsidRPr="009C6AD4">
        <w:rPr>
          <w:rFonts w:ascii="Calibri" w:eastAsia="Calibri" w:hAnsi="Calibri" w:cs="Times New Roman"/>
          <w:spacing w:val="1"/>
        </w:rPr>
        <w:t xml:space="preserve"> </w:t>
      </w:r>
      <w:r w:rsidRPr="009C6AD4">
        <w:rPr>
          <w:rFonts w:ascii="Calibri" w:eastAsia="Calibri" w:hAnsi="Calibri" w:cs="Times New Roman"/>
        </w:rPr>
        <w:t>a</w:t>
      </w:r>
      <w:r w:rsidRPr="009C6AD4">
        <w:rPr>
          <w:rFonts w:ascii="Calibri" w:eastAsia="Calibri" w:hAnsi="Calibri" w:cs="Times New Roman"/>
          <w:spacing w:val="-2"/>
        </w:rPr>
        <w:t xml:space="preserve"> </w:t>
      </w:r>
      <w:r w:rsidRPr="009C6AD4">
        <w:rPr>
          <w:rFonts w:ascii="Calibri" w:eastAsia="Calibri" w:hAnsi="Calibri" w:cs="Times New Roman"/>
          <w:spacing w:val="-1"/>
        </w:rPr>
        <w:t>Petrobras.</w:t>
      </w:r>
    </w:p>
    <w:p w14:paraId="00901B1C" w14:textId="77777777" w:rsidR="0046591D" w:rsidRPr="009C6AD4" w:rsidRDefault="0046591D" w:rsidP="0046591D">
      <w:pPr>
        <w:spacing w:after="0" w:line="258" w:lineRule="auto"/>
        <w:jc w:val="both"/>
        <w:rPr>
          <w:rFonts w:ascii="Times New Roman" w:eastAsia="Times New Roman" w:hAnsi="Times New Roman" w:cs="Times New Roman"/>
          <w:sz w:val="24"/>
          <w:szCs w:val="24"/>
          <w:lang w:eastAsia="pt-BR"/>
        </w:rPr>
        <w:sectPr w:rsidR="0046591D" w:rsidRPr="009C6AD4" w:rsidSect="006663AD">
          <w:type w:val="continuous"/>
          <w:pgSz w:w="11910" w:h="16840"/>
          <w:pgMar w:top="1220" w:right="1440" w:bottom="280" w:left="1600" w:header="720" w:footer="720" w:gutter="0"/>
          <w:cols w:space="720"/>
        </w:sectPr>
      </w:pPr>
    </w:p>
    <w:p w14:paraId="336CB134" w14:textId="77777777" w:rsidR="0046591D" w:rsidRPr="009C6AD4" w:rsidRDefault="00895FA6" w:rsidP="0046591D">
      <w:pPr>
        <w:widowControl w:val="0"/>
        <w:spacing w:before="163" w:after="0" w:line="258" w:lineRule="auto"/>
        <w:ind w:left="101" w:right="105"/>
        <w:jc w:val="both"/>
        <w:rPr>
          <w:rFonts w:ascii="Calibri" w:eastAsia="Calibri" w:hAnsi="Calibri" w:cs="Times New Roman"/>
          <w:spacing w:val="-1"/>
        </w:rPr>
      </w:pPr>
      <w:r w:rsidRPr="009C6AD4">
        <w:rPr>
          <w:rFonts w:ascii="Calibri" w:eastAsia="Calibri" w:hAnsi="Calibri" w:cs="Times New Roman"/>
        </w:rPr>
        <w:t>Os</w:t>
      </w:r>
      <w:r w:rsidRPr="009C6AD4">
        <w:rPr>
          <w:rFonts w:ascii="Calibri" w:eastAsia="Calibri" w:hAnsi="Calibri" w:cs="Times New Roman"/>
          <w:spacing w:val="32"/>
        </w:rPr>
        <w:t xml:space="preserve"> </w:t>
      </w:r>
      <w:r w:rsidRPr="009C6AD4">
        <w:rPr>
          <w:rFonts w:ascii="Calibri" w:eastAsia="Calibri" w:hAnsi="Calibri" w:cs="Times New Roman"/>
          <w:spacing w:val="-1"/>
        </w:rPr>
        <w:t>riscos</w:t>
      </w:r>
      <w:r w:rsidRPr="009C6AD4">
        <w:rPr>
          <w:rFonts w:ascii="Calibri" w:eastAsia="Calibri" w:hAnsi="Calibri" w:cs="Times New Roman"/>
          <w:spacing w:val="33"/>
        </w:rPr>
        <w:t xml:space="preserve"> </w:t>
      </w:r>
      <w:r w:rsidRPr="009C6AD4">
        <w:rPr>
          <w:rFonts w:ascii="Calibri" w:eastAsia="Calibri" w:hAnsi="Calibri" w:cs="Times New Roman"/>
          <w:spacing w:val="-1"/>
        </w:rPr>
        <w:t>empresariais</w:t>
      </w:r>
      <w:r w:rsidRPr="009C6AD4">
        <w:rPr>
          <w:rFonts w:ascii="Calibri" w:eastAsia="Calibri" w:hAnsi="Calibri" w:cs="Times New Roman"/>
          <w:spacing w:val="33"/>
        </w:rPr>
        <w:t xml:space="preserve"> </w:t>
      </w:r>
      <w:r w:rsidRPr="009C6AD4">
        <w:rPr>
          <w:rFonts w:ascii="Calibri" w:eastAsia="Calibri" w:hAnsi="Calibri" w:cs="Times New Roman"/>
          <w:spacing w:val="-1"/>
        </w:rPr>
        <w:t>aos quais a PB‐LOG está exposta são classificados em quatro agrupamentos a saber: (i) Financeiro; (ii) Conformidade, Legal e Regulatório; (iii) Operacional; e (iv) Negócio.</w:t>
      </w:r>
    </w:p>
    <w:p w14:paraId="6BD6DBED" w14:textId="77777777" w:rsidR="0046591D" w:rsidRPr="009C6AD4" w:rsidRDefault="00895FA6" w:rsidP="0046591D">
      <w:pPr>
        <w:widowControl w:val="0"/>
        <w:spacing w:before="163" w:after="0" w:line="258" w:lineRule="auto"/>
        <w:ind w:left="101" w:right="105"/>
        <w:jc w:val="both"/>
        <w:rPr>
          <w:rFonts w:ascii="Calibri" w:eastAsia="Calibri" w:hAnsi="Calibri" w:cs="Times New Roman"/>
        </w:rPr>
      </w:pPr>
      <w:r w:rsidRPr="009C6AD4">
        <w:rPr>
          <w:rFonts w:ascii="Calibri" w:eastAsia="Calibri" w:hAnsi="Calibri" w:cs="Times New Roman"/>
          <w:spacing w:val="-1"/>
        </w:rPr>
        <w:t>A Política de Gestão de Riscos</w:t>
      </w:r>
      <w:r w:rsidRPr="009C6AD4">
        <w:rPr>
          <w:rFonts w:ascii="Calibri" w:eastAsia="Calibri" w:hAnsi="Calibri" w:cs="Times New Roman"/>
          <w:spacing w:val="18"/>
        </w:rPr>
        <w:t xml:space="preserve"> </w:t>
      </w:r>
      <w:r w:rsidRPr="009C6AD4">
        <w:rPr>
          <w:rFonts w:ascii="Calibri" w:eastAsia="Calibri" w:hAnsi="Calibri" w:cs="Times New Roman"/>
          <w:spacing w:val="-1"/>
        </w:rPr>
        <w:t>Empresariais</w:t>
      </w:r>
      <w:r w:rsidRPr="009C6AD4">
        <w:rPr>
          <w:rFonts w:ascii="Calibri" w:eastAsia="Calibri" w:hAnsi="Calibri" w:cs="Times New Roman"/>
          <w:spacing w:val="16"/>
        </w:rPr>
        <w:t xml:space="preserve"> </w:t>
      </w:r>
      <w:r w:rsidRPr="009C6AD4">
        <w:rPr>
          <w:rFonts w:ascii="Calibri" w:eastAsia="Calibri" w:hAnsi="Calibri" w:cs="Times New Roman"/>
          <w:spacing w:val="-1"/>
        </w:rPr>
        <w:t>estabelece</w:t>
      </w:r>
      <w:r w:rsidRPr="009C6AD4">
        <w:rPr>
          <w:rFonts w:ascii="Calibri" w:eastAsia="Calibri" w:hAnsi="Calibri" w:cs="Times New Roman"/>
          <w:spacing w:val="18"/>
        </w:rPr>
        <w:t xml:space="preserve"> </w:t>
      </w:r>
      <w:r w:rsidRPr="009C6AD4">
        <w:rPr>
          <w:rFonts w:ascii="Calibri" w:eastAsia="Calibri" w:hAnsi="Calibri" w:cs="Times New Roman"/>
          <w:spacing w:val="-1"/>
        </w:rPr>
        <w:t>diretrizes</w:t>
      </w:r>
      <w:r w:rsidRPr="009C6AD4">
        <w:rPr>
          <w:rFonts w:ascii="Calibri" w:eastAsia="Calibri" w:hAnsi="Calibri" w:cs="Times New Roman"/>
          <w:spacing w:val="20"/>
        </w:rPr>
        <w:t xml:space="preserve"> </w:t>
      </w:r>
      <w:r w:rsidRPr="009C6AD4">
        <w:rPr>
          <w:rFonts w:ascii="Calibri" w:eastAsia="Calibri" w:hAnsi="Calibri" w:cs="Times New Roman"/>
          <w:spacing w:val="-1"/>
        </w:rPr>
        <w:t>gerais</w:t>
      </w:r>
      <w:r w:rsidRPr="009C6AD4">
        <w:rPr>
          <w:rFonts w:ascii="Calibri" w:eastAsia="Calibri" w:hAnsi="Calibri" w:cs="Times New Roman"/>
          <w:spacing w:val="16"/>
        </w:rPr>
        <w:t xml:space="preserve"> </w:t>
      </w:r>
      <w:r w:rsidRPr="009C6AD4">
        <w:rPr>
          <w:rFonts w:ascii="Calibri" w:eastAsia="Calibri" w:hAnsi="Calibri" w:cs="Times New Roman"/>
        </w:rPr>
        <w:t>e</w:t>
      </w:r>
      <w:r w:rsidRPr="009C6AD4">
        <w:rPr>
          <w:rFonts w:ascii="Calibri" w:eastAsia="Calibri" w:hAnsi="Calibri" w:cs="Times New Roman"/>
          <w:spacing w:val="21"/>
        </w:rPr>
        <w:t xml:space="preserve"> </w:t>
      </w:r>
      <w:r w:rsidRPr="009C6AD4">
        <w:rPr>
          <w:rFonts w:ascii="Calibri" w:eastAsia="Calibri" w:hAnsi="Calibri" w:cs="Times New Roman"/>
          <w:spacing w:val="-1"/>
        </w:rPr>
        <w:t>responsabilidades,</w:t>
      </w:r>
      <w:r w:rsidRPr="009C6AD4">
        <w:rPr>
          <w:rFonts w:ascii="Calibri" w:eastAsia="Calibri" w:hAnsi="Calibri" w:cs="Times New Roman"/>
          <w:spacing w:val="79"/>
          <w:w w:val="99"/>
        </w:rPr>
        <w:t xml:space="preserve"> </w:t>
      </w:r>
      <w:r w:rsidRPr="009C6AD4">
        <w:rPr>
          <w:rFonts w:ascii="Calibri" w:eastAsia="Calibri" w:hAnsi="Calibri" w:cs="Times New Roman"/>
          <w:spacing w:val="-1"/>
        </w:rPr>
        <w:t>tendo</w:t>
      </w:r>
      <w:r w:rsidRPr="009C6AD4">
        <w:rPr>
          <w:rFonts w:ascii="Calibri" w:eastAsia="Calibri" w:hAnsi="Calibri" w:cs="Times New Roman"/>
          <w:spacing w:val="-2"/>
        </w:rPr>
        <w:t xml:space="preserve"> </w:t>
      </w:r>
      <w:r w:rsidRPr="009C6AD4">
        <w:rPr>
          <w:rFonts w:ascii="Calibri" w:eastAsia="Calibri" w:hAnsi="Calibri" w:cs="Times New Roman"/>
          <w:spacing w:val="-1"/>
        </w:rPr>
        <w:t>como</w:t>
      </w:r>
      <w:r w:rsidRPr="009C6AD4">
        <w:rPr>
          <w:rFonts w:ascii="Calibri" w:eastAsia="Calibri" w:hAnsi="Calibri" w:cs="Times New Roman"/>
          <w:spacing w:val="3"/>
        </w:rPr>
        <w:t xml:space="preserve"> </w:t>
      </w:r>
      <w:r w:rsidRPr="009C6AD4">
        <w:rPr>
          <w:rFonts w:ascii="Calibri" w:eastAsia="Calibri" w:hAnsi="Calibri" w:cs="Times New Roman"/>
          <w:spacing w:val="-1"/>
        </w:rPr>
        <w:t>base</w:t>
      </w:r>
      <w:r w:rsidRPr="009C6AD4">
        <w:rPr>
          <w:rFonts w:ascii="Calibri" w:eastAsia="Calibri" w:hAnsi="Calibri" w:cs="Times New Roman"/>
          <w:spacing w:val="-3"/>
        </w:rPr>
        <w:t xml:space="preserve"> </w:t>
      </w:r>
      <w:r w:rsidRPr="009C6AD4">
        <w:rPr>
          <w:rFonts w:ascii="Calibri" w:eastAsia="Calibri" w:hAnsi="Calibri" w:cs="Times New Roman"/>
          <w:spacing w:val="1"/>
        </w:rPr>
        <w:t>os</w:t>
      </w:r>
      <w:r w:rsidRPr="009C6AD4">
        <w:rPr>
          <w:rFonts w:ascii="Calibri" w:eastAsia="Calibri" w:hAnsi="Calibri" w:cs="Times New Roman"/>
          <w:spacing w:val="-3"/>
        </w:rPr>
        <w:t xml:space="preserve"> </w:t>
      </w:r>
      <w:r w:rsidRPr="009C6AD4">
        <w:rPr>
          <w:rFonts w:ascii="Calibri" w:eastAsia="Calibri" w:hAnsi="Calibri" w:cs="Times New Roman"/>
          <w:spacing w:val="-1"/>
        </w:rPr>
        <w:t>seguintes</w:t>
      </w:r>
      <w:r w:rsidRPr="009C6AD4">
        <w:rPr>
          <w:rFonts w:ascii="Calibri" w:eastAsia="Calibri" w:hAnsi="Calibri" w:cs="Times New Roman"/>
        </w:rPr>
        <w:t xml:space="preserve"> </w:t>
      </w:r>
      <w:r w:rsidRPr="009C6AD4">
        <w:rPr>
          <w:rFonts w:ascii="Calibri" w:eastAsia="Calibri" w:hAnsi="Calibri" w:cs="Times New Roman"/>
          <w:spacing w:val="-1"/>
        </w:rPr>
        <w:t>princípios</w:t>
      </w:r>
      <w:r w:rsidRPr="009C6AD4">
        <w:rPr>
          <w:rFonts w:ascii="Calibri" w:eastAsia="Calibri" w:hAnsi="Calibri" w:cs="Times New Roman"/>
        </w:rPr>
        <w:t xml:space="preserve"> </w:t>
      </w:r>
      <w:r w:rsidRPr="009C6AD4">
        <w:rPr>
          <w:rFonts w:ascii="Calibri" w:eastAsia="Calibri" w:hAnsi="Calibri" w:cs="Times New Roman"/>
          <w:spacing w:val="-1"/>
        </w:rPr>
        <w:t>fundamentais:</w:t>
      </w:r>
    </w:p>
    <w:p w14:paraId="2CBFF5BE" w14:textId="77777777" w:rsidR="0046591D" w:rsidRPr="009C6AD4" w:rsidRDefault="0046591D" w:rsidP="0046591D">
      <w:pPr>
        <w:spacing w:after="0" w:line="240" w:lineRule="auto"/>
        <w:rPr>
          <w:rFonts w:ascii="Times New Roman" w:eastAsia="Times New Roman" w:hAnsi="Times New Roman" w:cs="Times New Roman"/>
          <w:sz w:val="24"/>
          <w:szCs w:val="24"/>
          <w:lang w:eastAsia="pt-BR"/>
        </w:rPr>
      </w:pPr>
    </w:p>
    <w:p w14:paraId="5B4345C6" w14:textId="77777777" w:rsidR="0046591D" w:rsidRPr="009C6AD4" w:rsidRDefault="00895FA6" w:rsidP="0046591D">
      <w:pPr>
        <w:widowControl w:val="0"/>
        <w:numPr>
          <w:ilvl w:val="1"/>
          <w:numId w:val="2"/>
        </w:numPr>
        <w:spacing w:before="148" w:after="0" w:line="274" w:lineRule="auto"/>
        <w:ind w:right="1188"/>
        <w:jc w:val="both"/>
        <w:rPr>
          <w:rFonts w:ascii="Calibri" w:eastAsia="Calibri" w:hAnsi="Calibri" w:cs="Times New Roman"/>
        </w:rPr>
      </w:pPr>
      <w:r w:rsidRPr="009C6AD4">
        <w:rPr>
          <w:rFonts w:ascii="Calibri" w:eastAsia="Calibri" w:hAnsi="Calibri" w:cs="Times New Roman"/>
          <w:w w:val="105"/>
        </w:rPr>
        <w:t>A</w:t>
      </w:r>
      <w:r w:rsidRPr="009C6AD4">
        <w:rPr>
          <w:rFonts w:ascii="Calibri" w:eastAsia="Calibri" w:hAnsi="Calibri" w:cs="Times New Roman"/>
          <w:spacing w:val="-18"/>
          <w:w w:val="105"/>
        </w:rPr>
        <w:t xml:space="preserve"> </w:t>
      </w:r>
      <w:r w:rsidRPr="009C6AD4">
        <w:rPr>
          <w:rFonts w:ascii="Calibri" w:eastAsia="Calibri" w:hAnsi="Calibri" w:cs="Times New Roman"/>
          <w:w w:val="105"/>
        </w:rPr>
        <w:t>vida</w:t>
      </w:r>
      <w:r w:rsidRPr="009C6AD4">
        <w:rPr>
          <w:rFonts w:ascii="Calibri" w:eastAsia="Calibri" w:hAnsi="Calibri" w:cs="Times New Roman"/>
          <w:spacing w:val="-19"/>
          <w:w w:val="105"/>
        </w:rPr>
        <w:t xml:space="preserve"> </w:t>
      </w:r>
      <w:r w:rsidRPr="009C6AD4">
        <w:rPr>
          <w:rFonts w:ascii="Calibri" w:eastAsia="Calibri" w:hAnsi="Calibri" w:cs="Times New Roman"/>
          <w:spacing w:val="-1"/>
          <w:w w:val="105"/>
        </w:rPr>
        <w:t>de</w:t>
      </w:r>
      <w:r w:rsidRPr="009C6AD4">
        <w:rPr>
          <w:rFonts w:ascii="Calibri" w:eastAsia="Calibri" w:hAnsi="Calibri" w:cs="Times New Roman"/>
          <w:spacing w:val="-2"/>
          <w:w w:val="105"/>
        </w:rPr>
        <w:t>v</w:t>
      </w:r>
      <w:r w:rsidRPr="009C6AD4">
        <w:rPr>
          <w:rFonts w:ascii="Calibri" w:eastAsia="Calibri" w:hAnsi="Calibri" w:cs="Times New Roman"/>
          <w:spacing w:val="-1"/>
          <w:w w:val="105"/>
        </w:rPr>
        <w:t>e</w:t>
      </w:r>
      <w:r w:rsidRPr="009C6AD4">
        <w:rPr>
          <w:rFonts w:ascii="Calibri" w:eastAsia="Calibri" w:hAnsi="Calibri" w:cs="Times New Roman"/>
          <w:spacing w:val="-19"/>
          <w:w w:val="105"/>
        </w:rPr>
        <w:t xml:space="preserve"> </w:t>
      </w:r>
      <w:r w:rsidRPr="009C6AD4">
        <w:rPr>
          <w:rFonts w:ascii="Calibri" w:eastAsia="Calibri" w:hAnsi="Calibri" w:cs="Times New Roman"/>
          <w:spacing w:val="-2"/>
          <w:w w:val="105"/>
        </w:rPr>
        <w:t>s</w:t>
      </w:r>
      <w:r w:rsidRPr="009C6AD4">
        <w:rPr>
          <w:rFonts w:ascii="Calibri" w:eastAsia="Calibri" w:hAnsi="Calibri" w:cs="Times New Roman"/>
          <w:spacing w:val="-1"/>
          <w:w w:val="105"/>
        </w:rPr>
        <w:t>er</w:t>
      </w:r>
      <w:r w:rsidRPr="009C6AD4">
        <w:rPr>
          <w:rFonts w:ascii="Calibri" w:eastAsia="Calibri" w:hAnsi="Calibri" w:cs="Times New Roman"/>
          <w:spacing w:val="-17"/>
          <w:w w:val="105"/>
        </w:rPr>
        <w:t xml:space="preserve"> </w:t>
      </w:r>
      <w:r w:rsidRPr="009C6AD4">
        <w:rPr>
          <w:rFonts w:ascii="Calibri" w:eastAsia="Calibri" w:hAnsi="Calibri" w:cs="Times New Roman"/>
          <w:spacing w:val="-1"/>
          <w:w w:val="105"/>
        </w:rPr>
        <w:t>re</w:t>
      </w:r>
      <w:r w:rsidRPr="009C6AD4">
        <w:rPr>
          <w:rFonts w:ascii="Calibri" w:eastAsia="Calibri" w:hAnsi="Calibri" w:cs="Times New Roman"/>
          <w:spacing w:val="-2"/>
          <w:w w:val="105"/>
        </w:rPr>
        <w:t>s</w:t>
      </w:r>
      <w:r w:rsidRPr="009C6AD4">
        <w:rPr>
          <w:rFonts w:ascii="Calibri" w:eastAsia="Calibri" w:hAnsi="Calibri" w:cs="Times New Roman"/>
          <w:spacing w:val="-1"/>
          <w:w w:val="105"/>
        </w:rPr>
        <w:t>pe</w:t>
      </w:r>
      <w:r w:rsidRPr="009C6AD4">
        <w:rPr>
          <w:rFonts w:ascii="Calibri" w:eastAsia="Calibri" w:hAnsi="Calibri" w:cs="Times New Roman"/>
          <w:spacing w:val="-2"/>
          <w:w w:val="105"/>
        </w:rPr>
        <w:t>i</w:t>
      </w:r>
      <w:r w:rsidRPr="009C6AD4">
        <w:rPr>
          <w:rFonts w:ascii="Calibri" w:eastAsia="Calibri" w:hAnsi="Calibri" w:cs="Times New Roman"/>
          <w:spacing w:val="-1"/>
          <w:w w:val="105"/>
        </w:rPr>
        <w:t>tada</w:t>
      </w:r>
      <w:r w:rsidRPr="009C6AD4">
        <w:rPr>
          <w:rFonts w:ascii="Calibri" w:eastAsia="Calibri" w:hAnsi="Calibri" w:cs="Times New Roman"/>
          <w:spacing w:val="-21"/>
          <w:w w:val="105"/>
        </w:rPr>
        <w:t xml:space="preserve"> </w:t>
      </w:r>
      <w:r w:rsidRPr="009C6AD4">
        <w:rPr>
          <w:rFonts w:ascii="Calibri" w:eastAsia="Calibri" w:hAnsi="Calibri" w:cs="Times New Roman"/>
          <w:spacing w:val="-1"/>
          <w:w w:val="105"/>
        </w:rPr>
        <w:t>e</w:t>
      </w:r>
      <w:r w:rsidRPr="009C6AD4">
        <w:rPr>
          <w:rFonts w:ascii="Calibri" w:eastAsia="Calibri" w:hAnsi="Calibri" w:cs="Times New Roman"/>
          <w:spacing w:val="-2"/>
          <w:w w:val="105"/>
        </w:rPr>
        <w:t>m</w:t>
      </w:r>
      <w:r w:rsidRPr="009C6AD4">
        <w:rPr>
          <w:rFonts w:ascii="Calibri" w:eastAsia="Calibri" w:hAnsi="Calibri" w:cs="Times New Roman"/>
          <w:spacing w:val="-16"/>
          <w:w w:val="105"/>
        </w:rPr>
        <w:t xml:space="preserve"> </w:t>
      </w:r>
      <w:r w:rsidRPr="009C6AD4">
        <w:rPr>
          <w:rFonts w:ascii="Calibri" w:eastAsia="Calibri" w:hAnsi="Calibri" w:cs="Times New Roman"/>
          <w:spacing w:val="-1"/>
          <w:w w:val="105"/>
        </w:rPr>
        <w:t>t</w:t>
      </w:r>
      <w:r w:rsidRPr="009C6AD4">
        <w:rPr>
          <w:rFonts w:ascii="Calibri" w:eastAsia="Calibri" w:hAnsi="Calibri" w:cs="Times New Roman"/>
          <w:spacing w:val="-2"/>
          <w:w w:val="105"/>
        </w:rPr>
        <w:t>o</w:t>
      </w:r>
      <w:r w:rsidRPr="009C6AD4">
        <w:rPr>
          <w:rFonts w:ascii="Calibri" w:eastAsia="Calibri" w:hAnsi="Calibri" w:cs="Times New Roman"/>
          <w:spacing w:val="-1"/>
          <w:w w:val="105"/>
        </w:rPr>
        <w:t>da</w:t>
      </w:r>
      <w:r w:rsidRPr="009C6AD4">
        <w:rPr>
          <w:rFonts w:ascii="Calibri" w:eastAsia="Calibri" w:hAnsi="Calibri" w:cs="Times New Roman"/>
          <w:spacing w:val="-20"/>
          <w:w w:val="105"/>
        </w:rPr>
        <w:t xml:space="preserve"> </w:t>
      </w:r>
      <w:r w:rsidRPr="009C6AD4">
        <w:rPr>
          <w:rFonts w:ascii="Calibri" w:eastAsia="Calibri" w:hAnsi="Calibri" w:cs="Times New Roman"/>
          <w:w w:val="105"/>
        </w:rPr>
        <w:t>sua</w:t>
      </w:r>
      <w:r w:rsidRPr="009C6AD4">
        <w:rPr>
          <w:rFonts w:ascii="Calibri" w:eastAsia="Calibri" w:hAnsi="Calibri" w:cs="Times New Roman"/>
          <w:spacing w:val="-19"/>
          <w:w w:val="105"/>
        </w:rPr>
        <w:t xml:space="preserve"> </w:t>
      </w:r>
      <w:r w:rsidRPr="009C6AD4">
        <w:rPr>
          <w:rFonts w:ascii="Calibri" w:eastAsia="Calibri" w:hAnsi="Calibri" w:cs="Times New Roman"/>
          <w:spacing w:val="-1"/>
          <w:w w:val="105"/>
        </w:rPr>
        <w:t>d</w:t>
      </w:r>
      <w:r w:rsidRPr="009C6AD4">
        <w:rPr>
          <w:rFonts w:ascii="Calibri" w:eastAsia="Calibri" w:hAnsi="Calibri" w:cs="Times New Roman"/>
          <w:spacing w:val="-2"/>
          <w:w w:val="105"/>
        </w:rPr>
        <w:t>iv</w:t>
      </w:r>
      <w:r w:rsidRPr="009C6AD4">
        <w:rPr>
          <w:rFonts w:ascii="Calibri" w:eastAsia="Calibri" w:hAnsi="Calibri" w:cs="Times New Roman"/>
          <w:spacing w:val="-1"/>
          <w:w w:val="105"/>
        </w:rPr>
        <w:t>er</w:t>
      </w:r>
      <w:r w:rsidRPr="009C6AD4">
        <w:rPr>
          <w:rFonts w:ascii="Calibri" w:eastAsia="Calibri" w:hAnsi="Calibri" w:cs="Times New Roman"/>
          <w:spacing w:val="-2"/>
          <w:w w:val="105"/>
        </w:rPr>
        <w:t>si</w:t>
      </w:r>
      <w:r w:rsidRPr="009C6AD4">
        <w:rPr>
          <w:rFonts w:ascii="Calibri" w:eastAsia="Calibri" w:hAnsi="Calibri" w:cs="Times New Roman"/>
          <w:spacing w:val="-1"/>
          <w:w w:val="105"/>
        </w:rPr>
        <w:t>dade</w:t>
      </w:r>
      <w:r w:rsidRPr="009C6AD4">
        <w:rPr>
          <w:rFonts w:ascii="Calibri" w:eastAsia="Calibri" w:hAnsi="Calibri" w:cs="Times New Roman"/>
          <w:spacing w:val="-19"/>
          <w:w w:val="105"/>
        </w:rPr>
        <w:t xml:space="preserve"> </w:t>
      </w:r>
      <w:r w:rsidRPr="009C6AD4">
        <w:rPr>
          <w:rFonts w:ascii="Calibri" w:eastAsia="Calibri" w:hAnsi="Calibri" w:cs="Times New Roman"/>
          <w:w w:val="105"/>
        </w:rPr>
        <w:t>e</w:t>
      </w:r>
      <w:r w:rsidRPr="009C6AD4">
        <w:rPr>
          <w:rFonts w:ascii="Calibri" w:eastAsia="Calibri" w:hAnsi="Calibri" w:cs="Times New Roman"/>
          <w:spacing w:val="-19"/>
          <w:w w:val="105"/>
        </w:rPr>
        <w:t xml:space="preserve"> </w:t>
      </w:r>
      <w:r w:rsidRPr="009C6AD4">
        <w:rPr>
          <w:rFonts w:ascii="Calibri" w:eastAsia="Calibri" w:hAnsi="Calibri" w:cs="Times New Roman"/>
          <w:w w:val="105"/>
        </w:rPr>
        <w:t>os</w:t>
      </w:r>
      <w:r w:rsidRPr="009C6AD4">
        <w:rPr>
          <w:rFonts w:ascii="Calibri" w:eastAsia="Calibri" w:hAnsi="Calibri" w:cs="Times New Roman"/>
          <w:spacing w:val="-19"/>
          <w:w w:val="105"/>
        </w:rPr>
        <w:t xml:space="preserve"> </w:t>
      </w:r>
      <w:r w:rsidRPr="009C6AD4">
        <w:rPr>
          <w:rFonts w:ascii="Calibri" w:eastAsia="Calibri" w:hAnsi="Calibri" w:cs="Times New Roman"/>
          <w:spacing w:val="-3"/>
          <w:w w:val="105"/>
        </w:rPr>
        <w:t>dir</w:t>
      </w:r>
      <w:r w:rsidRPr="009C6AD4">
        <w:rPr>
          <w:rFonts w:ascii="Calibri" w:eastAsia="Calibri" w:hAnsi="Calibri" w:cs="Times New Roman"/>
          <w:spacing w:val="-2"/>
          <w:w w:val="105"/>
        </w:rPr>
        <w:t>e</w:t>
      </w:r>
      <w:r w:rsidRPr="009C6AD4">
        <w:rPr>
          <w:rFonts w:ascii="Calibri" w:eastAsia="Calibri" w:hAnsi="Calibri" w:cs="Times New Roman"/>
          <w:spacing w:val="-3"/>
          <w:w w:val="105"/>
        </w:rPr>
        <w:t>i</w:t>
      </w:r>
      <w:r w:rsidRPr="009C6AD4">
        <w:rPr>
          <w:rFonts w:ascii="Calibri" w:eastAsia="Calibri" w:hAnsi="Calibri" w:cs="Times New Roman"/>
          <w:spacing w:val="-2"/>
          <w:w w:val="105"/>
        </w:rPr>
        <w:t>t</w:t>
      </w:r>
      <w:r w:rsidRPr="009C6AD4">
        <w:rPr>
          <w:rFonts w:ascii="Calibri" w:eastAsia="Calibri" w:hAnsi="Calibri" w:cs="Times New Roman"/>
          <w:spacing w:val="-3"/>
          <w:w w:val="105"/>
        </w:rPr>
        <w:t>os,</w:t>
      </w:r>
      <w:r w:rsidRPr="009C6AD4">
        <w:rPr>
          <w:rFonts w:ascii="Calibri" w:eastAsia="Calibri" w:hAnsi="Calibri" w:cs="Times New Roman"/>
          <w:spacing w:val="-18"/>
          <w:w w:val="105"/>
        </w:rPr>
        <w:t xml:space="preserve"> </w:t>
      </w:r>
      <w:r w:rsidRPr="009C6AD4">
        <w:rPr>
          <w:rFonts w:ascii="Calibri" w:eastAsia="Calibri" w:hAnsi="Calibri" w:cs="Times New Roman"/>
          <w:w w:val="105"/>
        </w:rPr>
        <w:t>as</w:t>
      </w:r>
      <w:r w:rsidRPr="009C6AD4">
        <w:rPr>
          <w:rFonts w:ascii="Calibri" w:eastAsia="Calibri" w:hAnsi="Calibri" w:cs="Times New Roman"/>
          <w:spacing w:val="-19"/>
          <w:w w:val="105"/>
        </w:rPr>
        <w:t xml:space="preserve"> </w:t>
      </w:r>
      <w:r w:rsidRPr="009C6AD4">
        <w:rPr>
          <w:rFonts w:ascii="Calibri" w:eastAsia="Calibri" w:hAnsi="Calibri" w:cs="Times New Roman"/>
          <w:spacing w:val="-3"/>
          <w:w w:val="105"/>
        </w:rPr>
        <w:t>obrig</w:t>
      </w:r>
      <w:r w:rsidRPr="009C6AD4">
        <w:rPr>
          <w:rFonts w:ascii="Calibri" w:eastAsia="Calibri" w:hAnsi="Calibri" w:cs="Times New Roman"/>
          <w:spacing w:val="-2"/>
          <w:w w:val="105"/>
        </w:rPr>
        <w:t>a</w:t>
      </w:r>
      <w:r w:rsidRPr="009C6AD4">
        <w:rPr>
          <w:rFonts w:ascii="Calibri" w:eastAsia="Calibri" w:hAnsi="Calibri" w:cs="Times New Roman"/>
          <w:spacing w:val="-3"/>
          <w:w w:val="105"/>
        </w:rPr>
        <w:t>çõ</w:t>
      </w:r>
      <w:r w:rsidRPr="009C6AD4">
        <w:rPr>
          <w:rFonts w:ascii="Calibri" w:eastAsia="Calibri" w:hAnsi="Calibri" w:cs="Times New Roman"/>
          <w:spacing w:val="-2"/>
          <w:w w:val="105"/>
        </w:rPr>
        <w:t>e</w:t>
      </w:r>
      <w:r w:rsidRPr="009C6AD4">
        <w:rPr>
          <w:rFonts w:ascii="Calibri" w:eastAsia="Calibri" w:hAnsi="Calibri" w:cs="Times New Roman"/>
          <w:spacing w:val="-3"/>
          <w:w w:val="105"/>
        </w:rPr>
        <w:t>s,</w:t>
      </w:r>
      <w:r w:rsidRPr="009C6AD4">
        <w:rPr>
          <w:rFonts w:ascii="Calibri" w:eastAsia="Calibri" w:hAnsi="Calibri" w:cs="Times New Roman"/>
          <w:spacing w:val="71"/>
          <w:w w:val="99"/>
        </w:rPr>
        <w:t xml:space="preserve"> </w:t>
      </w:r>
      <w:r w:rsidRPr="009C6AD4">
        <w:rPr>
          <w:rFonts w:ascii="Calibri" w:eastAsia="Calibri" w:hAnsi="Calibri" w:cs="Times New Roman"/>
          <w:w w:val="105"/>
        </w:rPr>
        <w:t>as</w:t>
      </w:r>
      <w:r w:rsidRPr="009C6AD4">
        <w:rPr>
          <w:rFonts w:ascii="Calibri" w:eastAsia="Calibri" w:hAnsi="Calibri" w:cs="Times New Roman"/>
          <w:spacing w:val="26"/>
          <w:w w:val="105"/>
        </w:rPr>
        <w:t xml:space="preserve"> </w:t>
      </w:r>
      <w:r w:rsidRPr="009C6AD4">
        <w:rPr>
          <w:rFonts w:ascii="Calibri" w:eastAsia="Calibri" w:hAnsi="Calibri" w:cs="Times New Roman"/>
          <w:spacing w:val="-3"/>
          <w:w w:val="105"/>
        </w:rPr>
        <w:t>ins</w:t>
      </w:r>
      <w:r w:rsidRPr="009C6AD4">
        <w:rPr>
          <w:rFonts w:ascii="Calibri" w:eastAsia="Calibri" w:hAnsi="Calibri" w:cs="Times New Roman"/>
          <w:spacing w:val="-2"/>
          <w:w w:val="105"/>
        </w:rPr>
        <w:t>ta</w:t>
      </w:r>
      <w:r w:rsidRPr="009C6AD4">
        <w:rPr>
          <w:rFonts w:ascii="Calibri" w:eastAsia="Calibri" w:hAnsi="Calibri" w:cs="Times New Roman"/>
          <w:spacing w:val="-3"/>
          <w:w w:val="105"/>
        </w:rPr>
        <w:t>l</w:t>
      </w:r>
      <w:r w:rsidRPr="009C6AD4">
        <w:rPr>
          <w:rFonts w:ascii="Calibri" w:eastAsia="Calibri" w:hAnsi="Calibri" w:cs="Times New Roman"/>
          <w:spacing w:val="-2"/>
          <w:w w:val="105"/>
        </w:rPr>
        <w:t>a</w:t>
      </w:r>
      <w:r w:rsidRPr="009C6AD4">
        <w:rPr>
          <w:rFonts w:ascii="Calibri" w:eastAsia="Calibri" w:hAnsi="Calibri" w:cs="Times New Roman"/>
          <w:spacing w:val="-3"/>
          <w:w w:val="105"/>
        </w:rPr>
        <w:t>çõ</w:t>
      </w:r>
      <w:r w:rsidRPr="009C6AD4">
        <w:rPr>
          <w:rFonts w:ascii="Calibri" w:eastAsia="Calibri" w:hAnsi="Calibri" w:cs="Times New Roman"/>
          <w:spacing w:val="-2"/>
          <w:w w:val="105"/>
        </w:rPr>
        <w:t>e</w:t>
      </w:r>
      <w:r w:rsidRPr="009C6AD4">
        <w:rPr>
          <w:rFonts w:ascii="Calibri" w:eastAsia="Calibri" w:hAnsi="Calibri" w:cs="Times New Roman"/>
          <w:spacing w:val="-3"/>
          <w:w w:val="105"/>
        </w:rPr>
        <w:t>s,</w:t>
      </w:r>
      <w:r w:rsidRPr="009C6AD4">
        <w:rPr>
          <w:rFonts w:ascii="Calibri" w:eastAsia="Calibri" w:hAnsi="Calibri" w:cs="Times New Roman"/>
          <w:spacing w:val="41"/>
          <w:w w:val="105"/>
        </w:rPr>
        <w:t xml:space="preserve"> </w:t>
      </w:r>
      <w:r w:rsidRPr="009C6AD4">
        <w:rPr>
          <w:rFonts w:ascii="Calibri" w:eastAsia="Calibri" w:hAnsi="Calibri" w:cs="Times New Roman"/>
          <w:w w:val="105"/>
        </w:rPr>
        <w:t>os</w:t>
      </w:r>
      <w:r w:rsidRPr="009C6AD4">
        <w:rPr>
          <w:rFonts w:ascii="Calibri" w:eastAsia="Calibri" w:hAnsi="Calibri" w:cs="Times New Roman"/>
          <w:spacing w:val="37"/>
          <w:w w:val="105"/>
        </w:rPr>
        <w:t xml:space="preserve"> </w:t>
      </w:r>
      <w:r w:rsidRPr="009C6AD4">
        <w:rPr>
          <w:rFonts w:ascii="Calibri" w:eastAsia="Calibri" w:hAnsi="Calibri" w:cs="Times New Roman"/>
          <w:spacing w:val="-3"/>
          <w:w w:val="105"/>
        </w:rPr>
        <w:t>proc</w:t>
      </w:r>
      <w:r w:rsidRPr="009C6AD4">
        <w:rPr>
          <w:rFonts w:ascii="Calibri" w:eastAsia="Calibri" w:hAnsi="Calibri" w:cs="Times New Roman"/>
          <w:spacing w:val="-2"/>
          <w:w w:val="105"/>
        </w:rPr>
        <w:t>e</w:t>
      </w:r>
      <w:r w:rsidRPr="009C6AD4">
        <w:rPr>
          <w:rFonts w:ascii="Calibri" w:eastAsia="Calibri" w:hAnsi="Calibri" w:cs="Times New Roman"/>
          <w:spacing w:val="-3"/>
          <w:w w:val="105"/>
        </w:rPr>
        <w:t>ssos,</w:t>
      </w:r>
      <w:r w:rsidRPr="009C6AD4">
        <w:rPr>
          <w:rFonts w:ascii="Calibri" w:eastAsia="Calibri" w:hAnsi="Calibri" w:cs="Times New Roman"/>
          <w:spacing w:val="45"/>
          <w:w w:val="105"/>
        </w:rPr>
        <w:t xml:space="preserve"> </w:t>
      </w:r>
      <w:r w:rsidRPr="009C6AD4">
        <w:rPr>
          <w:rFonts w:ascii="Calibri" w:eastAsia="Calibri" w:hAnsi="Calibri" w:cs="Times New Roman"/>
          <w:spacing w:val="-2"/>
          <w:w w:val="105"/>
        </w:rPr>
        <w:t>a</w:t>
      </w:r>
      <w:r w:rsidRPr="009C6AD4">
        <w:rPr>
          <w:rFonts w:ascii="Calibri" w:eastAsia="Calibri" w:hAnsi="Calibri" w:cs="Times New Roman"/>
          <w:spacing w:val="-3"/>
          <w:w w:val="105"/>
        </w:rPr>
        <w:t>s</w:t>
      </w:r>
      <w:r w:rsidRPr="009C6AD4">
        <w:rPr>
          <w:rFonts w:ascii="Calibri" w:eastAsia="Calibri" w:hAnsi="Calibri" w:cs="Times New Roman"/>
          <w:spacing w:val="39"/>
          <w:w w:val="105"/>
        </w:rPr>
        <w:t xml:space="preserve"> </w:t>
      </w:r>
      <w:r w:rsidRPr="009C6AD4">
        <w:rPr>
          <w:rFonts w:ascii="Calibri" w:eastAsia="Calibri" w:hAnsi="Calibri" w:cs="Times New Roman"/>
          <w:spacing w:val="-3"/>
          <w:w w:val="105"/>
        </w:rPr>
        <w:t>inform</w:t>
      </w:r>
      <w:r w:rsidRPr="009C6AD4">
        <w:rPr>
          <w:rFonts w:ascii="Calibri" w:eastAsia="Calibri" w:hAnsi="Calibri" w:cs="Times New Roman"/>
          <w:spacing w:val="-2"/>
          <w:w w:val="105"/>
        </w:rPr>
        <w:t>a</w:t>
      </w:r>
      <w:r w:rsidRPr="009C6AD4">
        <w:rPr>
          <w:rFonts w:ascii="Calibri" w:eastAsia="Calibri" w:hAnsi="Calibri" w:cs="Times New Roman"/>
          <w:spacing w:val="-3"/>
          <w:w w:val="105"/>
        </w:rPr>
        <w:t>çõ</w:t>
      </w:r>
      <w:r w:rsidRPr="009C6AD4">
        <w:rPr>
          <w:rFonts w:ascii="Calibri" w:eastAsia="Calibri" w:hAnsi="Calibri" w:cs="Times New Roman"/>
          <w:spacing w:val="-2"/>
          <w:w w:val="105"/>
        </w:rPr>
        <w:t>e</w:t>
      </w:r>
      <w:r w:rsidRPr="009C6AD4">
        <w:rPr>
          <w:rFonts w:ascii="Calibri" w:eastAsia="Calibri" w:hAnsi="Calibri" w:cs="Times New Roman"/>
          <w:spacing w:val="-3"/>
          <w:w w:val="105"/>
        </w:rPr>
        <w:t>s,</w:t>
      </w:r>
      <w:r w:rsidRPr="009C6AD4">
        <w:rPr>
          <w:rFonts w:ascii="Calibri" w:eastAsia="Calibri" w:hAnsi="Calibri" w:cs="Times New Roman"/>
          <w:spacing w:val="42"/>
          <w:w w:val="105"/>
        </w:rPr>
        <w:t xml:space="preserve"> </w:t>
      </w:r>
      <w:r w:rsidRPr="009C6AD4">
        <w:rPr>
          <w:rFonts w:ascii="Calibri" w:eastAsia="Calibri" w:hAnsi="Calibri" w:cs="Times New Roman"/>
          <w:w w:val="105"/>
        </w:rPr>
        <w:t>a</w:t>
      </w:r>
      <w:r w:rsidRPr="009C6AD4">
        <w:rPr>
          <w:rFonts w:ascii="Calibri" w:eastAsia="Calibri" w:hAnsi="Calibri" w:cs="Times New Roman"/>
          <w:spacing w:val="37"/>
          <w:w w:val="105"/>
        </w:rPr>
        <w:t xml:space="preserve"> </w:t>
      </w:r>
      <w:r w:rsidRPr="009C6AD4">
        <w:rPr>
          <w:rFonts w:ascii="Calibri" w:eastAsia="Calibri" w:hAnsi="Calibri" w:cs="Times New Roman"/>
          <w:spacing w:val="-3"/>
          <w:w w:val="105"/>
        </w:rPr>
        <w:t>r</w:t>
      </w:r>
      <w:r w:rsidRPr="009C6AD4">
        <w:rPr>
          <w:rFonts w:ascii="Calibri" w:eastAsia="Calibri" w:hAnsi="Calibri" w:cs="Times New Roman"/>
          <w:spacing w:val="-2"/>
          <w:w w:val="105"/>
        </w:rPr>
        <w:t>e</w:t>
      </w:r>
      <w:r w:rsidRPr="009C6AD4">
        <w:rPr>
          <w:rFonts w:ascii="Calibri" w:eastAsia="Calibri" w:hAnsi="Calibri" w:cs="Times New Roman"/>
          <w:spacing w:val="-3"/>
          <w:w w:val="105"/>
        </w:rPr>
        <w:t>pu</w:t>
      </w:r>
      <w:r w:rsidRPr="009C6AD4">
        <w:rPr>
          <w:rFonts w:ascii="Calibri" w:eastAsia="Calibri" w:hAnsi="Calibri" w:cs="Times New Roman"/>
          <w:spacing w:val="-2"/>
          <w:w w:val="105"/>
        </w:rPr>
        <w:t>ta</w:t>
      </w:r>
      <w:r w:rsidRPr="009C6AD4">
        <w:rPr>
          <w:rFonts w:ascii="Calibri" w:eastAsia="Calibri" w:hAnsi="Calibri" w:cs="Times New Roman"/>
          <w:spacing w:val="-3"/>
          <w:w w:val="105"/>
        </w:rPr>
        <w:t>ç</w:t>
      </w:r>
      <w:r w:rsidRPr="009C6AD4">
        <w:rPr>
          <w:rFonts w:ascii="Calibri" w:eastAsia="Calibri" w:hAnsi="Calibri" w:cs="Times New Roman"/>
          <w:spacing w:val="-2"/>
          <w:w w:val="105"/>
        </w:rPr>
        <w:t>ã</w:t>
      </w:r>
      <w:r w:rsidRPr="009C6AD4">
        <w:rPr>
          <w:rFonts w:ascii="Calibri" w:eastAsia="Calibri" w:hAnsi="Calibri" w:cs="Times New Roman"/>
          <w:spacing w:val="-3"/>
          <w:w w:val="105"/>
        </w:rPr>
        <w:t>o</w:t>
      </w:r>
      <w:r w:rsidRPr="009C6AD4">
        <w:rPr>
          <w:rFonts w:ascii="Calibri" w:eastAsia="Calibri" w:hAnsi="Calibri" w:cs="Times New Roman"/>
          <w:spacing w:val="39"/>
          <w:w w:val="105"/>
        </w:rPr>
        <w:t xml:space="preserve"> </w:t>
      </w:r>
      <w:r w:rsidRPr="009C6AD4">
        <w:rPr>
          <w:rFonts w:ascii="Calibri" w:eastAsia="Calibri" w:hAnsi="Calibri" w:cs="Times New Roman"/>
          <w:w w:val="105"/>
        </w:rPr>
        <w:t>e</w:t>
      </w:r>
      <w:r w:rsidRPr="009C6AD4">
        <w:rPr>
          <w:rFonts w:ascii="Calibri" w:eastAsia="Calibri" w:hAnsi="Calibri" w:cs="Times New Roman"/>
          <w:spacing w:val="42"/>
          <w:w w:val="105"/>
        </w:rPr>
        <w:t xml:space="preserve"> </w:t>
      </w:r>
      <w:r w:rsidRPr="009C6AD4">
        <w:rPr>
          <w:rFonts w:ascii="Calibri" w:eastAsia="Calibri" w:hAnsi="Calibri" w:cs="Times New Roman"/>
          <w:w w:val="105"/>
        </w:rPr>
        <w:t>a</w:t>
      </w:r>
      <w:r w:rsidRPr="009C6AD4">
        <w:rPr>
          <w:rFonts w:ascii="Calibri" w:eastAsia="Calibri" w:hAnsi="Calibri" w:cs="Times New Roman"/>
          <w:spacing w:val="41"/>
          <w:w w:val="105"/>
        </w:rPr>
        <w:t xml:space="preserve"> </w:t>
      </w:r>
      <w:r w:rsidRPr="009C6AD4">
        <w:rPr>
          <w:rFonts w:ascii="Calibri" w:eastAsia="Calibri" w:hAnsi="Calibri" w:cs="Times New Roman"/>
          <w:spacing w:val="-2"/>
          <w:w w:val="105"/>
        </w:rPr>
        <w:t>im</w:t>
      </w:r>
      <w:r w:rsidRPr="009C6AD4">
        <w:rPr>
          <w:rFonts w:ascii="Calibri" w:eastAsia="Calibri" w:hAnsi="Calibri" w:cs="Times New Roman"/>
          <w:spacing w:val="-1"/>
          <w:w w:val="105"/>
        </w:rPr>
        <w:t>age</w:t>
      </w:r>
      <w:r w:rsidRPr="009C6AD4">
        <w:rPr>
          <w:rFonts w:ascii="Calibri" w:eastAsia="Calibri" w:hAnsi="Calibri" w:cs="Times New Roman"/>
          <w:spacing w:val="-2"/>
          <w:w w:val="105"/>
        </w:rPr>
        <w:t>m</w:t>
      </w:r>
      <w:r w:rsidRPr="009C6AD4">
        <w:rPr>
          <w:rFonts w:ascii="Calibri" w:eastAsia="Calibri" w:hAnsi="Calibri" w:cs="Times New Roman"/>
          <w:spacing w:val="39"/>
          <w:w w:val="105"/>
        </w:rPr>
        <w:t xml:space="preserve"> </w:t>
      </w:r>
      <w:r w:rsidRPr="009C6AD4">
        <w:rPr>
          <w:rFonts w:ascii="Calibri" w:eastAsia="Calibri" w:hAnsi="Calibri" w:cs="Times New Roman"/>
          <w:w w:val="105"/>
        </w:rPr>
        <w:t>da</w:t>
      </w:r>
      <w:r w:rsidRPr="009C6AD4">
        <w:rPr>
          <w:rFonts w:ascii="Calibri" w:eastAsia="Calibri" w:hAnsi="Calibri" w:cs="Times New Roman"/>
          <w:spacing w:val="61"/>
          <w:w w:val="116"/>
        </w:rPr>
        <w:t xml:space="preserve"> </w:t>
      </w:r>
      <w:r w:rsidRPr="009C6AD4">
        <w:rPr>
          <w:rFonts w:ascii="Calibri" w:eastAsia="Calibri" w:hAnsi="Calibri" w:cs="Times New Roman"/>
          <w:spacing w:val="-2"/>
          <w:w w:val="105"/>
        </w:rPr>
        <w:t>Com</w:t>
      </w:r>
      <w:r w:rsidRPr="009C6AD4">
        <w:rPr>
          <w:rFonts w:ascii="Calibri" w:eastAsia="Calibri" w:hAnsi="Calibri" w:cs="Times New Roman"/>
          <w:spacing w:val="-1"/>
          <w:w w:val="105"/>
        </w:rPr>
        <w:t>panh</w:t>
      </w:r>
      <w:r w:rsidRPr="009C6AD4">
        <w:rPr>
          <w:rFonts w:ascii="Calibri" w:eastAsia="Calibri" w:hAnsi="Calibri" w:cs="Times New Roman"/>
          <w:spacing w:val="-2"/>
          <w:w w:val="105"/>
        </w:rPr>
        <w:t>i</w:t>
      </w:r>
      <w:r w:rsidRPr="009C6AD4">
        <w:rPr>
          <w:rFonts w:ascii="Calibri" w:eastAsia="Calibri" w:hAnsi="Calibri" w:cs="Times New Roman"/>
          <w:spacing w:val="-1"/>
          <w:w w:val="105"/>
        </w:rPr>
        <w:t>a</w:t>
      </w:r>
      <w:r w:rsidRPr="009C6AD4">
        <w:rPr>
          <w:rFonts w:ascii="Calibri" w:eastAsia="Calibri" w:hAnsi="Calibri" w:cs="Times New Roman"/>
          <w:spacing w:val="32"/>
          <w:w w:val="105"/>
        </w:rPr>
        <w:t xml:space="preserve"> </w:t>
      </w:r>
      <w:r w:rsidRPr="009C6AD4">
        <w:rPr>
          <w:rFonts w:ascii="Calibri" w:eastAsia="Calibri" w:hAnsi="Calibri" w:cs="Times New Roman"/>
          <w:spacing w:val="-3"/>
          <w:w w:val="105"/>
        </w:rPr>
        <w:t>r</w:t>
      </w:r>
      <w:r w:rsidRPr="009C6AD4">
        <w:rPr>
          <w:rFonts w:ascii="Calibri" w:eastAsia="Calibri" w:hAnsi="Calibri" w:cs="Times New Roman"/>
          <w:spacing w:val="-2"/>
          <w:w w:val="105"/>
        </w:rPr>
        <w:t>e</w:t>
      </w:r>
      <w:r w:rsidRPr="009C6AD4">
        <w:rPr>
          <w:rFonts w:ascii="Calibri" w:eastAsia="Calibri" w:hAnsi="Calibri" w:cs="Times New Roman"/>
          <w:spacing w:val="-3"/>
          <w:w w:val="105"/>
        </w:rPr>
        <w:t>sgu</w:t>
      </w:r>
      <w:r w:rsidRPr="009C6AD4">
        <w:rPr>
          <w:rFonts w:ascii="Calibri" w:eastAsia="Calibri" w:hAnsi="Calibri" w:cs="Times New Roman"/>
          <w:spacing w:val="-2"/>
          <w:w w:val="105"/>
        </w:rPr>
        <w:t>a</w:t>
      </w:r>
      <w:r w:rsidRPr="009C6AD4">
        <w:rPr>
          <w:rFonts w:ascii="Calibri" w:eastAsia="Calibri" w:hAnsi="Calibri" w:cs="Times New Roman"/>
          <w:spacing w:val="-3"/>
          <w:w w:val="105"/>
        </w:rPr>
        <w:t>rd</w:t>
      </w:r>
      <w:r w:rsidRPr="009C6AD4">
        <w:rPr>
          <w:rFonts w:ascii="Calibri" w:eastAsia="Calibri" w:hAnsi="Calibri" w:cs="Times New Roman"/>
          <w:spacing w:val="-2"/>
          <w:w w:val="105"/>
        </w:rPr>
        <w:t>a</w:t>
      </w:r>
      <w:r w:rsidRPr="009C6AD4">
        <w:rPr>
          <w:rFonts w:ascii="Calibri" w:eastAsia="Calibri" w:hAnsi="Calibri" w:cs="Times New Roman"/>
          <w:spacing w:val="-3"/>
          <w:w w:val="105"/>
        </w:rPr>
        <w:t>dos</w:t>
      </w:r>
      <w:r w:rsidRPr="009C6AD4">
        <w:rPr>
          <w:rFonts w:ascii="Calibri" w:eastAsia="Calibri" w:hAnsi="Calibri" w:cs="Times New Roman"/>
          <w:spacing w:val="-25"/>
          <w:w w:val="105"/>
        </w:rPr>
        <w:t xml:space="preserve"> </w:t>
      </w:r>
      <w:r w:rsidRPr="009C6AD4">
        <w:rPr>
          <w:rFonts w:ascii="Calibri" w:eastAsia="Calibri" w:hAnsi="Calibri" w:cs="Times New Roman"/>
          <w:spacing w:val="-2"/>
          <w:w w:val="105"/>
        </w:rPr>
        <w:t>co</w:t>
      </w:r>
      <w:r w:rsidRPr="009C6AD4">
        <w:rPr>
          <w:rFonts w:ascii="Calibri" w:eastAsia="Calibri" w:hAnsi="Calibri" w:cs="Times New Roman"/>
          <w:spacing w:val="-1"/>
          <w:w w:val="105"/>
        </w:rPr>
        <w:t>ntra</w:t>
      </w:r>
      <w:r w:rsidRPr="009C6AD4">
        <w:rPr>
          <w:rFonts w:ascii="Calibri" w:eastAsia="Calibri" w:hAnsi="Calibri" w:cs="Times New Roman"/>
          <w:spacing w:val="-24"/>
          <w:w w:val="105"/>
        </w:rPr>
        <w:t xml:space="preserve"> </w:t>
      </w:r>
      <w:r w:rsidRPr="009C6AD4">
        <w:rPr>
          <w:rFonts w:ascii="Calibri" w:eastAsia="Calibri" w:hAnsi="Calibri" w:cs="Times New Roman"/>
          <w:spacing w:val="-2"/>
          <w:w w:val="105"/>
        </w:rPr>
        <w:t>a</w:t>
      </w:r>
      <w:r w:rsidRPr="009C6AD4">
        <w:rPr>
          <w:rFonts w:ascii="Calibri" w:eastAsia="Calibri" w:hAnsi="Calibri" w:cs="Times New Roman"/>
          <w:spacing w:val="-3"/>
          <w:w w:val="105"/>
        </w:rPr>
        <w:t>m</w:t>
      </w:r>
      <w:r w:rsidRPr="009C6AD4">
        <w:rPr>
          <w:rFonts w:ascii="Calibri" w:eastAsia="Calibri" w:hAnsi="Calibri" w:cs="Times New Roman"/>
          <w:spacing w:val="-2"/>
          <w:w w:val="105"/>
        </w:rPr>
        <w:t>ea</w:t>
      </w:r>
      <w:r w:rsidRPr="009C6AD4">
        <w:rPr>
          <w:rFonts w:ascii="Calibri" w:eastAsia="Calibri" w:hAnsi="Calibri" w:cs="Times New Roman"/>
          <w:spacing w:val="-3"/>
          <w:w w:val="105"/>
        </w:rPr>
        <w:t>ç</w:t>
      </w:r>
      <w:r w:rsidRPr="009C6AD4">
        <w:rPr>
          <w:rFonts w:ascii="Calibri" w:eastAsia="Calibri" w:hAnsi="Calibri" w:cs="Times New Roman"/>
          <w:spacing w:val="-2"/>
          <w:w w:val="105"/>
        </w:rPr>
        <w:t>a</w:t>
      </w:r>
      <w:r w:rsidRPr="009C6AD4">
        <w:rPr>
          <w:rFonts w:ascii="Calibri" w:eastAsia="Calibri" w:hAnsi="Calibri" w:cs="Times New Roman"/>
          <w:spacing w:val="-3"/>
          <w:w w:val="105"/>
        </w:rPr>
        <w:t>s</w:t>
      </w:r>
      <w:r w:rsidRPr="009C6AD4">
        <w:rPr>
          <w:rFonts w:ascii="Calibri" w:eastAsia="Calibri" w:hAnsi="Calibri" w:cs="Times New Roman"/>
          <w:spacing w:val="-20"/>
          <w:w w:val="105"/>
        </w:rPr>
        <w:t xml:space="preserve"> </w:t>
      </w:r>
      <w:r w:rsidRPr="009C6AD4">
        <w:rPr>
          <w:rFonts w:ascii="Calibri" w:eastAsia="Calibri" w:hAnsi="Calibri" w:cs="Times New Roman"/>
          <w:spacing w:val="-3"/>
          <w:w w:val="105"/>
        </w:rPr>
        <w:t>d</w:t>
      </w:r>
      <w:r w:rsidRPr="009C6AD4">
        <w:rPr>
          <w:rFonts w:ascii="Calibri" w:eastAsia="Calibri" w:hAnsi="Calibri" w:cs="Times New Roman"/>
          <w:spacing w:val="-2"/>
          <w:w w:val="105"/>
        </w:rPr>
        <w:t>e</w:t>
      </w:r>
      <w:r w:rsidRPr="009C6AD4">
        <w:rPr>
          <w:rFonts w:ascii="Calibri" w:eastAsia="Calibri" w:hAnsi="Calibri" w:cs="Times New Roman"/>
          <w:spacing w:val="-3"/>
          <w:w w:val="105"/>
        </w:rPr>
        <w:t>corr</w:t>
      </w:r>
      <w:r w:rsidRPr="009C6AD4">
        <w:rPr>
          <w:rFonts w:ascii="Calibri" w:eastAsia="Calibri" w:hAnsi="Calibri" w:cs="Times New Roman"/>
          <w:spacing w:val="-2"/>
          <w:w w:val="105"/>
        </w:rPr>
        <w:t>e</w:t>
      </w:r>
      <w:r w:rsidRPr="009C6AD4">
        <w:rPr>
          <w:rFonts w:ascii="Calibri" w:eastAsia="Calibri" w:hAnsi="Calibri" w:cs="Times New Roman"/>
          <w:spacing w:val="-3"/>
          <w:w w:val="105"/>
        </w:rPr>
        <w:t>n</w:t>
      </w:r>
      <w:r w:rsidRPr="009C6AD4">
        <w:rPr>
          <w:rFonts w:ascii="Calibri" w:eastAsia="Calibri" w:hAnsi="Calibri" w:cs="Times New Roman"/>
          <w:spacing w:val="-2"/>
          <w:w w:val="105"/>
        </w:rPr>
        <w:t>te</w:t>
      </w:r>
      <w:r w:rsidRPr="009C6AD4">
        <w:rPr>
          <w:rFonts w:ascii="Calibri" w:eastAsia="Calibri" w:hAnsi="Calibri" w:cs="Times New Roman"/>
          <w:spacing w:val="-3"/>
          <w:w w:val="105"/>
        </w:rPr>
        <w:t>s</w:t>
      </w:r>
      <w:r w:rsidRPr="009C6AD4">
        <w:rPr>
          <w:rFonts w:ascii="Calibri" w:eastAsia="Calibri" w:hAnsi="Calibri" w:cs="Times New Roman"/>
          <w:spacing w:val="-21"/>
          <w:w w:val="105"/>
        </w:rPr>
        <w:t xml:space="preserve"> </w:t>
      </w:r>
      <w:r w:rsidRPr="009C6AD4">
        <w:rPr>
          <w:rFonts w:ascii="Calibri" w:eastAsia="Calibri" w:hAnsi="Calibri" w:cs="Times New Roman"/>
          <w:w w:val="105"/>
        </w:rPr>
        <w:t>de</w:t>
      </w:r>
      <w:r w:rsidRPr="009C6AD4">
        <w:rPr>
          <w:rFonts w:ascii="Calibri" w:eastAsia="Calibri" w:hAnsi="Calibri" w:cs="Times New Roman"/>
          <w:spacing w:val="-23"/>
          <w:w w:val="105"/>
        </w:rPr>
        <w:t xml:space="preserve"> </w:t>
      </w:r>
      <w:r w:rsidRPr="009C6AD4">
        <w:rPr>
          <w:rFonts w:ascii="Calibri" w:eastAsia="Calibri" w:hAnsi="Calibri" w:cs="Times New Roman"/>
          <w:spacing w:val="-2"/>
          <w:w w:val="105"/>
        </w:rPr>
        <w:t>a</w:t>
      </w:r>
      <w:r w:rsidRPr="009C6AD4">
        <w:rPr>
          <w:rFonts w:ascii="Calibri" w:eastAsia="Calibri" w:hAnsi="Calibri" w:cs="Times New Roman"/>
          <w:spacing w:val="-3"/>
          <w:w w:val="105"/>
        </w:rPr>
        <w:t>çõ</w:t>
      </w:r>
      <w:r w:rsidRPr="009C6AD4">
        <w:rPr>
          <w:rFonts w:ascii="Calibri" w:eastAsia="Calibri" w:hAnsi="Calibri" w:cs="Times New Roman"/>
          <w:spacing w:val="-2"/>
          <w:w w:val="105"/>
        </w:rPr>
        <w:t>e</w:t>
      </w:r>
      <w:r w:rsidRPr="009C6AD4">
        <w:rPr>
          <w:rFonts w:ascii="Calibri" w:eastAsia="Calibri" w:hAnsi="Calibri" w:cs="Times New Roman"/>
          <w:spacing w:val="-3"/>
          <w:w w:val="105"/>
        </w:rPr>
        <w:t>s</w:t>
      </w:r>
      <w:r w:rsidRPr="009C6AD4">
        <w:rPr>
          <w:rFonts w:ascii="Calibri" w:eastAsia="Calibri" w:hAnsi="Calibri" w:cs="Times New Roman"/>
          <w:spacing w:val="-21"/>
          <w:w w:val="105"/>
        </w:rPr>
        <w:t xml:space="preserve"> </w:t>
      </w:r>
      <w:r w:rsidRPr="009C6AD4">
        <w:rPr>
          <w:rFonts w:ascii="Calibri" w:eastAsia="Calibri" w:hAnsi="Calibri" w:cs="Times New Roman"/>
          <w:spacing w:val="-3"/>
          <w:w w:val="105"/>
        </w:rPr>
        <w:t>in</w:t>
      </w:r>
      <w:r w:rsidRPr="009C6AD4">
        <w:rPr>
          <w:rFonts w:ascii="Calibri" w:eastAsia="Calibri" w:hAnsi="Calibri" w:cs="Times New Roman"/>
          <w:spacing w:val="-2"/>
          <w:w w:val="105"/>
        </w:rPr>
        <w:t>te</w:t>
      </w:r>
      <w:r w:rsidRPr="009C6AD4">
        <w:rPr>
          <w:rFonts w:ascii="Calibri" w:eastAsia="Calibri" w:hAnsi="Calibri" w:cs="Times New Roman"/>
          <w:spacing w:val="-3"/>
          <w:w w:val="105"/>
        </w:rPr>
        <w:t>ncion</w:t>
      </w:r>
      <w:r w:rsidRPr="009C6AD4">
        <w:rPr>
          <w:rFonts w:ascii="Calibri" w:eastAsia="Calibri" w:hAnsi="Calibri" w:cs="Times New Roman"/>
          <w:spacing w:val="-2"/>
          <w:w w:val="105"/>
        </w:rPr>
        <w:t>a</w:t>
      </w:r>
      <w:r w:rsidRPr="009C6AD4">
        <w:rPr>
          <w:rFonts w:ascii="Calibri" w:eastAsia="Calibri" w:hAnsi="Calibri" w:cs="Times New Roman"/>
          <w:spacing w:val="-3"/>
          <w:w w:val="105"/>
        </w:rPr>
        <w:t>is</w:t>
      </w:r>
      <w:r w:rsidRPr="009C6AD4">
        <w:rPr>
          <w:rFonts w:ascii="Calibri" w:eastAsia="Calibri" w:hAnsi="Calibri" w:cs="Times New Roman"/>
          <w:spacing w:val="-20"/>
          <w:w w:val="105"/>
        </w:rPr>
        <w:t xml:space="preserve"> </w:t>
      </w:r>
      <w:r w:rsidRPr="009C6AD4">
        <w:rPr>
          <w:rFonts w:ascii="Calibri" w:eastAsia="Calibri" w:hAnsi="Calibri" w:cs="Times New Roman"/>
          <w:w w:val="105"/>
        </w:rPr>
        <w:t>ou</w:t>
      </w:r>
      <w:r w:rsidRPr="009C6AD4">
        <w:rPr>
          <w:rFonts w:ascii="Calibri" w:eastAsia="Calibri" w:hAnsi="Calibri" w:cs="Times New Roman"/>
          <w:spacing w:val="51"/>
          <w:w w:val="103"/>
        </w:rPr>
        <w:t xml:space="preserve"> </w:t>
      </w:r>
      <w:r w:rsidRPr="009C6AD4">
        <w:rPr>
          <w:rFonts w:ascii="Calibri" w:eastAsia="Calibri" w:hAnsi="Calibri" w:cs="Times New Roman"/>
          <w:spacing w:val="-1"/>
          <w:w w:val="105"/>
        </w:rPr>
        <w:t>nã</w:t>
      </w:r>
      <w:r w:rsidRPr="009C6AD4">
        <w:rPr>
          <w:rFonts w:ascii="Calibri" w:eastAsia="Calibri" w:hAnsi="Calibri" w:cs="Times New Roman"/>
          <w:spacing w:val="-2"/>
          <w:w w:val="105"/>
        </w:rPr>
        <w:t>o.</w:t>
      </w:r>
    </w:p>
    <w:p w14:paraId="3ED8AF45" w14:textId="77777777" w:rsidR="0046591D" w:rsidRPr="009C6AD4" w:rsidRDefault="0046591D" w:rsidP="0046591D">
      <w:pPr>
        <w:spacing w:before="3" w:after="0" w:line="240" w:lineRule="auto"/>
        <w:rPr>
          <w:rFonts w:ascii="Times New Roman" w:eastAsia="Times New Roman" w:hAnsi="Times New Roman" w:cs="Times New Roman"/>
          <w:sz w:val="25"/>
          <w:szCs w:val="24"/>
          <w:lang w:eastAsia="pt-BR"/>
        </w:rPr>
      </w:pPr>
    </w:p>
    <w:p w14:paraId="19C8CAF4" w14:textId="77777777" w:rsidR="0046591D" w:rsidRPr="009C6AD4" w:rsidRDefault="00895FA6" w:rsidP="0046591D">
      <w:pPr>
        <w:widowControl w:val="0"/>
        <w:numPr>
          <w:ilvl w:val="1"/>
          <w:numId w:val="2"/>
        </w:numPr>
        <w:spacing w:after="0" w:line="273" w:lineRule="auto"/>
        <w:ind w:right="1189"/>
        <w:jc w:val="both"/>
        <w:rPr>
          <w:rFonts w:ascii="Calibri" w:eastAsia="Calibri" w:hAnsi="Calibri" w:cs="Times New Roman"/>
        </w:rPr>
      </w:pPr>
      <w:r w:rsidRPr="009C6AD4">
        <w:rPr>
          <w:rFonts w:ascii="Calibri" w:eastAsia="Calibri" w:hAnsi="Calibri" w:cs="Times New Roman"/>
        </w:rPr>
        <w:t>A</w:t>
      </w:r>
      <w:r w:rsidRPr="009C6AD4">
        <w:rPr>
          <w:rFonts w:ascii="Calibri" w:eastAsia="Calibri" w:hAnsi="Calibri" w:cs="Times New Roman"/>
          <w:spacing w:val="12"/>
        </w:rPr>
        <w:t xml:space="preserve"> </w:t>
      </w:r>
      <w:r w:rsidRPr="009C6AD4">
        <w:rPr>
          <w:rFonts w:ascii="Calibri" w:eastAsia="Calibri" w:hAnsi="Calibri" w:cs="Times New Roman"/>
          <w:spacing w:val="-1"/>
        </w:rPr>
        <w:t>gestão</w:t>
      </w:r>
      <w:r w:rsidRPr="009C6AD4">
        <w:rPr>
          <w:rFonts w:ascii="Calibri" w:eastAsia="Calibri" w:hAnsi="Calibri" w:cs="Times New Roman"/>
          <w:spacing w:val="15"/>
        </w:rPr>
        <w:t xml:space="preserve"> </w:t>
      </w:r>
      <w:r w:rsidRPr="009C6AD4">
        <w:rPr>
          <w:rFonts w:ascii="Calibri" w:eastAsia="Calibri" w:hAnsi="Calibri" w:cs="Times New Roman"/>
        </w:rPr>
        <w:t>de</w:t>
      </w:r>
      <w:r w:rsidRPr="009C6AD4">
        <w:rPr>
          <w:rFonts w:ascii="Calibri" w:eastAsia="Calibri" w:hAnsi="Calibri" w:cs="Times New Roman"/>
          <w:spacing w:val="10"/>
        </w:rPr>
        <w:t xml:space="preserve"> </w:t>
      </w:r>
      <w:r w:rsidRPr="009C6AD4">
        <w:rPr>
          <w:rFonts w:ascii="Calibri" w:eastAsia="Calibri" w:hAnsi="Calibri" w:cs="Times New Roman"/>
          <w:spacing w:val="-1"/>
        </w:rPr>
        <w:t>r</w:t>
      </w:r>
      <w:r w:rsidRPr="009C6AD4">
        <w:rPr>
          <w:rFonts w:ascii="Calibri" w:eastAsia="Calibri" w:hAnsi="Calibri" w:cs="Times New Roman"/>
          <w:spacing w:val="-2"/>
        </w:rPr>
        <w:t>i</w:t>
      </w:r>
      <w:r w:rsidRPr="009C6AD4">
        <w:rPr>
          <w:rFonts w:ascii="Calibri" w:eastAsia="Calibri" w:hAnsi="Calibri" w:cs="Times New Roman"/>
          <w:spacing w:val="-1"/>
        </w:rPr>
        <w:t>s</w:t>
      </w:r>
      <w:r w:rsidRPr="009C6AD4">
        <w:rPr>
          <w:rFonts w:ascii="Calibri" w:eastAsia="Calibri" w:hAnsi="Calibri" w:cs="Times New Roman"/>
          <w:spacing w:val="-2"/>
        </w:rPr>
        <w:t>c</w:t>
      </w:r>
      <w:r w:rsidRPr="009C6AD4">
        <w:rPr>
          <w:rFonts w:ascii="Calibri" w:eastAsia="Calibri" w:hAnsi="Calibri" w:cs="Times New Roman"/>
          <w:spacing w:val="-1"/>
        </w:rPr>
        <w:t>os</w:t>
      </w:r>
      <w:r w:rsidRPr="009C6AD4">
        <w:rPr>
          <w:rFonts w:ascii="Calibri" w:eastAsia="Calibri" w:hAnsi="Calibri" w:cs="Times New Roman"/>
          <w:spacing w:val="13"/>
        </w:rPr>
        <w:t xml:space="preserve"> </w:t>
      </w:r>
      <w:r w:rsidRPr="009C6AD4">
        <w:rPr>
          <w:rFonts w:ascii="Calibri" w:eastAsia="Calibri" w:hAnsi="Calibri" w:cs="Times New Roman"/>
        </w:rPr>
        <w:t>está</w:t>
      </w:r>
      <w:r w:rsidRPr="009C6AD4">
        <w:rPr>
          <w:rFonts w:ascii="Calibri" w:eastAsia="Calibri" w:hAnsi="Calibri" w:cs="Times New Roman"/>
          <w:spacing w:val="10"/>
        </w:rPr>
        <w:t xml:space="preserve"> </w:t>
      </w:r>
      <w:r w:rsidRPr="009C6AD4">
        <w:rPr>
          <w:rFonts w:ascii="Calibri" w:eastAsia="Calibri" w:hAnsi="Calibri" w:cs="Times New Roman"/>
          <w:spacing w:val="-1"/>
        </w:rPr>
        <w:t>a</w:t>
      </w:r>
      <w:r w:rsidRPr="009C6AD4">
        <w:rPr>
          <w:rFonts w:ascii="Calibri" w:eastAsia="Calibri" w:hAnsi="Calibri" w:cs="Times New Roman"/>
          <w:spacing w:val="-2"/>
        </w:rPr>
        <w:t>li</w:t>
      </w:r>
      <w:r w:rsidRPr="009C6AD4">
        <w:rPr>
          <w:rFonts w:ascii="Calibri" w:eastAsia="Calibri" w:hAnsi="Calibri" w:cs="Times New Roman"/>
          <w:spacing w:val="-1"/>
        </w:rPr>
        <w:t>nhada</w:t>
      </w:r>
      <w:r w:rsidRPr="009C6AD4">
        <w:rPr>
          <w:rFonts w:ascii="Calibri" w:eastAsia="Calibri" w:hAnsi="Calibri" w:cs="Times New Roman"/>
          <w:spacing w:val="17"/>
        </w:rPr>
        <w:t xml:space="preserve"> </w:t>
      </w:r>
      <w:r w:rsidRPr="009C6AD4">
        <w:rPr>
          <w:rFonts w:ascii="Calibri" w:eastAsia="Calibri" w:hAnsi="Calibri" w:cs="Times New Roman"/>
        </w:rPr>
        <w:t>e</w:t>
      </w:r>
      <w:r w:rsidRPr="009C6AD4">
        <w:rPr>
          <w:rFonts w:ascii="Calibri" w:eastAsia="Calibri" w:hAnsi="Calibri" w:cs="Times New Roman"/>
          <w:spacing w:val="13"/>
        </w:rPr>
        <w:t xml:space="preserve"> </w:t>
      </w:r>
      <w:r w:rsidRPr="009C6AD4">
        <w:rPr>
          <w:rFonts w:ascii="Calibri" w:eastAsia="Calibri" w:hAnsi="Calibri" w:cs="Times New Roman"/>
          <w:spacing w:val="-3"/>
        </w:rPr>
        <w:t>c</w:t>
      </w:r>
      <w:r w:rsidRPr="009C6AD4">
        <w:rPr>
          <w:rFonts w:ascii="Calibri" w:eastAsia="Calibri" w:hAnsi="Calibri" w:cs="Times New Roman"/>
          <w:spacing w:val="-2"/>
        </w:rPr>
        <w:t>oerente</w:t>
      </w:r>
      <w:r w:rsidRPr="009C6AD4">
        <w:rPr>
          <w:rFonts w:ascii="Calibri" w:eastAsia="Calibri" w:hAnsi="Calibri" w:cs="Times New Roman"/>
          <w:spacing w:val="13"/>
        </w:rPr>
        <w:t xml:space="preserve"> </w:t>
      </w:r>
      <w:r w:rsidRPr="009C6AD4">
        <w:rPr>
          <w:rFonts w:ascii="Calibri" w:eastAsia="Calibri" w:hAnsi="Calibri" w:cs="Times New Roman"/>
          <w:spacing w:val="-2"/>
        </w:rPr>
        <w:t>c</w:t>
      </w:r>
      <w:r w:rsidRPr="009C6AD4">
        <w:rPr>
          <w:rFonts w:ascii="Calibri" w:eastAsia="Calibri" w:hAnsi="Calibri" w:cs="Times New Roman"/>
          <w:spacing w:val="-1"/>
        </w:rPr>
        <w:t>om</w:t>
      </w:r>
      <w:r w:rsidRPr="009C6AD4">
        <w:rPr>
          <w:rFonts w:ascii="Calibri" w:eastAsia="Calibri" w:hAnsi="Calibri" w:cs="Times New Roman"/>
          <w:spacing w:val="9"/>
        </w:rPr>
        <w:t xml:space="preserve"> </w:t>
      </w:r>
      <w:r w:rsidRPr="009C6AD4">
        <w:rPr>
          <w:rFonts w:ascii="Calibri" w:eastAsia="Calibri" w:hAnsi="Calibri" w:cs="Times New Roman"/>
        </w:rPr>
        <w:t>o</w:t>
      </w:r>
      <w:r w:rsidRPr="009C6AD4">
        <w:rPr>
          <w:rFonts w:ascii="Calibri" w:eastAsia="Calibri" w:hAnsi="Calibri" w:cs="Times New Roman"/>
          <w:spacing w:val="20"/>
        </w:rPr>
        <w:t xml:space="preserve"> </w:t>
      </w:r>
      <w:r w:rsidRPr="009C6AD4">
        <w:rPr>
          <w:rFonts w:ascii="Calibri" w:eastAsia="Calibri" w:hAnsi="Calibri" w:cs="Times New Roman"/>
        </w:rPr>
        <w:t>Plano</w:t>
      </w:r>
      <w:r w:rsidRPr="009C6AD4">
        <w:rPr>
          <w:rFonts w:ascii="Calibri" w:eastAsia="Calibri" w:hAnsi="Calibri" w:cs="Times New Roman"/>
          <w:spacing w:val="9"/>
        </w:rPr>
        <w:t xml:space="preserve"> </w:t>
      </w:r>
      <w:r w:rsidRPr="009C6AD4">
        <w:rPr>
          <w:rFonts w:ascii="Calibri" w:eastAsia="Calibri" w:hAnsi="Calibri" w:cs="Times New Roman"/>
          <w:spacing w:val="-3"/>
        </w:rPr>
        <w:t>E</w:t>
      </w:r>
      <w:r w:rsidRPr="009C6AD4">
        <w:rPr>
          <w:rFonts w:ascii="Calibri" w:eastAsia="Calibri" w:hAnsi="Calibri" w:cs="Times New Roman"/>
          <w:spacing w:val="-2"/>
        </w:rPr>
        <w:t>stratég</w:t>
      </w:r>
      <w:r w:rsidRPr="009C6AD4">
        <w:rPr>
          <w:rFonts w:ascii="Calibri" w:eastAsia="Calibri" w:hAnsi="Calibri" w:cs="Times New Roman"/>
          <w:spacing w:val="-3"/>
        </w:rPr>
        <w:t>ic</w:t>
      </w:r>
      <w:r w:rsidRPr="009C6AD4">
        <w:rPr>
          <w:rFonts w:ascii="Calibri" w:eastAsia="Calibri" w:hAnsi="Calibri" w:cs="Times New Roman"/>
          <w:spacing w:val="-2"/>
        </w:rPr>
        <w:t>o</w:t>
      </w:r>
      <w:r w:rsidRPr="009C6AD4">
        <w:rPr>
          <w:rFonts w:ascii="Calibri" w:eastAsia="Calibri" w:hAnsi="Calibri" w:cs="Times New Roman"/>
          <w:spacing w:val="13"/>
        </w:rPr>
        <w:t xml:space="preserve"> </w:t>
      </w:r>
      <w:r w:rsidRPr="009C6AD4">
        <w:rPr>
          <w:rFonts w:ascii="Calibri" w:eastAsia="Calibri" w:hAnsi="Calibri" w:cs="Times New Roman"/>
        </w:rPr>
        <w:t>da</w:t>
      </w:r>
      <w:r w:rsidRPr="009C6AD4">
        <w:rPr>
          <w:rFonts w:ascii="Calibri" w:eastAsia="Calibri" w:hAnsi="Calibri" w:cs="Times New Roman"/>
          <w:spacing w:val="59"/>
          <w:w w:val="116"/>
        </w:rPr>
        <w:t xml:space="preserve"> </w:t>
      </w:r>
      <w:r w:rsidRPr="009C6AD4">
        <w:rPr>
          <w:rFonts w:ascii="Calibri" w:eastAsia="Calibri" w:hAnsi="Calibri" w:cs="Times New Roman"/>
          <w:spacing w:val="-2"/>
        </w:rPr>
        <w:t>C</w:t>
      </w:r>
      <w:r w:rsidRPr="009C6AD4">
        <w:rPr>
          <w:rFonts w:ascii="Calibri" w:eastAsia="Calibri" w:hAnsi="Calibri" w:cs="Times New Roman"/>
          <w:spacing w:val="-1"/>
        </w:rPr>
        <w:t>ompanh</w:t>
      </w:r>
      <w:r w:rsidRPr="009C6AD4">
        <w:rPr>
          <w:rFonts w:ascii="Calibri" w:eastAsia="Calibri" w:hAnsi="Calibri" w:cs="Times New Roman"/>
          <w:spacing w:val="-2"/>
        </w:rPr>
        <w:t>i</w:t>
      </w:r>
      <w:r w:rsidRPr="009C6AD4">
        <w:rPr>
          <w:rFonts w:ascii="Calibri" w:eastAsia="Calibri" w:hAnsi="Calibri" w:cs="Times New Roman"/>
          <w:spacing w:val="-1"/>
        </w:rPr>
        <w:t>a.</w:t>
      </w:r>
    </w:p>
    <w:p w14:paraId="471EA0CC" w14:textId="77777777" w:rsidR="0046591D" w:rsidRPr="009C6AD4" w:rsidRDefault="0046591D" w:rsidP="0046591D">
      <w:pPr>
        <w:spacing w:before="7" w:after="0" w:line="240" w:lineRule="auto"/>
        <w:rPr>
          <w:rFonts w:ascii="Times New Roman" w:eastAsia="Times New Roman" w:hAnsi="Times New Roman" w:cs="Times New Roman"/>
          <w:sz w:val="25"/>
          <w:szCs w:val="24"/>
          <w:lang w:eastAsia="pt-BR"/>
        </w:rPr>
      </w:pPr>
    </w:p>
    <w:p w14:paraId="7D0B87C0" w14:textId="77777777" w:rsidR="0046591D" w:rsidRPr="009C6AD4" w:rsidRDefault="00895FA6" w:rsidP="0046591D">
      <w:pPr>
        <w:widowControl w:val="0"/>
        <w:numPr>
          <w:ilvl w:val="1"/>
          <w:numId w:val="2"/>
        </w:numPr>
        <w:spacing w:after="0" w:line="273" w:lineRule="auto"/>
        <w:ind w:right="1186"/>
        <w:jc w:val="both"/>
        <w:rPr>
          <w:rFonts w:ascii="Calibri" w:eastAsia="Calibri" w:hAnsi="Calibri" w:cs="Times New Roman"/>
        </w:rPr>
      </w:pPr>
      <w:r w:rsidRPr="009C6AD4">
        <w:rPr>
          <w:rFonts w:ascii="Calibri" w:eastAsia="Calibri" w:hAnsi="Calibri" w:cs="Times New Roman"/>
          <w:w w:val="105"/>
        </w:rPr>
        <w:t>A</w:t>
      </w:r>
      <w:r w:rsidRPr="009C6AD4">
        <w:rPr>
          <w:rFonts w:ascii="Calibri" w:eastAsia="Calibri" w:hAnsi="Calibri" w:cs="Times New Roman"/>
          <w:spacing w:val="-13"/>
          <w:w w:val="105"/>
        </w:rPr>
        <w:t xml:space="preserve"> </w:t>
      </w:r>
      <w:r w:rsidRPr="009C6AD4">
        <w:rPr>
          <w:rFonts w:ascii="Calibri" w:eastAsia="Calibri" w:hAnsi="Calibri" w:cs="Times New Roman"/>
          <w:spacing w:val="-1"/>
          <w:w w:val="105"/>
        </w:rPr>
        <w:t>ge</w:t>
      </w:r>
      <w:r w:rsidRPr="009C6AD4">
        <w:rPr>
          <w:rFonts w:ascii="Calibri" w:eastAsia="Calibri" w:hAnsi="Calibri" w:cs="Times New Roman"/>
          <w:spacing w:val="-2"/>
          <w:w w:val="105"/>
        </w:rPr>
        <w:t>s</w:t>
      </w:r>
      <w:r w:rsidRPr="009C6AD4">
        <w:rPr>
          <w:rFonts w:ascii="Calibri" w:eastAsia="Calibri" w:hAnsi="Calibri" w:cs="Times New Roman"/>
          <w:spacing w:val="-1"/>
          <w:w w:val="105"/>
        </w:rPr>
        <w:t>tã</w:t>
      </w:r>
      <w:r w:rsidRPr="009C6AD4">
        <w:rPr>
          <w:rFonts w:ascii="Calibri" w:eastAsia="Calibri" w:hAnsi="Calibri" w:cs="Times New Roman"/>
          <w:spacing w:val="-2"/>
          <w:w w:val="105"/>
        </w:rPr>
        <w:t>o</w:t>
      </w:r>
      <w:r w:rsidRPr="009C6AD4">
        <w:rPr>
          <w:rFonts w:ascii="Calibri" w:eastAsia="Calibri" w:hAnsi="Calibri" w:cs="Times New Roman"/>
          <w:spacing w:val="-13"/>
          <w:w w:val="105"/>
        </w:rPr>
        <w:t xml:space="preserve"> </w:t>
      </w:r>
      <w:r w:rsidRPr="009C6AD4">
        <w:rPr>
          <w:rFonts w:ascii="Calibri" w:eastAsia="Calibri" w:hAnsi="Calibri" w:cs="Times New Roman"/>
          <w:w w:val="105"/>
        </w:rPr>
        <w:t>de</w:t>
      </w:r>
      <w:r w:rsidRPr="009C6AD4">
        <w:rPr>
          <w:rFonts w:ascii="Calibri" w:eastAsia="Calibri" w:hAnsi="Calibri" w:cs="Times New Roman"/>
          <w:spacing w:val="-14"/>
          <w:w w:val="105"/>
        </w:rPr>
        <w:t xml:space="preserve"> </w:t>
      </w:r>
      <w:r w:rsidRPr="009C6AD4">
        <w:rPr>
          <w:rFonts w:ascii="Calibri" w:eastAsia="Calibri" w:hAnsi="Calibri" w:cs="Times New Roman"/>
          <w:spacing w:val="-1"/>
          <w:w w:val="105"/>
        </w:rPr>
        <w:t>r</w:t>
      </w:r>
      <w:r w:rsidRPr="009C6AD4">
        <w:rPr>
          <w:rFonts w:ascii="Calibri" w:eastAsia="Calibri" w:hAnsi="Calibri" w:cs="Times New Roman"/>
          <w:spacing w:val="-2"/>
          <w:w w:val="105"/>
        </w:rPr>
        <w:t>iscos</w:t>
      </w:r>
      <w:r w:rsidRPr="009C6AD4">
        <w:rPr>
          <w:rFonts w:ascii="Calibri" w:eastAsia="Calibri" w:hAnsi="Calibri" w:cs="Times New Roman"/>
          <w:spacing w:val="-11"/>
          <w:w w:val="105"/>
        </w:rPr>
        <w:t xml:space="preserve"> </w:t>
      </w:r>
      <w:r w:rsidRPr="009C6AD4">
        <w:rPr>
          <w:rFonts w:ascii="Calibri" w:eastAsia="Calibri" w:hAnsi="Calibri" w:cs="Times New Roman"/>
          <w:spacing w:val="-2"/>
          <w:w w:val="105"/>
        </w:rPr>
        <w:t>i</w:t>
      </w:r>
      <w:r w:rsidRPr="009C6AD4">
        <w:rPr>
          <w:rFonts w:ascii="Calibri" w:eastAsia="Calibri" w:hAnsi="Calibri" w:cs="Times New Roman"/>
          <w:spacing w:val="-1"/>
          <w:w w:val="105"/>
        </w:rPr>
        <w:t>n</w:t>
      </w:r>
      <w:r w:rsidRPr="009C6AD4">
        <w:rPr>
          <w:rFonts w:ascii="Calibri" w:eastAsia="Calibri" w:hAnsi="Calibri" w:cs="Times New Roman"/>
          <w:spacing w:val="-2"/>
          <w:w w:val="105"/>
        </w:rPr>
        <w:t>s</w:t>
      </w:r>
      <w:r w:rsidRPr="009C6AD4">
        <w:rPr>
          <w:rFonts w:ascii="Calibri" w:eastAsia="Calibri" w:hAnsi="Calibri" w:cs="Times New Roman"/>
          <w:spacing w:val="-1"/>
          <w:w w:val="105"/>
        </w:rPr>
        <w:t>ere</w:t>
      </w:r>
      <w:r w:rsidRPr="009C6AD4">
        <w:rPr>
          <w:rFonts w:ascii="Calibri" w:eastAsia="Calibri" w:hAnsi="Calibri" w:cs="Times New Roman"/>
          <w:spacing w:val="-2"/>
          <w:w w:val="105"/>
        </w:rPr>
        <w:t>‐s</w:t>
      </w:r>
      <w:r w:rsidRPr="009C6AD4">
        <w:rPr>
          <w:rFonts w:ascii="Calibri" w:eastAsia="Calibri" w:hAnsi="Calibri" w:cs="Times New Roman"/>
          <w:spacing w:val="-1"/>
          <w:w w:val="105"/>
        </w:rPr>
        <w:t>e</w:t>
      </w:r>
      <w:r w:rsidRPr="009C6AD4">
        <w:rPr>
          <w:rFonts w:ascii="Calibri" w:eastAsia="Calibri" w:hAnsi="Calibri" w:cs="Times New Roman"/>
          <w:spacing w:val="-11"/>
          <w:w w:val="105"/>
        </w:rPr>
        <w:t xml:space="preserve"> </w:t>
      </w:r>
      <w:r w:rsidRPr="009C6AD4">
        <w:rPr>
          <w:rFonts w:ascii="Calibri" w:eastAsia="Calibri" w:hAnsi="Calibri" w:cs="Times New Roman"/>
          <w:spacing w:val="-3"/>
          <w:w w:val="105"/>
        </w:rPr>
        <w:t>no</w:t>
      </w:r>
      <w:r w:rsidRPr="009C6AD4">
        <w:rPr>
          <w:rFonts w:ascii="Calibri" w:eastAsia="Calibri" w:hAnsi="Calibri" w:cs="Times New Roman"/>
          <w:spacing w:val="-11"/>
          <w:w w:val="105"/>
        </w:rPr>
        <w:t xml:space="preserve"> </w:t>
      </w:r>
      <w:r w:rsidRPr="009C6AD4">
        <w:rPr>
          <w:rFonts w:ascii="Calibri" w:eastAsia="Calibri" w:hAnsi="Calibri" w:cs="Times New Roman"/>
          <w:spacing w:val="-2"/>
          <w:w w:val="105"/>
        </w:rPr>
        <w:t>com</w:t>
      </w:r>
      <w:r w:rsidRPr="009C6AD4">
        <w:rPr>
          <w:rFonts w:ascii="Calibri" w:eastAsia="Calibri" w:hAnsi="Calibri" w:cs="Times New Roman"/>
          <w:spacing w:val="-1"/>
          <w:w w:val="105"/>
        </w:rPr>
        <w:t>pr</w:t>
      </w:r>
      <w:r w:rsidRPr="009C6AD4">
        <w:rPr>
          <w:rFonts w:ascii="Calibri" w:eastAsia="Calibri" w:hAnsi="Calibri" w:cs="Times New Roman"/>
          <w:spacing w:val="-2"/>
          <w:w w:val="105"/>
        </w:rPr>
        <w:t>omisso</w:t>
      </w:r>
      <w:r w:rsidRPr="009C6AD4">
        <w:rPr>
          <w:rFonts w:ascii="Calibri" w:eastAsia="Calibri" w:hAnsi="Calibri" w:cs="Times New Roman"/>
          <w:spacing w:val="-12"/>
          <w:w w:val="105"/>
        </w:rPr>
        <w:t xml:space="preserve"> </w:t>
      </w:r>
      <w:r w:rsidRPr="009C6AD4">
        <w:rPr>
          <w:rFonts w:ascii="Calibri" w:eastAsia="Calibri" w:hAnsi="Calibri" w:cs="Times New Roman"/>
          <w:w w:val="105"/>
        </w:rPr>
        <w:t>da</w:t>
      </w:r>
      <w:r w:rsidRPr="009C6AD4">
        <w:rPr>
          <w:rFonts w:ascii="Calibri" w:eastAsia="Calibri" w:hAnsi="Calibri" w:cs="Times New Roman"/>
          <w:spacing w:val="-15"/>
          <w:w w:val="105"/>
        </w:rPr>
        <w:t xml:space="preserve"> </w:t>
      </w:r>
      <w:r w:rsidRPr="009C6AD4">
        <w:rPr>
          <w:rFonts w:ascii="Calibri" w:eastAsia="Calibri" w:hAnsi="Calibri" w:cs="Times New Roman"/>
          <w:spacing w:val="-2"/>
          <w:w w:val="105"/>
        </w:rPr>
        <w:t>Com</w:t>
      </w:r>
      <w:r w:rsidRPr="009C6AD4">
        <w:rPr>
          <w:rFonts w:ascii="Calibri" w:eastAsia="Calibri" w:hAnsi="Calibri" w:cs="Times New Roman"/>
          <w:spacing w:val="-1"/>
          <w:w w:val="105"/>
        </w:rPr>
        <w:t>panh</w:t>
      </w:r>
      <w:r w:rsidRPr="009C6AD4">
        <w:rPr>
          <w:rFonts w:ascii="Calibri" w:eastAsia="Calibri" w:hAnsi="Calibri" w:cs="Times New Roman"/>
          <w:spacing w:val="-2"/>
          <w:w w:val="105"/>
        </w:rPr>
        <w:t>i</w:t>
      </w:r>
      <w:r w:rsidRPr="009C6AD4">
        <w:rPr>
          <w:rFonts w:ascii="Calibri" w:eastAsia="Calibri" w:hAnsi="Calibri" w:cs="Times New Roman"/>
          <w:spacing w:val="-1"/>
          <w:w w:val="105"/>
        </w:rPr>
        <w:t>a</w:t>
      </w:r>
      <w:r w:rsidRPr="009C6AD4">
        <w:rPr>
          <w:rFonts w:ascii="Calibri" w:eastAsia="Calibri" w:hAnsi="Calibri" w:cs="Times New Roman"/>
          <w:spacing w:val="-14"/>
          <w:w w:val="105"/>
        </w:rPr>
        <w:t xml:space="preserve"> </w:t>
      </w:r>
      <w:r w:rsidRPr="009C6AD4">
        <w:rPr>
          <w:rFonts w:ascii="Calibri" w:eastAsia="Calibri" w:hAnsi="Calibri" w:cs="Times New Roman"/>
          <w:w w:val="105"/>
        </w:rPr>
        <w:t>de</w:t>
      </w:r>
      <w:r w:rsidRPr="009C6AD4">
        <w:rPr>
          <w:rFonts w:ascii="Calibri" w:eastAsia="Calibri" w:hAnsi="Calibri" w:cs="Times New Roman"/>
          <w:spacing w:val="-12"/>
          <w:w w:val="105"/>
        </w:rPr>
        <w:t xml:space="preserve"> </w:t>
      </w:r>
      <w:r w:rsidRPr="009C6AD4">
        <w:rPr>
          <w:rFonts w:ascii="Calibri" w:eastAsia="Calibri" w:hAnsi="Calibri" w:cs="Times New Roman"/>
          <w:spacing w:val="-1"/>
          <w:w w:val="105"/>
        </w:rPr>
        <w:t>atuar</w:t>
      </w:r>
      <w:r w:rsidRPr="009C6AD4">
        <w:rPr>
          <w:rFonts w:ascii="Calibri" w:eastAsia="Calibri" w:hAnsi="Calibri" w:cs="Times New Roman"/>
          <w:spacing w:val="-13"/>
          <w:w w:val="105"/>
        </w:rPr>
        <w:t xml:space="preserve"> </w:t>
      </w:r>
      <w:r w:rsidRPr="009C6AD4">
        <w:rPr>
          <w:rFonts w:ascii="Calibri" w:eastAsia="Calibri" w:hAnsi="Calibri" w:cs="Times New Roman"/>
          <w:w w:val="105"/>
        </w:rPr>
        <w:t>de</w:t>
      </w:r>
      <w:r w:rsidRPr="009C6AD4">
        <w:rPr>
          <w:rFonts w:ascii="Calibri" w:eastAsia="Calibri" w:hAnsi="Calibri" w:cs="Times New Roman"/>
          <w:spacing w:val="-16"/>
          <w:w w:val="105"/>
        </w:rPr>
        <w:t xml:space="preserve"> </w:t>
      </w:r>
      <w:r w:rsidRPr="009C6AD4">
        <w:rPr>
          <w:rFonts w:ascii="Calibri" w:eastAsia="Calibri" w:hAnsi="Calibri" w:cs="Times New Roman"/>
          <w:spacing w:val="-2"/>
          <w:w w:val="105"/>
        </w:rPr>
        <w:t>fo</w:t>
      </w:r>
      <w:r w:rsidRPr="009C6AD4">
        <w:rPr>
          <w:rFonts w:ascii="Calibri" w:eastAsia="Calibri" w:hAnsi="Calibri" w:cs="Times New Roman"/>
          <w:spacing w:val="-1"/>
          <w:w w:val="105"/>
        </w:rPr>
        <w:t>r</w:t>
      </w:r>
      <w:r w:rsidRPr="009C6AD4">
        <w:rPr>
          <w:rFonts w:ascii="Calibri" w:eastAsia="Calibri" w:hAnsi="Calibri" w:cs="Times New Roman"/>
          <w:spacing w:val="-2"/>
          <w:w w:val="105"/>
        </w:rPr>
        <w:t>m</w:t>
      </w:r>
      <w:r w:rsidRPr="009C6AD4">
        <w:rPr>
          <w:rFonts w:ascii="Calibri" w:eastAsia="Calibri" w:hAnsi="Calibri" w:cs="Times New Roman"/>
          <w:spacing w:val="-1"/>
          <w:w w:val="105"/>
        </w:rPr>
        <w:t>a</w:t>
      </w:r>
      <w:r w:rsidRPr="009C6AD4">
        <w:rPr>
          <w:rFonts w:ascii="Calibri" w:eastAsia="Calibri" w:hAnsi="Calibri" w:cs="Times New Roman"/>
          <w:spacing w:val="33"/>
          <w:w w:val="116"/>
        </w:rPr>
        <w:t xml:space="preserve"> </w:t>
      </w:r>
      <w:r w:rsidRPr="009C6AD4">
        <w:rPr>
          <w:rFonts w:ascii="Calibri" w:eastAsia="Calibri" w:hAnsi="Calibri" w:cs="Times New Roman"/>
          <w:spacing w:val="-1"/>
          <w:w w:val="105"/>
        </w:rPr>
        <w:t>ét</w:t>
      </w:r>
      <w:r w:rsidRPr="009C6AD4">
        <w:rPr>
          <w:rFonts w:ascii="Calibri" w:eastAsia="Calibri" w:hAnsi="Calibri" w:cs="Times New Roman"/>
          <w:spacing w:val="-2"/>
          <w:w w:val="105"/>
        </w:rPr>
        <w:t>ic</w:t>
      </w:r>
      <w:r w:rsidRPr="009C6AD4">
        <w:rPr>
          <w:rFonts w:ascii="Calibri" w:eastAsia="Calibri" w:hAnsi="Calibri" w:cs="Times New Roman"/>
          <w:spacing w:val="-1"/>
          <w:w w:val="105"/>
        </w:rPr>
        <w:t>a</w:t>
      </w:r>
      <w:r w:rsidRPr="009C6AD4">
        <w:rPr>
          <w:rFonts w:ascii="Calibri" w:eastAsia="Calibri" w:hAnsi="Calibri" w:cs="Times New Roman"/>
          <w:spacing w:val="24"/>
          <w:w w:val="105"/>
        </w:rPr>
        <w:t xml:space="preserve"> </w:t>
      </w:r>
      <w:r w:rsidRPr="009C6AD4">
        <w:rPr>
          <w:rFonts w:ascii="Calibri" w:eastAsia="Calibri" w:hAnsi="Calibri" w:cs="Times New Roman"/>
          <w:w w:val="105"/>
        </w:rPr>
        <w:t>e</w:t>
      </w:r>
      <w:r w:rsidRPr="009C6AD4">
        <w:rPr>
          <w:rFonts w:ascii="Calibri" w:eastAsia="Calibri" w:hAnsi="Calibri" w:cs="Times New Roman"/>
          <w:spacing w:val="-8"/>
          <w:w w:val="105"/>
        </w:rPr>
        <w:t xml:space="preserve"> </w:t>
      </w:r>
      <w:r w:rsidRPr="009C6AD4">
        <w:rPr>
          <w:rFonts w:ascii="Calibri" w:eastAsia="Calibri" w:hAnsi="Calibri" w:cs="Times New Roman"/>
          <w:spacing w:val="-1"/>
          <w:w w:val="105"/>
        </w:rPr>
        <w:t>e</w:t>
      </w:r>
      <w:r w:rsidRPr="009C6AD4">
        <w:rPr>
          <w:rFonts w:ascii="Calibri" w:eastAsia="Calibri" w:hAnsi="Calibri" w:cs="Times New Roman"/>
          <w:spacing w:val="-2"/>
          <w:w w:val="105"/>
        </w:rPr>
        <w:t xml:space="preserve">m </w:t>
      </w:r>
      <w:r w:rsidRPr="009C6AD4">
        <w:rPr>
          <w:rFonts w:ascii="Calibri" w:eastAsia="Calibri" w:hAnsi="Calibri" w:cs="Times New Roman"/>
          <w:spacing w:val="-3"/>
          <w:w w:val="105"/>
        </w:rPr>
        <w:t>conformid</w:t>
      </w:r>
      <w:r w:rsidRPr="009C6AD4">
        <w:rPr>
          <w:rFonts w:ascii="Calibri" w:eastAsia="Calibri" w:hAnsi="Calibri" w:cs="Times New Roman"/>
          <w:spacing w:val="-2"/>
          <w:w w:val="105"/>
        </w:rPr>
        <w:t>a</w:t>
      </w:r>
      <w:r w:rsidRPr="009C6AD4">
        <w:rPr>
          <w:rFonts w:ascii="Calibri" w:eastAsia="Calibri" w:hAnsi="Calibri" w:cs="Times New Roman"/>
          <w:spacing w:val="-3"/>
          <w:w w:val="105"/>
        </w:rPr>
        <w:t>d</w:t>
      </w:r>
      <w:r w:rsidRPr="009C6AD4">
        <w:rPr>
          <w:rFonts w:ascii="Calibri" w:eastAsia="Calibri" w:hAnsi="Calibri" w:cs="Times New Roman"/>
          <w:spacing w:val="-2"/>
          <w:w w:val="105"/>
        </w:rPr>
        <w:t>e</w:t>
      </w:r>
      <w:r w:rsidRPr="009C6AD4">
        <w:rPr>
          <w:rFonts w:ascii="Calibri" w:eastAsia="Calibri" w:hAnsi="Calibri" w:cs="Times New Roman"/>
          <w:spacing w:val="-7"/>
          <w:w w:val="105"/>
        </w:rPr>
        <w:t xml:space="preserve"> </w:t>
      </w:r>
      <w:r w:rsidRPr="009C6AD4">
        <w:rPr>
          <w:rFonts w:ascii="Calibri" w:eastAsia="Calibri" w:hAnsi="Calibri" w:cs="Times New Roman"/>
          <w:spacing w:val="-2"/>
          <w:w w:val="105"/>
        </w:rPr>
        <w:t>com</w:t>
      </w:r>
      <w:r w:rsidRPr="009C6AD4">
        <w:rPr>
          <w:rFonts w:ascii="Calibri" w:eastAsia="Calibri" w:hAnsi="Calibri" w:cs="Times New Roman"/>
          <w:spacing w:val="-4"/>
          <w:w w:val="105"/>
        </w:rPr>
        <w:t xml:space="preserve"> </w:t>
      </w:r>
      <w:r w:rsidRPr="009C6AD4">
        <w:rPr>
          <w:rFonts w:ascii="Calibri" w:eastAsia="Calibri" w:hAnsi="Calibri" w:cs="Times New Roman"/>
          <w:spacing w:val="-3"/>
          <w:w w:val="105"/>
        </w:rPr>
        <w:t>os</w:t>
      </w:r>
      <w:r w:rsidRPr="009C6AD4">
        <w:rPr>
          <w:rFonts w:ascii="Calibri" w:eastAsia="Calibri" w:hAnsi="Calibri" w:cs="Times New Roman"/>
          <w:spacing w:val="-5"/>
          <w:w w:val="105"/>
        </w:rPr>
        <w:t xml:space="preserve"> </w:t>
      </w:r>
      <w:r w:rsidRPr="009C6AD4">
        <w:rPr>
          <w:rFonts w:ascii="Calibri" w:eastAsia="Calibri" w:hAnsi="Calibri" w:cs="Times New Roman"/>
          <w:spacing w:val="-1"/>
          <w:w w:val="105"/>
        </w:rPr>
        <w:t>requ</w:t>
      </w:r>
      <w:r w:rsidRPr="009C6AD4">
        <w:rPr>
          <w:rFonts w:ascii="Calibri" w:eastAsia="Calibri" w:hAnsi="Calibri" w:cs="Times New Roman"/>
          <w:spacing w:val="-2"/>
          <w:w w:val="105"/>
        </w:rPr>
        <w:t>isi</w:t>
      </w:r>
      <w:r w:rsidRPr="009C6AD4">
        <w:rPr>
          <w:rFonts w:ascii="Calibri" w:eastAsia="Calibri" w:hAnsi="Calibri" w:cs="Times New Roman"/>
          <w:spacing w:val="-1"/>
          <w:w w:val="105"/>
        </w:rPr>
        <w:t>t</w:t>
      </w:r>
      <w:r w:rsidRPr="009C6AD4">
        <w:rPr>
          <w:rFonts w:ascii="Calibri" w:eastAsia="Calibri" w:hAnsi="Calibri" w:cs="Times New Roman"/>
          <w:spacing w:val="-2"/>
          <w:w w:val="105"/>
        </w:rPr>
        <w:t>os</w:t>
      </w:r>
      <w:r w:rsidRPr="009C6AD4">
        <w:rPr>
          <w:rFonts w:ascii="Calibri" w:eastAsia="Calibri" w:hAnsi="Calibri" w:cs="Times New Roman"/>
          <w:spacing w:val="-6"/>
          <w:w w:val="105"/>
        </w:rPr>
        <w:t xml:space="preserve"> </w:t>
      </w:r>
      <w:r w:rsidRPr="009C6AD4">
        <w:rPr>
          <w:rFonts w:ascii="Calibri" w:eastAsia="Calibri" w:hAnsi="Calibri" w:cs="Times New Roman"/>
          <w:spacing w:val="-3"/>
          <w:w w:val="105"/>
        </w:rPr>
        <w:t>l</w:t>
      </w:r>
      <w:r w:rsidRPr="009C6AD4">
        <w:rPr>
          <w:rFonts w:ascii="Calibri" w:eastAsia="Calibri" w:hAnsi="Calibri" w:cs="Times New Roman"/>
          <w:spacing w:val="-2"/>
          <w:w w:val="105"/>
        </w:rPr>
        <w:t>e</w:t>
      </w:r>
      <w:r w:rsidRPr="009C6AD4">
        <w:rPr>
          <w:rFonts w:ascii="Calibri" w:eastAsia="Calibri" w:hAnsi="Calibri" w:cs="Times New Roman"/>
          <w:spacing w:val="-3"/>
          <w:w w:val="105"/>
        </w:rPr>
        <w:t>g</w:t>
      </w:r>
      <w:r w:rsidRPr="009C6AD4">
        <w:rPr>
          <w:rFonts w:ascii="Calibri" w:eastAsia="Calibri" w:hAnsi="Calibri" w:cs="Times New Roman"/>
          <w:spacing w:val="-2"/>
          <w:w w:val="105"/>
        </w:rPr>
        <w:t>a</w:t>
      </w:r>
      <w:r w:rsidRPr="009C6AD4">
        <w:rPr>
          <w:rFonts w:ascii="Calibri" w:eastAsia="Calibri" w:hAnsi="Calibri" w:cs="Times New Roman"/>
          <w:spacing w:val="-3"/>
          <w:w w:val="105"/>
        </w:rPr>
        <w:t>is</w:t>
      </w:r>
      <w:r w:rsidRPr="009C6AD4">
        <w:rPr>
          <w:rFonts w:ascii="Calibri" w:eastAsia="Calibri" w:hAnsi="Calibri" w:cs="Times New Roman"/>
          <w:spacing w:val="-5"/>
          <w:w w:val="105"/>
        </w:rPr>
        <w:t xml:space="preserve"> </w:t>
      </w:r>
      <w:r w:rsidRPr="009C6AD4">
        <w:rPr>
          <w:rFonts w:ascii="Calibri" w:eastAsia="Calibri" w:hAnsi="Calibri" w:cs="Times New Roman"/>
          <w:w w:val="105"/>
        </w:rPr>
        <w:t>e</w:t>
      </w:r>
      <w:r w:rsidRPr="009C6AD4">
        <w:rPr>
          <w:rFonts w:ascii="Calibri" w:eastAsia="Calibri" w:hAnsi="Calibri" w:cs="Times New Roman"/>
          <w:spacing w:val="-6"/>
          <w:w w:val="105"/>
        </w:rPr>
        <w:t xml:space="preserve"> </w:t>
      </w:r>
      <w:r w:rsidRPr="009C6AD4">
        <w:rPr>
          <w:rFonts w:ascii="Calibri" w:eastAsia="Calibri" w:hAnsi="Calibri" w:cs="Times New Roman"/>
          <w:spacing w:val="-3"/>
          <w:w w:val="105"/>
        </w:rPr>
        <w:t>r</w:t>
      </w:r>
      <w:r w:rsidRPr="009C6AD4">
        <w:rPr>
          <w:rFonts w:ascii="Calibri" w:eastAsia="Calibri" w:hAnsi="Calibri" w:cs="Times New Roman"/>
          <w:spacing w:val="-2"/>
          <w:w w:val="105"/>
        </w:rPr>
        <w:t>e</w:t>
      </w:r>
      <w:r w:rsidRPr="009C6AD4">
        <w:rPr>
          <w:rFonts w:ascii="Calibri" w:eastAsia="Calibri" w:hAnsi="Calibri" w:cs="Times New Roman"/>
          <w:spacing w:val="-3"/>
          <w:w w:val="105"/>
        </w:rPr>
        <w:t>gul</w:t>
      </w:r>
      <w:r w:rsidRPr="009C6AD4">
        <w:rPr>
          <w:rFonts w:ascii="Calibri" w:eastAsia="Calibri" w:hAnsi="Calibri" w:cs="Times New Roman"/>
          <w:spacing w:val="-2"/>
          <w:w w:val="105"/>
        </w:rPr>
        <w:t>at</w:t>
      </w:r>
      <w:r w:rsidRPr="009C6AD4">
        <w:rPr>
          <w:rFonts w:ascii="Calibri" w:eastAsia="Calibri" w:hAnsi="Calibri" w:cs="Times New Roman"/>
          <w:spacing w:val="-3"/>
          <w:w w:val="105"/>
        </w:rPr>
        <w:t>órios</w:t>
      </w:r>
      <w:r w:rsidRPr="009C6AD4">
        <w:rPr>
          <w:rFonts w:ascii="Calibri" w:eastAsia="Calibri" w:hAnsi="Calibri" w:cs="Times New Roman"/>
          <w:spacing w:val="-5"/>
          <w:w w:val="105"/>
        </w:rPr>
        <w:t xml:space="preserve"> </w:t>
      </w:r>
      <w:r w:rsidRPr="009C6AD4">
        <w:rPr>
          <w:rFonts w:ascii="Calibri" w:eastAsia="Calibri" w:hAnsi="Calibri" w:cs="Times New Roman"/>
          <w:spacing w:val="-2"/>
          <w:w w:val="105"/>
        </w:rPr>
        <w:t>e</w:t>
      </w:r>
      <w:r w:rsidRPr="009C6AD4">
        <w:rPr>
          <w:rFonts w:ascii="Calibri" w:eastAsia="Calibri" w:hAnsi="Calibri" w:cs="Times New Roman"/>
          <w:spacing w:val="-3"/>
          <w:w w:val="105"/>
        </w:rPr>
        <w:t>s</w:t>
      </w:r>
      <w:r w:rsidRPr="009C6AD4">
        <w:rPr>
          <w:rFonts w:ascii="Calibri" w:eastAsia="Calibri" w:hAnsi="Calibri" w:cs="Times New Roman"/>
          <w:spacing w:val="-2"/>
          <w:w w:val="105"/>
        </w:rPr>
        <w:t>ta</w:t>
      </w:r>
      <w:r w:rsidRPr="009C6AD4">
        <w:rPr>
          <w:rFonts w:ascii="Calibri" w:eastAsia="Calibri" w:hAnsi="Calibri" w:cs="Times New Roman"/>
          <w:spacing w:val="-3"/>
          <w:w w:val="105"/>
        </w:rPr>
        <w:t>b</w:t>
      </w:r>
      <w:r w:rsidRPr="009C6AD4">
        <w:rPr>
          <w:rFonts w:ascii="Calibri" w:eastAsia="Calibri" w:hAnsi="Calibri" w:cs="Times New Roman"/>
          <w:spacing w:val="-2"/>
          <w:w w:val="105"/>
        </w:rPr>
        <w:t>e</w:t>
      </w:r>
      <w:r w:rsidRPr="009C6AD4">
        <w:rPr>
          <w:rFonts w:ascii="Calibri" w:eastAsia="Calibri" w:hAnsi="Calibri" w:cs="Times New Roman"/>
          <w:spacing w:val="-3"/>
          <w:w w:val="105"/>
        </w:rPr>
        <w:t>l</w:t>
      </w:r>
      <w:r w:rsidRPr="009C6AD4">
        <w:rPr>
          <w:rFonts w:ascii="Calibri" w:eastAsia="Calibri" w:hAnsi="Calibri" w:cs="Times New Roman"/>
          <w:spacing w:val="-2"/>
          <w:w w:val="105"/>
        </w:rPr>
        <w:t>e</w:t>
      </w:r>
      <w:r w:rsidRPr="009C6AD4">
        <w:rPr>
          <w:rFonts w:ascii="Calibri" w:eastAsia="Calibri" w:hAnsi="Calibri" w:cs="Times New Roman"/>
          <w:spacing w:val="-3"/>
          <w:w w:val="105"/>
        </w:rPr>
        <w:t>cidos</w:t>
      </w:r>
      <w:r w:rsidRPr="009C6AD4">
        <w:rPr>
          <w:rFonts w:ascii="Calibri" w:eastAsia="Calibri" w:hAnsi="Calibri" w:cs="Times New Roman"/>
          <w:spacing w:val="57"/>
        </w:rPr>
        <w:t xml:space="preserve"> </w:t>
      </w:r>
      <w:r w:rsidRPr="009C6AD4">
        <w:rPr>
          <w:rFonts w:ascii="Calibri" w:eastAsia="Calibri" w:hAnsi="Calibri" w:cs="Times New Roman"/>
          <w:w w:val="105"/>
        </w:rPr>
        <w:t>nas</w:t>
      </w:r>
      <w:r w:rsidRPr="009C6AD4">
        <w:rPr>
          <w:rFonts w:ascii="Calibri" w:eastAsia="Calibri" w:hAnsi="Calibri" w:cs="Times New Roman"/>
          <w:spacing w:val="34"/>
          <w:w w:val="105"/>
        </w:rPr>
        <w:t xml:space="preserve"> </w:t>
      </w:r>
      <w:r w:rsidRPr="009C6AD4">
        <w:rPr>
          <w:rFonts w:ascii="Calibri" w:eastAsia="Calibri" w:hAnsi="Calibri" w:cs="Times New Roman"/>
          <w:spacing w:val="-3"/>
          <w:w w:val="105"/>
        </w:rPr>
        <w:t>jurisdiçõ</w:t>
      </w:r>
      <w:r w:rsidRPr="009C6AD4">
        <w:rPr>
          <w:rFonts w:ascii="Calibri" w:eastAsia="Calibri" w:hAnsi="Calibri" w:cs="Times New Roman"/>
          <w:spacing w:val="-2"/>
          <w:w w:val="105"/>
        </w:rPr>
        <w:t>e</w:t>
      </w:r>
      <w:r w:rsidRPr="009C6AD4">
        <w:rPr>
          <w:rFonts w:ascii="Calibri" w:eastAsia="Calibri" w:hAnsi="Calibri" w:cs="Times New Roman"/>
          <w:spacing w:val="-3"/>
          <w:w w:val="105"/>
        </w:rPr>
        <w:t>s</w:t>
      </w:r>
      <w:r w:rsidRPr="009C6AD4">
        <w:rPr>
          <w:rFonts w:ascii="Calibri" w:eastAsia="Calibri" w:hAnsi="Calibri" w:cs="Times New Roman"/>
          <w:spacing w:val="-24"/>
          <w:w w:val="105"/>
        </w:rPr>
        <w:t xml:space="preserve"> </w:t>
      </w:r>
      <w:r w:rsidRPr="009C6AD4">
        <w:rPr>
          <w:rFonts w:ascii="Calibri" w:eastAsia="Calibri" w:hAnsi="Calibri" w:cs="Times New Roman"/>
          <w:spacing w:val="-2"/>
          <w:w w:val="105"/>
        </w:rPr>
        <w:t>o</w:t>
      </w:r>
      <w:r w:rsidRPr="009C6AD4">
        <w:rPr>
          <w:rFonts w:ascii="Calibri" w:eastAsia="Calibri" w:hAnsi="Calibri" w:cs="Times New Roman"/>
          <w:spacing w:val="-1"/>
          <w:w w:val="105"/>
        </w:rPr>
        <w:t>nde</w:t>
      </w:r>
      <w:r w:rsidRPr="009C6AD4">
        <w:rPr>
          <w:rFonts w:ascii="Calibri" w:eastAsia="Calibri" w:hAnsi="Calibri" w:cs="Times New Roman"/>
          <w:spacing w:val="-24"/>
          <w:w w:val="105"/>
        </w:rPr>
        <w:t xml:space="preserve"> </w:t>
      </w:r>
      <w:r w:rsidRPr="009C6AD4">
        <w:rPr>
          <w:rFonts w:ascii="Calibri" w:eastAsia="Calibri" w:hAnsi="Calibri" w:cs="Times New Roman"/>
          <w:spacing w:val="-2"/>
          <w:w w:val="105"/>
        </w:rPr>
        <w:t>at</w:t>
      </w:r>
      <w:r w:rsidRPr="009C6AD4">
        <w:rPr>
          <w:rFonts w:ascii="Calibri" w:eastAsia="Calibri" w:hAnsi="Calibri" w:cs="Times New Roman"/>
          <w:spacing w:val="-3"/>
          <w:w w:val="105"/>
        </w:rPr>
        <w:t>u</w:t>
      </w:r>
      <w:r w:rsidRPr="009C6AD4">
        <w:rPr>
          <w:rFonts w:ascii="Calibri" w:eastAsia="Calibri" w:hAnsi="Calibri" w:cs="Times New Roman"/>
          <w:spacing w:val="-2"/>
          <w:w w:val="105"/>
        </w:rPr>
        <w:t>a</w:t>
      </w:r>
      <w:r w:rsidRPr="009C6AD4">
        <w:rPr>
          <w:rFonts w:ascii="Calibri" w:eastAsia="Calibri" w:hAnsi="Calibri" w:cs="Times New Roman"/>
          <w:spacing w:val="-3"/>
          <w:w w:val="105"/>
        </w:rPr>
        <w:t>.</w:t>
      </w:r>
    </w:p>
    <w:p w14:paraId="3E63C231" w14:textId="77777777" w:rsidR="0046591D" w:rsidRPr="009C6AD4" w:rsidRDefault="0046591D" w:rsidP="0046591D">
      <w:pPr>
        <w:spacing w:before="4" w:after="0" w:line="240" w:lineRule="auto"/>
        <w:rPr>
          <w:rFonts w:ascii="Times New Roman" w:eastAsia="Times New Roman" w:hAnsi="Times New Roman" w:cs="Times New Roman"/>
          <w:sz w:val="25"/>
          <w:szCs w:val="24"/>
          <w:lang w:eastAsia="pt-BR"/>
        </w:rPr>
      </w:pPr>
    </w:p>
    <w:p w14:paraId="141DABF1" w14:textId="77777777" w:rsidR="0046591D" w:rsidRPr="009C6AD4" w:rsidRDefault="00895FA6" w:rsidP="0046591D">
      <w:pPr>
        <w:widowControl w:val="0"/>
        <w:numPr>
          <w:ilvl w:val="1"/>
          <w:numId w:val="2"/>
        </w:numPr>
        <w:spacing w:after="0" w:line="274" w:lineRule="auto"/>
        <w:ind w:right="1189"/>
        <w:jc w:val="both"/>
        <w:rPr>
          <w:rFonts w:ascii="Calibri" w:eastAsia="Calibri" w:hAnsi="Calibri" w:cs="Times New Roman"/>
        </w:rPr>
      </w:pPr>
      <w:r w:rsidRPr="009C6AD4">
        <w:rPr>
          <w:rFonts w:ascii="Calibri" w:eastAsia="Calibri" w:hAnsi="Calibri" w:cs="Times New Roman"/>
        </w:rPr>
        <w:t>Os</w:t>
      </w:r>
      <w:r w:rsidRPr="009C6AD4">
        <w:rPr>
          <w:rFonts w:ascii="Calibri" w:eastAsia="Calibri" w:hAnsi="Calibri" w:cs="Times New Roman"/>
          <w:spacing w:val="34"/>
        </w:rPr>
        <w:t xml:space="preserve"> </w:t>
      </w:r>
      <w:r w:rsidRPr="009C6AD4">
        <w:rPr>
          <w:rFonts w:ascii="Calibri" w:eastAsia="Calibri" w:hAnsi="Calibri" w:cs="Times New Roman"/>
          <w:spacing w:val="-1"/>
        </w:rPr>
        <w:t>r</w:t>
      </w:r>
      <w:r w:rsidRPr="009C6AD4">
        <w:rPr>
          <w:rFonts w:ascii="Calibri" w:eastAsia="Calibri" w:hAnsi="Calibri" w:cs="Times New Roman"/>
          <w:spacing w:val="-2"/>
        </w:rPr>
        <w:t>i</w:t>
      </w:r>
      <w:r w:rsidRPr="009C6AD4">
        <w:rPr>
          <w:rFonts w:ascii="Calibri" w:eastAsia="Calibri" w:hAnsi="Calibri" w:cs="Times New Roman"/>
          <w:spacing w:val="-1"/>
        </w:rPr>
        <w:t>s</w:t>
      </w:r>
      <w:r w:rsidRPr="009C6AD4">
        <w:rPr>
          <w:rFonts w:ascii="Calibri" w:eastAsia="Calibri" w:hAnsi="Calibri" w:cs="Times New Roman"/>
          <w:spacing w:val="-2"/>
        </w:rPr>
        <w:t>c</w:t>
      </w:r>
      <w:r w:rsidRPr="009C6AD4">
        <w:rPr>
          <w:rFonts w:ascii="Calibri" w:eastAsia="Calibri" w:hAnsi="Calibri" w:cs="Times New Roman"/>
          <w:spacing w:val="-1"/>
        </w:rPr>
        <w:t>os</w:t>
      </w:r>
      <w:r w:rsidRPr="009C6AD4">
        <w:rPr>
          <w:rFonts w:ascii="Calibri" w:eastAsia="Calibri" w:hAnsi="Calibri" w:cs="Times New Roman"/>
          <w:spacing w:val="34"/>
        </w:rPr>
        <w:t xml:space="preserve"> </w:t>
      </w:r>
      <w:r w:rsidRPr="009C6AD4">
        <w:rPr>
          <w:rFonts w:ascii="Calibri" w:eastAsia="Calibri" w:hAnsi="Calibri" w:cs="Times New Roman"/>
          <w:spacing w:val="-1"/>
        </w:rPr>
        <w:t>de</w:t>
      </w:r>
      <w:r w:rsidRPr="009C6AD4">
        <w:rPr>
          <w:rFonts w:ascii="Calibri" w:eastAsia="Calibri" w:hAnsi="Calibri" w:cs="Times New Roman"/>
          <w:spacing w:val="-2"/>
        </w:rPr>
        <w:t>v</w:t>
      </w:r>
      <w:r w:rsidRPr="009C6AD4">
        <w:rPr>
          <w:rFonts w:ascii="Calibri" w:eastAsia="Calibri" w:hAnsi="Calibri" w:cs="Times New Roman"/>
          <w:spacing w:val="-1"/>
        </w:rPr>
        <w:t>em</w:t>
      </w:r>
      <w:r w:rsidRPr="009C6AD4">
        <w:rPr>
          <w:rFonts w:ascii="Calibri" w:eastAsia="Calibri" w:hAnsi="Calibri" w:cs="Times New Roman"/>
          <w:spacing w:val="34"/>
        </w:rPr>
        <w:t xml:space="preserve"> </w:t>
      </w:r>
      <w:r w:rsidRPr="009C6AD4">
        <w:rPr>
          <w:rFonts w:ascii="Calibri" w:eastAsia="Calibri" w:hAnsi="Calibri" w:cs="Times New Roman"/>
          <w:spacing w:val="-1"/>
        </w:rPr>
        <w:t>ser</w:t>
      </w:r>
      <w:r w:rsidRPr="009C6AD4">
        <w:rPr>
          <w:rFonts w:ascii="Calibri" w:eastAsia="Calibri" w:hAnsi="Calibri" w:cs="Times New Roman"/>
          <w:spacing w:val="33"/>
        </w:rPr>
        <w:t xml:space="preserve"> </w:t>
      </w:r>
      <w:r w:rsidRPr="009C6AD4">
        <w:rPr>
          <w:rFonts w:ascii="Calibri" w:eastAsia="Calibri" w:hAnsi="Calibri" w:cs="Times New Roman"/>
          <w:spacing w:val="-2"/>
        </w:rPr>
        <w:t>c</w:t>
      </w:r>
      <w:r w:rsidRPr="009C6AD4">
        <w:rPr>
          <w:rFonts w:ascii="Calibri" w:eastAsia="Calibri" w:hAnsi="Calibri" w:cs="Times New Roman"/>
          <w:spacing w:val="-1"/>
        </w:rPr>
        <w:t>ons</w:t>
      </w:r>
      <w:r w:rsidRPr="009C6AD4">
        <w:rPr>
          <w:rFonts w:ascii="Calibri" w:eastAsia="Calibri" w:hAnsi="Calibri" w:cs="Times New Roman"/>
          <w:spacing w:val="-2"/>
        </w:rPr>
        <w:t>i</w:t>
      </w:r>
      <w:r w:rsidRPr="009C6AD4">
        <w:rPr>
          <w:rFonts w:ascii="Calibri" w:eastAsia="Calibri" w:hAnsi="Calibri" w:cs="Times New Roman"/>
          <w:spacing w:val="-1"/>
        </w:rPr>
        <w:t>derados</w:t>
      </w:r>
      <w:r w:rsidRPr="009C6AD4">
        <w:rPr>
          <w:rFonts w:ascii="Calibri" w:eastAsia="Calibri" w:hAnsi="Calibri" w:cs="Times New Roman"/>
          <w:spacing w:val="34"/>
        </w:rPr>
        <w:t xml:space="preserve"> </w:t>
      </w:r>
      <w:r w:rsidRPr="009C6AD4">
        <w:rPr>
          <w:rFonts w:ascii="Calibri" w:eastAsia="Calibri" w:hAnsi="Calibri" w:cs="Times New Roman"/>
        </w:rPr>
        <w:t>em</w:t>
      </w:r>
      <w:r w:rsidRPr="009C6AD4">
        <w:rPr>
          <w:rFonts w:ascii="Calibri" w:eastAsia="Calibri" w:hAnsi="Calibri" w:cs="Times New Roman"/>
          <w:spacing w:val="34"/>
        </w:rPr>
        <w:t xml:space="preserve"> </w:t>
      </w:r>
      <w:r w:rsidRPr="009C6AD4">
        <w:rPr>
          <w:rFonts w:ascii="Calibri" w:eastAsia="Calibri" w:hAnsi="Calibri" w:cs="Times New Roman"/>
        </w:rPr>
        <w:t>todas</w:t>
      </w:r>
      <w:r w:rsidRPr="009C6AD4">
        <w:rPr>
          <w:rFonts w:ascii="Calibri" w:eastAsia="Calibri" w:hAnsi="Calibri" w:cs="Times New Roman"/>
          <w:spacing w:val="32"/>
        </w:rPr>
        <w:t xml:space="preserve"> </w:t>
      </w:r>
      <w:r w:rsidRPr="009C6AD4">
        <w:rPr>
          <w:rFonts w:ascii="Calibri" w:eastAsia="Calibri" w:hAnsi="Calibri" w:cs="Times New Roman"/>
        </w:rPr>
        <w:t>as</w:t>
      </w:r>
      <w:r w:rsidRPr="009C6AD4">
        <w:rPr>
          <w:rFonts w:ascii="Calibri" w:eastAsia="Calibri" w:hAnsi="Calibri" w:cs="Times New Roman"/>
          <w:spacing w:val="34"/>
        </w:rPr>
        <w:t xml:space="preserve"> </w:t>
      </w:r>
      <w:r w:rsidRPr="009C6AD4">
        <w:rPr>
          <w:rFonts w:ascii="Calibri" w:eastAsia="Calibri" w:hAnsi="Calibri" w:cs="Times New Roman"/>
          <w:spacing w:val="-1"/>
        </w:rPr>
        <w:t>de</w:t>
      </w:r>
      <w:r w:rsidRPr="009C6AD4">
        <w:rPr>
          <w:rFonts w:ascii="Calibri" w:eastAsia="Calibri" w:hAnsi="Calibri" w:cs="Times New Roman"/>
          <w:spacing w:val="-2"/>
        </w:rPr>
        <w:t>ci</w:t>
      </w:r>
      <w:r w:rsidRPr="009C6AD4">
        <w:rPr>
          <w:rFonts w:ascii="Calibri" w:eastAsia="Calibri" w:hAnsi="Calibri" w:cs="Times New Roman"/>
          <w:spacing w:val="-1"/>
        </w:rPr>
        <w:t>sões</w:t>
      </w:r>
      <w:r w:rsidRPr="009C6AD4">
        <w:rPr>
          <w:rFonts w:ascii="Calibri" w:eastAsia="Calibri" w:hAnsi="Calibri" w:cs="Times New Roman"/>
          <w:spacing w:val="37"/>
        </w:rPr>
        <w:t xml:space="preserve"> </w:t>
      </w:r>
      <w:r w:rsidRPr="009C6AD4">
        <w:rPr>
          <w:rFonts w:ascii="Calibri" w:eastAsia="Calibri" w:hAnsi="Calibri" w:cs="Times New Roman"/>
        </w:rPr>
        <w:t>e</w:t>
      </w:r>
      <w:r w:rsidRPr="009C6AD4">
        <w:rPr>
          <w:rFonts w:ascii="Calibri" w:eastAsia="Calibri" w:hAnsi="Calibri" w:cs="Times New Roman"/>
          <w:spacing w:val="34"/>
        </w:rPr>
        <w:t xml:space="preserve"> </w:t>
      </w:r>
      <w:r w:rsidRPr="009C6AD4">
        <w:rPr>
          <w:rFonts w:ascii="Calibri" w:eastAsia="Calibri" w:hAnsi="Calibri" w:cs="Times New Roman"/>
        </w:rPr>
        <w:t>a</w:t>
      </w:r>
      <w:r w:rsidRPr="009C6AD4">
        <w:rPr>
          <w:rFonts w:ascii="Calibri" w:eastAsia="Calibri" w:hAnsi="Calibri" w:cs="Times New Roman"/>
          <w:spacing w:val="33"/>
        </w:rPr>
        <w:t xml:space="preserve"> </w:t>
      </w:r>
      <w:r w:rsidRPr="009C6AD4">
        <w:rPr>
          <w:rFonts w:ascii="Calibri" w:eastAsia="Calibri" w:hAnsi="Calibri" w:cs="Times New Roman"/>
          <w:spacing w:val="-1"/>
        </w:rPr>
        <w:t>sua</w:t>
      </w:r>
      <w:r w:rsidRPr="009C6AD4">
        <w:rPr>
          <w:rFonts w:ascii="Calibri" w:eastAsia="Calibri" w:hAnsi="Calibri" w:cs="Times New Roman"/>
          <w:spacing w:val="33"/>
        </w:rPr>
        <w:t xml:space="preserve"> </w:t>
      </w:r>
      <w:r w:rsidRPr="009C6AD4">
        <w:rPr>
          <w:rFonts w:ascii="Calibri" w:eastAsia="Calibri" w:hAnsi="Calibri" w:cs="Times New Roman"/>
          <w:spacing w:val="-1"/>
        </w:rPr>
        <w:t>gestão</w:t>
      </w:r>
      <w:r w:rsidRPr="009C6AD4">
        <w:rPr>
          <w:rFonts w:ascii="Calibri" w:eastAsia="Calibri" w:hAnsi="Calibri" w:cs="Times New Roman"/>
          <w:spacing w:val="30"/>
        </w:rPr>
        <w:t xml:space="preserve"> </w:t>
      </w:r>
      <w:r w:rsidRPr="009C6AD4">
        <w:rPr>
          <w:rFonts w:ascii="Calibri" w:eastAsia="Calibri" w:hAnsi="Calibri" w:cs="Times New Roman"/>
          <w:spacing w:val="-2"/>
        </w:rPr>
        <w:t>de</w:t>
      </w:r>
      <w:r w:rsidRPr="009C6AD4">
        <w:rPr>
          <w:rFonts w:ascii="Calibri" w:eastAsia="Calibri" w:hAnsi="Calibri" w:cs="Times New Roman"/>
          <w:spacing w:val="-3"/>
        </w:rPr>
        <w:t>v</w:t>
      </w:r>
      <w:r w:rsidRPr="009C6AD4">
        <w:rPr>
          <w:rFonts w:ascii="Calibri" w:eastAsia="Calibri" w:hAnsi="Calibri" w:cs="Times New Roman"/>
          <w:spacing w:val="-2"/>
        </w:rPr>
        <w:t>e</w:t>
      </w:r>
      <w:r w:rsidRPr="009C6AD4">
        <w:rPr>
          <w:rFonts w:ascii="Calibri" w:eastAsia="Calibri" w:hAnsi="Calibri" w:cs="Times New Roman"/>
          <w:spacing w:val="43"/>
          <w:w w:val="107"/>
        </w:rPr>
        <w:t xml:space="preserve"> </w:t>
      </w:r>
      <w:r w:rsidRPr="009C6AD4">
        <w:rPr>
          <w:rFonts w:ascii="Calibri" w:eastAsia="Calibri" w:hAnsi="Calibri" w:cs="Times New Roman"/>
          <w:spacing w:val="-1"/>
        </w:rPr>
        <w:t>ser</w:t>
      </w:r>
      <w:r w:rsidRPr="009C6AD4">
        <w:rPr>
          <w:rFonts w:ascii="Calibri" w:eastAsia="Calibri" w:hAnsi="Calibri" w:cs="Times New Roman"/>
          <w:spacing w:val="41"/>
        </w:rPr>
        <w:t xml:space="preserve"> </w:t>
      </w:r>
      <w:r w:rsidRPr="009C6AD4">
        <w:rPr>
          <w:rFonts w:ascii="Calibri" w:eastAsia="Calibri" w:hAnsi="Calibri" w:cs="Times New Roman"/>
          <w:spacing w:val="-2"/>
        </w:rPr>
        <w:t>rea</w:t>
      </w:r>
      <w:r w:rsidRPr="009C6AD4">
        <w:rPr>
          <w:rFonts w:ascii="Calibri" w:eastAsia="Calibri" w:hAnsi="Calibri" w:cs="Times New Roman"/>
          <w:spacing w:val="-3"/>
        </w:rPr>
        <w:t>liz</w:t>
      </w:r>
      <w:r w:rsidRPr="009C6AD4">
        <w:rPr>
          <w:rFonts w:ascii="Calibri" w:eastAsia="Calibri" w:hAnsi="Calibri" w:cs="Times New Roman"/>
          <w:spacing w:val="-2"/>
        </w:rPr>
        <w:t>ada</w:t>
      </w:r>
      <w:r w:rsidRPr="009C6AD4">
        <w:rPr>
          <w:rFonts w:ascii="Calibri" w:eastAsia="Calibri" w:hAnsi="Calibri" w:cs="Times New Roman"/>
          <w:spacing w:val="39"/>
        </w:rPr>
        <w:t xml:space="preserve"> </w:t>
      </w:r>
      <w:r w:rsidRPr="009C6AD4">
        <w:rPr>
          <w:rFonts w:ascii="Calibri" w:eastAsia="Calibri" w:hAnsi="Calibri" w:cs="Times New Roman"/>
        </w:rPr>
        <w:t>de</w:t>
      </w:r>
      <w:r w:rsidRPr="009C6AD4">
        <w:rPr>
          <w:rFonts w:ascii="Calibri" w:eastAsia="Calibri" w:hAnsi="Calibri" w:cs="Times New Roman"/>
          <w:spacing w:val="39"/>
        </w:rPr>
        <w:t xml:space="preserve"> </w:t>
      </w:r>
      <w:r w:rsidRPr="009C6AD4">
        <w:rPr>
          <w:rFonts w:ascii="Calibri" w:eastAsia="Calibri" w:hAnsi="Calibri" w:cs="Times New Roman"/>
          <w:spacing w:val="-1"/>
        </w:rPr>
        <w:t>mane</w:t>
      </w:r>
      <w:r w:rsidRPr="009C6AD4">
        <w:rPr>
          <w:rFonts w:ascii="Calibri" w:eastAsia="Calibri" w:hAnsi="Calibri" w:cs="Times New Roman"/>
          <w:spacing w:val="-2"/>
        </w:rPr>
        <w:t>i</w:t>
      </w:r>
      <w:r w:rsidRPr="009C6AD4">
        <w:rPr>
          <w:rFonts w:ascii="Calibri" w:eastAsia="Calibri" w:hAnsi="Calibri" w:cs="Times New Roman"/>
          <w:spacing w:val="-1"/>
        </w:rPr>
        <w:t>ra</w:t>
      </w:r>
      <w:r w:rsidRPr="009C6AD4">
        <w:rPr>
          <w:rFonts w:ascii="Calibri" w:eastAsia="Calibri" w:hAnsi="Calibri" w:cs="Times New Roman"/>
          <w:spacing w:val="44"/>
        </w:rPr>
        <w:t xml:space="preserve"> </w:t>
      </w:r>
      <w:r w:rsidRPr="009C6AD4">
        <w:rPr>
          <w:rFonts w:ascii="Calibri" w:eastAsia="Calibri" w:hAnsi="Calibri" w:cs="Times New Roman"/>
          <w:spacing w:val="-3"/>
        </w:rPr>
        <w:t>i</w:t>
      </w:r>
      <w:r w:rsidRPr="009C6AD4">
        <w:rPr>
          <w:rFonts w:ascii="Calibri" w:eastAsia="Calibri" w:hAnsi="Calibri" w:cs="Times New Roman"/>
          <w:spacing w:val="-2"/>
        </w:rPr>
        <w:t>ntegrada,</w:t>
      </w:r>
      <w:r w:rsidRPr="009C6AD4">
        <w:rPr>
          <w:rFonts w:ascii="Calibri" w:eastAsia="Calibri" w:hAnsi="Calibri" w:cs="Times New Roman"/>
          <w:spacing w:val="41"/>
        </w:rPr>
        <w:t xml:space="preserve"> </w:t>
      </w:r>
      <w:r w:rsidRPr="009C6AD4">
        <w:rPr>
          <w:rFonts w:ascii="Calibri" w:eastAsia="Calibri" w:hAnsi="Calibri" w:cs="Times New Roman"/>
          <w:spacing w:val="-3"/>
        </w:rPr>
        <w:t>l</w:t>
      </w:r>
      <w:r w:rsidRPr="009C6AD4">
        <w:rPr>
          <w:rFonts w:ascii="Calibri" w:eastAsia="Calibri" w:hAnsi="Calibri" w:cs="Times New Roman"/>
          <w:spacing w:val="-2"/>
        </w:rPr>
        <w:t>e</w:t>
      </w:r>
      <w:r w:rsidRPr="009C6AD4">
        <w:rPr>
          <w:rFonts w:ascii="Calibri" w:eastAsia="Calibri" w:hAnsi="Calibri" w:cs="Times New Roman"/>
          <w:spacing w:val="-3"/>
        </w:rPr>
        <w:t>v</w:t>
      </w:r>
      <w:r w:rsidRPr="009C6AD4">
        <w:rPr>
          <w:rFonts w:ascii="Calibri" w:eastAsia="Calibri" w:hAnsi="Calibri" w:cs="Times New Roman"/>
          <w:spacing w:val="-2"/>
        </w:rPr>
        <w:t>ando</w:t>
      </w:r>
      <w:r w:rsidRPr="009C6AD4">
        <w:rPr>
          <w:rFonts w:ascii="Calibri" w:eastAsia="Calibri" w:hAnsi="Calibri" w:cs="Times New Roman"/>
          <w:spacing w:val="5"/>
        </w:rPr>
        <w:t xml:space="preserve"> </w:t>
      </w:r>
      <w:r w:rsidRPr="009C6AD4">
        <w:rPr>
          <w:rFonts w:ascii="Calibri" w:eastAsia="Calibri" w:hAnsi="Calibri" w:cs="Times New Roman"/>
        </w:rPr>
        <w:t>em</w:t>
      </w:r>
      <w:r w:rsidRPr="009C6AD4">
        <w:rPr>
          <w:rFonts w:ascii="Calibri" w:eastAsia="Calibri" w:hAnsi="Calibri" w:cs="Times New Roman"/>
          <w:spacing w:val="14"/>
        </w:rPr>
        <w:t xml:space="preserve"> </w:t>
      </w:r>
      <w:r w:rsidRPr="009C6AD4">
        <w:rPr>
          <w:rFonts w:ascii="Calibri" w:eastAsia="Calibri" w:hAnsi="Calibri" w:cs="Times New Roman"/>
          <w:spacing w:val="-4"/>
        </w:rPr>
        <w:t>c</w:t>
      </w:r>
      <w:r w:rsidRPr="009C6AD4">
        <w:rPr>
          <w:rFonts w:ascii="Calibri" w:eastAsia="Calibri" w:hAnsi="Calibri" w:cs="Times New Roman"/>
          <w:spacing w:val="-3"/>
        </w:rPr>
        <w:t>onta</w:t>
      </w:r>
      <w:r w:rsidRPr="009C6AD4">
        <w:rPr>
          <w:rFonts w:ascii="Calibri" w:eastAsia="Calibri" w:hAnsi="Calibri" w:cs="Times New Roman"/>
          <w:spacing w:val="46"/>
        </w:rPr>
        <w:t xml:space="preserve"> </w:t>
      </w:r>
      <w:r w:rsidRPr="009C6AD4">
        <w:rPr>
          <w:rFonts w:ascii="Calibri" w:eastAsia="Calibri" w:hAnsi="Calibri" w:cs="Times New Roman"/>
          <w:spacing w:val="-2"/>
        </w:rPr>
        <w:t>os</w:t>
      </w:r>
      <w:r w:rsidRPr="009C6AD4">
        <w:rPr>
          <w:rFonts w:ascii="Calibri" w:eastAsia="Calibri" w:hAnsi="Calibri" w:cs="Times New Roman"/>
          <w:spacing w:val="43"/>
        </w:rPr>
        <w:t xml:space="preserve"> </w:t>
      </w:r>
      <w:r w:rsidRPr="009C6AD4">
        <w:rPr>
          <w:rFonts w:ascii="Calibri" w:eastAsia="Calibri" w:hAnsi="Calibri" w:cs="Times New Roman"/>
          <w:spacing w:val="-2"/>
        </w:rPr>
        <w:t>bene</w:t>
      </w:r>
      <w:r w:rsidRPr="009C6AD4">
        <w:rPr>
          <w:rFonts w:ascii="Calibri" w:eastAsia="Calibri" w:hAnsi="Calibri" w:cs="Times New Roman"/>
          <w:spacing w:val="-3"/>
        </w:rPr>
        <w:t>fíci</w:t>
      </w:r>
      <w:r w:rsidRPr="009C6AD4">
        <w:rPr>
          <w:rFonts w:ascii="Calibri" w:eastAsia="Calibri" w:hAnsi="Calibri" w:cs="Times New Roman"/>
          <w:spacing w:val="-2"/>
        </w:rPr>
        <w:t>os</w:t>
      </w:r>
      <w:r w:rsidRPr="009C6AD4">
        <w:rPr>
          <w:rFonts w:ascii="Calibri" w:eastAsia="Calibri" w:hAnsi="Calibri" w:cs="Times New Roman"/>
          <w:spacing w:val="42"/>
        </w:rPr>
        <w:t xml:space="preserve"> </w:t>
      </w:r>
      <w:r w:rsidRPr="009C6AD4">
        <w:rPr>
          <w:rFonts w:ascii="Calibri" w:eastAsia="Calibri" w:hAnsi="Calibri" w:cs="Times New Roman"/>
          <w:spacing w:val="-3"/>
        </w:rPr>
        <w:t>i</w:t>
      </w:r>
      <w:r w:rsidRPr="009C6AD4">
        <w:rPr>
          <w:rFonts w:ascii="Calibri" w:eastAsia="Calibri" w:hAnsi="Calibri" w:cs="Times New Roman"/>
          <w:spacing w:val="-2"/>
        </w:rPr>
        <w:t>nerentes</w:t>
      </w:r>
      <w:r w:rsidRPr="009C6AD4">
        <w:rPr>
          <w:rFonts w:ascii="Calibri" w:eastAsia="Calibri" w:hAnsi="Calibri" w:cs="Times New Roman"/>
          <w:spacing w:val="67"/>
        </w:rPr>
        <w:t xml:space="preserve"> </w:t>
      </w:r>
      <w:r w:rsidRPr="009C6AD4">
        <w:rPr>
          <w:rFonts w:ascii="Calibri" w:eastAsia="Calibri" w:hAnsi="Calibri" w:cs="Times New Roman"/>
        </w:rPr>
        <w:t>à</w:t>
      </w:r>
      <w:r w:rsidRPr="009C6AD4">
        <w:rPr>
          <w:rFonts w:ascii="Calibri" w:eastAsia="Calibri" w:hAnsi="Calibri" w:cs="Times New Roman"/>
          <w:spacing w:val="14"/>
        </w:rPr>
        <w:t xml:space="preserve"> </w:t>
      </w:r>
      <w:r w:rsidRPr="009C6AD4">
        <w:rPr>
          <w:rFonts w:ascii="Calibri" w:eastAsia="Calibri" w:hAnsi="Calibri" w:cs="Times New Roman"/>
          <w:spacing w:val="-1"/>
        </w:rPr>
        <w:t>d</w:t>
      </w:r>
      <w:r w:rsidRPr="009C6AD4">
        <w:rPr>
          <w:rFonts w:ascii="Calibri" w:eastAsia="Calibri" w:hAnsi="Calibri" w:cs="Times New Roman"/>
          <w:spacing w:val="-2"/>
        </w:rPr>
        <w:t>iv</w:t>
      </w:r>
      <w:r w:rsidRPr="009C6AD4">
        <w:rPr>
          <w:rFonts w:ascii="Calibri" w:eastAsia="Calibri" w:hAnsi="Calibri" w:cs="Times New Roman"/>
          <w:spacing w:val="-1"/>
        </w:rPr>
        <w:t>ers</w:t>
      </w:r>
      <w:r w:rsidRPr="009C6AD4">
        <w:rPr>
          <w:rFonts w:ascii="Calibri" w:eastAsia="Calibri" w:hAnsi="Calibri" w:cs="Times New Roman"/>
          <w:spacing w:val="-2"/>
        </w:rPr>
        <w:t>ific</w:t>
      </w:r>
      <w:r w:rsidRPr="009C6AD4">
        <w:rPr>
          <w:rFonts w:ascii="Calibri" w:eastAsia="Calibri" w:hAnsi="Calibri" w:cs="Times New Roman"/>
          <w:spacing w:val="-1"/>
        </w:rPr>
        <w:t>a</w:t>
      </w:r>
      <w:r w:rsidRPr="009C6AD4">
        <w:rPr>
          <w:rFonts w:ascii="Calibri" w:eastAsia="Calibri" w:hAnsi="Calibri" w:cs="Times New Roman"/>
          <w:spacing w:val="-2"/>
        </w:rPr>
        <w:t>ç</w:t>
      </w:r>
      <w:r w:rsidRPr="009C6AD4">
        <w:rPr>
          <w:rFonts w:ascii="Calibri" w:eastAsia="Calibri" w:hAnsi="Calibri" w:cs="Times New Roman"/>
          <w:spacing w:val="-1"/>
        </w:rPr>
        <w:t>ão.</w:t>
      </w:r>
    </w:p>
    <w:p w14:paraId="515A03BB" w14:textId="77777777" w:rsidR="0046591D" w:rsidRPr="009C6AD4" w:rsidRDefault="0046591D" w:rsidP="0046591D">
      <w:pPr>
        <w:spacing w:before="3" w:after="0" w:line="240" w:lineRule="auto"/>
        <w:rPr>
          <w:rFonts w:ascii="Times New Roman" w:eastAsia="Times New Roman" w:hAnsi="Times New Roman" w:cs="Times New Roman"/>
          <w:sz w:val="25"/>
          <w:szCs w:val="24"/>
          <w:lang w:eastAsia="pt-BR"/>
        </w:rPr>
      </w:pPr>
    </w:p>
    <w:p w14:paraId="054E0C35" w14:textId="77777777" w:rsidR="0046591D" w:rsidRPr="009C6AD4" w:rsidRDefault="00895FA6" w:rsidP="0046591D">
      <w:pPr>
        <w:widowControl w:val="0"/>
        <w:numPr>
          <w:ilvl w:val="1"/>
          <w:numId w:val="2"/>
        </w:numPr>
        <w:spacing w:after="0" w:line="274" w:lineRule="auto"/>
        <w:ind w:right="1190"/>
        <w:jc w:val="both"/>
        <w:rPr>
          <w:rFonts w:ascii="Calibri" w:eastAsia="Calibri" w:hAnsi="Calibri" w:cs="Times New Roman"/>
        </w:rPr>
      </w:pPr>
      <w:r w:rsidRPr="009C6AD4">
        <w:rPr>
          <w:rFonts w:ascii="Calibri" w:eastAsia="Calibri" w:hAnsi="Calibri" w:cs="Times New Roman"/>
        </w:rPr>
        <w:t>As</w:t>
      </w:r>
      <w:r w:rsidRPr="009C6AD4">
        <w:rPr>
          <w:rFonts w:ascii="Calibri" w:eastAsia="Calibri" w:hAnsi="Calibri" w:cs="Times New Roman"/>
          <w:spacing w:val="10"/>
        </w:rPr>
        <w:t xml:space="preserve"> </w:t>
      </w:r>
      <w:r w:rsidRPr="009C6AD4">
        <w:rPr>
          <w:rFonts w:ascii="Calibri" w:eastAsia="Calibri" w:hAnsi="Calibri" w:cs="Times New Roman"/>
          <w:spacing w:val="-2"/>
        </w:rPr>
        <w:t>a</w:t>
      </w:r>
      <w:r w:rsidRPr="009C6AD4">
        <w:rPr>
          <w:rFonts w:ascii="Calibri" w:eastAsia="Calibri" w:hAnsi="Calibri" w:cs="Times New Roman"/>
          <w:spacing w:val="-3"/>
        </w:rPr>
        <w:t>ç</w:t>
      </w:r>
      <w:r w:rsidRPr="009C6AD4">
        <w:rPr>
          <w:rFonts w:ascii="Calibri" w:eastAsia="Calibri" w:hAnsi="Calibri" w:cs="Times New Roman"/>
          <w:spacing w:val="-2"/>
        </w:rPr>
        <w:t>ões</w:t>
      </w:r>
      <w:r w:rsidRPr="009C6AD4">
        <w:rPr>
          <w:rFonts w:ascii="Calibri" w:eastAsia="Calibri" w:hAnsi="Calibri" w:cs="Times New Roman"/>
          <w:spacing w:val="11"/>
        </w:rPr>
        <w:t xml:space="preserve"> </w:t>
      </w:r>
      <w:r w:rsidRPr="009C6AD4">
        <w:rPr>
          <w:rFonts w:ascii="Calibri" w:eastAsia="Calibri" w:hAnsi="Calibri" w:cs="Times New Roman"/>
        </w:rPr>
        <w:t>de</w:t>
      </w:r>
      <w:r w:rsidRPr="009C6AD4">
        <w:rPr>
          <w:rFonts w:ascii="Calibri" w:eastAsia="Calibri" w:hAnsi="Calibri" w:cs="Times New Roman"/>
          <w:spacing w:val="8"/>
        </w:rPr>
        <w:t xml:space="preserve"> </w:t>
      </w:r>
      <w:r w:rsidRPr="009C6AD4">
        <w:rPr>
          <w:rFonts w:ascii="Calibri" w:eastAsia="Calibri" w:hAnsi="Calibri" w:cs="Times New Roman"/>
          <w:spacing w:val="-2"/>
        </w:rPr>
        <w:t>resposta</w:t>
      </w:r>
      <w:r w:rsidRPr="009C6AD4">
        <w:rPr>
          <w:rFonts w:ascii="Calibri" w:eastAsia="Calibri" w:hAnsi="Calibri" w:cs="Times New Roman"/>
          <w:spacing w:val="11"/>
        </w:rPr>
        <w:t xml:space="preserve"> </w:t>
      </w:r>
      <w:r w:rsidRPr="009C6AD4">
        <w:rPr>
          <w:rFonts w:ascii="Calibri" w:eastAsia="Calibri" w:hAnsi="Calibri" w:cs="Times New Roman"/>
          <w:spacing w:val="-2"/>
        </w:rPr>
        <w:t>de</w:t>
      </w:r>
      <w:r w:rsidRPr="009C6AD4">
        <w:rPr>
          <w:rFonts w:ascii="Calibri" w:eastAsia="Calibri" w:hAnsi="Calibri" w:cs="Times New Roman"/>
          <w:spacing w:val="-3"/>
        </w:rPr>
        <w:t>v</w:t>
      </w:r>
      <w:r w:rsidRPr="009C6AD4">
        <w:rPr>
          <w:rFonts w:ascii="Calibri" w:eastAsia="Calibri" w:hAnsi="Calibri" w:cs="Times New Roman"/>
          <w:spacing w:val="-2"/>
        </w:rPr>
        <w:t>em</w:t>
      </w:r>
      <w:r w:rsidRPr="009C6AD4">
        <w:rPr>
          <w:rFonts w:ascii="Calibri" w:eastAsia="Calibri" w:hAnsi="Calibri" w:cs="Times New Roman"/>
          <w:spacing w:val="11"/>
        </w:rPr>
        <w:t xml:space="preserve"> </w:t>
      </w:r>
      <w:r w:rsidRPr="009C6AD4">
        <w:rPr>
          <w:rFonts w:ascii="Calibri" w:eastAsia="Calibri" w:hAnsi="Calibri" w:cs="Times New Roman"/>
          <w:spacing w:val="-3"/>
        </w:rPr>
        <w:t>c</w:t>
      </w:r>
      <w:r w:rsidRPr="009C6AD4">
        <w:rPr>
          <w:rFonts w:ascii="Calibri" w:eastAsia="Calibri" w:hAnsi="Calibri" w:cs="Times New Roman"/>
          <w:spacing w:val="-2"/>
        </w:rPr>
        <w:t>ons</w:t>
      </w:r>
      <w:r w:rsidRPr="009C6AD4">
        <w:rPr>
          <w:rFonts w:ascii="Calibri" w:eastAsia="Calibri" w:hAnsi="Calibri" w:cs="Times New Roman"/>
          <w:spacing w:val="-3"/>
        </w:rPr>
        <w:t>i</w:t>
      </w:r>
      <w:r w:rsidRPr="009C6AD4">
        <w:rPr>
          <w:rFonts w:ascii="Calibri" w:eastAsia="Calibri" w:hAnsi="Calibri" w:cs="Times New Roman"/>
          <w:spacing w:val="-2"/>
        </w:rPr>
        <w:t>derar</w:t>
      </w:r>
      <w:r w:rsidRPr="009C6AD4">
        <w:rPr>
          <w:rFonts w:ascii="Calibri" w:eastAsia="Calibri" w:hAnsi="Calibri" w:cs="Times New Roman"/>
          <w:spacing w:val="13"/>
        </w:rPr>
        <w:t xml:space="preserve"> </w:t>
      </w:r>
      <w:r w:rsidRPr="009C6AD4">
        <w:rPr>
          <w:rFonts w:ascii="Calibri" w:eastAsia="Calibri" w:hAnsi="Calibri" w:cs="Times New Roman"/>
          <w:spacing w:val="-2"/>
        </w:rPr>
        <w:t>as</w:t>
      </w:r>
      <w:r w:rsidRPr="009C6AD4">
        <w:rPr>
          <w:rFonts w:ascii="Calibri" w:eastAsia="Calibri" w:hAnsi="Calibri" w:cs="Times New Roman"/>
          <w:spacing w:val="10"/>
        </w:rPr>
        <w:t xml:space="preserve"> </w:t>
      </w:r>
      <w:r w:rsidRPr="009C6AD4">
        <w:rPr>
          <w:rFonts w:ascii="Calibri" w:eastAsia="Calibri" w:hAnsi="Calibri" w:cs="Times New Roman"/>
          <w:spacing w:val="-1"/>
        </w:rPr>
        <w:t>poss</w:t>
      </w:r>
      <w:r w:rsidRPr="009C6AD4">
        <w:rPr>
          <w:rFonts w:ascii="Calibri" w:eastAsia="Calibri" w:hAnsi="Calibri" w:cs="Times New Roman"/>
          <w:spacing w:val="-2"/>
        </w:rPr>
        <w:t>ív</w:t>
      </w:r>
      <w:r w:rsidRPr="009C6AD4">
        <w:rPr>
          <w:rFonts w:ascii="Calibri" w:eastAsia="Calibri" w:hAnsi="Calibri" w:cs="Times New Roman"/>
          <w:spacing w:val="-1"/>
        </w:rPr>
        <w:t>e</w:t>
      </w:r>
      <w:r w:rsidRPr="009C6AD4">
        <w:rPr>
          <w:rFonts w:ascii="Calibri" w:eastAsia="Calibri" w:hAnsi="Calibri" w:cs="Times New Roman"/>
          <w:spacing w:val="-2"/>
        </w:rPr>
        <w:t>i</w:t>
      </w:r>
      <w:r w:rsidRPr="009C6AD4">
        <w:rPr>
          <w:rFonts w:ascii="Calibri" w:eastAsia="Calibri" w:hAnsi="Calibri" w:cs="Times New Roman"/>
          <w:spacing w:val="-1"/>
        </w:rPr>
        <w:t>s</w:t>
      </w:r>
      <w:r w:rsidRPr="009C6AD4">
        <w:rPr>
          <w:rFonts w:ascii="Calibri" w:eastAsia="Calibri" w:hAnsi="Calibri" w:cs="Times New Roman"/>
          <w:spacing w:val="11"/>
        </w:rPr>
        <w:t xml:space="preserve"> </w:t>
      </w:r>
      <w:r w:rsidRPr="009C6AD4">
        <w:rPr>
          <w:rFonts w:ascii="Calibri" w:eastAsia="Calibri" w:hAnsi="Calibri" w:cs="Times New Roman"/>
          <w:spacing w:val="-3"/>
        </w:rPr>
        <w:t>c</w:t>
      </w:r>
      <w:r w:rsidRPr="009C6AD4">
        <w:rPr>
          <w:rFonts w:ascii="Calibri" w:eastAsia="Calibri" w:hAnsi="Calibri" w:cs="Times New Roman"/>
          <w:spacing w:val="-2"/>
        </w:rPr>
        <w:t>onsequên</w:t>
      </w:r>
      <w:r w:rsidRPr="009C6AD4">
        <w:rPr>
          <w:rFonts w:ascii="Calibri" w:eastAsia="Calibri" w:hAnsi="Calibri" w:cs="Times New Roman"/>
          <w:spacing w:val="-3"/>
        </w:rPr>
        <w:t>ci</w:t>
      </w:r>
      <w:r w:rsidRPr="009C6AD4">
        <w:rPr>
          <w:rFonts w:ascii="Calibri" w:eastAsia="Calibri" w:hAnsi="Calibri" w:cs="Times New Roman"/>
          <w:spacing w:val="-2"/>
        </w:rPr>
        <w:t>as</w:t>
      </w:r>
      <w:r w:rsidRPr="009C6AD4">
        <w:rPr>
          <w:rFonts w:ascii="Calibri" w:eastAsia="Calibri" w:hAnsi="Calibri" w:cs="Times New Roman"/>
          <w:spacing w:val="11"/>
        </w:rPr>
        <w:t xml:space="preserve"> </w:t>
      </w:r>
      <w:r w:rsidRPr="009C6AD4">
        <w:rPr>
          <w:rFonts w:ascii="Calibri" w:eastAsia="Calibri" w:hAnsi="Calibri" w:cs="Times New Roman"/>
          <w:spacing w:val="-2"/>
        </w:rPr>
        <w:t>c</w:t>
      </w:r>
      <w:r w:rsidRPr="009C6AD4">
        <w:rPr>
          <w:rFonts w:ascii="Calibri" w:eastAsia="Calibri" w:hAnsi="Calibri" w:cs="Times New Roman"/>
          <w:spacing w:val="-1"/>
        </w:rPr>
        <w:t>umu</w:t>
      </w:r>
      <w:r w:rsidRPr="009C6AD4">
        <w:rPr>
          <w:rFonts w:ascii="Calibri" w:eastAsia="Calibri" w:hAnsi="Calibri" w:cs="Times New Roman"/>
          <w:spacing w:val="-2"/>
        </w:rPr>
        <w:t>l</w:t>
      </w:r>
      <w:r w:rsidRPr="009C6AD4">
        <w:rPr>
          <w:rFonts w:ascii="Calibri" w:eastAsia="Calibri" w:hAnsi="Calibri" w:cs="Times New Roman"/>
          <w:spacing w:val="-1"/>
        </w:rPr>
        <w:t>at</w:t>
      </w:r>
      <w:r w:rsidRPr="009C6AD4">
        <w:rPr>
          <w:rFonts w:ascii="Calibri" w:eastAsia="Calibri" w:hAnsi="Calibri" w:cs="Times New Roman"/>
          <w:spacing w:val="-2"/>
        </w:rPr>
        <w:t>iv</w:t>
      </w:r>
      <w:r w:rsidRPr="009C6AD4">
        <w:rPr>
          <w:rFonts w:ascii="Calibri" w:eastAsia="Calibri" w:hAnsi="Calibri" w:cs="Times New Roman"/>
          <w:spacing w:val="-1"/>
        </w:rPr>
        <w:t>as</w:t>
      </w:r>
      <w:r w:rsidRPr="009C6AD4">
        <w:rPr>
          <w:rFonts w:ascii="Calibri" w:eastAsia="Calibri" w:hAnsi="Calibri" w:cs="Times New Roman"/>
          <w:spacing w:val="53"/>
        </w:rPr>
        <w:t xml:space="preserve"> </w:t>
      </w:r>
      <w:r w:rsidRPr="009C6AD4">
        <w:rPr>
          <w:rFonts w:ascii="Calibri" w:eastAsia="Calibri" w:hAnsi="Calibri" w:cs="Times New Roman"/>
        </w:rPr>
        <w:t>de</w:t>
      </w:r>
      <w:r w:rsidRPr="009C6AD4">
        <w:rPr>
          <w:rFonts w:ascii="Calibri" w:eastAsia="Calibri" w:hAnsi="Calibri" w:cs="Times New Roman"/>
          <w:spacing w:val="25"/>
        </w:rPr>
        <w:t xml:space="preserve"> </w:t>
      </w:r>
      <w:r w:rsidRPr="009C6AD4">
        <w:rPr>
          <w:rFonts w:ascii="Calibri" w:eastAsia="Calibri" w:hAnsi="Calibri" w:cs="Times New Roman"/>
          <w:spacing w:val="-2"/>
        </w:rPr>
        <w:t>l</w:t>
      </w:r>
      <w:r w:rsidRPr="009C6AD4">
        <w:rPr>
          <w:rFonts w:ascii="Calibri" w:eastAsia="Calibri" w:hAnsi="Calibri" w:cs="Times New Roman"/>
          <w:spacing w:val="-1"/>
        </w:rPr>
        <w:t>ongo</w:t>
      </w:r>
      <w:r w:rsidRPr="009C6AD4">
        <w:rPr>
          <w:rFonts w:ascii="Calibri" w:eastAsia="Calibri" w:hAnsi="Calibri" w:cs="Times New Roman"/>
          <w:spacing w:val="52"/>
        </w:rPr>
        <w:t xml:space="preserve"> </w:t>
      </w:r>
      <w:r w:rsidRPr="009C6AD4">
        <w:rPr>
          <w:rFonts w:ascii="Calibri" w:eastAsia="Calibri" w:hAnsi="Calibri" w:cs="Times New Roman"/>
          <w:spacing w:val="-2"/>
        </w:rPr>
        <w:t>pra</w:t>
      </w:r>
      <w:r w:rsidRPr="009C6AD4">
        <w:rPr>
          <w:rFonts w:ascii="Calibri" w:eastAsia="Calibri" w:hAnsi="Calibri" w:cs="Times New Roman"/>
          <w:spacing w:val="-3"/>
        </w:rPr>
        <w:t>z</w:t>
      </w:r>
      <w:r w:rsidRPr="009C6AD4">
        <w:rPr>
          <w:rFonts w:ascii="Calibri" w:eastAsia="Calibri" w:hAnsi="Calibri" w:cs="Times New Roman"/>
          <w:spacing w:val="-2"/>
        </w:rPr>
        <w:t>o,</w:t>
      </w:r>
      <w:r w:rsidRPr="009C6AD4">
        <w:rPr>
          <w:rFonts w:ascii="Calibri" w:eastAsia="Calibri" w:hAnsi="Calibri" w:cs="Times New Roman"/>
          <w:spacing w:val="22"/>
        </w:rPr>
        <w:t xml:space="preserve"> </w:t>
      </w:r>
      <w:r w:rsidRPr="009C6AD4">
        <w:rPr>
          <w:rFonts w:ascii="Calibri" w:eastAsia="Calibri" w:hAnsi="Calibri" w:cs="Times New Roman"/>
          <w:spacing w:val="-2"/>
        </w:rPr>
        <w:t>os</w:t>
      </w:r>
      <w:r w:rsidRPr="009C6AD4">
        <w:rPr>
          <w:rFonts w:ascii="Calibri" w:eastAsia="Calibri" w:hAnsi="Calibri" w:cs="Times New Roman"/>
          <w:spacing w:val="24"/>
        </w:rPr>
        <w:t xml:space="preserve"> </w:t>
      </w:r>
      <w:r w:rsidRPr="009C6AD4">
        <w:rPr>
          <w:rFonts w:ascii="Calibri" w:eastAsia="Calibri" w:hAnsi="Calibri" w:cs="Times New Roman"/>
          <w:spacing w:val="-2"/>
        </w:rPr>
        <w:t>poss</w:t>
      </w:r>
      <w:r w:rsidRPr="009C6AD4">
        <w:rPr>
          <w:rFonts w:ascii="Calibri" w:eastAsia="Calibri" w:hAnsi="Calibri" w:cs="Times New Roman"/>
          <w:spacing w:val="-3"/>
        </w:rPr>
        <w:t>ív</w:t>
      </w:r>
      <w:r w:rsidRPr="009C6AD4">
        <w:rPr>
          <w:rFonts w:ascii="Calibri" w:eastAsia="Calibri" w:hAnsi="Calibri" w:cs="Times New Roman"/>
          <w:spacing w:val="-2"/>
        </w:rPr>
        <w:t>e</w:t>
      </w:r>
      <w:r w:rsidRPr="009C6AD4">
        <w:rPr>
          <w:rFonts w:ascii="Calibri" w:eastAsia="Calibri" w:hAnsi="Calibri" w:cs="Times New Roman"/>
          <w:spacing w:val="-3"/>
        </w:rPr>
        <w:t>i</w:t>
      </w:r>
      <w:r w:rsidRPr="009C6AD4">
        <w:rPr>
          <w:rFonts w:ascii="Calibri" w:eastAsia="Calibri" w:hAnsi="Calibri" w:cs="Times New Roman"/>
          <w:spacing w:val="-2"/>
        </w:rPr>
        <w:t>s</w:t>
      </w:r>
      <w:r w:rsidRPr="009C6AD4">
        <w:rPr>
          <w:rFonts w:ascii="Calibri" w:eastAsia="Calibri" w:hAnsi="Calibri" w:cs="Times New Roman"/>
          <w:spacing w:val="25"/>
        </w:rPr>
        <w:t xml:space="preserve"> </w:t>
      </w:r>
      <w:r w:rsidRPr="009C6AD4">
        <w:rPr>
          <w:rFonts w:ascii="Calibri" w:eastAsia="Calibri" w:hAnsi="Calibri" w:cs="Times New Roman"/>
          <w:spacing w:val="-3"/>
        </w:rPr>
        <w:t>i</w:t>
      </w:r>
      <w:r w:rsidRPr="009C6AD4">
        <w:rPr>
          <w:rFonts w:ascii="Calibri" w:eastAsia="Calibri" w:hAnsi="Calibri" w:cs="Times New Roman"/>
          <w:spacing w:val="-2"/>
        </w:rPr>
        <w:t>mpa</w:t>
      </w:r>
      <w:r w:rsidRPr="009C6AD4">
        <w:rPr>
          <w:rFonts w:ascii="Calibri" w:eastAsia="Calibri" w:hAnsi="Calibri" w:cs="Times New Roman"/>
          <w:spacing w:val="-3"/>
        </w:rPr>
        <w:t>c</w:t>
      </w:r>
      <w:r w:rsidRPr="009C6AD4">
        <w:rPr>
          <w:rFonts w:ascii="Calibri" w:eastAsia="Calibri" w:hAnsi="Calibri" w:cs="Times New Roman"/>
          <w:spacing w:val="-2"/>
        </w:rPr>
        <w:t>tos</w:t>
      </w:r>
      <w:r w:rsidRPr="009C6AD4">
        <w:rPr>
          <w:rFonts w:ascii="Calibri" w:eastAsia="Calibri" w:hAnsi="Calibri" w:cs="Times New Roman"/>
          <w:spacing w:val="25"/>
        </w:rPr>
        <w:t xml:space="preserve"> </w:t>
      </w:r>
      <w:r w:rsidRPr="009C6AD4">
        <w:rPr>
          <w:rFonts w:ascii="Calibri" w:eastAsia="Calibri" w:hAnsi="Calibri" w:cs="Times New Roman"/>
          <w:spacing w:val="-2"/>
        </w:rPr>
        <w:t>nos</w:t>
      </w:r>
      <w:r w:rsidRPr="009C6AD4">
        <w:rPr>
          <w:rFonts w:ascii="Calibri" w:eastAsia="Calibri" w:hAnsi="Calibri" w:cs="Times New Roman"/>
          <w:spacing w:val="25"/>
        </w:rPr>
        <w:t xml:space="preserve"> </w:t>
      </w:r>
      <w:r w:rsidRPr="009C6AD4">
        <w:rPr>
          <w:rFonts w:ascii="Calibri" w:eastAsia="Calibri" w:hAnsi="Calibri" w:cs="Times New Roman"/>
          <w:spacing w:val="-2"/>
        </w:rPr>
        <w:t>nossos</w:t>
      </w:r>
      <w:r w:rsidRPr="009C6AD4">
        <w:rPr>
          <w:rFonts w:ascii="Calibri" w:eastAsia="Calibri" w:hAnsi="Calibri" w:cs="Times New Roman"/>
          <w:spacing w:val="22"/>
        </w:rPr>
        <w:t xml:space="preserve"> </w:t>
      </w:r>
      <w:r w:rsidRPr="009C6AD4">
        <w:rPr>
          <w:rFonts w:ascii="Calibri" w:eastAsia="Calibri" w:hAnsi="Calibri" w:cs="Times New Roman"/>
          <w:spacing w:val="-2"/>
        </w:rPr>
        <w:t>sta</w:t>
      </w:r>
      <w:r w:rsidRPr="009C6AD4">
        <w:rPr>
          <w:rFonts w:ascii="Calibri" w:eastAsia="Calibri" w:hAnsi="Calibri" w:cs="Times New Roman"/>
          <w:spacing w:val="-3"/>
        </w:rPr>
        <w:t>k</w:t>
      </w:r>
      <w:r w:rsidRPr="009C6AD4">
        <w:rPr>
          <w:rFonts w:ascii="Calibri" w:eastAsia="Calibri" w:hAnsi="Calibri" w:cs="Times New Roman"/>
          <w:spacing w:val="-2"/>
        </w:rPr>
        <w:t>eho</w:t>
      </w:r>
      <w:r w:rsidRPr="009C6AD4">
        <w:rPr>
          <w:rFonts w:ascii="Calibri" w:eastAsia="Calibri" w:hAnsi="Calibri" w:cs="Times New Roman"/>
          <w:spacing w:val="-3"/>
        </w:rPr>
        <w:t>l</w:t>
      </w:r>
      <w:r w:rsidRPr="009C6AD4">
        <w:rPr>
          <w:rFonts w:ascii="Calibri" w:eastAsia="Calibri" w:hAnsi="Calibri" w:cs="Times New Roman"/>
          <w:spacing w:val="-2"/>
        </w:rPr>
        <w:t>ders</w:t>
      </w:r>
      <w:r w:rsidRPr="009C6AD4">
        <w:rPr>
          <w:rFonts w:ascii="Calibri" w:eastAsia="Calibri" w:hAnsi="Calibri" w:cs="Times New Roman"/>
        </w:rPr>
        <w:t xml:space="preserve"> e</w:t>
      </w:r>
      <w:r w:rsidRPr="009C6AD4">
        <w:rPr>
          <w:rFonts w:ascii="Calibri" w:eastAsia="Calibri" w:hAnsi="Calibri" w:cs="Times New Roman"/>
          <w:spacing w:val="54"/>
        </w:rPr>
        <w:t xml:space="preserve"> </w:t>
      </w:r>
      <w:r w:rsidRPr="009C6AD4">
        <w:rPr>
          <w:rFonts w:ascii="Calibri" w:eastAsia="Calibri" w:hAnsi="Calibri" w:cs="Times New Roman"/>
          <w:spacing w:val="-2"/>
        </w:rPr>
        <w:t>de</w:t>
      </w:r>
      <w:r w:rsidRPr="009C6AD4">
        <w:rPr>
          <w:rFonts w:ascii="Calibri" w:eastAsia="Calibri" w:hAnsi="Calibri" w:cs="Times New Roman"/>
          <w:spacing w:val="-3"/>
        </w:rPr>
        <w:t>v</w:t>
      </w:r>
      <w:r w:rsidRPr="009C6AD4">
        <w:rPr>
          <w:rFonts w:ascii="Calibri" w:eastAsia="Calibri" w:hAnsi="Calibri" w:cs="Times New Roman"/>
          <w:spacing w:val="-2"/>
        </w:rPr>
        <w:t>em</w:t>
      </w:r>
      <w:r w:rsidRPr="009C6AD4">
        <w:rPr>
          <w:rFonts w:ascii="Calibri" w:eastAsia="Calibri" w:hAnsi="Calibri" w:cs="Times New Roman"/>
          <w:spacing w:val="1"/>
        </w:rPr>
        <w:t xml:space="preserve"> </w:t>
      </w:r>
      <w:r w:rsidRPr="009C6AD4">
        <w:rPr>
          <w:rFonts w:ascii="Calibri" w:eastAsia="Calibri" w:hAnsi="Calibri" w:cs="Times New Roman"/>
          <w:spacing w:val="-1"/>
        </w:rPr>
        <w:t>ser</w:t>
      </w:r>
      <w:r w:rsidRPr="009C6AD4">
        <w:rPr>
          <w:rFonts w:ascii="Calibri" w:eastAsia="Calibri" w:hAnsi="Calibri" w:cs="Times New Roman"/>
          <w:spacing w:val="47"/>
          <w:w w:val="103"/>
        </w:rPr>
        <w:t xml:space="preserve"> </w:t>
      </w:r>
      <w:r w:rsidRPr="009C6AD4">
        <w:rPr>
          <w:rFonts w:ascii="Calibri" w:eastAsia="Calibri" w:hAnsi="Calibri" w:cs="Times New Roman"/>
          <w:spacing w:val="-2"/>
        </w:rPr>
        <w:t>or</w:t>
      </w:r>
      <w:r w:rsidRPr="009C6AD4">
        <w:rPr>
          <w:rFonts w:ascii="Calibri" w:eastAsia="Calibri" w:hAnsi="Calibri" w:cs="Times New Roman"/>
          <w:spacing w:val="-3"/>
        </w:rPr>
        <w:t>i</w:t>
      </w:r>
      <w:r w:rsidRPr="009C6AD4">
        <w:rPr>
          <w:rFonts w:ascii="Calibri" w:eastAsia="Calibri" w:hAnsi="Calibri" w:cs="Times New Roman"/>
          <w:spacing w:val="-2"/>
        </w:rPr>
        <w:t>entadas</w:t>
      </w:r>
      <w:r w:rsidRPr="009C6AD4">
        <w:rPr>
          <w:rFonts w:ascii="Calibri" w:eastAsia="Calibri" w:hAnsi="Calibri" w:cs="Times New Roman"/>
          <w:spacing w:val="45"/>
        </w:rPr>
        <w:t xml:space="preserve"> </w:t>
      </w:r>
      <w:r w:rsidRPr="009C6AD4">
        <w:rPr>
          <w:rFonts w:ascii="Calibri" w:eastAsia="Calibri" w:hAnsi="Calibri" w:cs="Times New Roman"/>
        </w:rPr>
        <w:t>para</w:t>
      </w:r>
      <w:r w:rsidRPr="009C6AD4">
        <w:rPr>
          <w:rFonts w:ascii="Calibri" w:eastAsia="Calibri" w:hAnsi="Calibri" w:cs="Times New Roman"/>
          <w:spacing w:val="46"/>
        </w:rPr>
        <w:t xml:space="preserve"> </w:t>
      </w:r>
      <w:r w:rsidRPr="009C6AD4">
        <w:rPr>
          <w:rFonts w:ascii="Calibri" w:eastAsia="Calibri" w:hAnsi="Calibri" w:cs="Times New Roman"/>
        </w:rPr>
        <w:t>a</w:t>
      </w:r>
      <w:r w:rsidRPr="009C6AD4">
        <w:rPr>
          <w:rFonts w:ascii="Calibri" w:eastAsia="Calibri" w:hAnsi="Calibri" w:cs="Times New Roman"/>
          <w:spacing w:val="4"/>
        </w:rPr>
        <w:t xml:space="preserve"> </w:t>
      </w:r>
      <w:r w:rsidRPr="009C6AD4">
        <w:rPr>
          <w:rFonts w:ascii="Calibri" w:eastAsia="Calibri" w:hAnsi="Calibri" w:cs="Times New Roman"/>
          <w:spacing w:val="-1"/>
        </w:rPr>
        <w:t>preser</w:t>
      </w:r>
      <w:r w:rsidRPr="009C6AD4">
        <w:rPr>
          <w:rFonts w:ascii="Calibri" w:eastAsia="Calibri" w:hAnsi="Calibri" w:cs="Times New Roman"/>
          <w:spacing w:val="-2"/>
        </w:rPr>
        <w:t>v</w:t>
      </w:r>
      <w:r w:rsidRPr="009C6AD4">
        <w:rPr>
          <w:rFonts w:ascii="Calibri" w:eastAsia="Calibri" w:hAnsi="Calibri" w:cs="Times New Roman"/>
          <w:spacing w:val="-1"/>
        </w:rPr>
        <w:t>a</w:t>
      </w:r>
      <w:r w:rsidRPr="009C6AD4">
        <w:rPr>
          <w:rFonts w:ascii="Calibri" w:eastAsia="Calibri" w:hAnsi="Calibri" w:cs="Times New Roman"/>
          <w:spacing w:val="-2"/>
        </w:rPr>
        <w:t>ç</w:t>
      </w:r>
      <w:r w:rsidRPr="009C6AD4">
        <w:rPr>
          <w:rFonts w:ascii="Calibri" w:eastAsia="Calibri" w:hAnsi="Calibri" w:cs="Times New Roman"/>
          <w:spacing w:val="-1"/>
        </w:rPr>
        <w:t>ão</w:t>
      </w:r>
      <w:r w:rsidRPr="009C6AD4">
        <w:rPr>
          <w:rFonts w:ascii="Calibri" w:eastAsia="Calibri" w:hAnsi="Calibri" w:cs="Times New Roman"/>
          <w:spacing w:val="-5"/>
        </w:rPr>
        <w:t xml:space="preserve"> </w:t>
      </w:r>
      <w:r w:rsidRPr="009C6AD4">
        <w:rPr>
          <w:rFonts w:ascii="Calibri" w:eastAsia="Calibri" w:hAnsi="Calibri" w:cs="Times New Roman"/>
        </w:rPr>
        <w:t>ou</w:t>
      </w:r>
      <w:r w:rsidRPr="009C6AD4">
        <w:rPr>
          <w:rFonts w:ascii="Calibri" w:eastAsia="Calibri" w:hAnsi="Calibri" w:cs="Times New Roman"/>
          <w:spacing w:val="-12"/>
        </w:rPr>
        <w:t xml:space="preserve"> </w:t>
      </w:r>
      <w:r w:rsidRPr="009C6AD4">
        <w:rPr>
          <w:rFonts w:ascii="Calibri" w:eastAsia="Calibri" w:hAnsi="Calibri" w:cs="Times New Roman"/>
          <w:spacing w:val="-1"/>
        </w:rPr>
        <w:t>agrega</w:t>
      </w:r>
      <w:r w:rsidRPr="009C6AD4">
        <w:rPr>
          <w:rFonts w:ascii="Calibri" w:eastAsia="Calibri" w:hAnsi="Calibri" w:cs="Times New Roman"/>
          <w:spacing w:val="-2"/>
        </w:rPr>
        <w:t>ç</w:t>
      </w:r>
      <w:r w:rsidRPr="009C6AD4">
        <w:rPr>
          <w:rFonts w:ascii="Calibri" w:eastAsia="Calibri" w:hAnsi="Calibri" w:cs="Times New Roman"/>
          <w:spacing w:val="-1"/>
        </w:rPr>
        <w:t>ão</w:t>
      </w:r>
      <w:r w:rsidRPr="009C6AD4">
        <w:rPr>
          <w:rFonts w:ascii="Calibri" w:eastAsia="Calibri" w:hAnsi="Calibri" w:cs="Times New Roman"/>
          <w:spacing w:val="-5"/>
        </w:rPr>
        <w:t xml:space="preserve"> </w:t>
      </w:r>
      <w:r w:rsidRPr="009C6AD4">
        <w:rPr>
          <w:rFonts w:ascii="Calibri" w:eastAsia="Calibri" w:hAnsi="Calibri" w:cs="Times New Roman"/>
          <w:spacing w:val="-2"/>
        </w:rPr>
        <w:t>de</w:t>
      </w:r>
      <w:r w:rsidRPr="009C6AD4">
        <w:rPr>
          <w:rFonts w:ascii="Calibri" w:eastAsia="Calibri" w:hAnsi="Calibri" w:cs="Times New Roman"/>
          <w:spacing w:val="-10"/>
        </w:rPr>
        <w:t xml:space="preserve"> </w:t>
      </w:r>
      <w:r w:rsidRPr="009C6AD4">
        <w:rPr>
          <w:rFonts w:ascii="Calibri" w:eastAsia="Calibri" w:hAnsi="Calibri" w:cs="Times New Roman"/>
          <w:spacing w:val="-2"/>
        </w:rPr>
        <w:t>v</w:t>
      </w:r>
      <w:r w:rsidRPr="009C6AD4">
        <w:rPr>
          <w:rFonts w:ascii="Calibri" w:eastAsia="Calibri" w:hAnsi="Calibri" w:cs="Times New Roman"/>
          <w:spacing w:val="-1"/>
        </w:rPr>
        <w:t>a</w:t>
      </w:r>
      <w:r w:rsidRPr="009C6AD4">
        <w:rPr>
          <w:rFonts w:ascii="Calibri" w:eastAsia="Calibri" w:hAnsi="Calibri" w:cs="Times New Roman"/>
          <w:spacing w:val="-2"/>
        </w:rPr>
        <w:t>l</w:t>
      </w:r>
      <w:r w:rsidRPr="009C6AD4">
        <w:rPr>
          <w:rFonts w:ascii="Calibri" w:eastAsia="Calibri" w:hAnsi="Calibri" w:cs="Times New Roman"/>
          <w:spacing w:val="-1"/>
        </w:rPr>
        <w:t>or</w:t>
      </w:r>
      <w:r w:rsidRPr="009C6AD4">
        <w:rPr>
          <w:rFonts w:ascii="Calibri" w:eastAsia="Calibri" w:hAnsi="Calibri" w:cs="Times New Roman"/>
          <w:spacing w:val="-8"/>
        </w:rPr>
        <w:t xml:space="preserve"> </w:t>
      </w:r>
      <w:r w:rsidRPr="009C6AD4">
        <w:rPr>
          <w:rFonts w:ascii="Calibri" w:eastAsia="Calibri" w:hAnsi="Calibri" w:cs="Times New Roman"/>
        </w:rPr>
        <w:t>e</w:t>
      </w:r>
      <w:r w:rsidRPr="009C6AD4">
        <w:rPr>
          <w:rFonts w:ascii="Calibri" w:eastAsia="Calibri" w:hAnsi="Calibri" w:cs="Times New Roman"/>
          <w:spacing w:val="-4"/>
        </w:rPr>
        <w:t xml:space="preserve"> </w:t>
      </w:r>
      <w:r w:rsidRPr="009C6AD4">
        <w:rPr>
          <w:rFonts w:ascii="Calibri" w:eastAsia="Calibri" w:hAnsi="Calibri" w:cs="Times New Roman"/>
        </w:rPr>
        <w:t>para</w:t>
      </w:r>
      <w:r w:rsidRPr="009C6AD4">
        <w:rPr>
          <w:rFonts w:ascii="Calibri" w:eastAsia="Calibri" w:hAnsi="Calibri" w:cs="Times New Roman"/>
          <w:spacing w:val="-10"/>
        </w:rPr>
        <w:t xml:space="preserve"> </w:t>
      </w:r>
      <w:r w:rsidRPr="009C6AD4">
        <w:rPr>
          <w:rFonts w:ascii="Calibri" w:eastAsia="Calibri" w:hAnsi="Calibri" w:cs="Times New Roman"/>
        </w:rPr>
        <w:t>a</w:t>
      </w:r>
      <w:r w:rsidRPr="009C6AD4">
        <w:rPr>
          <w:rFonts w:ascii="Calibri" w:eastAsia="Calibri" w:hAnsi="Calibri" w:cs="Times New Roman"/>
          <w:spacing w:val="-9"/>
        </w:rPr>
        <w:t xml:space="preserve"> </w:t>
      </w:r>
      <w:r w:rsidRPr="009C6AD4">
        <w:rPr>
          <w:rFonts w:ascii="Calibri" w:eastAsia="Calibri" w:hAnsi="Calibri" w:cs="Times New Roman"/>
          <w:spacing w:val="-2"/>
        </w:rPr>
        <w:t>c</w:t>
      </w:r>
      <w:r w:rsidRPr="009C6AD4">
        <w:rPr>
          <w:rFonts w:ascii="Calibri" w:eastAsia="Calibri" w:hAnsi="Calibri" w:cs="Times New Roman"/>
          <w:spacing w:val="-1"/>
        </w:rPr>
        <w:t>ont</w:t>
      </w:r>
      <w:r w:rsidRPr="009C6AD4">
        <w:rPr>
          <w:rFonts w:ascii="Calibri" w:eastAsia="Calibri" w:hAnsi="Calibri" w:cs="Times New Roman"/>
          <w:spacing w:val="-2"/>
        </w:rPr>
        <w:t>i</w:t>
      </w:r>
      <w:r w:rsidRPr="009C6AD4">
        <w:rPr>
          <w:rFonts w:ascii="Calibri" w:eastAsia="Calibri" w:hAnsi="Calibri" w:cs="Times New Roman"/>
          <w:spacing w:val="-1"/>
        </w:rPr>
        <w:t>nu</w:t>
      </w:r>
      <w:r w:rsidRPr="009C6AD4">
        <w:rPr>
          <w:rFonts w:ascii="Calibri" w:eastAsia="Calibri" w:hAnsi="Calibri" w:cs="Times New Roman"/>
          <w:spacing w:val="-2"/>
        </w:rPr>
        <w:t>i</w:t>
      </w:r>
      <w:r w:rsidRPr="009C6AD4">
        <w:rPr>
          <w:rFonts w:ascii="Calibri" w:eastAsia="Calibri" w:hAnsi="Calibri" w:cs="Times New Roman"/>
          <w:spacing w:val="-1"/>
        </w:rPr>
        <w:t>dade</w:t>
      </w:r>
      <w:r w:rsidRPr="009C6AD4">
        <w:rPr>
          <w:rFonts w:ascii="Calibri" w:eastAsia="Calibri" w:hAnsi="Calibri" w:cs="Times New Roman"/>
          <w:spacing w:val="-10"/>
        </w:rPr>
        <w:t xml:space="preserve"> </w:t>
      </w:r>
      <w:r w:rsidRPr="009C6AD4">
        <w:rPr>
          <w:rFonts w:ascii="Calibri" w:eastAsia="Calibri" w:hAnsi="Calibri" w:cs="Times New Roman"/>
        </w:rPr>
        <w:t>dos</w:t>
      </w:r>
      <w:r w:rsidRPr="009C6AD4">
        <w:rPr>
          <w:rFonts w:ascii="Calibri" w:eastAsia="Calibri" w:hAnsi="Calibri" w:cs="Times New Roman"/>
          <w:spacing w:val="55"/>
        </w:rPr>
        <w:t xml:space="preserve"> </w:t>
      </w:r>
      <w:r w:rsidRPr="009C6AD4">
        <w:rPr>
          <w:rFonts w:ascii="Calibri" w:eastAsia="Calibri" w:hAnsi="Calibri" w:cs="Times New Roman"/>
          <w:spacing w:val="-2"/>
        </w:rPr>
        <w:t>negó</w:t>
      </w:r>
      <w:r w:rsidRPr="009C6AD4">
        <w:rPr>
          <w:rFonts w:ascii="Calibri" w:eastAsia="Calibri" w:hAnsi="Calibri" w:cs="Times New Roman"/>
          <w:spacing w:val="-3"/>
        </w:rPr>
        <w:t>ci</w:t>
      </w:r>
      <w:r w:rsidRPr="009C6AD4">
        <w:rPr>
          <w:rFonts w:ascii="Calibri" w:eastAsia="Calibri" w:hAnsi="Calibri" w:cs="Times New Roman"/>
          <w:spacing w:val="-2"/>
        </w:rPr>
        <w:t>os.</w:t>
      </w:r>
    </w:p>
    <w:p w14:paraId="1E36F69E" w14:textId="77777777" w:rsidR="0046591D" w:rsidRPr="009C6AD4" w:rsidRDefault="0046591D" w:rsidP="0046591D">
      <w:pPr>
        <w:spacing w:before="3" w:after="0" w:line="240" w:lineRule="auto"/>
        <w:rPr>
          <w:rFonts w:ascii="Times New Roman" w:eastAsia="Times New Roman" w:hAnsi="Times New Roman" w:cs="Times New Roman"/>
          <w:sz w:val="25"/>
          <w:szCs w:val="24"/>
          <w:lang w:eastAsia="pt-BR"/>
        </w:rPr>
      </w:pPr>
    </w:p>
    <w:p w14:paraId="3D9FC911" w14:textId="77777777" w:rsidR="0046591D" w:rsidRPr="00321476" w:rsidRDefault="00895FA6" w:rsidP="0046591D">
      <w:pPr>
        <w:widowControl w:val="0"/>
        <w:spacing w:after="0" w:line="240" w:lineRule="auto"/>
        <w:ind w:left="161"/>
        <w:jc w:val="both"/>
        <w:rPr>
          <w:rFonts w:ascii="Calibri" w:eastAsia="Times New Roman" w:hAnsi="Calibri" w:cs="Calibri"/>
          <w:lang w:val="en-US"/>
        </w:rPr>
      </w:pPr>
      <w:r w:rsidRPr="009C6AD4">
        <w:rPr>
          <w:rFonts w:ascii="Calibri" w:eastAsia="Calibri" w:hAnsi="Calibri" w:cs="Times New Roman"/>
          <w:color w:val="1F4D79"/>
          <w:spacing w:val="-3"/>
          <w:lang w:val="en-US"/>
        </w:rPr>
        <w:t>D</w:t>
      </w:r>
      <w:r w:rsidRPr="009C6AD4">
        <w:rPr>
          <w:rFonts w:ascii="Calibri" w:eastAsia="Calibri" w:hAnsi="Calibri" w:cs="Times New Roman"/>
          <w:color w:val="1F4D79"/>
          <w:spacing w:val="-2"/>
          <w:lang w:val="en-US"/>
        </w:rPr>
        <w:t xml:space="preserve">esempenho </w:t>
      </w:r>
      <w:r w:rsidRPr="009C6AD4">
        <w:rPr>
          <w:rFonts w:ascii="Calibri" w:eastAsia="Calibri" w:hAnsi="Calibri" w:cs="Times New Roman"/>
          <w:color w:val="1F4D79"/>
          <w:spacing w:val="-3"/>
          <w:lang w:val="en-US"/>
        </w:rPr>
        <w:t>Ec</w:t>
      </w:r>
      <w:r w:rsidRPr="009C6AD4">
        <w:rPr>
          <w:rFonts w:ascii="Calibri" w:eastAsia="Calibri" w:hAnsi="Calibri" w:cs="Times New Roman"/>
          <w:color w:val="1F4D79"/>
          <w:spacing w:val="-2"/>
          <w:lang w:val="en-US"/>
        </w:rPr>
        <w:t>onôm</w:t>
      </w:r>
      <w:r w:rsidRPr="009C6AD4">
        <w:rPr>
          <w:rFonts w:ascii="Calibri" w:eastAsia="Calibri" w:hAnsi="Calibri" w:cs="Times New Roman"/>
          <w:color w:val="1F4D79"/>
          <w:spacing w:val="-3"/>
          <w:lang w:val="en-US"/>
        </w:rPr>
        <w:t>ic</w:t>
      </w:r>
      <w:r w:rsidRPr="009C6AD4">
        <w:rPr>
          <w:rFonts w:ascii="Calibri" w:eastAsia="Calibri" w:hAnsi="Calibri" w:cs="Times New Roman"/>
          <w:color w:val="1F4D79"/>
          <w:spacing w:val="-2"/>
          <w:lang w:val="en-US"/>
        </w:rPr>
        <w:t>o</w:t>
      </w:r>
      <w:r w:rsidRPr="009C6AD4">
        <w:rPr>
          <w:rFonts w:ascii="Calibri" w:eastAsia="Calibri" w:hAnsi="Calibri" w:cs="Times New Roman"/>
          <w:color w:val="1F4D79"/>
          <w:spacing w:val="-3"/>
          <w:lang w:val="en-US"/>
        </w:rPr>
        <w:t>‐Fi</w:t>
      </w:r>
      <w:r w:rsidRPr="009C6AD4">
        <w:rPr>
          <w:rFonts w:ascii="Calibri" w:eastAsia="Calibri" w:hAnsi="Calibri" w:cs="Times New Roman"/>
          <w:color w:val="1F4D79"/>
          <w:spacing w:val="-2"/>
          <w:lang w:val="en-US"/>
        </w:rPr>
        <w:t>nan</w:t>
      </w:r>
      <w:r w:rsidRPr="009C6AD4">
        <w:rPr>
          <w:rFonts w:ascii="Calibri" w:eastAsia="Calibri" w:hAnsi="Calibri" w:cs="Times New Roman"/>
          <w:color w:val="1F4D79"/>
          <w:spacing w:val="-3"/>
          <w:lang w:val="en-US"/>
        </w:rPr>
        <w:t>c</w:t>
      </w:r>
      <w:r w:rsidRPr="009C6AD4">
        <w:rPr>
          <w:rFonts w:ascii="Calibri" w:eastAsia="Calibri" w:hAnsi="Calibri" w:cs="Times New Roman"/>
          <w:color w:val="1F4D79"/>
          <w:spacing w:val="-2"/>
          <w:lang w:val="en-US"/>
        </w:rPr>
        <w:t>e</w:t>
      </w:r>
      <w:r w:rsidRPr="009C6AD4">
        <w:rPr>
          <w:rFonts w:ascii="Calibri" w:eastAsia="Calibri" w:hAnsi="Calibri" w:cs="Times New Roman"/>
          <w:color w:val="1F4D79"/>
          <w:spacing w:val="-3"/>
          <w:lang w:val="en-US"/>
        </w:rPr>
        <w:t>i</w:t>
      </w:r>
      <w:r w:rsidRPr="009C6AD4">
        <w:rPr>
          <w:rFonts w:ascii="Calibri" w:eastAsia="Calibri" w:hAnsi="Calibri" w:cs="Times New Roman"/>
          <w:color w:val="1F4D79"/>
          <w:spacing w:val="-2"/>
          <w:lang w:val="en-US"/>
        </w:rPr>
        <w:t>ro</w:t>
      </w:r>
    </w:p>
    <w:p w14:paraId="35F15776" w14:textId="77777777" w:rsidR="0046591D" w:rsidRPr="009C6AD4" w:rsidRDefault="0046591D" w:rsidP="0046591D">
      <w:pPr>
        <w:spacing w:before="4" w:after="0" w:line="240" w:lineRule="auto"/>
        <w:rPr>
          <w:rFonts w:ascii="Times New Roman" w:eastAsia="Times New Roman" w:hAnsi="Times New Roman" w:cs="Times New Roman"/>
          <w:sz w:val="5"/>
          <w:szCs w:val="24"/>
          <w:lang w:eastAsia="pt-BR"/>
        </w:rPr>
      </w:pPr>
    </w:p>
    <w:p w14:paraId="06B50BE2" w14:textId="77777777" w:rsidR="0046591D" w:rsidRPr="009C6AD4" w:rsidRDefault="00895FA6" w:rsidP="0046591D">
      <w:pPr>
        <w:spacing w:after="0" w:line="30" w:lineRule="atLeast"/>
        <w:ind w:left="117"/>
        <w:rPr>
          <w:rFonts w:ascii="Times New Roman" w:eastAsia="Times New Roman" w:hAnsi="Times New Roman" w:cs="Times New Roman"/>
          <w:sz w:val="3"/>
          <w:szCs w:val="24"/>
          <w:lang w:eastAsia="pt-BR"/>
        </w:rPr>
      </w:pPr>
      <w:r w:rsidRPr="009C6AD4">
        <w:rPr>
          <w:noProof/>
          <w:sz w:val="3"/>
        </w:rPr>
        <mc:AlternateContent>
          <mc:Choice Requires="wpg">
            <w:drawing>
              <wp:inline distT="0" distB="0" distL="0" distR="0" wp14:anchorId="62A9B127" wp14:editId="22FE0AC6">
                <wp:extent cx="5549265" cy="20320"/>
                <wp:effectExtent l="0" t="0" r="4445" b="1270"/>
                <wp:docPr id="42" name="Group 42"/>
                <wp:cNvGraphicFramePr/>
                <a:graphic xmlns:a="http://schemas.openxmlformats.org/drawingml/2006/main">
                  <a:graphicData uri="http://schemas.microsoft.com/office/word/2010/wordprocessingGroup">
                    <wpg:wgp>
                      <wpg:cNvGrpSpPr/>
                      <wpg:grpSpPr>
                        <a:xfrm>
                          <a:off x="0" y="0"/>
                          <a:ext cx="5549265" cy="20320"/>
                          <a:chOff x="0" y="0"/>
                          <a:chExt cx="8739" cy="32"/>
                        </a:xfrm>
                      </wpg:grpSpPr>
                      <wpg:grpSp>
                        <wpg:cNvPr id="43" name="Group 57"/>
                        <wpg:cNvGrpSpPr/>
                        <wpg:grpSpPr>
                          <a:xfrm>
                            <a:off x="16" y="16"/>
                            <a:ext cx="8708" cy="2"/>
                            <a:chOff x="16" y="16"/>
                            <a:chExt cx="8708" cy="2"/>
                          </a:xfrm>
                        </wpg:grpSpPr>
                        <wps:wsp>
                          <wps:cNvPr id="44" name="Freeform 58"/>
                          <wps:cNvSpPr/>
                          <wps:spPr bwMode="auto">
                            <a:xfrm>
                              <a:off x="16" y="16"/>
                              <a:ext cx="8708" cy="2"/>
                            </a:xfrm>
                            <a:custGeom>
                              <a:avLst/>
                              <a:gdLst>
                                <a:gd name="T0" fmla="+- 0 16 16"/>
                                <a:gd name="T1" fmla="*/ T0 w 8708"/>
                                <a:gd name="T2" fmla="+- 0 8723 16"/>
                                <a:gd name="T3" fmla="*/ T2 w 8708"/>
                              </a:gdLst>
                              <a:ahLst/>
                              <a:cxnLst>
                                <a:cxn ang="0">
                                  <a:pos x="T1" y="0"/>
                                </a:cxn>
                                <a:cxn ang="0">
                                  <a:pos x="T3" y="0"/>
                                </a:cxn>
                              </a:cxnLst>
                              <a:rect l="0" t="0" r="r" b="b"/>
                              <a:pathLst>
                                <a:path w="8708">
                                  <a:moveTo>
                                    <a:pt x="0" y="0"/>
                                  </a:moveTo>
                                  <a:lnTo>
                                    <a:pt x="8707" y="0"/>
                                  </a:lnTo>
                                </a:path>
                              </a:pathLst>
                            </a:custGeom>
                            <a:noFill/>
                            <a:ln w="198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wgp>
                  </a:graphicData>
                </a:graphic>
              </wp:inline>
            </w:drawing>
          </mc:Choice>
          <mc:Fallback xmlns:arto="http://schemas.microsoft.com/office/word/2006/arto">
            <w:pict>
              <v:group w14:anchorId="41AEA374" id="Group 56" o:spid="_x0000_s1026" style="width:436.95pt;height:1.6pt;mso-position-horizontal-relative:char;mso-position-vertical-relative:line" coordsize="873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">
                <v:group id="Group 57" o:spid="_x0000_s1027" style="position:absolute;left:16;top:16;width:8708;height:2" coordorigin="16,16" coordsize="87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reeform 58" o:spid="_x0000_s1028" style="position:absolute;left:16;top:16;width:8708;height:2;visibility:visible;mso-wrap-style:square;v-text-anchor:top" coordsize="87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" path="m,l8707,e" filled="f" strokeweight="1.56pt">
                    <v:path arrowok="t" o:connecttype="custom" o:connectlocs="0,0;8707,0" o:connectangles="0,0"/>
                  </v:shape>
                </v:group>
                <w10:anchorlock/>
              </v:group>
            </w:pict>
          </mc:Fallback>
        </mc:AlternateContent>
      </w:r>
    </w:p>
    <w:p w14:paraId="6A95918D" w14:textId="77777777" w:rsidR="0046591D" w:rsidRPr="009C6AD4" w:rsidRDefault="0046591D" w:rsidP="0046591D">
      <w:pPr>
        <w:spacing w:after="0" w:line="240" w:lineRule="auto"/>
        <w:rPr>
          <w:rFonts w:ascii="Times New Roman" w:eastAsia="Times New Roman" w:hAnsi="Times New Roman" w:cs="Times New Roman"/>
          <w:sz w:val="24"/>
          <w:szCs w:val="24"/>
          <w:lang w:eastAsia="pt-BR"/>
        </w:rPr>
      </w:pPr>
    </w:p>
    <w:p w14:paraId="06FDADC3" w14:textId="77777777" w:rsidR="0046591D" w:rsidRPr="009C6AD4" w:rsidRDefault="00895FA6" w:rsidP="0046591D">
      <w:pPr>
        <w:widowControl w:val="0"/>
        <w:spacing w:after="0" w:line="240" w:lineRule="auto"/>
        <w:ind w:left="161"/>
        <w:jc w:val="both"/>
        <w:rPr>
          <w:rFonts w:ascii="Times New Roman" w:eastAsia="Calibri" w:hAnsi="Times New Roman" w:cs="Times New Roman"/>
        </w:rPr>
      </w:pPr>
      <w:r w:rsidRPr="009C6AD4">
        <w:rPr>
          <w:rFonts w:ascii="Times New Roman" w:eastAsia="Calibri" w:hAnsi="Times New Roman" w:cs="Times New Roman"/>
          <w:color w:val="5E9026"/>
          <w:spacing w:val="-2"/>
        </w:rPr>
        <w:t>C</w:t>
      </w:r>
      <w:r w:rsidRPr="009C6AD4">
        <w:rPr>
          <w:rFonts w:ascii="Times New Roman" w:eastAsia="Calibri" w:hAnsi="Times New Roman" w:cs="Times New Roman"/>
          <w:color w:val="5E9026"/>
          <w:spacing w:val="-1"/>
        </w:rPr>
        <w:t>enár</w:t>
      </w:r>
      <w:r w:rsidRPr="009C6AD4">
        <w:rPr>
          <w:rFonts w:ascii="Times New Roman" w:eastAsia="Calibri" w:hAnsi="Times New Roman" w:cs="Times New Roman"/>
          <w:color w:val="5E9026"/>
          <w:spacing w:val="-2"/>
        </w:rPr>
        <w:t>i</w:t>
      </w:r>
      <w:r w:rsidRPr="009C6AD4">
        <w:rPr>
          <w:rFonts w:ascii="Times New Roman" w:eastAsia="Calibri" w:hAnsi="Times New Roman" w:cs="Times New Roman"/>
          <w:color w:val="5E9026"/>
          <w:spacing w:val="-1"/>
        </w:rPr>
        <w:t>o</w:t>
      </w:r>
      <w:r w:rsidRPr="009C6AD4">
        <w:rPr>
          <w:rFonts w:ascii="Times New Roman" w:eastAsia="Calibri" w:hAnsi="Times New Roman" w:cs="Times New Roman"/>
          <w:color w:val="5E9026"/>
          <w:spacing w:val="26"/>
        </w:rPr>
        <w:t xml:space="preserve"> </w:t>
      </w:r>
      <w:r w:rsidRPr="009C6AD4">
        <w:rPr>
          <w:rFonts w:ascii="Times New Roman" w:eastAsia="Calibri" w:hAnsi="Times New Roman" w:cs="Times New Roman"/>
          <w:color w:val="5E9026"/>
          <w:spacing w:val="-1"/>
        </w:rPr>
        <w:t>Ma</w:t>
      </w:r>
      <w:r w:rsidRPr="009C6AD4">
        <w:rPr>
          <w:rFonts w:ascii="Times New Roman" w:eastAsia="Calibri" w:hAnsi="Times New Roman" w:cs="Times New Roman"/>
          <w:color w:val="5E9026"/>
          <w:spacing w:val="-2"/>
        </w:rPr>
        <w:t>c</w:t>
      </w:r>
      <w:r w:rsidRPr="009C6AD4">
        <w:rPr>
          <w:rFonts w:ascii="Times New Roman" w:eastAsia="Calibri" w:hAnsi="Times New Roman" w:cs="Times New Roman"/>
          <w:color w:val="5E9026"/>
          <w:spacing w:val="-1"/>
        </w:rPr>
        <w:t>roe</w:t>
      </w:r>
      <w:r w:rsidRPr="009C6AD4">
        <w:rPr>
          <w:rFonts w:ascii="Times New Roman" w:eastAsia="Calibri" w:hAnsi="Times New Roman" w:cs="Times New Roman"/>
          <w:color w:val="5E9026"/>
          <w:spacing w:val="-2"/>
        </w:rPr>
        <w:t>c</w:t>
      </w:r>
      <w:r w:rsidRPr="009C6AD4">
        <w:rPr>
          <w:rFonts w:ascii="Times New Roman" w:eastAsia="Calibri" w:hAnsi="Times New Roman" w:cs="Times New Roman"/>
          <w:color w:val="5E9026"/>
          <w:spacing w:val="-1"/>
        </w:rPr>
        <w:t>onôm</w:t>
      </w:r>
      <w:r w:rsidRPr="009C6AD4">
        <w:rPr>
          <w:rFonts w:ascii="Times New Roman" w:eastAsia="Calibri" w:hAnsi="Times New Roman" w:cs="Times New Roman"/>
          <w:color w:val="5E9026"/>
          <w:spacing w:val="-2"/>
        </w:rPr>
        <w:t>ic</w:t>
      </w:r>
      <w:r w:rsidRPr="009C6AD4">
        <w:rPr>
          <w:rFonts w:ascii="Times New Roman" w:eastAsia="Calibri" w:hAnsi="Times New Roman" w:cs="Times New Roman"/>
          <w:color w:val="5E9026"/>
          <w:spacing w:val="-1"/>
        </w:rPr>
        <w:t>o</w:t>
      </w:r>
    </w:p>
    <w:p w14:paraId="4CFFB5A8" w14:textId="77777777" w:rsidR="0046591D" w:rsidRPr="009C6AD4" w:rsidRDefault="0046591D" w:rsidP="0046591D">
      <w:pPr>
        <w:spacing w:before="2" w:after="0" w:line="240" w:lineRule="auto"/>
        <w:rPr>
          <w:rFonts w:ascii="Times New Roman" w:eastAsia="Times New Roman" w:hAnsi="Times New Roman" w:cs="Times New Roman"/>
          <w:sz w:val="24"/>
          <w:szCs w:val="24"/>
          <w:lang w:eastAsia="pt-BR"/>
        </w:rPr>
      </w:pPr>
    </w:p>
    <w:p w14:paraId="08E8C121" w14:textId="77777777" w:rsidR="0046591D" w:rsidRPr="00BB7356" w:rsidRDefault="00895FA6" w:rsidP="0046591D">
      <w:pPr>
        <w:widowControl w:val="0"/>
        <w:spacing w:after="0" w:line="240" w:lineRule="auto"/>
        <w:ind w:left="161" w:right="485"/>
        <w:jc w:val="both"/>
        <w:rPr>
          <w:rFonts w:ascii="Calibri" w:eastAsia="Calibri" w:hAnsi="Calibri" w:cs="Times New Roman"/>
        </w:rPr>
      </w:pPr>
      <w:r w:rsidRPr="00BB7356">
        <w:rPr>
          <w:rFonts w:ascii="Calibri" w:eastAsia="Calibri" w:hAnsi="Calibri" w:cs="Times New Roman"/>
        </w:rPr>
        <w:t>As</w:t>
      </w:r>
      <w:r w:rsidRPr="009C6AD4">
        <w:rPr>
          <w:rFonts w:ascii="Calibri" w:eastAsia="Calibri" w:hAnsi="Calibri" w:cs="Times New Roman"/>
          <w:spacing w:val="31"/>
        </w:rPr>
        <w:t xml:space="preserve"> </w:t>
      </w:r>
      <w:r w:rsidRPr="009C6AD4">
        <w:rPr>
          <w:rFonts w:ascii="Calibri" w:eastAsia="Calibri" w:hAnsi="Calibri" w:cs="Times New Roman"/>
          <w:spacing w:val="-1"/>
        </w:rPr>
        <w:t>mais</w:t>
      </w:r>
      <w:r w:rsidRPr="009C6AD4">
        <w:rPr>
          <w:rFonts w:ascii="Calibri" w:eastAsia="Calibri" w:hAnsi="Calibri" w:cs="Times New Roman"/>
          <w:spacing w:val="32"/>
        </w:rPr>
        <w:t xml:space="preserve"> </w:t>
      </w:r>
      <w:r w:rsidRPr="009C6AD4">
        <w:rPr>
          <w:rFonts w:ascii="Calibri" w:eastAsia="Calibri" w:hAnsi="Calibri" w:cs="Times New Roman"/>
          <w:spacing w:val="-1"/>
        </w:rPr>
        <w:t>atuais</w:t>
      </w:r>
      <w:r w:rsidRPr="009C6AD4">
        <w:rPr>
          <w:rFonts w:ascii="Calibri" w:eastAsia="Calibri" w:hAnsi="Calibri" w:cs="Times New Roman"/>
          <w:spacing w:val="31"/>
        </w:rPr>
        <w:t xml:space="preserve"> </w:t>
      </w:r>
      <w:r w:rsidRPr="009C6AD4">
        <w:rPr>
          <w:rFonts w:ascii="Calibri" w:eastAsia="Calibri" w:hAnsi="Calibri" w:cs="Times New Roman"/>
          <w:spacing w:val="-2"/>
        </w:rPr>
        <w:t>projeções</w:t>
      </w:r>
      <w:r w:rsidRPr="009C6AD4">
        <w:rPr>
          <w:rFonts w:ascii="Calibri" w:eastAsia="Calibri" w:hAnsi="Calibri" w:cs="Times New Roman"/>
          <w:spacing w:val="30"/>
        </w:rPr>
        <w:t xml:space="preserve"> </w:t>
      </w:r>
      <w:r w:rsidRPr="009C6AD4">
        <w:rPr>
          <w:rFonts w:ascii="Calibri" w:eastAsia="Calibri" w:hAnsi="Calibri" w:cs="Times New Roman"/>
          <w:spacing w:val="-1"/>
        </w:rPr>
        <w:t>estimam</w:t>
      </w:r>
      <w:r w:rsidRPr="009C6AD4">
        <w:rPr>
          <w:rFonts w:ascii="Calibri" w:eastAsia="Calibri" w:hAnsi="Calibri" w:cs="Times New Roman"/>
          <w:spacing w:val="30"/>
        </w:rPr>
        <w:t xml:space="preserve"> </w:t>
      </w:r>
      <w:r w:rsidRPr="009C6AD4">
        <w:rPr>
          <w:rFonts w:ascii="Calibri" w:eastAsia="Calibri" w:hAnsi="Calibri" w:cs="Times New Roman"/>
          <w:spacing w:val="-2"/>
        </w:rPr>
        <w:t>um</w:t>
      </w:r>
      <w:r w:rsidRPr="009C6AD4">
        <w:rPr>
          <w:rFonts w:ascii="Calibri" w:eastAsia="Calibri" w:hAnsi="Calibri" w:cs="Times New Roman"/>
          <w:spacing w:val="36"/>
        </w:rPr>
        <w:t xml:space="preserve"> </w:t>
      </w:r>
      <w:r w:rsidRPr="009C6AD4">
        <w:rPr>
          <w:rFonts w:ascii="Calibri" w:eastAsia="Calibri" w:hAnsi="Calibri" w:cs="Times New Roman"/>
          <w:spacing w:val="-2"/>
        </w:rPr>
        <w:t>crescimento</w:t>
      </w:r>
      <w:r w:rsidRPr="009C6AD4">
        <w:rPr>
          <w:rFonts w:ascii="Calibri" w:eastAsia="Calibri" w:hAnsi="Calibri" w:cs="Times New Roman"/>
          <w:spacing w:val="30"/>
        </w:rPr>
        <w:t xml:space="preserve"> </w:t>
      </w:r>
      <w:r w:rsidRPr="00BB7356">
        <w:rPr>
          <w:rFonts w:ascii="Calibri" w:eastAsia="Calibri" w:hAnsi="Calibri" w:cs="Times New Roman"/>
        </w:rPr>
        <w:t>de</w:t>
      </w:r>
      <w:r w:rsidRPr="009C6AD4">
        <w:rPr>
          <w:rFonts w:ascii="Calibri" w:eastAsia="Calibri" w:hAnsi="Calibri" w:cs="Times New Roman"/>
          <w:spacing w:val="30"/>
        </w:rPr>
        <w:t xml:space="preserve"> </w:t>
      </w:r>
      <w:r w:rsidRPr="009C6AD4">
        <w:rPr>
          <w:rFonts w:ascii="Calibri" w:eastAsia="Calibri" w:hAnsi="Calibri" w:cs="Times New Roman"/>
          <w:spacing w:val="-1"/>
        </w:rPr>
        <w:t>cerca</w:t>
      </w:r>
      <w:r w:rsidRPr="009C6AD4">
        <w:rPr>
          <w:rFonts w:ascii="Calibri" w:eastAsia="Calibri" w:hAnsi="Calibri" w:cs="Times New Roman"/>
          <w:spacing w:val="29"/>
        </w:rPr>
        <w:t xml:space="preserve"> </w:t>
      </w:r>
      <w:r w:rsidRPr="009C6AD4">
        <w:rPr>
          <w:rFonts w:ascii="Calibri" w:eastAsia="Calibri" w:hAnsi="Calibri" w:cs="Times New Roman"/>
          <w:spacing w:val="-2"/>
        </w:rPr>
        <w:t>de</w:t>
      </w:r>
      <w:r w:rsidRPr="009C6AD4">
        <w:rPr>
          <w:rFonts w:ascii="Calibri" w:eastAsia="Calibri" w:hAnsi="Calibri" w:cs="Times New Roman"/>
          <w:spacing w:val="32"/>
        </w:rPr>
        <w:t xml:space="preserve"> </w:t>
      </w:r>
      <w:r w:rsidRPr="009C6AD4">
        <w:rPr>
          <w:rFonts w:ascii="Calibri" w:eastAsia="Calibri" w:hAnsi="Calibri" w:cs="Times New Roman"/>
          <w:spacing w:val="-1"/>
        </w:rPr>
        <w:t>3,1%</w:t>
      </w:r>
      <w:r w:rsidRPr="009C6AD4">
        <w:rPr>
          <w:rFonts w:ascii="Calibri" w:eastAsia="Calibri" w:hAnsi="Calibri" w:cs="Times New Roman"/>
          <w:spacing w:val="34"/>
        </w:rPr>
        <w:t xml:space="preserve"> </w:t>
      </w:r>
      <w:r w:rsidRPr="009C6AD4">
        <w:rPr>
          <w:rFonts w:ascii="Calibri" w:eastAsia="Calibri" w:hAnsi="Calibri" w:cs="Times New Roman"/>
          <w:spacing w:val="-2"/>
        </w:rPr>
        <w:t>do</w:t>
      </w:r>
      <w:r w:rsidRPr="009C6AD4">
        <w:rPr>
          <w:rFonts w:ascii="Calibri" w:eastAsia="Calibri" w:hAnsi="Calibri" w:cs="Times New Roman"/>
          <w:spacing w:val="31"/>
        </w:rPr>
        <w:t xml:space="preserve"> </w:t>
      </w:r>
      <w:r w:rsidRPr="009C6AD4">
        <w:rPr>
          <w:rFonts w:ascii="Calibri" w:eastAsia="Calibri" w:hAnsi="Calibri" w:cs="Times New Roman"/>
          <w:spacing w:val="1"/>
        </w:rPr>
        <w:t>PIB</w:t>
      </w:r>
      <w:r w:rsidRPr="009C6AD4">
        <w:rPr>
          <w:rFonts w:ascii="Calibri" w:eastAsia="Calibri" w:hAnsi="Calibri" w:cs="Times New Roman"/>
          <w:spacing w:val="28"/>
        </w:rPr>
        <w:t xml:space="preserve"> </w:t>
      </w:r>
      <w:r w:rsidRPr="009C6AD4">
        <w:rPr>
          <w:rFonts w:ascii="Calibri" w:eastAsia="Calibri" w:hAnsi="Calibri" w:cs="Times New Roman"/>
          <w:spacing w:val="-1"/>
        </w:rPr>
        <w:t>brasileiro</w:t>
      </w:r>
      <w:r w:rsidRPr="009C6AD4">
        <w:rPr>
          <w:rFonts w:ascii="Calibri" w:eastAsia="Calibri" w:hAnsi="Calibri" w:cs="Times New Roman"/>
          <w:spacing w:val="32"/>
        </w:rPr>
        <w:t xml:space="preserve"> </w:t>
      </w:r>
      <w:r w:rsidRPr="009C6AD4">
        <w:rPr>
          <w:rFonts w:ascii="Calibri" w:eastAsia="Calibri" w:hAnsi="Calibri" w:cs="Times New Roman"/>
          <w:spacing w:val="-2"/>
        </w:rPr>
        <w:t>em</w:t>
      </w:r>
      <w:r w:rsidRPr="009C6AD4">
        <w:rPr>
          <w:rFonts w:ascii="Calibri" w:eastAsia="Calibri" w:hAnsi="Calibri" w:cs="Times New Roman"/>
          <w:spacing w:val="41"/>
        </w:rPr>
        <w:t xml:space="preserve"> </w:t>
      </w:r>
      <w:r w:rsidRPr="00BB7356">
        <w:rPr>
          <w:rFonts w:ascii="Calibri" w:eastAsia="Calibri" w:hAnsi="Calibri" w:cs="Times New Roman"/>
        </w:rPr>
        <w:t>2022,</w:t>
      </w:r>
      <w:r w:rsidRPr="009C6AD4">
        <w:rPr>
          <w:rFonts w:ascii="Calibri" w:eastAsia="Calibri" w:hAnsi="Calibri" w:cs="Times New Roman"/>
          <w:spacing w:val="6"/>
        </w:rPr>
        <w:t xml:space="preserve"> </w:t>
      </w:r>
      <w:r w:rsidRPr="009C6AD4">
        <w:rPr>
          <w:rFonts w:ascii="Calibri" w:eastAsia="Calibri" w:hAnsi="Calibri" w:cs="Times New Roman"/>
          <w:spacing w:val="-1"/>
        </w:rPr>
        <w:t>após</w:t>
      </w:r>
      <w:r w:rsidRPr="009C6AD4">
        <w:rPr>
          <w:rFonts w:ascii="Calibri" w:eastAsia="Calibri" w:hAnsi="Calibri" w:cs="Times New Roman"/>
          <w:spacing w:val="9"/>
        </w:rPr>
        <w:t xml:space="preserve"> </w:t>
      </w:r>
      <w:r w:rsidRPr="009C6AD4">
        <w:rPr>
          <w:rFonts w:ascii="Calibri" w:eastAsia="Calibri" w:hAnsi="Calibri" w:cs="Times New Roman"/>
          <w:spacing w:val="-2"/>
        </w:rPr>
        <w:t xml:space="preserve">crescimento de aproximadamente </w:t>
      </w:r>
      <w:r w:rsidRPr="009C6AD4">
        <w:rPr>
          <w:rFonts w:ascii="Calibri" w:eastAsia="Calibri" w:hAnsi="Calibri" w:cs="Times New Roman"/>
          <w:spacing w:val="-1"/>
        </w:rPr>
        <w:t>4,6%</w:t>
      </w:r>
      <w:r w:rsidRPr="009C6AD4">
        <w:rPr>
          <w:rFonts w:ascii="Calibri" w:eastAsia="Calibri" w:hAnsi="Calibri" w:cs="Times New Roman"/>
          <w:spacing w:val="11"/>
        </w:rPr>
        <w:t xml:space="preserve"> </w:t>
      </w:r>
      <w:r w:rsidRPr="009C6AD4">
        <w:rPr>
          <w:rFonts w:ascii="Calibri" w:eastAsia="Calibri" w:hAnsi="Calibri" w:cs="Times New Roman"/>
          <w:spacing w:val="-1"/>
        </w:rPr>
        <w:t>em</w:t>
      </w:r>
      <w:r w:rsidRPr="009C6AD4">
        <w:rPr>
          <w:rFonts w:ascii="Calibri" w:eastAsia="Calibri" w:hAnsi="Calibri" w:cs="Times New Roman"/>
          <w:spacing w:val="8"/>
        </w:rPr>
        <w:t xml:space="preserve"> </w:t>
      </w:r>
      <w:r w:rsidRPr="009C6AD4">
        <w:rPr>
          <w:rFonts w:ascii="Calibri" w:eastAsia="Calibri" w:hAnsi="Calibri" w:cs="Times New Roman"/>
          <w:spacing w:val="-1"/>
        </w:rPr>
        <w:t>2021.</w:t>
      </w:r>
      <w:r w:rsidRPr="009C6AD4">
        <w:rPr>
          <w:rFonts w:ascii="Calibri" w:eastAsia="Calibri" w:hAnsi="Calibri" w:cs="Times New Roman"/>
          <w:spacing w:val="9"/>
        </w:rPr>
        <w:t xml:space="preserve"> </w:t>
      </w:r>
      <w:r w:rsidRPr="009C6AD4">
        <w:rPr>
          <w:rFonts w:ascii="Calibri" w:eastAsia="Calibri" w:hAnsi="Calibri" w:cs="Times New Roman"/>
          <w:spacing w:val="-2"/>
        </w:rPr>
        <w:t>Em que pese ter sido um ano de eleições majoritárias e sujeito às maiores oscilações dos indicadores de mercado</w:t>
      </w:r>
      <w:r w:rsidRPr="009C6AD4">
        <w:rPr>
          <w:rFonts w:ascii="Calibri" w:eastAsia="Calibri" w:hAnsi="Calibri" w:cs="Times New Roman"/>
          <w:spacing w:val="-1"/>
        </w:rPr>
        <w:t xml:space="preserve">, ainda assim </w:t>
      </w:r>
      <w:r w:rsidRPr="00BB7356">
        <w:rPr>
          <w:rFonts w:ascii="Calibri" w:eastAsia="Calibri" w:hAnsi="Calibri" w:cs="Times New Roman"/>
        </w:rPr>
        <w:t>a</w:t>
      </w:r>
      <w:r w:rsidRPr="009C6AD4">
        <w:rPr>
          <w:rFonts w:ascii="Calibri" w:eastAsia="Calibri" w:hAnsi="Calibri" w:cs="Times New Roman"/>
          <w:spacing w:val="10"/>
        </w:rPr>
        <w:t xml:space="preserve"> </w:t>
      </w:r>
      <w:r w:rsidRPr="009C6AD4">
        <w:rPr>
          <w:rFonts w:ascii="Calibri" w:eastAsia="Calibri" w:hAnsi="Calibri" w:cs="Times New Roman"/>
          <w:spacing w:val="-1"/>
        </w:rPr>
        <w:t>economia</w:t>
      </w:r>
      <w:r w:rsidRPr="009C6AD4">
        <w:rPr>
          <w:rFonts w:ascii="Calibri" w:eastAsia="Calibri" w:hAnsi="Calibri" w:cs="Times New Roman"/>
          <w:spacing w:val="16"/>
        </w:rPr>
        <w:t xml:space="preserve"> </w:t>
      </w:r>
      <w:r w:rsidRPr="009C6AD4">
        <w:rPr>
          <w:rFonts w:ascii="Calibri" w:eastAsia="Calibri" w:hAnsi="Calibri" w:cs="Times New Roman"/>
          <w:spacing w:val="-1"/>
        </w:rPr>
        <w:t xml:space="preserve">manteve-se em crescimento, puxado pelos resultados positivos da indústria e principalmente dos serviços, ainda que o ritmo de crescimento </w:t>
      </w:r>
      <w:r w:rsidRPr="00BB7356">
        <w:rPr>
          <w:rFonts w:ascii="Calibri" w:eastAsia="Calibri" w:hAnsi="Calibri" w:cs="Times New Roman"/>
        </w:rPr>
        <w:t>da atividade econômica tenha arrefecido no último trimestre do ano.</w:t>
      </w:r>
    </w:p>
    <w:p w14:paraId="6445D352" w14:textId="77777777" w:rsidR="0046591D" w:rsidRPr="00BB7356" w:rsidRDefault="0046591D" w:rsidP="0046591D">
      <w:pPr>
        <w:widowControl w:val="0"/>
        <w:spacing w:after="0" w:line="240" w:lineRule="auto"/>
        <w:ind w:left="161" w:right="485"/>
        <w:jc w:val="both"/>
        <w:rPr>
          <w:rFonts w:ascii="Calibri" w:eastAsia="Calibri" w:hAnsi="Calibri" w:cs="Times New Roman"/>
        </w:rPr>
      </w:pPr>
    </w:p>
    <w:p w14:paraId="65C8E3CD" w14:textId="77777777" w:rsidR="0046591D" w:rsidRPr="009C6AD4" w:rsidRDefault="00895FA6" w:rsidP="0046591D">
      <w:pPr>
        <w:widowControl w:val="0"/>
        <w:spacing w:after="0" w:line="239" w:lineRule="auto"/>
        <w:ind w:left="161" w:right="482"/>
        <w:jc w:val="both"/>
        <w:rPr>
          <w:rFonts w:ascii="Calibri" w:eastAsia="Calibri" w:hAnsi="Calibri" w:cs="Times New Roman"/>
          <w:spacing w:val="-1"/>
        </w:rPr>
      </w:pPr>
      <w:r w:rsidRPr="009C6AD4">
        <w:rPr>
          <w:rFonts w:ascii="Calibri" w:eastAsia="Calibri" w:hAnsi="Calibri" w:cs="Times New Roman"/>
          <w:spacing w:val="-1"/>
        </w:rPr>
        <w:t>No</w:t>
      </w:r>
      <w:r w:rsidRPr="009C6AD4">
        <w:rPr>
          <w:rFonts w:ascii="Calibri" w:eastAsia="Calibri" w:hAnsi="Calibri" w:cs="Times New Roman"/>
          <w:spacing w:val="-7"/>
        </w:rPr>
        <w:t xml:space="preserve"> </w:t>
      </w:r>
      <w:r w:rsidRPr="009C6AD4">
        <w:rPr>
          <w:rFonts w:ascii="Calibri" w:eastAsia="Calibri" w:hAnsi="Calibri" w:cs="Times New Roman"/>
          <w:spacing w:val="-2"/>
        </w:rPr>
        <w:t>tocante</w:t>
      </w:r>
      <w:r w:rsidRPr="009C6AD4">
        <w:rPr>
          <w:rFonts w:ascii="Calibri" w:eastAsia="Calibri" w:hAnsi="Calibri" w:cs="Times New Roman"/>
          <w:spacing w:val="-4"/>
        </w:rPr>
        <w:t xml:space="preserve"> </w:t>
      </w:r>
      <w:r w:rsidRPr="00BB7356">
        <w:rPr>
          <w:rFonts w:ascii="Calibri" w:eastAsia="Calibri" w:hAnsi="Calibri" w:cs="Times New Roman"/>
        </w:rPr>
        <w:t>ao</w:t>
      </w:r>
      <w:r w:rsidRPr="009C6AD4">
        <w:rPr>
          <w:rFonts w:ascii="Calibri" w:eastAsia="Calibri" w:hAnsi="Calibri" w:cs="Times New Roman"/>
          <w:spacing w:val="-6"/>
        </w:rPr>
        <w:t xml:space="preserve"> </w:t>
      </w:r>
      <w:r w:rsidRPr="009C6AD4">
        <w:rPr>
          <w:rFonts w:ascii="Calibri" w:eastAsia="Calibri" w:hAnsi="Calibri" w:cs="Times New Roman"/>
          <w:spacing w:val="-2"/>
        </w:rPr>
        <w:t>segmento</w:t>
      </w:r>
      <w:r w:rsidRPr="009C6AD4">
        <w:rPr>
          <w:rFonts w:ascii="Calibri" w:eastAsia="Calibri" w:hAnsi="Calibri" w:cs="Times New Roman"/>
          <w:spacing w:val="-3"/>
        </w:rPr>
        <w:t xml:space="preserve"> </w:t>
      </w:r>
      <w:r w:rsidRPr="009C6AD4">
        <w:rPr>
          <w:rFonts w:ascii="Calibri" w:eastAsia="Calibri" w:hAnsi="Calibri" w:cs="Times New Roman"/>
          <w:spacing w:val="-1"/>
        </w:rPr>
        <w:t>de</w:t>
      </w:r>
      <w:r w:rsidRPr="009C6AD4">
        <w:rPr>
          <w:rFonts w:ascii="Calibri" w:eastAsia="Calibri" w:hAnsi="Calibri" w:cs="Times New Roman"/>
          <w:spacing w:val="-5"/>
        </w:rPr>
        <w:t xml:space="preserve"> </w:t>
      </w:r>
      <w:r w:rsidRPr="009C6AD4">
        <w:rPr>
          <w:rFonts w:ascii="Calibri" w:eastAsia="Calibri" w:hAnsi="Calibri" w:cs="Times New Roman"/>
          <w:spacing w:val="-1"/>
        </w:rPr>
        <w:t>E&amp;P</w:t>
      </w:r>
      <w:r w:rsidRPr="009C6AD4">
        <w:rPr>
          <w:rFonts w:ascii="Calibri" w:eastAsia="Calibri" w:hAnsi="Calibri" w:cs="Times New Roman"/>
          <w:spacing w:val="-5"/>
        </w:rPr>
        <w:t xml:space="preserve"> </w:t>
      </w:r>
      <w:r w:rsidRPr="009C6AD4">
        <w:rPr>
          <w:rFonts w:ascii="Calibri" w:eastAsia="Calibri" w:hAnsi="Calibri" w:cs="Times New Roman"/>
          <w:spacing w:val="-2"/>
        </w:rPr>
        <w:t>no</w:t>
      </w:r>
      <w:r w:rsidRPr="009C6AD4">
        <w:rPr>
          <w:rFonts w:ascii="Calibri" w:eastAsia="Calibri" w:hAnsi="Calibri" w:cs="Times New Roman"/>
          <w:spacing w:val="-4"/>
        </w:rPr>
        <w:t xml:space="preserve"> </w:t>
      </w:r>
      <w:r w:rsidRPr="009C6AD4">
        <w:rPr>
          <w:rFonts w:ascii="Calibri" w:eastAsia="Calibri" w:hAnsi="Calibri" w:cs="Times New Roman"/>
          <w:spacing w:val="-1"/>
        </w:rPr>
        <w:t>Brasil,</w:t>
      </w:r>
      <w:r w:rsidRPr="009C6AD4">
        <w:rPr>
          <w:rFonts w:ascii="Calibri" w:eastAsia="Calibri" w:hAnsi="Calibri" w:cs="Times New Roman"/>
          <w:spacing w:val="-4"/>
        </w:rPr>
        <w:t xml:space="preserve"> </w:t>
      </w:r>
      <w:r w:rsidRPr="00BB7356">
        <w:rPr>
          <w:rFonts w:ascii="Calibri" w:eastAsia="Calibri" w:hAnsi="Calibri" w:cs="Times New Roman"/>
        </w:rPr>
        <w:t>o</w:t>
      </w:r>
      <w:r w:rsidRPr="009C6AD4">
        <w:rPr>
          <w:rFonts w:ascii="Calibri" w:eastAsia="Calibri" w:hAnsi="Calibri" w:cs="Times New Roman"/>
          <w:spacing w:val="-6"/>
        </w:rPr>
        <w:t xml:space="preserve"> </w:t>
      </w:r>
      <w:r w:rsidRPr="009C6AD4">
        <w:rPr>
          <w:rFonts w:ascii="Calibri" w:eastAsia="Calibri" w:hAnsi="Calibri" w:cs="Times New Roman"/>
          <w:spacing w:val="-2"/>
        </w:rPr>
        <w:t>boletim</w:t>
      </w:r>
      <w:r w:rsidRPr="009C6AD4">
        <w:rPr>
          <w:rFonts w:ascii="Calibri" w:eastAsia="Calibri" w:hAnsi="Calibri" w:cs="Times New Roman"/>
          <w:spacing w:val="-4"/>
        </w:rPr>
        <w:t xml:space="preserve"> </w:t>
      </w:r>
      <w:r w:rsidRPr="009C6AD4">
        <w:rPr>
          <w:rFonts w:ascii="Calibri" w:eastAsia="Calibri" w:hAnsi="Calibri" w:cs="Times New Roman"/>
          <w:spacing w:val="-2"/>
        </w:rPr>
        <w:t>de</w:t>
      </w:r>
      <w:r w:rsidRPr="009C6AD4">
        <w:rPr>
          <w:rFonts w:ascii="Calibri" w:eastAsia="Calibri" w:hAnsi="Calibri" w:cs="Times New Roman"/>
          <w:spacing w:val="-5"/>
        </w:rPr>
        <w:t xml:space="preserve"> </w:t>
      </w:r>
      <w:r w:rsidRPr="009C6AD4">
        <w:rPr>
          <w:rFonts w:ascii="Calibri" w:eastAsia="Calibri" w:hAnsi="Calibri" w:cs="Times New Roman"/>
          <w:spacing w:val="-2"/>
        </w:rPr>
        <w:t>conjuntura</w:t>
      </w:r>
      <w:r w:rsidRPr="009C6AD4">
        <w:rPr>
          <w:rFonts w:ascii="Calibri" w:eastAsia="Calibri" w:hAnsi="Calibri" w:cs="Times New Roman"/>
          <w:spacing w:val="-6"/>
        </w:rPr>
        <w:t xml:space="preserve"> </w:t>
      </w:r>
      <w:r w:rsidRPr="009C6AD4">
        <w:rPr>
          <w:rFonts w:ascii="Calibri" w:eastAsia="Calibri" w:hAnsi="Calibri" w:cs="Times New Roman"/>
          <w:spacing w:val="-1"/>
        </w:rPr>
        <w:t>da</w:t>
      </w:r>
      <w:r w:rsidRPr="009C6AD4">
        <w:rPr>
          <w:rFonts w:ascii="Calibri" w:eastAsia="Calibri" w:hAnsi="Calibri" w:cs="Times New Roman"/>
          <w:spacing w:val="-4"/>
        </w:rPr>
        <w:t xml:space="preserve"> </w:t>
      </w:r>
      <w:r w:rsidRPr="009C6AD4">
        <w:rPr>
          <w:rFonts w:ascii="Calibri" w:eastAsia="Calibri" w:hAnsi="Calibri" w:cs="Times New Roman"/>
          <w:spacing w:val="-2"/>
        </w:rPr>
        <w:t>Indústria</w:t>
      </w:r>
      <w:r w:rsidRPr="009C6AD4">
        <w:rPr>
          <w:rFonts w:ascii="Calibri" w:eastAsia="Calibri" w:hAnsi="Calibri" w:cs="Times New Roman"/>
          <w:spacing w:val="-6"/>
        </w:rPr>
        <w:t xml:space="preserve"> </w:t>
      </w:r>
      <w:r w:rsidRPr="009C6AD4">
        <w:rPr>
          <w:rFonts w:ascii="Calibri" w:eastAsia="Calibri" w:hAnsi="Calibri" w:cs="Times New Roman"/>
          <w:spacing w:val="-1"/>
        </w:rPr>
        <w:t>de</w:t>
      </w:r>
      <w:r w:rsidRPr="009C6AD4">
        <w:rPr>
          <w:rFonts w:ascii="Calibri" w:eastAsia="Calibri" w:hAnsi="Calibri" w:cs="Times New Roman"/>
          <w:spacing w:val="-6"/>
        </w:rPr>
        <w:t xml:space="preserve"> </w:t>
      </w:r>
      <w:r w:rsidRPr="009C6AD4">
        <w:rPr>
          <w:rFonts w:ascii="Calibri" w:eastAsia="Calibri" w:hAnsi="Calibri" w:cs="Times New Roman"/>
          <w:spacing w:val="-1"/>
        </w:rPr>
        <w:t xml:space="preserve">Óleo </w:t>
      </w:r>
      <w:r w:rsidRPr="00BB7356">
        <w:rPr>
          <w:rFonts w:ascii="Calibri" w:eastAsia="Calibri" w:hAnsi="Calibri" w:cs="Times New Roman"/>
        </w:rPr>
        <w:t>&amp;</w:t>
      </w:r>
      <w:r w:rsidRPr="009C6AD4">
        <w:rPr>
          <w:rFonts w:ascii="Calibri" w:eastAsia="Calibri" w:hAnsi="Calibri" w:cs="Times New Roman"/>
          <w:spacing w:val="-6"/>
        </w:rPr>
        <w:t xml:space="preserve"> </w:t>
      </w:r>
      <w:r w:rsidRPr="00BB7356">
        <w:rPr>
          <w:rFonts w:ascii="Calibri" w:eastAsia="Calibri" w:hAnsi="Calibri" w:cs="Times New Roman"/>
        </w:rPr>
        <w:t>Gás</w:t>
      </w:r>
      <w:r w:rsidRPr="009C6AD4">
        <w:rPr>
          <w:rFonts w:ascii="Calibri" w:eastAsia="Calibri" w:hAnsi="Calibri" w:cs="Times New Roman"/>
          <w:spacing w:val="65"/>
        </w:rPr>
        <w:t xml:space="preserve"> </w:t>
      </w:r>
      <w:r w:rsidRPr="009C6AD4">
        <w:rPr>
          <w:rFonts w:ascii="Calibri" w:eastAsia="Calibri" w:hAnsi="Calibri" w:cs="Times New Roman"/>
          <w:spacing w:val="-1"/>
        </w:rPr>
        <w:t>da</w:t>
      </w:r>
      <w:r w:rsidRPr="009C6AD4">
        <w:rPr>
          <w:rFonts w:ascii="Calibri" w:eastAsia="Calibri" w:hAnsi="Calibri" w:cs="Times New Roman"/>
          <w:spacing w:val="24"/>
        </w:rPr>
        <w:t xml:space="preserve"> </w:t>
      </w:r>
      <w:r w:rsidRPr="009C6AD4">
        <w:rPr>
          <w:rFonts w:ascii="Calibri" w:eastAsia="Calibri" w:hAnsi="Calibri" w:cs="Times New Roman"/>
          <w:spacing w:val="-1"/>
        </w:rPr>
        <w:t>Empresa</w:t>
      </w:r>
      <w:r w:rsidRPr="009C6AD4">
        <w:rPr>
          <w:rFonts w:ascii="Calibri" w:eastAsia="Calibri" w:hAnsi="Calibri" w:cs="Times New Roman"/>
          <w:spacing w:val="-10"/>
        </w:rPr>
        <w:t xml:space="preserve"> </w:t>
      </w:r>
      <w:r w:rsidRPr="009C6AD4">
        <w:rPr>
          <w:rFonts w:ascii="Calibri" w:eastAsia="Calibri" w:hAnsi="Calibri" w:cs="Times New Roman"/>
          <w:spacing w:val="-1"/>
        </w:rPr>
        <w:t>de</w:t>
      </w:r>
      <w:r w:rsidRPr="009C6AD4">
        <w:rPr>
          <w:rFonts w:ascii="Calibri" w:eastAsia="Calibri" w:hAnsi="Calibri" w:cs="Times New Roman"/>
          <w:spacing w:val="-8"/>
        </w:rPr>
        <w:t xml:space="preserve"> </w:t>
      </w:r>
      <w:r w:rsidRPr="009C6AD4">
        <w:rPr>
          <w:rFonts w:ascii="Calibri" w:eastAsia="Calibri" w:hAnsi="Calibri" w:cs="Times New Roman"/>
          <w:spacing w:val="-1"/>
        </w:rPr>
        <w:t>Pesquisa</w:t>
      </w:r>
      <w:r w:rsidRPr="009C6AD4">
        <w:rPr>
          <w:rFonts w:ascii="Calibri" w:eastAsia="Calibri" w:hAnsi="Calibri" w:cs="Times New Roman"/>
          <w:spacing w:val="-10"/>
        </w:rPr>
        <w:t xml:space="preserve"> </w:t>
      </w:r>
      <w:r w:rsidRPr="009C6AD4">
        <w:rPr>
          <w:rFonts w:ascii="Calibri" w:eastAsia="Calibri" w:hAnsi="Calibri" w:cs="Times New Roman"/>
          <w:spacing w:val="-1"/>
        </w:rPr>
        <w:t>Energética</w:t>
      </w:r>
      <w:r w:rsidRPr="009C6AD4">
        <w:rPr>
          <w:rFonts w:ascii="Calibri" w:eastAsia="Calibri" w:hAnsi="Calibri" w:cs="Times New Roman"/>
          <w:spacing w:val="3"/>
        </w:rPr>
        <w:t xml:space="preserve"> </w:t>
      </w:r>
      <w:r w:rsidRPr="009C6AD4">
        <w:rPr>
          <w:rFonts w:ascii="Calibri" w:eastAsia="Calibri" w:hAnsi="Calibri" w:cs="Times New Roman"/>
          <w:spacing w:val="-1"/>
        </w:rPr>
        <w:t>(EPE),</w:t>
      </w:r>
      <w:r w:rsidRPr="009C6AD4">
        <w:rPr>
          <w:rFonts w:ascii="Calibri" w:eastAsia="Calibri" w:hAnsi="Calibri" w:cs="Times New Roman"/>
          <w:spacing w:val="3"/>
        </w:rPr>
        <w:t xml:space="preserve"> </w:t>
      </w:r>
      <w:r w:rsidRPr="009C6AD4">
        <w:rPr>
          <w:rFonts w:ascii="Calibri" w:eastAsia="Calibri" w:hAnsi="Calibri" w:cs="Times New Roman"/>
          <w:spacing w:val="-1"/>
        </w:rPr>
        <w:t>destaca</w:t>
      </w:r>
      <w:r w:rsidRPr="009C6AD4">
        <w:rPr>
          <w:rFonts w:ascii="Calibri" w:eastAsia="Calibri" w:hAnsi="Calibri" w:cs="Times New Roman"/>
          <w:spacing w:val="-10"/>
        </w:rPr>
        <w:t xml:space="preserve"> </w:t>
      </w:r>
      <w:r w:rsidRPr="009C6AD4">
        <w:rPr>
          <w:rFonts w:ascii="Calibri" w:eastAsia="Calibri" w:hAnsi="Calibri" w:cs="Times New Roman"/>
          <w:spacing w:val="-1"/>
        </w:rPr>
        <w:t>que com a retomada das atividades presenciais dos setores de serviço e indústria elevou o consumo de combustíveis em um cenário de aumento global dos preços de petróleo e seus derivados, devido, principalmente, ao conflito na Ucrânia e o aumento da demanda internacional acima do esperado. Este contexto dominou a pauta de discussões do setor, levando a várias ações visando reduzir as variações de preço no país. Vale destacar ainda que vários agentes se preparam para iniciar operações no mercado de gás natural nacional, obtendo autorizações para comercialização e/ou carregamento.</w:t>
      </w:r>
    </w:p>
    <w:p w14:paraId="66D828B4" w14:textId="77777777" w:rsidR="0046591D" w:rsidRPr="009C6AD4" w:rsidRDefault="0046591D" w:rsidP="0046591D">
      <w:pPr>
        <w:widowControl w:val="0"/>
        <w:spacing w:after="0" w:line="239" w:lineRule="auto"/>
        <w:ind w:left="161" w:right="482"/>
        <w:jc w:val="both"/>
        <w:rPr>
          <w:rFonts w:ascii="Calibri" w:eastAsia="Calibri" w:hAnsi="Calibri" w:cs="Times New Roman"/>
          <w:spacing w:val="-1"/>
        </w:rPr>
      </w:pPr>
    </w:p>
    <w:p w14:paraId="0D9E7D8D" w14:textId="77777777" w:rsidR="0046591D" w:rsidRPr="002D56FC" w:rsidRDefault="00895FA6" w:rsidP="0046591D">
      <w:pPr>
        <w:widowControl w:val="0"/>
        <w:spacing w:after="0" w:line="240" w:lineRule="auto"/>
        <w:ind w:left="161" w:right="484"/>
        <w:jc w:val="both"/>
        <w:rPr>
          <w:rFonts w:ascii="Calibri" w:eastAsia="Calibri" w:hAnsi="Calibri" w:cs="Times New Roman"/>
        </w:rPr>
      </w:pPr>
      <w:r w:rsidRPr="009C6AD4">
        <w:rPr>
          <w:rFonts w:ascii="Calibri" w:eastAsia="Calibri" w:hAnsi="Calibri" w:cs="Times New Roman"/>
          <w:spacing w:val="-1"/>
        </w:rPr>
        <w:t>Neste</w:t>
      </w:r>
      <w:r w:rsidRPr="009C6AD4">
        <w:rPr>
          <w:rFonts w:ascii="Calibri" w:eastAsia="Calibri" w:hAnsi="Calibri" w:cs="Times New Roman"/>
          <w:spacing w:val="-9"/>
        </w:rPr>
        <w:t xml:space="preserve"> </w:t>
      </w:r>
      <w:r w:rsidRPr="009C6AD4">
        <w:rPr>
          <w:rFonts w:ascii="Calibri" w:eastAsia="Calibri" w:hAnsi="Calibri" w:cs="Times New Roman"/>
          <w:spacing w:val="-2"/>
        </w:rPr>
        <w:t>cenário</w:t>
      </w:r>
      <w:r w:rsidRPr="009C6AD4">
        <w:rPr>
          <w:rFonts w:ascii="Calibri" w:eastAsia="Calibri" w:hAnsi="Calibri" w:cs="Times New Roman"/>
          <w:spacing w:val="-5"/>
        </w:rPr>
        <w:t xml:space="preserve"> </w:t>
      </w:r>
      <w:r w:rsidRPr="009C6AD4">
        <w:rPr>
          <w:rFonts w:ascii="Calibri" w:eastAsia="Calibri" w:hAnsi="Calibri" w:cs="Times New Roman"/>
          <w:spacing w:val="-1"/>
        </w:rPr>
        <w:t>e</w:t>
      </w:r>
      <w:r w:rsidRPr="009C6AD4">
        <w:rPr>
          <w:rFonts w:ascii="Calibri" w:eastAsia="Calibri" w:hAnsi="Calibri" w:cs="Times New Roman"/>
          <w:spacing w:val="-8"/>
        </w:rPr>
        <w:t xml:space="preserve"> </w:t>
      </w:r>
      <w:r w:rsidRPr="009C6AD4">
        <w:rPr>
          <w:rFonts w:ascii="Calibri" w:eastAsia="Calibri" w:hAnsi="Calibri" w:cs="Times New Roman"/>
          <w:spacing w:val="-1"/>
        </w:rPr>
        <w:t>com</w:t>
      </w:r>
      <w:r w:rsidRPr="009C6AD4">
        <w:rPr>
          <w:rFonts w:ascii="Calibri" w:eastAsia="Calibri" w:hAnsi="Calibri" w:cs="Times New Roman"/>
          <w:spacing w:val="-6"/>
        </w:rPr>
        <w:t xml:space="preserve"> </w:t>
      </w:r>
      <w:r w:rsidRPr="00CD46C7">
        <w:rPr>
          <w:rFonts w:ascii="Calibri" w:eastAsia="Calibri" w:hAnsi="Calibri" w:cs="Times New Roman"/>
        </w:rPr>
        <w:t>o</w:t>
      </w:r>
      <w:r w:rsidRPr="009C6AD4">
        <w:rPr>
          <w:rFonts w:ascii="Calibri" w:eastAsia="Calibri" w:hAnsi="Calibri" w:cs="Times New Roman"/>
          <w:spacing w:val="-5"/>
        </w:rPr>
        <w:t xml:space="preserve"> </w:t>
      </w:r>
      <w:r w:rsidRPr="009C6AD4">
        <w:rPr>
          <w:rFonts w:ascii="Calibri" w:eastAsia="Calibri" w:hAnsi="Calibri" w:cs="Times New Roman"/>
          <w:spacing w:val="-2"/>
        </w:rPr>
        <w:t>avanço</w:t>
      </w:r>
      <w:r w:rsidRPr="009C6AD4">
        <w:rPr>
          <w:rFonts w:ascii="Calibri" w:eastAsia="Calibri" w:hAnsi="Calibri" w:cs="Times New Roman"/>
          <w:spacing w:val="-3"/>
        </w:rPr>
        <w:t xml:space="preserve"> </w:t>
      </w:r>
      <w:r w:rsidRPr="009C6AD4">
        <w:rPr>
          <w:rFonts w:ascii="Calibri" w:eastAsia="Calibri" w:hAnsi="Calibri" w:cs="Times New Roman"/>
          <w:spacing w:val="-2"/>
        </w:rPr>
        <w:t>dos</w:t>
      </w:r>
      <w:r w:rsidRPr="009C6AD4">
        <w:rPr>
          <w:rFonts w:ascii="Calibri" w:eastAsia="Calibri" w:hAnsi="Calibri" w:cs="Times New Roman"/>
          <w:spacing w:val="-4"/>
        </w:rPr>
        <w:t xml:space="preserve"> </w:t>
      </w:r>
      <w:r w:rsidRPr="009C6AD4">
        <w:rPr>
          <w:rFonts w:ascii="Calibri" w:eastAsia="Calibri" w:hAnsi="Calibri" w:cs="Times New Roman"/>
          <w:spacing w:val="-2"/>
        </w:rPr>
        <w:t>investimentos</w:t>
      </w:r>
      <w:r w:rsidRPr="009C6AD4">
        <w:rPr>
          <w:rFonts w:ascii="Calibri" w:eastAsia="Calibri" w:hAnsi="Calibri" w:cs="Times New Roman"/>
          <w:spacing w:val="-6"/>
        </w:rPr>
        <w:t xml:space="preserve"> </w:t>
      </w:r>
      <w:r w:rsidRPr="009C6AD4">
        <w:rPr>
          <w:rFonts w:ascii="Calibri" w:eastAsia="Calibri" w:hAnsi="Calibri" w:cs="Times New Roman"/>
          <w:spacing w:val="-1"/>
        </w:rPr>
        <w:t>em</w:t>
      </w:r>
      <w:r w:rsidRPr="009C6AD4">
        <w:rPr>
          <w:rFonts w:ascii="Calibri" w:eastAsia="Calibri" w:hAnsi="Calibri" w:cs="Times New Roman"/>
          <w:spacing w:val="-6"/>
        </w:rPr>
        <w:t xml:space="preserve"> </w:t>
      </w:r>
      <w:r w:rsidRPr="009C6AD4">
        <w:rPr>
          <w:rFonts w:ascii="Calibri" w:eastAsia="Calibri" w:hAnsi="Calibri" w:cs="Times New Roman"/>
          <w:spacing w:val="-2"/>
        </w:rPr>
        <w:t>E&amp;P</w:t>
      </w:r>
      <w:r w:rsidRPr="009C6AD4">
        <w:rPr>
          <w:rFonts w:ascii="Calibri" w:eastAsia="Calibri" w:hAnsi="Calibri" w:cs="Times New Roman"/>
          <w:spacing w:val="-3"/>
        </w:rPr>
        <w:t xml:space="preserve"> </w:t>
      </w:r>
      <w:r w:rsidRPr="009C6AD4">
        <w:rPr>
          <w:rFonts w:ascii="Calibri" w:eastAsia="Calibri" w:hAnsi="Calibri" w:cs="Times New Roman"/>
          <w:spacing w:val="-2"/>
        </w:rPr>
        <w:t>pela</w:t>
      </w:r>
      <w:r w:rsidRPr="009C6AD4">
        <w:rPr>
          <w:rFonts w:ascii="Calibri" w:eastAsia="Calibri" w:hAnsi="Calibri" w:cs="Times New Roman"/>
          <w:spacing w:val="-8"/>
        </w:rPr>
        <w:t xml:space="preserve"> </w:t>
      </w:r>
      <w:r w:rsidRPr="009C6AD4">
        <w:rPr>
          <w:rFonts w:ascii="Calibri" w:eastAsia="Calibri" w:hAnsi="Calibri" w:cs="Times New Roman"/>
          <w:spacing w:val="-2"/>
        </w:rPr>
        <w:t>Petrobras,</w:t>
      </w:r>
      <w:r w:rsidRPr="009C6AD4">
        <w:rPr>
          <w:rFonts w:ascii="Calibri" w:eastAsia="Calibri" w:hAnsi="Calibri" w:cs="Times New Roman"/>
          <w:spacing w:val="-4"/>
        </w:rPr>
        <w:t xml:space="preserve"> </w:t>
      </w:r>
      <w:r w:rsidRPr="00CD46C7">
        <w:rPr>
          <w:rFonts w:ascii="Calibri" w:eastAsia="Calibri" w:hAnsi="Calibri" w:cs="Times New Roman"/>
        </w:rPr>
        <w:t>a</w:t>
      </w:r>
      <w:r w:rsidRPr="009C6AD4">
        <w:rPr>
          <w:rFonts w:ascii="Calibri" w:eastAsia="Calibri" w:hAnsi="Calibri" w:cs="Times New Roman"/>
          <w:spacing w:val="-8"/>
        </w:rPr>
        <w:t xml:space="preserve"> </w:t>
      </w:r>
      <w:r w:rsidRPr="009C6AD4">
        <w:rPr>
          <w:rFonts w:ascii="Calibri" w:eastAsia="Calibri" w:hAnsi="Calibri" w:cs="Times New Roman"/>
          <w:spacing w:val="-2"/>
        </w:rPr>
        <w:t>PB‐LOG</w:t>
      </w:r>
      <w:r w:rsidRPr="009C6AD4">
        <w:rPr>
          <w:rFonts w:ascii="Calibri" w:eastAsia="Calibri" w:hAnsi="Calibri" w:cs="Times New Roman"/>
          <w:spacing w:val="-6"/>
        </w:rPr>
        <w:t xml:space="preserve"> </w:t>
      </w:r>
      <w:r w:rsidRPr="009C6AD4">
        <w:rPr>
          <w:rFonts w:ascii="Calibri" w:eastAsia="Calibri" w:hAnsi="Calibri" w:cs="Times New Roman"/>
          <w:spacing w:val="-2"/>
        </w:rPr>
        <w:t>manteve</w:t>
      </w:r>
      <w:r w:rsidRPr="009C6AD4">
        <w:rPr>
          <w:rFonts w:ascii="Calibri" w:eastAsia="Calibri" w:hAnsi="Calibri" w:cs="Times New Roman"/>
          <w:spacing w:val="-5"/>
        </w:rPr>
        <w:t xml:space="preserve"> </w:t>
      </w:r>
      <w:r w:rsidRPr="00CD46C7">
        <w:rPr>
          <w:rFonts w:ascii="Calibri" w:eastAsia="Calibri" w:hAnsi="Calibri" w:cs="Times New Roman"/>
        </w:rPr>
        <w:t>a</w:t>
      </w:r>
      <w:r w:rsidRPr="009C6AD4">
        <w:rPr>
          <w:rFonts w:ascii="Calibri" w:eastAsia="Calibri" w:hAnsi="Calibri" w:cs="Times New Roman"/>
          <w:spacing w:val="55"/>
        </w:rPr>
        <w:t xml:space="preserve"> </w:t>
      </w:r>
      <w:r w:rsidRPr="009C6AD4">
        <w:rPr>
          <w:rFonts w:ascii="Calibri" w:eastAsia="Calibri" w:hAnsi="Calibri" w:cs="Times New Roman"/>
          <w:spacing w:val="-1"/>
        </w:rPr>
        <w:t>sua</w:t>
      </w:r>
      <w:r w:rsidRPr="009C6AD4">
        <w:rPr>
          <w:rFonts w:ascii="Calibri" w:eastAsia="Calibri" w:hAnsi="Calibri" w:cs="Times New Roman"/>
          <w:spacing w:val="7"/>
        </w:rPr>
        <w:t xml:space="preserve"> </w:t>
      </w:r>
      <w:r w:rsidRPr="009C6AD4">
        <w:rPr>
          <w:rFonts w:ascii="Calibri" w:eastAsia="Calibri" w:hAnsi="Calibri" w:cs="Times New Roman"/>
          <w:spacing w:val="-2"/>
        </w:rPr>
        <w:t>operacionalidade</w:t>
      </w:r>
      <w:r w:rsidRPr="009C6AD4">
        <w:rPr>
          <w:rFonts w:ascii="Calibri" w:eastAsia="Calibri" w:hAnsi="Calibri" w:cs="Times New Roman"/>
          <w:spacing w:val="10"/>
        </w:rPr>
        <w:t xml:space="preserve"> </w:t>
      </w:r>
      <w:r w:rsidRPr="00CD46C7">
        <w:rPr>
          <w:rFonts w:ascii="Calibri" w:eastAsia="Calibri" w:hAnsi="Calibri" w:cs="Times New Roman"/>
        </w:rPr>
        <w:t>e</w:t>
      </w:r>
      <w:r w:rsidRPr="009C6AD4">
        <w:rPr>
          <w:rFonts w:ascii="Calibri" w:eastAsia="Calibri" w:hAnsi="Calibri" w:cs="Times New Roman"/>
          <w:spacing w:val="12"/>
        </w:rPr>
        <w:t xml:space="preserve"> </w:t>
      </w:r>
      <w:r w:rsidRPr="009C6AD4">
        <w:rPr>
          <w:rFonts w:ascii="Calibri" w:eastAsia="Calibri" w:hAnsi="Calibri" w:cs="Times New Roman"/>
          <w:spacing w:val="-2"/>
        </w:rPr>
        <w:t>diversificou</w:t>
      </w:r>
      <w:r w:rsidRPr="009C6AD4">
        <w:rPr>
          <w:rFonts w:ascii="Calibri" w:eastAsia="Calibri" w:hAnsi="Calibri" w:cs="Times New Roman"/>
          <w:spacing w:val="8"/>
        </w:rPr>
        <w:t xml:space="preserve"> </w:t>
      </w:r>
      <w:r w:rsidRPr="00CD46C7">
        <w:rPr>
          <w:rFonts w:ascii="Calibri" w:eastAsia="Calibri" w:hAnsi="Calibri" w:cs="Times New Roman"/>
        </w:rPr>
        <w:t>a</w:t>
      </w:r>
      <w:r w:rsidRPr="009C6AD4">
        <w:rPr>
          <w:rFonts w:ascii="Calibri" w:eastAsia="Calibri" w:hAnsi="Calibri" w:cs="Times New Roman"/>
          <w:spacing w:val="10"/>
        </w:rPr>
        <w:t xml:space="preserve"> </w:t>
      </w:r>
      <w:r w:rsidRPr="009C6AD4">
        <w:rPr>
          <w:rFonts w:ascii="Calibri" w:eastAsia="Calibri" w:hAnsi="Calibri" w:cs="Times New Roman"/>
          <w:spacing w:val="-2"/>
        </w:rPr>
        <w:t>sua</w:t>
      </w:r>
      <w:r w:rsidRPr="009C6AD4">
        <w:rPr>
          <w:rFonts w:ascii="Calibri" w:eastAsia="Calibri" w:hAnsi="Calibri" w:cs="Times New Roman"/>
          <w:spacing w:val="10"/>
        </w:rPr>
        <w:t xml:space="preserve"> </w:t>
      </w:r>
      <w:r w:rsidRPr="009C6AD4">
        <w:rPr>
          <w:rFonts w:ascii="Calibri" w:eastAsia="Calibri" w:hAnsi="Calibri" w:cs="Times New Roman"/>
          <w:spacing w:val="-2"/>
        </w:rPr>
        <w:t>atuação</w:t>
      </w:r>
      <w:r w:rsidRPr="009C6AD4">
        <w:rPr>
          <w:rFonts w:ascii="Calibri" w:eastAsia="Calibri" w:hAnsi="Calibri" w:cs="Times New Roman"/>
          <w:spacing w:val="10"/>
        </w:rPr>
        <w:t xml:space="preserve"> </w:t>
      </w:r>
      <w:r w:rsidRPr="009C6AD4">
        <w:rPr>
          <w:rFonts w:ascii="Calibri" w:eastAsia="Calibri" w:hAnsi="Calibri" w:cs="Times New Roman"/>
          <w:spacing w:val="-2"/>
        </w:rPr>
        <w:t>em</w:t>
      </w:r>
      <w:r w:rsidRPr="009C6AD4">
        <w:rPr>
          <w:rFonts w:ascii="Calibri" w:eastAsia="Calibri" w:hAnsi="Calibri" w:cs="Times New Roman"/>
          <w:spacing w:val="10"/>
        </w:rPr>
        <w:t xml:space="preserve"> </w:t>
      </w:r>
      <w:r w:rsidRPr="009C6AD4">
        <w:rPr>
          <w:rFonts w:ascii="Calibri" w:eastAsia="Calibri" w:hAnsi="Calibri" w:cs="Times New Roman"/>
          <w:spacing w:val="-1"/>
        </w:rPr>
        <w:t>2022</w:t>
      </w:r>
      <w:r w:rsidRPr="009C6AD4">
        <w:rPr>
          <w:rFonts w:ascii="Calibri" w:eastAsia="Calibri" w:hAnsi="Calibri" w:cs="Times New Roman"/>
          <w:spacing w:val="10"/>
        </w:rPr>
        <w:t xml:space="preserve"> </w:t>
      </w:r>
      <w:r w:rsidRPr="009C6AD4">
        <w:rPr>
          <w:rFonts w:ascii="Calibri" w:eastAsia="Calibri" w:hAnsi="Calibri" w:cs="Times New Roman"/>
          <w:spacing w:val="-2"/>
        </w:rPr>
        <w:t>na</w:t>
      </w:r>
      <w:r w:rsidRPr="009C6AD4">
        <w:rPr>
          <w:rFonts w:ascii="Calibri" w:eastAsia="Calibri" w:hAnsi="Calibri" w:cs="Times New Roman"/>
          <w:spacing w:val="12"/>
        </w:rPr>
        <w:t xml:space="preserve"> </w:t>
      </w:r>
      <w:r w:rsidRPr="009C6AD4">
        <w:rPr>
          <w:rFonts w:ascii="Calibri" w:eastAsia="Calibri" w:hAnsi="Calibri" w:cs="Times New Roman"/>
          <w:spacing w:val="-2"/>
        </w:rPr>
        <w:t>nova</w:t>
      </w:r>
      <w:r w:rsidRPr="009C6AD4">
        <w:rPr>
          <w:rFonts w:ascii="Calibri" w:eastAsia="Calibri" w:hAnsi="Calibri" w:cs="Times New Roman"/>
          <w:spacing w:val="7"/>
        </w:rPr>
        <w:t xml:space="preserve"> </w:t>
      </w:r>
      <w:r w:rsidRPr="009C6AD4">
        <w:rPr>
          <w:rFonts w:ascii="Calibri" w:eastAsia="Calibri" w:hAnsi="Calibri" w:cs="Times New Roman"/>
          <w:spacing w:val="-2"/>
        </w:rPr>
        <w:t>modalidade</w:t>
      </w:r>
      <w:r w:rsidRPr="009C6AD4">
        <w:rPr>
          <w:rFonts w:ascii="Calibri" w:eastAsia="Calibri" w:hAnsi="Calibri" w:cs="Times New Roman"/>
          <w:spacing w:val="10"/>
        </w:rPr>
        <w:t xml:space="preserve"> </w:t>
      </w:r>
      <w:r w:rsidRPr="009C6AD4">
        <w:rPr>
          <w:rFonts w:ascii="Calibri" w:eastAsia="Calibri" w:hAnsi="Calibri" w:cs="Times New Roman"/>
          <w:spacing w:val="-2"/>
        </w:rPr>
        <w:t>contratual</w:t>
      </w:r>
      <w:r w:rsidRPr="009C6AD4">
        <w:rPr>
          <w:rFonts w:ascii="Calibri" w:eastAsia="Calibri" w:hAnsi="Calibri" w:cs="Times New Roman"/>
          <w:spacing w:val="65"/>
        </w:rPr>
        <w:t xml:space="preserve"> </w:t>
      </w:r>
      <w:r w:rsidRPr="009C6AD4">
        <w:rPr>
          <w:rFonts w:ascii="Calibri" w:eastAsia="Calibri" w:hAnsi="Calibri" w:cs="Times New Roman"/>
          <w:spacing w:val="-1"/>
        </w:rPr>
        <w:t>de</w:t>
      </w:r>
      <w:r w:rsidRPr="009C6AD4">
        <w:rPr>
          <w:rFonts w:ascii="Calibri" w:eastAsia="Calibri" w:hAnsi="Calibri" w:cs="Times New Roman"/>
          <w:spacing w:val="2"/>
        </w:rPr>
        <w:t xml:space="preserve"> </w:t>
      </w:r>
      <w:r w:rsidRPr="009C6AD4">
        <w:rPr>
          <w:rFonts w:ascii="Calibri" w:eastAsia="Calibri" w:hAnsi="Calibri" w:cs="Times New Roman"/>
          <w:spacing w:val="-2"/>
        </w:rPr>
        <w:t>serviço</w:t>
      </w:r>
      <w:r w:rsidRPr="009C6AD4">
        <w:rPr>
          <w:rFonts w:ascii="Calibri" w:eastAsia="Calibri" w:hAnsi="Calibri" w:cs="Times New Roman"/>
          <w:spacing w:val="3"/>
        </w:rPr>
        <w:t xml:space="preserve"> </w:t>
      </w:r>
      <w:r w:rsidRPr="009C6AD4">
        <w:rPr>
          <w:rFonts w:ascii="Calibri" w:eastAsia="Calibri" w:hAnsi="Calibri" w:cs="Times New Roman"/>
          <w:spacing w:val="-2"/>
        </w:rPr>
        <w:t>de</w:t>
      </w:r>
      <w:r w:rsidRPr="009C6AD4">
        <w:rPr>
          <w:rFonts w:ascii="Calibri" w:eastAsia="Calibri" w:hAnsi="Calibri" w:cs="Times New Roman"/>
          <w:spacing w:val="3"/>
        </w:rPr>
        <w:t xml:space="preserve"> </w:t>
      </w:r>
      <w:r w:rsidRPr="009C6AD4">
        <w:rPr>
          <w:rFonts w:ascii="Calibri" w:eastAsia="Calibri" w:hAnsi="Calibri" w:cs="Times New Roman"/>
          <w:spacing w:val="-2"/>
        </w:rPr>
        <w:t>Controle</w:t>
      </w:r>
      <w:r w:rsidRPr="009C6AD4">
        <w:rPr>
          <w:rFonts w:ascii="Calibri" w:eastAsia="Calibri" w:hAnsi="Calibri" w:cs="Times New Roman"/>
          <w:spacing w:val="3"/>
        </w:rPr>
        <w:t xml:space="preserve"> </w:t>
      </w:r>
      <w:r w:rsidRPr="009C6AD4">
        <w:rPr>
          <w:rFonts w:ascii="Calibri" w:eastAsia="Calibri" w:hAnsi="Calibri" w:cs="Times New Roman"/>
          <w:spacing w:val="-2"/>
        </w:rPr>
        <w:t>de</w:t>
      </w:r>
      <w:r w:rsidRPr="009C6AD4">
        <w:rPr>
          <w:rFonts w:ascii="Calibri" w:eastAsia="Calibri" w:hAnsi="Calibri" w:cs="Times New Roman"/>
          <w:spacing w:val="3"/>
        </w:rPr>
        <w:t xml:space="preserve"> </w:t>
      </w:r>
      <w:r w:rsidRPr="009C6AD4">
        <w:rPr>
          <w:rFonts w:ascii="Calibri" w:eastAsia="Calibri" w:hAnsi="Calibri" w:cs="Times New Roman"/>
          <w:spacing w:val="-2"/>
        </w:rPr>
        <w:t>Emergência,</w:t>
      </w:r>
      <w:r w:rsidRPr="009C6AD4">
        <w:rPr>
          <w:rFonts w:ascii="Calibri" w:eastAsia="Calibri" w:hAnsi="Calibri" w:cs="Times New Roman"/>
          <w:spacing w:val="3"/>
        </w:rPr>
        <w:t xml:space="preserve"> </w:t>
      </w:r>
      <w:r w:rsidRPr="009C6AD4">
        <w:rPr>
          <w:rFonts w:ascii="Calibri" w:eastAsia="Calibri" w:hAnsi="Calibri" w:cs="Times New Roman"/>
          <w:spacing w:val="-2"/>
        </w:rPr>
        <w:t>contribuindo</w:t>
      </w:r>
      <w:r w:rsidRPr="009C6AD4">
        <w:rPr>
          <w:rFonts w:ascii="Calibri" w:eastAsia="Calibri" w:hAnsi="Calibri" w:cs="Times New Roman"/>
          <w:spacing w:val="3"/>
        </w:rPr>
        <w:t xml:space="preserve"> </w:t>
      </w:r>
      <w:r w:rsidRPr="00CD46C7">
        <w:rPr>
          <w:rFonts w:ascii="Calibri" w:eastAsia="Calibri" w:hAnsi="Calibri" w:cs="Times New Roman"/>
        </w:rPr>
        <w:t>na</w:t>
      </w:r>
      <w:r w:rsidRPr="009C6AD4">
        <w:rPr>
          <w:rFonts w:ascii="Calibri" w:eastAsia="Calibri" w:hAnsi="Calibri" w:cs="Times New Roman"/>
          <w:spacing w:val="3"/>
        </w:rPr>
        <w:t xml:space="preserve"> </w:t>
      </w:r>
      <w:r w:rsidRPr="009C6AD4">
        <w:rPr>
          <w:rFonts w:ascii="Calibri" w:eastAsia="Calibri" w:hAnsi="Calibri" w:cs="Times New Roman"/>
          <w:spacing w:val="-2"/>
        </w:rPr>
        <w:t>geração</w:t>
      </w:r>
      <w:r w:rsidRPr="009C6AD4">
        <w:rPr>
          <w:rFonts w:ascii="Calibri" w:eastAsia="Calibri" w:hAnsi="Calibri" w:cs="Times New Roman"/>
          <w:spacing w:val="7"/>
        </w:rPr>
        <w:t xml:space="preserve"> </w:t>
      </w:r>
      <w:r w:rsidRPr="009C6AD4">
        <w:rPr>
          <w:rFonts w:ascii="Calibri" w:eastAsia="Calibri" w:hAnsi="Calibri" w:cs="Times New Roman"/>
          <w:spacing w:val="-2"/>
        </w:rPr>
        <w:t>de</w:t>
      </w:r>
      <w:r w:rsidRPr="009C6AD4">
        <w:rPr>
          <w:rFonts w:ascii="Calibri" w:eastAsia="Calibri" w:hAnsi="Calibri" w:cs="Times New Roman"/>
          <w:spacing w:val="3"/>
        </w:rPr>
        <w:t xml:space="preserve"> </w:t>
      </w:r>
      <w:r w:rsidRPr="009C6AD4">
        <w:rPr>
          <w:rFonts w:ascii="Calibri" w:eastAsia="Calibri" w:hAnsi="Calibri" w:cs="Times New Roman"/>
          <w:spacing w:val="-2"/>
        </w:rPr>
        <w:t>valor</w:t>
      </w:r>
      <w:r w:rsidRPr="009C6AD4">
        <w:rPr>
          <w:rFonts w:ascii="Calibri" w:eastAsia="Calibri" w:hAnsi="Calibri" w:cs="Times New Roman"/>
          <w:spacing w:val="3"/>
        </w:rPr>
        <w:t xml:space="preserve"> </w:t>
      </w:r>
      <w:r w:rsidRPr="009C6AD4">
        <w:rPr>
          <w:rFonts w:ascii="Calibri" w:eastAsia="Calibri" w:hAnsi="Calibri" w:cs="Times New Roman"/>
          <w:spacing w:val="-2"/>
        </w:rPr>
        <w:t>com</w:t>
      </w:r>
      <w:r w:rsidRPr="009C6AD4">
        <w:rPr>
          <w:rFonts w:ascii="Calibri" w:eastAsia="Calibri" w:hAnsi="Calibri" w:cs="Times New Roman"/>
          <w:spacing w:val="5"/>
        </w:rPr>
        <w:t xml:space="preserve"> </w:t>
      </w:r>
      <w:r w:rsidRPr="00CD46C7">
        <w:rPr>
          <w:rFonts w:ascii="Calibri" w:eastAsia="Calibri" w:hAnsi="Calibri" w:cs="Times New Roman"/>
        </w:rPr>
        <w:t>a</w:t>
      </w:r>
      <w:r w:rsidRPr="009C6AD4">
        <w:rPr>
          <w:rFonts w:ascii="Calibri" w:eastAsia="Calibri" w:hAnsi="Calibri" w:cs="Times New Roman"/>
          <w:spacing w:val="3"/>
        </w:rPr>
        <w:t xml:space="preserve"> </w:t>
      </w:r>
      <w:r w:rsidRPr="009C6AD4">
        <w:rPr>
          <w:rFonts w:ascii="Calibri" w:eastAsia="Calibri" w:hAnsi="Calibri" w:cs="Times New Roman"/>
          <w:spacing w:val="-2"/>
        </w:rPr>
        <w:t>otimização</w:t>
      </w:r>
      <w:r w:rsidRPr="009C6AD4">
        <w:rPr>
          <w:rFonts w:ascii="Calibri" w:eastAsia="Calibri" w:hAnsi="Calibri" w:cs="Times New Roman"/>
          <w:spacing w:val="3"/>
        </w:rPr>
        <w:t xml:space="preserve"> </w:t>
      </w:r>
      <w:r w:rsidRPr="009C6AD4">
        <w:rPr>
          <w:rFonts w:ascii="Calibri" w:eastAsia="Calibri" w:hAnsi="Calibri" w:cs="Times New Roman"/>
          <w:spacing w:val="-2"/>
        </w:rPr>
        <w:t>de</w:t>
      </w:r>
      <w:r w:rsidRPr="009C6AD4">
        <w:rPr>
          <w:rFonts w:ascii="Calibri" w:eastAsia="Calibri" w:hAnsi="Calibri" w:cs="Times New Roman"/>
          <w:spacing w:val="81"/>
        </w:rPr>
        <w:t xml:space="preserve"> </w:t>
      </w:r>
      <w:r w:rsidRPr="009C6AD4">
        <w:rPr>
          <w:rFonts w:ascii="Calibri" w:eastAsia="Calibri" w:hAnsi="Calibri" w:cs="Times New Roman"/>
          <w:spacing w:val="-2"/>
        </w:rPr>
        <w:t>recursos</w:t>
      </w:r>
      <w:r w:rsidRPr="009C6AD4">
        <w:rPr>
          <w:rFonts w:ascii="Calibri" w:eastAsia="Calibri" w:hAnsi="Calibri" w:cs="Times New Roman"/>
          <w:spacing w:val="-3"/>
        </w:rPr>
        <w:t xml:space="preserve"> </w:t>
      </w:r>
      <w:r w:rsidRPr="00CD46C7">
        <w:rPr>
          <w:rFonts w:ascii="Calibri" w:eastAsia="Calibri" w:hAnsi="Calibri" w:cs="Times New Roman"/>
        </w:rPr>
        <w:t>e</w:t>
      </w:r>
      <w:r w:rsidRPr="009C6AD4">
        <w:rPr>
          <w:rFonts w:ascii="Calibri" w:eastAsia="Calibri" w:hAnsi="Calibri" w:cs="Times New Roman"/>
          <w:spacing w:val="-2"/>
        </w:rPr>
        <w:t xml:space="preserve"> redução </w:t>
      </w:r>
      <w:r w:rsidRPr="009C6AD4">
        <w:rPr>
          <w:rFonts w:ascii="Calibri" w:eastAsia="Calibri" w:hAnsi="Calibri" w:cs="Times New Roman"/>
          <w:spacing w:val="-1"/>
        </w:rPr>
        <w:t xml:space="preserve">de </w:t>
      </w:r>
      <w:r w:rsidRPr="009C6AD4">
        <w:rPr>
          <w:rFonts w:ascii="Calibri" w:eastAsia="Calibri" w:hAnsi="Calibri" w:cs="Times New Roman"/>
          <w:spacing w:val="-2"/>
        </w:rPr>
        <w:t>custos operacionais</w:t>
      </w:r>
      <w:r w:rsidRPr="009C6AD4">
        <w:rPr>
          <w:rFonts w:ascii="Calibri" w:eastAsia="Calibri" w:hAnsi="Calibri" w:cs="Times New Roman"/>
          <w:spacing w:val="-6"/>
        </w:rPr>
        <w:t xml:space="preserve"> </w:t>
      </w:r>
      <w:r w:rsidRPr="00CD46C7">
        <w:rPr>
          <w:rFonts w:ascii="Calibri" w:eastAsia="Calibri" w:hAnsi="Calibri" w:cs="Times New Roman"/>
        </w:rPr>
        <w:t>e</w:t>
      </w:r>
      <w:r w:rsidRPr="009C6AD4">
        <w:rPr>
          <w:rFonts w:ascii="Calibri" w:eastAsia="Calibri" w:hAnsi="Calibri" w:cs="Times New Roman"/>
          <w:spacing w:val="-1"/>
        </w:rPr>
        <w:t xml:space="preserve"> </w:t>
      </w:r>
      <w:r w:rsidRPr="009C6AD4">
        <w:rPr>
          <w:rFonts w:ascii="Calibri" w:eastAsia="Calibri" w:hAnsi="Calibri" w:cs="Times New Roman"/>
          <w:spacing w:val="-2"/>
        </w:rPr>
        <w:t>administrativos.</w:t>
      </w:r>
    </w:p>
    <w:p w14:paraId="14433CE1" w14:textId="77777777" w:rsidR="0046591D" w:rsidRPr="009C6AD4" w:rsidRDefault="0046591D" w:rsidP="0046591D">
      <w:pPr>
        <w:widowControl w:val="0"/>
        <w:spacing w:before="72" w:after="0" w:line="240" w:lineRule="auto"/>
        <w:ind w:left="281"/>
        <w:jc w:val="both"/>
        <w:rPr>
          <w:rFonts w:ascii="Times New Roman" w:eastAsia="Calibri" w:hAnsi="Calibri" w:cs="Times New Roman"/>
          <w:color w:val="5E9026"/>
          <w:spacing w:val="-3"/>
        </w:rPr>
      </w:pPr>
    </w:p>
    <w:p w14:paraId="23BD7B88" w14:textId="77777777" w:rsidR="0046591D" w:rsidRPr="009C6AD4" w:rsidRDefault="00895FA6" w:rsidP="0046591D">
      <w:pPr>
        <w:widowControl w:val="0"/>
        <w:spacing w:before="72" w:after="0" w:line="240" w:lineRule="auto"/>
        <w:ind w:left="161"/>
        <w:jc w:val="both"/>
        <w:rPr>
          <w:rFonts w:ascii="Times New Roman" w:eastAsia="Calibri" w:hAnsi="Times New Roman" w:cs="Times New Roman"/>
        </w:rPr>
      </w:pPr>
      <w:r w:rsidRPr="009C6AD4">
        <w:rPr>
          <w:rFonts w:ascii="Times New Roman" w:eastAsia="Calibri" w:hAnsi="Calibri" w:cs="Times New Roman"/>
          <w:color w:val="5E9026"/>
          <w:spacing w:val="-3"/>
        </w:rPr>
        <w:t>D</w:t>
      </w:r>
      <w:r w:rsidRPr="009C6AD4">
        <w:rPr>
          <w:rFonts w:ascii="Times New Roman" w:eastAsia="Calibri" w:hAnsi="Calibri" w:cs="Times New Roman"/>
          <w:color w:val="5E9026"/>
          <w:spacing w:val="-2"/>
        </w:rPr>
        <w:t>esempenho</w:t>
      </w:r>
      <w:r w:rsidRPr="009C6AD4">
        <w:rPr>
          <w:rFonts w:ascii="Times New Roman" w:eastAsia="Calibri" w:hAnsi="Calibri" w:cs="Times New Roman"/>
          <w:color w:val="5E9026"/>
        </w:rPr>
        <w:t xml:space="preserve"> </w:t>
      </w:r>
      <w:r w:rsidRPr="009C6AD4">
        <w:rPr>
          <w:rFonts w:ascii="Times New Roman" w:eastAsia="Calibri" w:hAnsi="Calibri" w:cs="Times New Roman"/>
          <w:color w:val="5E9026"/>
          <w:spacing w:val="-3"/>
        </w:rPr>
        <w:t>O</w:t>
      </w:r>
      <w:r w:rsidRPr="009C6AD4">
        <w:rPr>
          <w:rFonts w:ascii="Times New Roman" w:eastAsia="Calibri" w:hAnsi="Calibri" w:cs="Times New Roman"/>
          <w:color w:val="5E9026"/>
          <w:spacing w:val="-2"/>
        </w:rPr>
        <w:t>pera</w:t>
      </w:r>
      <w:r w:rsidRPr="009C6AD4">
        <w:rPr>
          <w:rFonts w:ascii="Times New Roman" w:eastAsia="Calibri" w:hAnsi="Calibri" w:cs="Times New Roman"/>
          <w:color w:val="5E9026"/>
          <w:spacing w:val="-3"/>
        </w:rPr>
        <w:t>ci</w:t>
      </w:r>
      <w:r w:rsidRPr="009C6AD4">
        <w:rPr>
          <w:rFonts w:ascii="Times New Roman" w:eastAsia="Calibri" w:hAnsi="Calibri" w:cs="Times New Roman"/>
          <w:color w:val="5E9026"/>
          <w:spacing w:val="-2"/>
        </w:rPr>
        <w:t>ona</w:t>
      </w:r>
      <w:r w:rsidRPr="009C6AD4">
        <w:rPr>
          <w:rFonts w:ascii="Times New Roman" w:eastAsia="Calibri" w:hAnsi="Calibri" w:cs="Times New Roman"/>
          <w:color w:val="5E9026"/>
          <w:spacing w:val="-3"/>
        </w:rPr>
        <w:t>l</w:t>
      </w:r>
    </w:p>
    <w:p w14:paraId="3738DD6F" w14:textId="77777777" w:rsidR="0046591D" w:rsidRPr="009C6AD4" w:rsidRDefault="0046591D" w:rsidP="0046591D">
      <w:pPr>
        <w:spacing w:before="5" w:after="0" w:line="240" w:lineRule="auto"/>
        <w:ind w:left="281"/>
        <w:rPr>
          <w:rFonts w:ascii="Times New Roman" w:eastAsia="Times New Roman" w:hAnsi="Times New Roman" w:cs="Times New Roman"/>
          <w:sz w:val="24"/>
          <w:szCs w:val="24"/>
          <w:lang w:eastAsia="pt-BR"/>
        </w:rPr>
      </w:pPr>
    </w:p>
    <w:p w14:paraId="1B93BAAD" w14:textId="77777777" w:rsidR="0046591D" w:rsidRPr="009C6AD4" w:rsidRDefault="00895FA6" w:rsidP="0046591D">
      <w:pPr>
        <w:widowControl w:val="0"/>
        <w:spacing w:after="0" w:line="240" w:lineRule="auto"/>
        <w:ind w:left="161" w:right="111"/>
        <w:jc w:val="both"/>
        <w:rPr>
          <w:rFonts w:ascii="Calibri" w:eastAsia="Calibri" w:hAnsi="Calibri" w:cs="Times New Roman"/>
          <w:spacing w:val="-1"/>
        </w:rPr>
      </w:pPr>
      <w:r w:rsidRPr="00AF22A3">
        <w:rPr>
          <w:rFonts w:ascii="Calibri" w:eastAsia="Calibri" w:hAnsi="Calibri" w:cs="Times New Roman"/>
        </w:rPr>
        <w:t>O</w:t>
      </w:r>
      <w:r w:rsidRPr="009C6AD4">
        <w:rPr>
          <w:rFonts w:ascii="Calibri" w:eastAsia="Calibri" w:hAnsi="Calibri" w:cs="Times New Roman"/>
          <w:spacing w:val="37"/>
        </w:rPr>
        <w:t xml:space="preserve"> </w:t>
      </w:r>
      <w:r w:rsidRPr="009C6AD4">
        <w:rPr>
          <w:rFonts w:ascii="Calibri" w:eastAsia="Calibri" w:hAnsi="Calibri" w:cs="Times New Roman"/>
          <w:spacing w:val="-1"/>
        </w:rPr>
        <w:t>desempenho</w:t>
      </w:r>
      <w:r w:rsidRPr="009C6AD4">
        <w:rPr>
          <w:rFonts w:ascii="Calibri" w:eastAsia="Calibri" w:hAnsi="Calibri" w:cs="Times New Roman"/>
          <w:spacing w:val="39"/>
        </w:rPr>
        <w:t xml:space="preserve"> </w:t>
      </w:r>
      <w:r w:rsidRPr="009C6AD4">
        <w:rPr>
          <w:rFonts w:ascii="Calibri" w:eastAsia="Calibri" w:hAnsi="Calibri" w:cs="Times New Roman"/>
          <w:spacing w:val="-1"/>
        </w:rPr>
        <w:t>operacional</w:t>
      </w:r>
      <w:r w:rsidRPr="009C6AD4">
        <w:rPr>
          <w:rFonts w:ascii="Calibri" w:eastAsia="Calibri" w:hAnsi="Calibri" w:cs="Times New Roman"/>
          <w:spacing w:val="39"/>
        </w:rPr>
        <w:t xml:space="preserve"> </w:t>
      </w:r>
      <w:r w:rsidRPr="00AF22A3">
        <w:rPr>
          <w:rFonts w:ascii="Calibri" w:eastAsia="Calibri" w:hAnsi="Calibri" w:cs="Times New Roman"/>
        </w:rPr>
        <w:t>da</w:t>
      </w:r>
      <w:r w:rsidRPr="009C6AD4">
        <w:rPr>
          <w:rFonts w:ascii="Calibri" w:eastAsia="Calibri" w:hAnsi="Calibri" w:cs="Times New Roman"/>
          <w:spacing w:val="35"/>
        </w:rPr>
        <w:t xml:space="preserve"> </w:t>
      </w:r>
      <w:r w:rsidRPr="009C6AD4">
        <w:rPr>
          <w:rFonts w:ascii="Calibri" w:eastAsia="Calibri" w:hAnsi="Calibri" w:cs="Times New Roman"/>
          <w:spacing w:val="-1"/>
        </w:rPr>
        <w:t>PB‐LOG</w:t>
      </w:r>
      <w:r w:rsidRPr="009C6AD4">
        <w:rPr>
          <w:rFonts w:ascii="Calibri" w:eastAsia="Calibri" w:hAnsi="Calibri" w:cs="Times New Roman"/>
          <w:spacing w:val="36"/>
        </w:rPr>
        <w:t xml:space="preserve"> </w:t>
      </w:r>
      <w:r w:rsidRPr="009C6AD4">
        <w:rPr>
          <w:rFonts w:ascii="Calibri" w:eastAsia="Calibri" w:hAnsi="Calibri" w:cs="Times New Roman"/>
          <w:spacing w:val="-1"/>
        </w:rPr>
        <w:t>tem</w:t>
      </w:r>
      <w:r w:rsidRPr="009C6AD4">
        <w:rPr>
          <w:rFonts w:ascii="Calibri" w:eastAsia="Calibri" w:hAnsi="Calibri" w:cs="Times New Roman"/>
          <w:spacing w:val="36"/>
        </w:rPr>
        <w:t xml:space="preserve"> </w:t>
      </w:r>
      <w:r w:rsidRPr="009C6AD4">
        <w:rPr>
          <w:rFonts w:ascii="Calibri" w:eastAsia="Calibri" w:hAnsi="Calibri" w:cs="Times New Roman"/>
          <w:spacing w:val="-1"/>
        </w:rPr>
        <w:t>forte</w:t>
      </w:r>
      <w:r w:rsidRPr="009C6AD4">
        <w:rPr>
          <w:rFonts w:ascii="Calibri" w:eastAsia="Calibri" w:hAnsi="Calibri" w:cs="Times New Roman"/>
          <w:spacing w:val="37"/>
        </w:rPr>
        <w:t xml:space="preserve"> </w:t>
      </w:r>
      <w:r w:rsidRPr="009C6AD4">
        <w:rPr>
          <w:rFonts w:ascii="Calibri" w:eastAsia="Calibri" w:hAnsi="Calibri" w:cs="Times New Roman"/>
          <w:spacing w:val="-1"/>
        </w:rPr>
        <w:t>correlação</w:t>
      </w:r>
      <w:r w:rsidRPr="009C6AD4">
        <w:rPr>
          <w:rFonts w:ascii="Calibri" w:eastAsia="Calibri" w:hAnsi="Calibri" w:cs="Times New Roman"/>
          <w:spacing w:val="36"/>
        </w:rPr>
        <w:t xml:space="preserve"> </w:t>
      </w:r>
      <w:r w:rsidRPr="009C6AD4">
        <w:rPr>
          <w:rFonts w:ascii="Calibri" w:eastAsia="Calibri" w:hAnsi="Calibri" w:cs="Times New Roman"/>
          <w:spacing w:val="-1"/>
        </w:rPr>
        <w:t>com</w:t>
      </w:r>
      <w:r w:rsidRPr="009C6AD4">
        <w:rPr>
          <w:rFonts w:ascii="Calibri" w:eastAsia="Calibri" w:hAnsi="Calibri" w:cs="Times New Roman"/>
          <w:spacing w:val="37"/>
        </w:rPr>
        <w:t xml:space="preserve"> </w:t>
      </w:r>
      <w:r w:rsidRPr="00AF22A3">
        <w:rPr>
          <w:rFonts w:ascii="Calibri" w:eastAsia="Calibri" w:hAnsi="Calibri" w:cs="Times New Roman"/>
        </w:rPr>
        <w:t>as</w:t>
      </w:r>
      <w:r w:rsidRPr="009C6AD4">
        <w:rPr>
          <w:rFonts w:ascii="Calibri" w:eastAsia="Calibri" w:hAnsi="Calibri" w:cs="Times New Roman"/>
          <w:spacing w:val="36"/>
        </w:rPr>
        <w:t xml:space="preserve"> </w:t>
      </w:r>
      <w:r w:rsidRPr="009C6AD4">
        <w:rPr>
          <w:rFonts w:ascii="Calibri" w:eastAsia="Calibri" w:hAnsi="Calibri" w:cs="Times New Roman"/>
          <w:spacing w:val="-1"/>
        </w:rPr>
        <w:t>práticas</w:t>
      </w:r>
      <w:r w:rsidRPr="009C6AD4">
        <w:rPr>
          <w:rFonts w:ascii="Calibri" w:eastAsia="Calibri" w:hAnsi="Calibri" w:cs="Times New Roman"/>
          <w:spacing w:val="35"/>
        </w:rPr>
        <w:t xml:space="preserve"> </w:t>
      </w:r>
      <w:r w:rsidRPr="00AF22A3">
        <w:rPr>
          <w:rFonts w:ascii="Calibri" w:eastAsia="Calibri" w:hAnsi="Calibri" w:cs="Times New Roman"/>
        </w:rPr>
        <w:t>e</w:t>
      </w:r>
      <w:r w:rsidRPr="009C6AD4">
        <w:rPr>
          <w:rFonts w:ascii="Calibri" w:eastAsia="Calibri" w:hAnsi="Calibri" w:cs="Times New Roman"/>
          <w:spacing w:val="37"/>
        </w:rPr>
        <w:t xml:space="preserve"> </w:t>
      </w:r>
      <w:r w:rsidRPr="009C6AD4">
        <w:rPr>
          <w:rFonts w:ascii="Calibri" w:eastAsia="Calibri" w:hAnsi="Calibri" w:cs="Times New Roman"/>
          <w:spacing w:val="-1"/>
        </w:rPr>
        <w:t>prioridades</w:t>
      </w:r>
      <w:r w:rsidRPr="009C6AD4">
        <w:rPr>
          <w:rFonts w:ascii="Calibri" w:eastAsia="Calibri" w:hAnsi="Calibri" w:cs="Times New Roman"/>
          <w:spacing w:val="73"/>
        </w:rPr>
        <w:t xml:space="preserve"> </w:t>
      </w:r>
      <w:r w:rsidRPr="009C6AD4">
        <w:rPr>
          <w:rFonts w:ascii="Calibri" w:eastAsia="Calibri" w:hAnsi="Calibri" w:cs="Times New Roman"/>
          <w:spacing w:val="-1"/>
        </w:rPr>
        <w:t>estabelecidas</w:t>
      </w:r>
      <w:r w:rsidRPr="009C6AD4">
        <w:rPr>
          <w:rFonts w:ascii="Calibri" w:eastAsia="Calibri" w:hAnsi="Calibri" w:cs="Times New Roman"/>
          <w:spacing w:val="6"/>
        </w:rPr>
        <w:t xml:space="preserve"> </w:t>
      </w:r>
      <w:r w:rsidRPr="00AF22A3">
        <w:rPr>
          <w:rFonts w:ascii="Calibri" w:eastAsia="Calibri" w:hAnsi="Calibri" w:cs="Times New Roman"/>
        </w:rPr>
        <w:t>pela</w:t>
      </w:r>
      <w:r w:rsidRPr="009C6AD4">
        <w:rPr>
          <w:rFonts w:ascii="Calibri" w:eastAsia="Calibri" w:hAnsi="Calibri" w:cs="Times New Roman"/>
          <w:spacing w:val="3"/>
        </w:rPr>
        <w:t xml:space="preserve"> </w:t>
      </w:r>
      <w:r w:rsidRPr="009C6AD4">
        <w:rPr>
          <w:rFonts w:ascii="Calibri" w:eastAsia="Calibri" w:hAnsi="Calibri" w:cs="Times New Roman"/>
          <w:spacing w:val="-1"/>
        </w:rPr>
        <w:t>Petrobras</w:t>
      </w:r>
      <w:r w:rsidRPr="009C6AD4">
        <w:rPr>
          <w:rFonts w:ascii="Calibri" w:eastAsia="Calibri" w:hAnsi="Calibri" w:cs="Times New Roman"/>
          <w:spacing w:val="7"/>
        </w:rPr>
        <w:t xml:space="preserve"> </w:t>
      </w:r>
      <w:r w:rsidRPr="00AF22A3">
        <w:rPr>
          <w:rFonts w:ascii="Calibri" w:eastAsia="Calibri" w:hAnsi="Calibri" w:cs="Times New Roman"/>
        </w:rPr>
        <w:t>e</w:t>
      </w:r>
      <w:r w:rsidRPr="009C6AD4">
        <w:rPr>
          <w:rFonts w:ascii="Calibri" w:eastAsia="Calibri" w:hAnsi="Calibri" w:cs="Times New Roman"/>
          <w:spacing w:val="7"/>
        </w:rPr>
        <w:t xml:space="preserve"> </w:t>
      </w:r>
      <w:r w:rsidRPr="009C6AD4">
        <w:rPr>
          <w:rFonts w:ascii="Calibri" w:eastAsia="Calibri" w:hAnsi="Calibri" w:cs="Times New Roman"/>
          <w:spacing w:val="-1"/>
        </w:rPr>
        <w:t>seus</w:t>
      </w:r>
      <w:r w:rsidRPr="009C6AD4">
        <w:rPr>
          <w:rFonts w:ascii="Calibri" w:eastAsia="Calibri" w:hAnsi="Calibri" w:cs="Times New Roman"/>
          <w:spacing w:val="7"/>
        </w:rPr>
        <w:t xml:space="preserve"> </w:t>
      </w:r>
      <w:r w:rsidRPr="009C6AD4">
        <w:rPr>
          <w:rFonts w:ascii="Calibri" w:eastAsia="Calibri" w:hAnsi="Calibri" w:cs="Times New Roman"/>
          <w:spacing w:val="-1"/>
        </w:rPr>
        <w:t>consorciados.</w:t>
      </w:r>
      <w:r w:rsidRPr="009C6AD4">
        <w:rPr>
          <w:rFonts w:ascii="Calibri" w:eastAsia="Calibri" w:hAnsi="Calibri" w:cs="Times New Roman"/>
          <w:spacing w:val="5"/>
        </w:rPr>
        <w:t xml:space="preserve"> </w:t>
      </w:r>
      <w:r w:rsidRPr="009C6AD4">
        <w:rPr>
          <w:rFonts w:ascii="Calibri" w:eastAsia="Calibri" w:hAnsi="Calibri" w:cs="Times New Roman"/>
          <w:spacing w:val="-1"/>
        </w:rPr>
        <w:t>Desta</w:t>
      </w:r>
      <w:r w:rsidRPr="009C6AD4">
        <w:rPr>
          <w:rFonts w:ascii="Calibri" w:eastAsia="Calibri" w:hAnsi="Calibri" w:cs="Times New Roman"/>
          <w:spacing w:val="7"/>
        </w:rPr>
        <w:t xml:space="preserve"> </w:t>
      </w:r>
      <w:r w:rsidRPr="009C6AD4">
        <w:rPr>
          <w:rFonts w:ascii="Calibri" w:eastAsia="Calibri" w:hAnsi="Calibri" w:cs="Times New Roman"/>
          <w:spacing w:val="-1"/>
        </w:rPr>
        <w:t>forma,</w:t>
      </w:r>
      <w:r w:rsidRPr="009C6AD4">
        <w:rPr>
          <w:rFonts w:ascii="Calibri" w:eastAsia="Calibri" w:hAnsi="Calibri" w:cs="Times New Roman"/>
          <w:spacing w:val="5"/>
        </w:rPr>
        <w:t xml:space="preserve"> </w:t>
      </w:r>
      <w:r w:rsidRPr="00AF22A3">
        <w:rPr>
          <w:rFonts w:ascii="Calibri" w:eastAsia="Calibri" w:hAnsi="Calibri" w:cs="Times New Roman"/>
        </w:rPr>
        <w:t>a</w:t>
      </w:r>
      <w:r w:rsidRPr="009C6AD4">
        <w:rPr>
          <w:rFonts w:ascii="Calibri" w:eastAsia="Calibri" w:hAnsi="Calibri" w:cs="Times New Roman"/>
          <w:spacing w:val="7"/>
        </w:rPr>
        <w:t xml:space="preserve"> </w:t>
      </w:r>
      <w:r w:rsidRPr="009C6AD4">
        <w:rPr>
          <w:rFonts w:ascii="Calibri" w:eastAsia="Calibri" w:hAnsi="Calibri" w:cs="Times New Roman"/>
          <w:spacing w:val="-1"/>
        </w:rPr>
        <w:t>Companhia</w:t>
      </w:r>
      <w:r w:rsidRPr="009C6AD4">
        <w:rPr>
          <w:rFonts w:ascii="Calibri" w:eastAsia="Calibri" w:hAnsi="Calibri" w:cs="Times New Roman"/>
          <w:spacing w:val="7"/>
        </w:rPr>
        <w:t xml:space="preserve"> </w:t>
      </w:r>
      <w:r w:rsidRPr="009C6AD4">
        <w:rPr>
          <w:rFonts w:ascii="Calibri" w:eastAsia="Calibri" w:hAnsi="Calibri" w:cs="Times New Roman"/>
          <w:spacing w:val="-1"/>
        </w:rPr>
        <w:t>concentrou</w:t>
      </w:r>
      <w:r w:rsidRPr="009C6AD4">
        <w:rPr>
          <w:rFonts w:ascii="Calibri" w:eastAsia="Calibri" w:hAnsi="Calibri" w:cs="Times New Roman"/>
          <w:spacing w:val="5"/>
        </w:rPr>
        <w:t xml:space="preserve"> </w:t>
      </w:r>
      <w:r w:rsidRPr="009C6AD4">
        <w:rPr>
          <w:rFonts w:ascii="Calibri" w:eastAsia="Calibri" w:hAnsi="Calibri" w:cs="Times New Roman"/>
          <w:spacing w:val="-1"/>
        </w:rPr>
        <w:t>suas</w:t>
      </w:r>
      <w:r w:rsidRPr="009C6AD4">
        <w:rPr>
          <w:rFonts w:ascii="Calibri" w:eastAsia="Calibri" w:hAnsi="Calibri" w:cs="Times New Roman"/>
          <w:spacing w:val="73"/>
        </w:rPr>
        <w:t xml:space="preserve"> </w:t>
      </w:r>
      <w:r w:rsidRPr="009C6AD4">
        <w:rPr>
          <w:rFonts w:ascii="Calibri" w:eastAsia="Calibri" w:hAnsi="Calibri" w:cs="Times New Roman"/>
          <w:spacing w:val="-1"/>
        </w:rPr>
        <w:t>atividades</w:t>
      </w:r>
      <w:r w:rsidRPr="009C6AD4">
        <w:rPr>
          <w:rFonts w:ascii="Calibri" w:eastAsia="Calibri" w:hAnsi="Calibri" w:cs="Times New Roman"/>
          <w:spacing w:val="44"/>
        </w:rPr>
        <w:t xml:space="preserve"> </w:t>
      </w:r>
      <w:r w:rsidRPr="009C6AD4">
        <w:rPr>
          <w:rFonts w:ascii="Calibri" w:eastAsia="Calibri" w:hAnsi="Calibri" w:cs="Times New Roman"/>
          <w:spacing w:val="-1"/>
        </w:rPr>
        <w:t>na</w:t>
      </w:r>
      <w:r w:rsidRPr="009C6AD4">
        <w:rPr>
          <w:rFonts w:ascii="Calibri" w:eastAsia="Calibri" w:hAnsi="Calibri" w:cs="Times New Roman"/>
          <w:spacing w:val="41"/>
        </w:rPr>
        <w:t xml:space="preserve"> </w:t>
      </w:r>
      <w:r w:rsidRPr="009C6AD4">
        <w:rPr>
          <w:rFonts w:ascii="Calibri" w:eastAsia="Calibri" w:hAnsi="Calibri" w:cs="Times New Roman"/>
          <w:spacing w:val="-1"/>
        </w:rPr>
        <w:t>região</w:t>
      </w:r>
      <w:r w:rsidRPr="009C6AD4">
        <w:rPr>
          <w:rFonts w:ascii="Calibri" w:eastAsia="Calibri" w:hAnsi="Calibri" w:cs="Times New Roman"/>
          <w:spacing w:val="44"/>
        </w:rPr>
        <w:t xml:space="preserve"> </w:t>
      </w:r>
      <w:r w:rsidRPr="009C6AD4">
        <w:rPr>
          <w:rFonts w:ascii="Calibri" w:eastAsia="Calibri" w:hAnsi="Calibri" w:cs="Times New Roman"/>
          <w:spacing w:val="-1"/>
        </w:rPr>
        <w:t>Sudeste,</w:t>
      </w:r>
      <w:r w:rsidRPr="009C6AD4">
        <w:rPr>
          <w:rFonts w:ascii="Calibri" w:eastAsia="Calibri" w:hAnsi="Calibri" w:cs="Times New Roman"/>
          <w:spacing w:val="43"/>
        </w:rPr>
        <w:t xml:space="preserve"> </w:t>
      </w:r>
      <w:r w:rsidRPr="009C6AD4">
        <w:rPr>
          <w:rFonts w:ascii="Calibri" w:eastAsia="Calibri" w:hAnsi="Calibri" w:cs="Times New Roman"/>
          <w:spacing w:val="-1"/>
        </w:rPr>
        <w:t>principalmente</w:t>
      </w:r>
      <w:r w:rsidRPr="009C6AD4">
        <w:rPr>
          <w:rFonts w:ascii="Calibri" w:eastAsia="Calibri" w:hAnsi="Calibri" w:cs="Times New Roman"/>
          <w:spacing w:val="43"/>
        </w:rPr>
        <w:t xml:space="preserve"> </w:t>
      </w:r>
      <w:r w:rsidRPr="009C6AD4">
        <w:rPr>
          <w:rFonts w:ascii="Calibri" w:eastAsia="Calibri" w:hAnsi="Calibri" w:cs="Times New Roman"/>
          <w:spacing w:val="-1"/>
        </w:rPr>
        <w:t>nas</w:t>
      </w:r>
      <w:r w:rsidRPr="009C6AD4">
        <w:rPr>
          <w:rFonts w:ascii="Calibri" w:eastAsia="Calibri" w:hAnsi="Calibri" w:cs="Times New Roman"/>
          <w:spacing w:val="42"/>
        </w:rPr>
        <w:t xml:space="preserve"> </w:t>
      </w:r>
      <w:r w:rsidRPr="009C6AD4">
        <w:rPr>
          <w:rFonts w:ascii="Calibri" w:eastAsia="Calibri" w:hAnsi="Calibri" w:cs="Times New Roman"/>
          <w:spacing w:val="-1"/>
        </w:rPr>
        <w:t>bacias</w:t>
      </w:r>
      <w:r w:rsidRPr="009C6AD4">
        <w:rPr>
          <w:rFonts w:ascii="Calibri" w:eastAsia="Calibri" w:hAnsi="Calibri" w:cs="Times New Roman"/>
          <w:spacing w:val="45"/>
        </w:rPr>
        <w:t xml:space="preserve"> </w:t>
      </w:r>
      <w:r w:rsidRPr="009C6AD4">
        <w:rPr>
          <w:rFonts w:ascii="Calibri" w:eastAsia="Calibri" w:hAnsi="Calibri" w:cs="Times New Roman"/>
          <w:spacing w:val="-1"/>
        </w:rPr>
        <w:t>de</w:t>
      </w:r>
      <w:r w:rsidRPr="009C6AD4">
        <w:rPr>
          <w:rFonts w:ascii="Calibri" w:eastAsia="Calibri" w:hAnsi="Calibri" w:cs="Times New Roman"/>
          <w:spacing w:val="45"/>
        </w:rPr>
        <w:t xml:space="preserve"> </w:t>
      </w:r>
      <w:r w:rsidRPr="009C6AD4">
        <w:rPr>
          <w:rFonts w:ascii="Calibri" w:eastAsia="Calibri" w:hAnsi="Calibri" w:cs="Times New Roman"/>
          <w:spacing w:val="-2"/>
        </w:rPr>
        <w:t>Campos</w:t>
      </w:r>
      <w:r w:rsidRPr="009C6AD4">
        <w:rPr>
          <w:rFonts w:ascii="Calibri" w:eastAsia="Calibri" w:hAnsi="Calibri" w:cs="Times New Roman"/>
          <w:spacing w:val="42"/>
        </w:rPr>
        <w:t xml:space="preserve"> </w:t>
      </w:r>
      <w:r w:rsidRPr="00AF22A3">
        <w:rPr>
          <w:rFonts w:ascii="Calibri" w:eastAsia="Calibri" w:hAnsi="Calibri" w:cs="Times New Roman"/>
        </w:rPr>
        <w:t>e</w:t>
      </w:r>
      <w:r w:rsidRPr="009C6AD4">
        <w:rPr>
          <w:rFonts w:ascii="Calibri" w:eastAsia="Calibri" w:hAnsi="Calibri" w:cs="Times New Roman"/>
          <w:spacing w:val="45"/>
        </w:rPr>
        <w:t xml:space="preserve"> </w:t>
      </w:r>
      <w:r w:rsidRPr="009C6AD4">
        <w:rPr>
          <w:rFonts w:ascii="Calibri" w:eastAsia="Calibri" w:hAnsi="Calibri" w:cs="Times New Roman"/>
          <w:spacing w:val="-1"/>
        </w:rPr>
        <w:t>de</w:t>
      </w:r>
      <w:r w:rsidRPr="009C6AD4">
        <w:rPr>
          <w:rFonts w:ascii="Calibri" w:eastAsia="Calibri" w:hAnsi="Calibri" w:cs="Times New Roman"/>
          <w:spacing w:val="43"/>
        </w:rPr>
        <w:t xml:space="preserve"> </w:t>
      </w:r>
      <w:r w:rsidRPr="009C6AD4">
        <w:rPr>
          <w:rFonts w:ascii="Calibri" w:eastAsia="Calibri" w:hAnsi="Calibri" w:cs="Times New Roman"/>
          <w:spacing w:val="-1"/>
        </w:rPr>
        <w:t>Santos,</w:t>
      </w:r>
      <w:r w:rsidRPr="009C6AD4">
        <w:rPr>
          <w:rFonts w:ascii="Calibri" w:eastAsia="Calibri" w:hAnsi="Calibri" w:cs="Times New Roman"/>
          <w:spacing w:val="42"/>
        </w:rPr>
        <w:t xml:space="preserve"> </w:t>
      </w:r>
      <w:r w:rsidRPr="009C6AD4">
        <w:rPr>
          <w:rFonts w:ascii="Calibri" w:eastAsia="Calibri" w:hAnsi="Calibri" w:cs="Times New Roman"/>
          <w:spacing w:val="-1"/>
        </w:rPr>
        <w:t>onde</w:t>
      </w:r>
      <w:r w:rsidRPr="009C6AD4">
        <w:rPr>
          <w:rFonts w:ascii="Calibri" w:eastAsia="Calibri" w:hAnsi="Calibri" w:cs="Times New Roman"/>
          <w:spacing w:val="45"/>
        </w:rPr>
        <w:t xml:space="preserve"> </w:t>
      </w:r>
      <w:r w:rsidRPr="009C6AD4">
        <w:rPr>
          <w:rFonts w:ascii="Calibri" w:eastAsia="Calibri" w:hAnsi="Calibri" w:cs="Times New Roman"/>
          <w:spacing w:val="-2"/>
        </w:rPr>
        <w:t>se</w:t>
      </w:r>
      <w:r w:rsidRPr="009C6AD4">
        <w:rPr>
          <w:rFonts w:ascii="Calibri" w:eastAsia="Calibri" w:hAnsi="Calibri" w:cs="Times New Roman"/>
          <w:spacing w:val="69"/>
        </w:rPr>
        <w:t xml:space="preserve"> </w:t>
      </w:r>
      <w:r w:rsidRPr="009C6AD4">
        <w:rPr>
          <w:rFonts w:ascii="Calibri" w:eastAsia="Calibri" w:hAnsi="Calibri" w:cs="Times New Roman"/>
          <w:spacing w:val="-1"/>
        </w:rPr>
        <w:t xml:space="preserve">encontram </w:t>
      </w:r>
      <w:r w:rsidRPr="009C6AD4">
        <w:rPr>
          <w:rFonts w:ascii="Calibri" w:eastAsia="Calibri" w:hAnsi="Calibri" w:cs="Times New Roman"/>
          <w:spacing w:val="1"/>
        </w:rPr>
        <w:t>os</w:t>
      </w:r>
      <w:r w:rsidRPr="009C6AD4">
        <w:rPr>
          <w:rFonts w:ascii="Calibri" w:eastAsia="Calibri" w:hAnsi="Calibri" w:cs="Times New Roman"/>
          <w:spacing w:val="-2"/>
        </w:rPr>
        <w:t xml:space="preserve"> </w:t>
      </w:r>
      <w:r w:rsidRPr="009C6AD4">
        <w:rPr>
          <w:rFonts w:ascii="Calibri" w:eastAsia="Calibri" w:hAnsi="Calibri" w:cs="Times New Roman"/>
          <w:spacing w:val="-1"/>
        </w:rPr>
        <w:t>principais</w:t>
      </w:r>
      <w:r w:rsidRPr="009C6AD4">
        <w:rPr>
          <w:rFonts w:ascii="Calibri" w:eastAsia="Calibri" w:hAnsi="Calibri" w:cs="Times New Roman"/>
          <w:spacing w:val="-3"/>
        </w:rPr>
        <w:t xml:space="preserve"> </w:t>
      </w:r>
      <w:r w:rsidRPr="009C6AD4">
        <w:rPr>
          <w:rFonts w:ascii="Calibri" w:eastAsia="Calibri" w:hAnsi="Calibri" w:cs="Times New Roman"/>
          <w:spacing w:val="-1"/>
        </w:rPr>
        <w:t>ativos</w:t>
      </w:r>
      <w:r w:rsidRPr="009C6AD4">
        <w:rPr>
          <w:rFonts w:ascii="Calibri" w:eastAsia="Calibri" w:hAnsi="Calibri" w:cs="Times New Roman"/>
          <w:spacing w:val="-2"/>
        </w:rPr>
        <w:t xml:space="preserve"> </w:t>
      </w:r>
      <w:r w:rsidRPr="00AF22A3">
        <w:rPr>
          <w:rFonts w:ascii="Calibri" w:eastAsia="Calibri" w:hAnsi="Calibri" w:cs="Times New Roman"/>
        </w:rPr>
        <w:t>de</w:t>
      </w:r>
      <w:r w:rsidRPr="009C6AD4">
        <w:rPr>
          <w:rFonts w:ascii="Calibri" w:eastAsia="Calibri" w:hAnsi="Calibri" w:cs="Times New Roman"/>
          <w:spacing w:val="-1"/>
        </w:rPr>
        <w:t xml:space="preserve"> exploração</w:t>
      </w:r>
      <w:r w:rsidRPr="009C6AD4">
        <w:rPr>
          <w:rFonts w:ascii="Calibri" w:eastAsia="Calibri" w:hAnsi="Calibri" w:cs="Times New Roman"/>
          <w:spacing w:val="-2"/>
        </w:rPr>
        <w:t xml:space="preserve"> </w:t>
      </w:r>
      <w:r w:rsidRPr="00AF22A3">
        <w:rPr>
          <w:rFonts w:ascii="Calibri" w:eastAsia="Calibri" w:hAnsi="Calibri" w:cs="Times New Roman"/>
        </w:rPr>
        <w:t xml:space="preserve">e </w:t>
      </w:r>
      <w:r w:rsidRPr="009C6AD4">
        <w:rPr>
          <w:rFonts w:ascii="Calibri" w:eastAsia="Calibri" w:hAnsi="Calibri" w:cs="Times New Roman"/>
          <w:spacing w:val="-1"/>
        </w:rPr>
        <w:t>produção.</w:t>
      </w:r>
    </w:p>
    <w:p w14:paraId="0D6D400A" w14:textId="77777777" w:rsidR="0046591D" w:rsidRPr="00AF22A3" w:rsidRDefault="0046591D" w:rsidP="0046591D">
      <w:pPr>
        <w:widowControl w:val="0"/>
        <w:spacing w:after="0" w:line="240" w:lineRule="auto"/>
        <w:ind w:left="161" w:right="111"/>
        <w:jc w:val="both"/>
        <w:rPr>
          <w:rFonts w:ascii="Calibri" w:eastAsia="Calibri" w:hAnsi="Calibri" w:cs="Times New Roman"/>
        </w:rPr>
      </w:pPr>
    </w:p>
    <w:p w14:paraId="333E7429" w14:textId="77777777" w:rsidR="0046591D" w:rsidRPr="009C6AD4" w:rsidRDefault="00895FA6" w:rsidP="0046591D">
      <w:pPr>
        <w:widowControl w:val="0"/>
        <w:spacing w:after="0" w:line="240" w:lineRule="auto"/>
        <w:ind w:left="161" w:right="111"/>
        <w:jc w:val="both"/>
        <w:rPr>
          <w:rFonts w:ascii="Calibri" w:eastAsia="Calibri" w:hAnsi="Calibri" w:cs="Times New Roman"/>
          <w:spacing w:val="-1"/>
        </w:rPr>
      </w:pPr>
      <w:r w:rsidRPr="00AF22A3">
        <w:rPr>
          <w:rFonts w:ascii="Calibri" w:eastAsia="Calibri" w:hAnsi="Calibri" w:cs="Times New Roman"/>
        </w:rPr>
        <w:t>Em</w:t>
      </w:r>
      <w:r w:rsidRPr="009C6AD4">
        <w:rPr>
          <w:rFonts w:ascii="Calibri" w:eastAsia="Calibri" w:hAnsi="Calibri" w:cs="Times New Roman"/>
          <w:spacing w:val="1"/>
        </w:rPr>
        <w:t xml:space="preserve"> </w:t>
      </w:r>
      <w:r w:rsidRPr="009C6AD4">
        <w:rPr>
          <w:rFonts w:ascii="Calibri" w:eastAsia="Calibri" w:hAnsi="Calibri" w:cs="Times New Roman"/>
          <w:spacing w:val="-1"/>
        </w:rPr>
        <w:t>2022,</w:t>
      </w:r>
      <w:r w:rsidRPr="009C6AD4">
        <w:rPr>
          <w:rFonts w:ascii="Calibri" w:eastAsia="Calibri" w:hAnsi="Calibri" w:cs="Times New Roman"/>
          <w:spacing w:val="5"/>
        </w:rPr>
        <w:t xml:space="preserve"> </w:t>
      </w:r>
      <w:r w:rsidRPr="00AF22A3">
        <w:rPr>
          <w:rFonts w:ascii="Calibri" w:eastAsia="Calibri" w:hAnsi="Calibri" w:cs="Times New Roman"/>
        </w:rPr>
        <w:t>a</w:t>
      </w:r>
      <w:r w:rsidRPr="009C6AD4">
        <w:rPr>
          <w:rFonts w:ascii="Calibri" w:eastAsia="Calibri" w:hAnsi="Calibri" w:cs="Times New Roman"/>
          <w:spacing w:val="-10"/>
        </w:rPr>
        <w:t xml:space="preserve"> </w:t>
      </w:r>
      <w:r w:rsidRPr="009C6AD4">
        <w:rPr>
          <w:rFonts w:ascii="Calibri" w:eastAsia="Calibri" w:hAnsi="Calibri" w:cs="Times New Roman"/>
          <w:spacing w:val="-1"/>
        </w:rPr>
        <w:t>PB‐LOG</w:t>
      </w:r>
      <w:r w:rsidRPr="009C6AD4">
        <w:rPr>
          <w:rFonts w:ascii="Calibri" w:eastAsia="Calibri" w:hAnsi="Calibri" w:cs="Times New Roman"/>
          <w:spacing w:val="-12"/>
        </w:rPr>
        <w:t xml:space="preserve"> </w:t>
      </w:r>
      <w:r w:rsidRPr="009C6AD4">
        <w:rPr>
          <w:rFonts w:ascii="Calibri" w:eastAsia="Calibri" w:hAnsi="Calibri" w:cs="Times New Roman"/>
          <w:spacing w:val="-1"/>
        </w:rPr>
        <w:t>manteve</w:t>
      </w:r>
      <w:r w:rsidRPr="009C6AD4">
        <w:rPr>
          <w:rFonts w:ascii="Calibri" w:eastAsia="Calibri" w:hAnsi="Calibri" w:cs="Times New Roman"/>
          <w:spacing w:val="-10"/>
        </w:rPr>
        <w:t xml:space="preserve"> </w:t>
      </w:r>
      <w:r w:rsidRPr="009C6AD4">
        <w:rPr>
          <w:rFonts w:ascii="Calibri" w:eastAsia="Calibri" w:hAnsi="Calibri" w:cs="Times New Roman"/>
          <w:spacing w:val="-2"/>
        </w:rPr>
        <w:t>contratos</w:t>
      </w:r>
      <w:r w:rsidRPr="009C6AD4">
        <w:rPr>
          <w:rFonts w:ascii="Calibri" w:eastAsia="Calibri" w:hAnsi="Calibri" w:cs="Times New Roman"/>
          <w:spacing w:val="-8"/>
        </w:rPr>
        <w:t xml:space="preserve"> </w:t>
      </w:r>
      <w:r w:rsidRPr="009C6AD4">
        <w:rPr>
          <w:rFonts w:ascii="Calibri" w:eastAsia="Calibri" w:hAnsi="Calibri" w:cs="Times New Roman"/>
          <w:spacing w:val="-2"/>
        </w:rPr>
        <w:t>para</w:t>
      </w:r>
      <w:r w:rsidRPr="009C6AD4">
        <w:rPr>
          <w:rFonts w:ascii="Calibri" w:eastAsia="Calibri" w:hAnsi="Calibri" w:cs="Times New Roman"/>
          <w:spacing w:val="-10"/>
        </w:rPr>
        <w:t xml:space="preserve"> </w:t>
      </w:r>
      <w:r w:rsidRPr="009C6AD4">
        <w:rPr>
          <w:rFonts w:ascii="Calibri" w:eastAsia="Calibri" w:hAnsi="Calibri" w:cs="Times New Roman"/>
          <w:spacing w:val="-1"/>
        </w:rPr>
        <w:t>prestação</w:t>
      </w:r>
      <w:r w:rsidRPr="009C6AD4">
        <w:rPr>
          <w:rFonts w:ascii="Calibri" w:eastAsia="Calibri" w:hAnsi="Calibri" w:cs="Times New Roman"/>
          <w:spacing w:val="-14"/>
        </w:rPr>
        <w:t xml:space="preserve"> </w:t>
      </w:r>
      <w:r w:rsidRPr="009C6AD4">
        <w:rPr>
          <w:rFonts w:ascii="Calibri" w:eastAsia="Calibri" w:hAnsi="Calibri" w:cs="Times New Roman"/>
          <w:spacing w:val="-1"/>
        </w:rPr>
        <w:t>de</w:t>
      </w:r>
      <w:r w:rsidRPr="009C6AD4">
        <w:rPr>
          <w:rFonts w:ascii="Calibri" w:eastAsia="Calibri" w:hAnsi="Calibri" w:cs="Times New Roman"/>
          <w:spacing w:val="-8"/>
        </w:rPr>
        <w:t xml:space="preserve"> </w:t>
      </w:r>
      <w:r w:rsidRPr="009C6AD4">
        <w:rPr>
          <w:rFonts w:ascii="Calibri" w:eastAsia="Calibri" w:hAnsi="Calibri" w:cs="Times New Roman"/>
          <w:spacing w:val="-1"/>
        </w:rPr>
        <w:t>serviços</w:t>
      </w:r>
      <w:r w:rsidRPr="009C6AD4">
        <w:rPr>
          <w:rFonts w:ascii="Calibri" w:eastAsia="Calibri" w:hAnsi="Calibri" w:cs="Times New Roman"/>
          <w:spacing w:val="-8"/>
        </w:rPr>
        <w:t xml:space="preserve"> </w:t>
      </w:r>
      <w:r w:rsidRPr="009C6AD4">
        <w:rPr>
          <w:rFonts w:ascii="Calibri" w:eastAsia="Calibri" w:hAnsi="Calibri" w:cs="Times New Roman"/>
          <w:spacing w:val="-1"/>
        </w:rPr>
        <w:t>logísticos</w:t>
      </w:r>
      <w:r w:rsidRPr="009C6AD4">
        <w:rPr>
          <w:rFonts w:ascii="Calibri" w:eastAsia="Calibri" w:hAnsi="Calibri" w:cs="Times New Roman"/>
          <w:spacing w:val="-8"/>
        </w:rPr>
        <w:t xml:space="preserve"> </w:t>
      </w:r>
      <w:r w:rsidRPr="009C6AD4">
        <w:rPr>
          <w:rFonts w:ascii="Calibri" w:eastAsia="Calibri" w:hAnsi="Calibri" w:cs="Times New Roman"/>
          <w:spacing w:val="-1"/>
        </w:rPr>
        <w:t>integrados</w:t>
      </w:r>
      <w:r w:rsidRPr="009C6AD4">
        <w:rPr>
          <w:rFonts w:ascii="Calibri" w:eastAsia="Calibri" w:hAnsi="Calibri" w:cs="Times New Roman"/>
          <w:spacing w:val="5"/>
        </w:rPr>
        <w:t xml:space="preserve"> </w:t>
      </w:r>
      <w:r w:rsidRPr="009C6AD4">
        <w:rPr>
          <w:rFonts w:ascii="Calibri" w:eastAsia="Calibri" w:hAnsi="Calibri" w:cs="Times New Roman"/>
          <w:spacing w:val="-2"/>
        </w:rPr>
        <w:t>com</w:t>
      </w:r>
      <w:r w:rsidRPr="009C6AD4">
        <w:rPr>
          <w:rFonts w:ascii="Calibri" w:eastAsia="Calibri" w:hAnsi="Calibri" w:cs="Times New Roman"/>
          <w:spacing w:val="5"/>
        </w:rPr>
        <w:t xml:space="preserve"> </w:t>
      </w:r>
      <w:r w:rsidRPr="00BB7356">
        <w:rPr>
          <w:rFonts w:ascii="Calibri" w:eastAsia="Calibri" w:hAnsi="Calibri" w:cs="Times New Roman"/>
        </w:rPr>
        <w:t>os</w:t>
      </w:r>
      <w:r w:rsidRPr="009C6AD4">
        <w:rPr>
          <w:rFonts w:ascii="Calibri" w:eastAsia="Calibri" w:hAnsi="Calibri" w:cs="Times New Roman"/>
          <w:spacing w:val="85"/>
        </w:rPr>
        <w:t xml:space="preserve"> </w:t>
      </w:r>
      <w:r w:rsidRPr="009C6AD4">
        <w:rPr>
          <w:rFonts w:ascii="Calibri" w:eastAsia="Calibri" w:hAnsi="Calibri" w:cs="Times New Roman"/>
          <w:spacing w:val="-1"/>
        </w:rPr>
        <w:t>consórcios</w:t>
      </w:r>
      <w:r w:rsidRPr="009C6AD4">
        <w:rPr>
          <w:rFonts w:ascii="Calibri" w:eastAsia="Calibri" w:hAnsi="Calibri" w:cs="Times New Roman"/>
          <w:spacing w:val="2"/>
        </w:rPr>
        <w:t xml:space="preserve"> </w:t>
      </w:r>
      <w:r w:rsidRPr="009C6AD4">
        <w:rPr>
          <w:rFonts w:ascii="Calibri" w:eastAsia="Calibri" w:hAnsi="Calibri" w:cs="Times New Roman"/>
          <w:spacing w:val="-1"/>
        </w:rPr>
        <w:t>BM‐S‐11,</w:t>
      </w:r>
      <w:r w:rsidRPr="009C6AD4">
        <w:rPr>
          <w:rFonts w:ascii="Calibri" w:eastAsia="Calibri" w:hAnsi="Calibri" w:cs="Times New Roman"/>
          <w:spacing w:val="3"/>
        </w:rPr>
        <w:t xml:space="preserve"> </w:t>
      </w:r>
      <w:r w:rsidRPr="009C6AD4">
        <w:rPr>
          <w:rFonts w:ascii="Calibri" w:eastAsia="Calibri" w:hAnsi="Calibri" w:cs="Times New Roman"/>
          <w:spacing w:val="-1"/>
        </w:rPr>
        <w:t>BM‐S‐09,</w:t>
      </w:r>
      <w:r w:rsidRPr="009C6AD4">
        <w:rPr>
          <w:rFonts w:ascii="Calibri" w:eastAsia="Calibri" w:hAnsi="Calibri" w:cs="Times New Roman"/>
          <w:spacing w:val="1"/>
        </w:rPr>
        <w:t xml:space="preserve"> </w:t>
      </w:r>
      <w:r w:rsidRPr="009C6AD4">
        <w:rPr>
          <w:rFonts w:ascii="Calibri" w:eastAsia="Calibri" w:hAnsi="Calibri" w:cs="Times New Roman"/>
          <w:spacing w:val="-1"/>
        </w:rPr>
        <w:t xml:space="preserve">Libra, </w:t>
      </w:r>
      <w:r w:rsidRPr="00BB7356">
        <w:rPr>
          <w:rFonts w:ascii="Calibri" w:eastAsia="Calibri" w:hAnsi="Calibri" w:cs="Times New Roman"/>
        </w:rPr>
        <w:t>Papa Terra,</w:t>
      </w:r>
      <w:r w:rsidRPr="009C6AD4">
        <w:rPr>
          <w:rFonts w:ascii="Calibri" w:eastAsia="Calibri" w:hAnsi="Calibri" w:cs="Times New Roman"/>
          <w:spacing w:val="1"/>
        </w:rPr>
        <w:t xml:space="preserve"> </w:t>
      </w:r>
      <w:r w:rsidRPr="009C6AD4">
        <w:rPr>
          <w:rFonts w:ascii="Calibri" w:eastAsia="Calibri" w:hAnsi="Calibri" w:cs="Times New Roman"/>
          <w:spacing w:val="-1"/>
        </w:rPr>
        <w:t>Albacora</w:t>
      </w:r>
      <w:r w:rsidRPr="00BB7356">
        <w:rPr>
          <w:rFonts w:ascii="Calibri" w:eastAsia="Calibri" w:hAnsi="Calibri" w:cs="Times New Roman"/>
        </w:rPr>
        <w:t xml:space="preserve"> Leste,</w:t>
      </w:r>
      <w:r w:rsidRPr="009C6AD4">
        <w:rPr>
          <w:rFonts w:ascii="Calibri" w:eastAsia="Calibri" w:hAnsi="Calibri" w:cs="Times New Roman"/>
          <w:spacing w:val="2"/>
        </w:rPr>
        <w:t xml:space="preserve"> </w:t>
      </w:r>
      <w:r w:rsidRPr="009C6AD4">
        <w:rPr>
          <w:rFonts w:ascii="Calibri" w:eastAsia="Calibri" w:hAnsi="Calibri" w:cs="Times New Roman"/>
          <w:spacing w:val="-1"/>
        </w:rPr>
        <w:t>Roncador</w:t>
      </w:r>
      <w:r w:rsidRPr="009C6AD4">
        <w:rPr>
          <w:rFonts w:ascii="Calibri" w:eastAsia="Calibri" w:hAnsi="Calibri" w:cs="Times New Roman"/>
          <w:spacing w:val="5"/>
        </w:rPr>
        <w:t xml:space="preserve"> </w:t>
      </w:r>
      <w:r w:rsidRPr="00BB7356">
        <w:rPr>
          <w:rFonts w:ascii="Calibri" w:eastAsia="Calibri" w:hAnsi="Calibri" w:cs="Times New Roman"/>
        </w:rPr>
        <w:t>e</w:t>
      </w:r>
      <w:r w:rsidRPr="009C6AD4">
        <w:rPr>
          <w:rFonts w:ascii="Calibri" w:eastAsia="Calibri" w:hAnsi="Calibri" w:cs="Times New Roman"/>
          <w:spacing w:val="-1"/>
        </w:rPr>
        <w:t xml:space="preserve"> Tartaruga</w:t>
      </w:r>
      <w:r w:rsidRPr="009C6AD4">
        <w:rPr>
          <w:rFonts w:ascii="Calibri" w:eastAsia="Calibri" w:hAnsi="Calibri" w:cs="Times New Roman"/>
          <w:spacing w:val="3"/>
        </w:rPr>
        <w:t xml:space="preserve"> </w:t>
      </w:r>
      <w:r w:rsidRPr="009C6AD4">
        <w:rPr>
          <w:rFonts w:ascii="Calibri" w:eastAsia="Calibri" w:hAnsi="Calibri" w:cs="Times New Roman"/>
          <w:spacing w:val="-1"/>
        </w:rPr>
        <w:t>Verde.</w:t>
      </w:r>
      <w:r w:rsidRPr="009C6AD4">
        <w:rPr>
          <w:rFonts w:ascii="Calibri" w:eastAsia="Calibri" w:hAnsi="Calibri" w:cs="Times New Roman"/>
          <w:spacing w:val="42"/>
        </w:rPr>
        <w:t xml:space="preserve"> </w:t>
      </w:r>
      <w:r w:rsidRPr="009C6AD4">
        <w:rPr>
          <w:rFonts w:ascii="Calibri" w:eastAsia="Calibri" w:hAnsi="Calibri" w:cs="Times New Roman"/>
          <w:spacing w:val="-1"/>
        </w:rPr>
        <w:t>Também</w:t>
      </w:r>
      <w:r w:rsidRPr="009C6AD4">
        <w:rPr>
          <w:rFonts w:ascii="Calibri" w:eastAsia="Calibri" w:hAnsi="Calibri" w:cs="Times New Roman"/>
          <w:spacing w:val="63"/>
        </w:rPr>
        <w:t xml:space="preserve"> </w:t>
      </w:r>
      <w:r w:rsidRPr="009C6AD4">
        <w:rPr>
          <w:rFonts w:ascii="Calibri" w:eastAsia="Calibri" w:hAnsi="Calibri" w:cs="Times New Roman"/>
          <w:spacing w:val="-1"/>
        </w:rPr>
        <w:t>adicionou</w:t>
      </w:r>
      <w:r w:rsidRPr="009C6AD4">
        <w:rPr>
          <w:rFonts w:ascii="Calibri" w:eastAsia="Calibri" w:hAnsi="Calibri" w:cs="Times New Roman"/>
          <w:spacing w:val="-9"/>
        </w:rPr>
        <w:t xml:space="preserve"> </w:t>
      </w:r>
      <w:r w:rsidRPr="00BB7356">
        <w:rPr>
          <w:rFonts w:ascii="Calibri" w:eastAsia="Calibri" w:hAnsi="Calibri" w:cs="Times New Roman"/>
        </w:rPr>
        <w:t>ao</w:t>
      </w:r>
      <w:r w:rsidRPr="009C6AD4">
        <w:rPr>
          <w:rFonts w:ascii="Calibri" w:eastAsia="Calibri" w:hAnsi="Calibri" w:cs="Times New Roman"/>
          <w:spacing w:val="-8"/>
        </w:rPr>
        <w:t xml:space="preserve"> </w:t>
      </w:r>
      <w:r w:rsidRPr="009C6AD4">
        <w:rPr>
          <w:rFonts w:ascii="Calibri" w:eastAsia="Calibri" w:hAnsi="Calibri" w:cs="Times New Roman"/>
          <w:spacing w:val="-1"/>
        </w:rPr>
        <w:t>portfólio</w:t>
      </w:r>
      <w:r>
        <w:rPr>
          <w:rFonts w:ascii="Calibri" w:eastAsia="Calibri" w:hAnsi="Calibri" w:cs="Times New Roman"/>
          <w:spacing w:val="-8"/>
        </w:rPr>
        <w:t>, nos dois últimos anos,</w:t>
      </w:r>
      <w:r w:rsidRPr="009C6AD4">
        <w:rPr>
          <w:rFonts w:ascii="Calibri" w:eastAsia="Calibri" w:hAnsi="Calibri" w:cs="Times New Roman"/>
          <w:spacing w:val="-8"/>
        </w:rPr>
        <w:t xml:space="preserve"> </w:t>
      </w:r>
      <w:r w:rsidRPr="009C6AD4">
        <w:rPr>
          <w:rFonts w:ascii="Calibri" w:eastAsia="Calibri" w:hAnsi="Calibri" w:cs="Times New Roman"/>
          <w:spacing w:val="-1"/>
        </w:rPr>
        <w:t>contratos</w:t>
      </w:r>
      <w:r w:rsidRPr="009C6AD4">
        <w:rPr>
          <w:rFonts w:ascii="Calibri" w:eastAsia="Calibri" w:hAnsi="Calibri" w:cs="Times New Roman"/>
          <w:spacing w:val="-8"/>
        </w:rPr>
        <w:t xml:space="preserve"> </w:t>
      </w:r>
      <w:r w:rsidRPr="009C6AD4">
        <w:rPr>
          <w:rFonts w:ascii="Calibri" w:eastAsia="Calibri" w:hAnsi="Calibri" w:cs="Times New Roman"/>
          <w:spacing w:val="-1"/>
        </w:rPr>
        <w:t>para</w:t>
      </w:r>
      <w:r w:rsidRPr="009C6AD4">
        <w:rPr>
          <w:rFonts w:ascii="Calibri" w:eastAsia="Calibri" w:hAnsi="Calibri" w:cs="Times New Roman"/>
          <w:spacing w:val="-6"/>
        </w:rPr>
        <w:t xml:space="preserve"> </w:t>
      </w:r>
      <w:r w:rsidRPr="009C6AD4">
        <w:rPr>
          <w:rFonts w:ascii="Calibri" w:eastAsia="Calibri" w:hAnsi="Calibri" w:cs="Times New Roman"/>
          <w:spacing w:val="-1"/>
        </w:rPr>
        <w:t>prestação</w:t>
      </w:r>
      <w:r w:rsidRPr="009C6AD4">
        <w:rPr>
          <w:rFonts w:ascii="Calibri" w:eastAsia="Calibri" w:hAnsi="Calibri" w:cs="Times New Roman"/>
          <w:spacing w:val="-10"/>
        </w:rPr>
        <w:t xml:space="preserve"> </w:t>
      </w:r>
      <w:r w:rsidRPr="00BB7356">
        <w:rPr>
          <w:rFonts w:ascii="Calibri" w:eastAsia="Calibri" w:hAnsi="Calibri" w:cs="Times New Roman"/>
        </w:rPr>
        <w:t>de</w:t>
      </w:r>
      <w:r w:rsidRPr="009C6AD4">
        <w:rPr>
          <w:rFonts w:ascii="Calibri" w:eastAsia="Calibri" w:hAnsi="Calibri" w:cs="Times New Roman"/>
          <w:spacing w:val="-8"/>
        </w:rPr>
        <w:t xml:space="preserve"> </w:t>
      </w:r>
      <w:r w:rsidRPr="009C6AD4">
        <w:rPr>
          <w:rFonts w:ascii="Calibri" w:eastAsia="Calibri" w:hAnsi="Calibri" w:cs="Times New Roman"/>
          <w:spacing w:val="-1"/>
        </w:rPr>
        <w:t>serviços</w:t>
      </w:r>
      <w:r w:rsidRPr="009C6AD4">
        <w:rPr>
          <w:rFonts w:ascii="Calibri" w:eastAsia="Calibri" w:hAnsi="Calibri" w:cs="Times New Roman"/>
          <w:spacing w:val="-8"/>
        </w:rPr>
        <w:t xml:space="preserve"> </w:t>
      </w:r>
      <w:r w:rsidRPr="009C6AD4">
        <w:rPr>
          <w:rFonts w:ascii="Calibri" w:eastAsia="Calibri" w:hAnsi="Calibri" w:cs="Times New Roman"/>
          <w:spacing w:val="-1"/>
        </w:rPr>
        <w:t>de</w:t>
      </w:r>
      <w:r w:rsidRPr="009C6AD4">
        <w:rPr>
          <w:rFonts w:ascii="Calibri" w:eastAsia="Calibri" w:hAnsi="Calibri" w:cs="Times New Roman"/>
          <w:spacing w:val="-8"/>
        </w:rPr>
        <w:t xml:space="preserve"> </w:t>
      </w:r>
      <w:r w:rsidRPr="009C6AD4">
        <w:rPr>
          <w:rFonts w:ascii="Calibri" w:eastAsia="Calibri" w:hAnsi="Calibri" w:cs="Times New Roman"/>
          <w:spacing w:val="-1"/>
        </w:rPr>
        <w:t>controle</w:t>
      </w:r>
      <w:r w:rsidRPr="009C6AD4">
        <w:rPr>
          <w:rFonts w:ascii="Calibri" w:eastAsia="Calibri" w:hAnsi="Calibri" w:cs="Times New Roman"/>
          <w:spacing w:val="-8"/>
        </w:rPr>
        <w:t xml:space="preserve"> </w:t>
      </w:r>
      <w:r w:rsidRPr="009C6AD4">
        <w:rPr>
          <w:rFonts w:ascii="Calibri" w:eastAsia="Calibri" w:hAnsi="Calibri" w:cs="Times New Roman"/>
          <w:spacing w:val="-1"/>
        </w:rPr>
        <w:t>de</w:t>
      </w:r>
      <w:r w:rsidRPr="009C6AD4">
        <w:rPr>
          <w:rFonts w:ascii="Calibri" w:eastAsia="Calibri" w:hAnsi="Calibri" w:cs="Times New Roman"/>
          <w:spacing w:val="-8"/>
        </w:rPr>
        <w:t xml:space="preserve"> </w:t>
      </w:r>
      <w:r w:rsidRPr="009C6AD4">
        <w:rPr>
          <w:rFonts w:ascii="Calibri" w:eastAsia="Calibri" w:hAnsi="Calibri" w:cs="Times New Roman"/>
          <w:spacing w:val="-1"/>
        </w:rPr>
        <w:t>emergência</w:t>
      </w:r>
      <w:r w:rsidRPr="009C6AD4">
        <w:rPr>
          <w:rFonts w:ascii="Calibri" w:eastAsia="Calibri" w:hAnsi="Calibri" w:cs="Times New Roman"/>
          <w:spacing w:val="-8"/>
        </w:rPr>
        <w:t xml:space="preserve"> </w:t>
      </w:r>
      <w:r w:rsidRPr="009C6AD4">
        <w:rPr>
          <w:rFonts w:ascii="Calibri" w:eastAsia="Calibri" w:hAnsi="Calibri" w:cs="Times New Roman"/>
          <w:spacing w:val="-1"/>
        </w:rPr>
        <w:t>de</w:t>
      </w:r>
      <w:r w:rsidRPr="009C6AD4">
        <w:rPr>
          <w:rFonts w:ascii="Calibri" w:eastAsia="Calibri" w:hAnsi="Calibri" w:cs="Times New Roman"/>
          <w:spacing w:val="-8"/>
        </w:rPr>
        <w:t xml:space="preserve"> </w:t>
      </w:r>
      <w:r w:rsidRPr="009C6AD4">
        <w:rPr>
          <w:rFonts w:ascii="Calibri" w:eastAsia="Calibri" w:hAnsi="Calibri" w:cs="Times New Roman"/>
          <w:spacing w:val="-1"/>
        </w:rPr>
        <w:t>SMS</w:t>
      </w:r>
      <w:r w:rsidRPr="009C6AD4">
        <w:rPr>
          <w:rFonts w:ascii="Calibri" w:eastAsia="Calibri" w:hAnsi="Calibri" w:cs="Times New Roman"/>
          <w:spacing w:val="67"/>
        </w:rPr>
        <w:t xml:space="preserve"> </w:t>
      </w:r>
      <w:r w:rsidRPr="009C6AD4">
        <w:rPr>
          <w:rFonts w:ascii="Calibri" w:eastAsia="Calibri" w:hAnsi="Calibri" w:cs="Times New Roman"/>
          <w:spacing w:val="-1"/>
        </w:rPr>
        <w:t xml:space="preserve">para </w:t>
      </w:r>
      <w:r w:rsidRPr="00BB7356">
        <w:rPr>
          <w:rFonts w:ascii="Calibri" w:eastAsia="Calibri" w:hAnsi="Calibri" w:cs="Times New Roman"/>
        </w:rPr>
        <w:t>os</w:t>
      </w:r>
      <w:r w:rsidRPr="009C6AD4">
        <w:rPr>
          <w:rFonts w:ascii="Calibri" w:eastAsia="Calibri" w:hAnsi="Calibri" w:cs="Times New Roman"/>
          <w:spacing w:val="-2"/>
        </w:rPr>
        <w:t xml:space="preserve"> </w:t>
      </w:r>
      <w:r w:rsidRPr="009C6AD4">
        <w:rPr>
          <w:rFonts w:ascii="Calibri" w:eastAsia="Calibri" w:hAnsi="Calibri" w:cs="Times New Roman"/>
          <w:spacing w:val="-1"/>
        </w:rPr>
        <w:t>consórcios</w:t>
      </w:r>
      <w:r w:rsidRPr="009C6AD4">
        <w:rPr>
          <w:rFonts w:ascii="Calibri" w:eastAsia="Calibri" w:hAnsi="Calibri" w:cs="Times New Roman"/>
          <w:spacing w:val="-2"/>
        </w:rPr>
        <w:t xml:space="preserve"> </w:t>
      </w:r>
      <w:r w:rsidRPr="00BB7356">
        <w:rPr>
          <w:rFonts w:ascii="Calibri" w:eastAsia="Calibri" w:hAnsi="Calibri" w:cs="Times New Roman"/>
          <w:spacing w:val="1"/>
        </w:rPr>
        <w:t>Búzios</w:t>
      </w:r>
      <w:r>
        <w:rPr>
          <w:rFonts w:ascii="Calibri" w:eastAsia="Calibri" w:hAnsi="Calibri" w:cs="Times New Roman"/>
          <w:spacing w:val="1"/>
        </w:rPr>
        <w:t>,</w:t>
      </w:r>
      <w:r w:rsidRPr="00BB7356">
        <w:rPr>
          <w:rFonts w:ascii="Calibri" w:eastAsia="Calibri" w:hAnsi="Calibri" w:cs="Times New Roman"/>
          <w:spacing w:val="-1"/>
        </w:rPr>
        <w:t xml:space="preserve"> </w:t>
      </w:r>
      <w:r w:rsidRPr="009C6AD4">
        <w:rPr>
          <w:rFonts w:ascii="Calibri" w:eastAsia="Calibri" w:hAnsi="Calibri" w:cs="Times New Roman"/>
          <w:spacing w:val="-1"/>
        </w:rPr>
        <w:t>Sépia e Itapu.</w:t>
      </w:r>
      <w:r w:rsidRPr="009C6AD4">
        <w:rPr>
          <w:rFonts w:ascii="Calibri" w:eastAsia="Calibri" w:hAnsi="Calibri" w:cs="Times New Roman"/>
          <w:spacing w:val="21"/>
        </w:rPr>
        <w:t xml:space="preserve"> </w:t>
      </w:r>
      <w:r w:rsidRPr="000D4A57">
        <w:rPr>
          <w:rFonts w:ascii="Calibri" w:eastAsia="Calibri" w:hAnsi="Calibri" w:cs="Times New Roman"/>
        </w:rPr>
        <w:t>Quanto</w:t>
      </w:r>
      <w:r w:rsidRPr="009C6AD4">
        <w:rPr>
          <w:rFonts w:ascii="Calibri" w:eastAsia="Calibri" w:hAnsi="Calibri" w:cs="Times New Roman"/>
          <w:spacing w:val="21"/>
        </w:rPr>
        <w:t xml:space="preserve"> </w:t>
      </w:r>
      <w:r w:rsidRPr="00BB7356">
        <w:rPr>
          <w:rFonts w:ascii="Calibri" w:eastAsia="Calibri" w:hAnsi="Calibri" w:cs="Times New Roman"/>
        </w:rPr>
        <w:t>aos</w:t>
      </w:r>
      <w:r w:rsidRPr="009C6AD4">
        <w:rPr>
          <w:rFonts w:ascii="Calibri" w:eastAsia="Calibri" w:hAnsi="Calibri" w:cs="Times New Roman"/>
          <w:spacing w:val="20"/>
        </w:rPr>
        <w:t xml:space="preserve"> </w:t>
      </w:r>
      <w:r w:rsidRPr="009C6AD4">
        <w:rPr>
          <w:rFonts w:ascii="Calibri" w:eastAsia="Calibri" w:hAnsi="Calibri" w:cs="Times New Roman"/>
          <w:spacing w:val="-1"/>
        </w:rPr>
        <w:t>contratos</w:t>
      </w:r>
      <w:r w:rsidRPr="009C6AD4">
        <w:rPr>
          <w:rFonts w:ascii="Calibri" w:eastAsia="Calibri" w:hAnsi="Calibri" w:cs="Times New Roman"/>
          <w:spacing w:val="20"/>
        </w:rPr>
        <w:t xml:space="preserve"> </w:t>
      </w:r>
      <w:r w:rsidRPr="009C6AD4">
        <w:rPr>
          <w:rFonts w:ascii="Calibri" w:eastAsia="Calibri" w:hAnsi="Calibri" w:cs="Times New Roman"/>
          <w:spacing w:val="-1"/>
        </w:rPr>
        <w:t>de</w:t>
      </w:r>
      <w:r w:rsidRPr="009C6AD4">
        <w:rPr>
          <w:rFonts w:ascii="Calibri" w:eastAsia="Calibri" w:hAnsi="Calibri" w:cs="Times New Roman"/>
          <w:spacing w:val="23"/>
        </w:rPr>
        <w:t xml:space="preserve"> </w:t>
      </w:r>
      <w:r w:rsidRPr="009C6AD4">
        <w:rPr>
          <w:rFonts w:ascii="Calibri" w:eastAsia="Calibri" w:hAnsi="Calibri" w:cs="Times New Roman"/>
          <w:spacing w:val="-1"/>
        </w:rPr>
        <w:t>Serviços</w:t>
      </w:r>
      <w:r w:rsidRPr="009C6AD4">
        <w:rPr>
          <w:rFonts w:ascii="Calibri" w:eastAsia="Calibri" w:hAnsi="Calibri" w:cs="Times New Roman"/>
          <w:spacing w:val="22"/>
        </w:rPr>
        <w:t xml:space="preserve"> </w:t>
      </w:r>
      <w:r w:rsidRPr="00BB7356">
        <w:rPr>
          <w:rFonts w:ascii="Calibri" w:eastAsia="Calibri" w:hAnsi="Calibri" w:cs="Times New Roman"/>
        </w:rPr>
        <w:t>de</w:t>
      </w:r>
      <w:r w:rsidRPr="009C6AD4">
        <w:rPr>
          <w:rFonts w:ascii="Calibri" w:eastAsia="Calibri" w:hAnsi="Calibri" w:cs="Times New Roman"/>
          <w:spacing w:val="21"/>
        </w:rPr>
        <w:t xml:space="preserve"> </w:t>
      </w:r>
      <w:r w:rsidRPr="00BB7356">
        <w:rPr>
          <w:rFonts w:ascii="Calibri" w:eastAsia="Calibri" w:hAnsi="Calibri" w:cs="Times New Roman"/>
        </w:rPr>
        <w:t>Poços,</w:t>
      </w:r>
      <w:r w:rsidRPr="009C6AD4">
        <w:rPr>
          <w:rFonts w:ascii="Calibri" w:eastAsia="Calibri" w:hAnsi="Calibri" w:cs="Times New Roman"/>
          <w:spacing w:val="21"/>
        </w:rPr>
        <w:t xml:space="preserve"> houve a</w:t>
      </w:r>
      <w:r w:rsidRPr="009C6AD4">
        <w:rPr>
          <w:rFonts w:ascii="Calibri" w:eastAsia="Calibri" w:hAnsi="Calibri" w:cs="Times New Roman"/>
          <w:spacing w:val="-1"/>
        </w:rPr>
        <w:t>tividade pontual de abandono em Tartaruga Verde refletindo a saída da Companhia do segmento</w:t>
      </w:r>
      <w:r w:rsidRPr="00D4470E">
        <w:rPr>
          <w:rFonts w:ascii="Calibri" w:eastAsia="Calibri" w:hAnsi="Calibri" w:cs="Times New Roman"/>
        </w:rPr>
        <w:t>. Já na área</w:t>
      </w:r>
      <w:r w:rsidRPr="009C6AD4">
        <w:rPr>
          <w:rFonts w:ascii="Calibri" w:eastAsia="Calibri" w:hAnsi="Calibri" w:cs="Times New Roman"/>
          <w:spacing w:val="31"/>
        </w:rPr>
        <w:t xml:space="preserve"> </w:t>
      </w:r>
      <w:r w:rsidRPr="009C6AD4">
        <w:rPr>
          <w:rFonts w:ascii="Calibri" w:eastAsia="Calibri" w:hAnsi="Calibri" w:cs="Times New Roman"/>
          <w:spacing w:val="-2"/>
        </w:rPr>
        <w:t>de</w:t>
      </w:r>
      <w:r w:rsidRPr="009C6AD4">
        <w:rPr>
          <w:rFonts w:ascii="Calibri" w:eastAsia="Calibri" w:hAnsi="Calibri" w:cs="Times New Roman"/>
          <w:spacing w:val="32"/>
        </w:rPr>
        <w:t xml:space="preserve"> </w:t>
      </w:r>
      <w:r w:rsidRPr="009C6AD4">
        <w:rPr>
          <w:rFonts w:ascii="Calibri" w:eastAsia="Calibri" w:hAnsi="Calibri" w:cs="Times New Roman"/>
          <w:spacing w:val="-1"/>
        </w:rPr>
        <w:t>Engenharia</w:t>
      </w:r>
      <w:r w:rsidRPr="009C6AD4">
        <w:rPr>
          <w:rFonts w:ascii="Calibri" w:eastAsia="Calibri" w:hAnsi="Calibri" w:cs="Times New Roman"/>
          <w:spacing w:val="32"/>
        </w:rPr>
        <w:t xml:space="preserve"> </w:t>
      </w:r>
      <w:r w:rsidRPr="009C6AD4">
        <w:rPr>
          <w:rFonts w:ascii="Calibri" w:eastAsia="Calibri" w:hAnsi="Calibri" w:cs="Times New Roman"/>
          <w:spacing w:val="-1"/>
        </w:rPr>
        <w:t>Submarina,</w:t>
      </w:r>
      <w:r w:rsidRPr="009C6AD4">
        <w:rPr>
          <w:rFonts w:ascii="Calibri" w:eastAsia="Calibri" w:hAnsi="Calibri" w:cs="Times New Roman"/>
          <w:spacing w:val="29"/>
        </w:rPr>
        <w:t xml:space="preserve"> </w:t>
      </w:r>
      <w:r w:rsidRPr="00AF22A3">
        <w:rPr>
          <w:rFonts w:ascii="Calibri" w:eastAsia="Calibri" w:hAnsi="Calibri" w:cs="Times New Roman"/>
        </w:rPr>
        <w:t>a</w:t>
      </w:r>
      <w:r w:rsidRPr="009C6AD4">
        <w:rPr>
          <w:rFonts w:ascii="Calibri" w:eastAsia="Calibri" w:hAnsi="Calibri" w:cs="Times New Roman"/>
          <w:spacing w:val="30"/>
        </w:rPr>
        <w:t xml:space="preserve"> </w:t>
      </w:r>
      <w:r w:rsidRPr="009C6AD4">
        <w:rPr>
          <w:rFonts w:ascii="Calibri" w:eastAsia="Calibri" w:hAnsi="Calibri" w:cs="Times New Roman"/>
          <w:spacing w:val="-1"/>
        </w:rPr>
        <w:t>PB‐LOG</w:t>
      </w:r>
      <w:r w:rsidRPr="009C6AD4">
        <w:rPr>
          <w:rFonts w:ascii="Calibri" w:eastAsia="Calibri" w:hAnsi="Calibri" w:cs="Times New Roman"/>
          <w:spacing w:val="28"/>
        </w:rPr>
        <w:t xml:space="preserve"> </w:t>
      </w:r>
      <w:r w:rsidRPr="009C6AD4">
        <w:rPr>
          <w:rFonts w:ascii="Calibri" w:eastAsia="Calibri" w:hAnsi="Calibri" w:cs="Times New Roman"/>
          <w:spacing w:val="-1"/>
        </w:rPr>
        <w:t>realizou operações de Ancoragem (</w:t>
      </w:r>
      <w:r w:rsidRPr="009C6AD4">
        <w:rPr>
          <w:rFonts w:ascii="Calibri" w:eastAsia="Calibri" w:hAnsi="Calibri" w:cs="Times New Roman"/>
          <w:i/>
          <w:spacing w:val="-1"/>
        </w:rPr>
        <w:t>Hook Up</w:t>
      </w:r>
      <w:r w:rsidRPr="009C6AD4">
        <w:rPr>
          <w:rFonts w:ascii="Calibri" w:eastAsia="Calibri" w:hAnsi="Calibri" w:cs="Times New Roman"/>
          <w:spacing w:val="-1"/>
        </w:rPr>
        <w:t>) e de remanejamento de linhas em Libra, além de operações no SPA2 também em Libra. Contudo, com operações menores em relação a 2021, já refletindo também a saída da Companhia do segmento.</w:t>
      </w:r>
    </w:p>
    <w:p w14:paraId="7DFB0908" w14:textId="77777777" w:rsidR="0046591D" w:rsidRPr="009C6AD4" w:rsidRDefault="0046591D" w:rsidP="0046591D">
      <w:pPr>
        <w:widowControl w:val="0"/>
        <w:spacing w:before="161" w:after="0" w:line="257" w:lineRule="auto"/>
        <w:ind w:left="161" w:right="224"/>
        <w:jc w:val="both"/>
        <w:rPr>
          <w:rFonts w:ascii="Calibri" w:eastAsia="Calibri" w:hAnsi="Calibri" w:cs="Times New Roman"/>
          <w:spacing w:val="-1"/>
        </w:rPr>
      </w:pPr>
    </w:p>
    <w:tbl>
      <w:tblPr>
        <w:tblStyle w:val="TableNormal1"/>
        <w:tblW w:w="0" w:type="auto"/>
        <w:jc w:val="center"/>
        <w:tblLayout w:type="fixed"/>
        <w:tblLook w:val="01E0" w:firstRow="1" w:lastRow="1" w:firstColumn="1" w:lastColumn="1" w:noHBand="0" w:noVBand="0"/>
      </w:tblPr>
      <w:tblGrid>
        <w:gridCol w:w="5875"/>
        <w:gridCol w:w="964"/>
        <w:gridCol w:w="964"/>
      </w:tblGrid>
      <w:tr w:rsidR="008A7C27" w14:paraId="679B28A8" w14:textId="77777777" w:rsidTr="00CD518C">
        <w:trPr>
          <w:trHeight w:hRule="exact" w:val="304"/>
          <w:jc w:val="center"/>
        </w:trPr>
        <w:tc>
          <w:tcPr>
            <w:tcW w:w="5875" w:type="dxa"/>
            <w:tcBorders>
              <w:top w:val="single" w:sz="5" w:space="0" w:color="000000"/>
              <w:left w:val="single" w:sz="5" w:space="0" w:color="000000"/>
              <w:bottom w:val="nil"/>
              <w:right w:val="single" w:sz="5" w:space="0" w:color="000000"/>
            </w:tcBorders>
            <w:shd w:val="clear" w:color="auto" w:fill="000000"/>
          </w:tcPr>
          <w:p w14:paraId="22966454" w14:textId="77777777" w:rsidR="0046591D" w:rsidRPr="009E6D90" w:rsidRDefault="0046591D" w:rsidP="00CD518C">
            <w:pPr>
              <w:rPr>
                <w:rFonts w:ascii="Times New Roman" w:eastAsia="Times New Roman" w:hAnsi="Times New Roman"/>
                <w:sz w:val="24"/>
                <w:szCs w:val="24"/>
                <w:lang w:val="pt-BR" w:eastAsia="pt-BR"/>
              </w:rPr>
            </w:pPr>
          </w:p>
        </w:tc>
        <w:tc>
          <w:tcPr>
            <w:tcW w:w="964" w:type="dxa"/>
            <w:tcBorders>
              <w:top w:val="single" w:sz="5" w:space="0" w:color="000000"/>
              <w:left w:val="single" w:sz="5" w:space="0" w:color="000000"/>
              <w:bottom w:val="nil"/>
              <w:right w:val="single" w:sz="5" w:space="0" w:color="000000"/>
            </w:tcBorders>
            <w:shd w:val="clear" w:color="auto" w:fill="000000"/>
          </w:tcPr>
          <w:p w14:paraId="7E93BE0F" w14:textId="77777777" w:rsidR="0046591D" w:rsidRPr="00AF22A3" w:rsidRDefault="00895FA6" w:rsidP="00CD518C">
            <w:pPr>
              <w:spacing w:line="262" w:lineRule="exact"/>
              <w:ind w:left="265"/>
              <w:jc w:val="center"/>
              <w:rPr>
                <w:rFonts w:cs="Calibri"/>
              </w:rPr>
            </w:pPr>
            <w:r w:rsidRPr="009C6AD4">
              <w:rPr>
                <w:color w:val="FFFFFF"/>
                <w:spacing w:val="-1"/>
              </w:rPr>
              <w:t>2022</w:t>
            </w:r>
          </w:p>
        </w:tc>
        <w:tc>
          <w:tcPr>
            <w:tcW w:w="964" w:type="dxa"/>
            <w:tcBorders>
              <w:top w:val="single" w:sz="5" w:space="0" w:color="000000"/>
              <w:left w:val="single" w:sz="5" w:space="0" w:color="000000"/>
              <w:bottom w:val="nil"/>
              <w:right w:val="single" w:sz="5" w:space="0" w:color="000000"/>
            </w:tcBorders>
            <w:shd w:val="clear" w:color="auto" w:fill="000000"/>
          </w:tcPr>
          <w:p w14:paraId="04EF3399" w14:textId="77777777" w:rsidR="0046591D" w:rsidRPr="009C6AD4" w:rsidRDefault="00895FA6" w:rsidP="00CD518C">
            <w:pPr>
              <w:spacing w:line="262" w:lineRule="exact"/>
              <w:ind w:left="265"/>
              <w:jc w:val="center"/>
              <w:rPr>
                <w:color w:val="FFFFFF"/>
                <w:spacing w:val="-1"/>
              </w:rPr>
            </w:pPr>
            <w:r w:rsidRPr="009C6AD4">
              <w:rPr>
                <w:color w:val="FFFFFF"/>
                <w:spacing w:val="-1"/>
              </w:rPr>
              <w:t>2021</w:t>
            </w:r>
          </w:p>
        </w:tc>
      </w:tr>
      <w:tr w:rsidR="008A7C27" w14:paraId="4984C6E5" w14:textId="77777777" w:rsidTr="00CD518C">
        <w:trPr>
          <w:trHeight w:hRule="exact" w:val="311"/>
          <w:jc w:val="center"/>
        </w:trPr>
        <w:tc>
          <w:tcPr>
            <w:tcW w:w="5875" w:type="dxa"/>
            <w:tcBorders>
              <w:top w:val="nil"/>
              <w:left w:val="nil"/>
              <w:bottom w:val="nil"/>
              <w:right w:val="nil"/>
            </w:tcBorders>
            <w:shd w:val="clear" w:color="auto" w:fill="D8D8D8"/>
          </w:tcPr>
          <w:p w14:paraId="46739816" w14:textId="77777777" w:rsidR="0046591D" w:rsidRPr="009E6D90" w:rsidRDefault="00895FA6" w:rsidP="00CD518C">
            <w:pPr>
              <w:spacing w:line="268" w:lineRule="exact"/>
              <w:ind w:left="107"/>
              <w:rPr>
                <w:rFonts w:cs="Calibri"/>
                <w:lang w:val="pt-BR"/>
              </w:rPr>
            </w:pPr>
            <w:r w:rsidRPr="009E6D90">
              <w:rPr>
                <w:spacing w:val="-1"/>
                <w:lang w:val="pt-BR"/>
              </w:rPr>
              <w:t>Logística Integrada</w:t>
            </w:r>
            <w:r w:rsidRPr="009E6D90">
              <w:rPr>
                <w:spacing w:val="-2"/>
                <w:lang w:val="pt-BR"/>
              </w:rPr>
              <w:t xml:space="preserve"> </w:t>
            </w:r>
            <w:r w:rsidRPr="009E6D90">
              <w:rPr>
                <w:spacing w:val="-1"/>
                <w:lang w:val="pt-BR"/>
              </w:rPr>
              <w:t>(atendimento</w:t>
            </w:r>
            <w:r w:rsidRPr="009E6D90">
              <w:rPr>
                <w:spacing w:val="-2"/>
                <w:lang w:val="pt-BR"/>
              </w:rPr>
              <w:t xml:space="preserve"> </w:t>
            </w:r>
            <w:r w:rsidRPr="009E6D90">
              <w:rPr>
                <w:spacing w:val="-1"/>
                <w:lang w:val="pt-BR"/>
              </w:rPr>
              <w:t>unidades/ano)</w:t>
            </w:r>
          </w:p>
        </w:tc>
        <w:tc>
          <w:tcPr>
            <w:tcW w:w="964" w:type="dxa"/>
            <w:tcBorders>
              <w:top w:val="nil"/>
              <w:left w:val="nil"/>
              <w:bottom w:val="nil"/>
              <w:right w:val="nil"/>
            </w:tcBorders>
            <w:shd w:val="clear" w:color="auto" w:fill="D8D8D8"/>
          </w:tcPr>
          <w:p w14:paraId="5B9E62C6" w14:textId="77777777" w:rsidR="0046591D" w:rsidRPr="009C6AD4" w:rsidRDefault="00895FA6" w:rsidP="00CD518C">
            <w:pPr>
              <w:spacing w:line="262" w:lineRule="exact"/>
              <w:ind w:left="265"/>
              <w:jc w:val="center"/>
              <w:rPr>
                <w:spacing w:val="-1"/>
              </w:rPr>
            </w:pPr>
            <w:r w:rsidRPr="009C6AD4">
              <w:rPr>
                <w:spacing w:val="-1"/>
              </w:rPr>
              <w:t>32</w:t>
            </w:r>
          </w:p>
        </w:tc>
        <w:tc>
          <w:tcPr>
            <w:tcW w:w="964" w:type="dxa"/>
            <w:tcBorders>
              <w:top w:val="nil"/>
              <w:left w:val="nil"/>
              <w:bottom w:val="nil"/>
              <w:right w:val="nil"/>
            </w:tcBorders>
            <w:shd w:val="clear" w:color="auto" w:fill="D8D8D8"/>
          </w:tcPr>
          <w:p w14:paraId="66403D83" w14:textId="77777777" w:rsidR="0046591D" w:rsidRPr="009C6AD4" w:rsidRDefault="00895FA6" w:rsidP="00CD518C">
            <w:pPr>
              <w:spacing w:line="262" w:lineRule="exact"/>
              <w:ind w:left="265"/>
              <w:jc w:val="center"/>
              <w:rPr>
                <w:spacing w:val="-1"/>
              </w:rPr>
            </w:pPr>
            <w:r w:rsidRPr="009C6AD4">
              <w:rPr>
                <w:spacing w:val="-1"/>
              </w:rPr>
              <w:t>42</w:t>
            </w:r>
          </w:p>
        </w:tc>
      </w:tr>
      <w:tr w:rsidR="008A7C27" w14:paraId="0189CC3F" w14:textId="77777777" w:rsidTr="00CD518C">
        <w:trPr>
          <w:trHeight w:hRule="exact" w:val="304"/>
          <w:jc w:val="center"/>
        </w:trPr>
        <w:tc>
          <w:tcPr>
            <w:tcW w:w="5875" w:type="dxa"/>
            <w:tcBorders>
              <w:top w:val="nil"/>
              <w:left w:val="nil"/>
              <w:bottom w:val="nil"/>
              <w:right w:val="nil"/>
            </w:tcBorders>
            <w:shd w:val="clear" w:color="auto" w:fill="D8D8D8"/>
          </w:tcPr>
          <w:p w14:paraId="05CF2626" w14:textId="77777777" w:rsidR="0046591D" w:rsidRPr="009E6D90" w:rsidRDefault="00895FA6" w:rsidP="00CD518C">
            <w:pPr>
              <w:spacing w:line="261" w:lineRule="exact"/>
              <w:ind w:left="107"/>
              <w:rPr>
                <w:rFonts w:cs="Calibri"/>
                <w:lang w:val="pt-BR"/>
              </w:rPr>
            </w:pPr>
            <w:r w:rsidRPr="009E6D90">
              <w:rPr>
                <w:spacing w:val="-1"/>
                <w:lang w:val="pt-BR"/>
              </w:rPr>
              <w:t>Controle</w:t>
            </w:r>
            <w:r w:rsidRPr="009E6D90">
              <w:rPr>
                <w:lang w:val="pt-BR"/>
              </w:rPr>
              <w:t xml:space="preserve"> </w:t>
            </w:r>
            <w:r w:rsidRPr="009E6D90">
              <w:rPr>
                <w:spacing w:val="-1"/>
                <w:lang w:val="pt-BR"/>
              </w:rPr>
              <w:t>de Emergência</w:t>
            </w:r>
            <w:r w:rsidRPr="009E6D90">
              <w:rPr>
                <w:lang w:val="pt-BR"/>
              </w:rPr>
              <w:t xml:space="preserve"> </w:t>
            </w:r>
            <w:r w:rsidRPr="009E6D90">
              <w:rPr>
                <w:spacing w:val="-1"/>
                <w:lang w:val="pt-BR"/>
              </w:rPr>
              <w:t>(atendimento</w:t>
            </w:r>
            <w:r w:rsidRPr="009E6D90">
              <w:rPr>
                <w:spacing w:val="-2"/>
                <w:lang w:val="pt-BR"/>
              </w:rPr>
              <w:t xml:space="preserve"> </w:t>
            </w:r>
            <w:r w:rsidRPr="009E6D90">
              <w:rPr>
                <w:spacing w:val="-1"/>
                <w:lang w:val="pt-BR"/>
              </w:rPr>
              <w:t>unidades/ano)</w:t>
            </w:r>
          </w:p>
        </w:tc>
        <w:tc>
          <w:tcPr>
            <w:tcW w:w="964" w:type="dxa"/>
            <w:tcBorders>
              <w:top w:val="nil"/>
              <w:left w:val="nil"/>
              <w:bottom w:val="nil"/>
              <w:right w:val="nil"/>
            </w:tcBorders>
            <w:shd w:val="clear" w:color="auto" w:fill="D8D8D8"/>
          </w:tcPr>
          <w:p w14:paraId="76F722F1" w14:textId="77777777" w:rsidR="0046591D" w:rsidRPr="009C6AD4" w:rsidRDefault="00895FA6" w:rsidP="00CD518C">
            <w:pPr>
              <w:spacing w:line="262" w:lineRule="exact"/>
              <w:ind w:left="265"/>
              <w:jc w:val="center"/>
              <w:rPr>
                <w:spacing w:val="-1"/>
              </w:rPr>
            </w:pPr>
            <w:r w:rsidRPr="009C6AD4">
              <w:rPr>
                <w:spacing w:val="-1"/>
              </w:rPr>
              <w:t>30</w:t>
            </w:r>
          </w:p>
        </w:tc>
        <w:tc>
          <w:tcPr>
            <w:tcW w:w="964" w:type="dxa"/>
            <w:tcBorders>
              <w:top w:val="nil"/>
              <w:left w:val="nil"/>
              <w:bottom w:val="nil"/>
              <w:right w:val="nil"/>
            </w:tcBorders>
            <w:shd w:val="clear" w:color="auto" w:fill="D8D8D8"/>
          </w:tcPr>
          <w:p w14:paraId="02047F06" w14:textId="77777777" w:rsidR="0046591D" w:rsidRPr="009C6AD4" w:rsidRDefault="00895FA6" w:rsidP="00CD518C">
            <w:pPr>
              <w:spacing w:line="262" w:lineRule="exact"/>
              <w:ind w:left="265"/>
              <w:jc w:val="center"/>
              <w:rPr>
                <w:spacing w:val="-1"/>
              </w:rPr>
            </w:pPr>
            <w:r w:rsidRPr="009C6AD4">
              <w:rPr>
                <w:spacing w:val="-1"/>
              </w:rPr>
              <w:t>15</w:t>
            </w:r>
          </w:p>
        </w:tc>
      </w:tr>
      <w:tr w:rsidR="008A7C27" w14:paraId="0E30B843" w14:textId="77777777" w:rsidTr="00CD518C">
        <w:trPr>
          <w:trHeight w:hRule="exact" w:val="304"/>
          <w:jc w:val="center"/>
        </w:trPr>
        <w:tc>
          <w:tcPr>
            <w:tcW w:w="5875" w:type="dxa"/>
            <w:tcBorders>
              <w:top w:val="nil"/>
              <w:left w:val="nil"/>
              <w:bottom w:val="nil"/>
              <w:right w:val="nil"/>
            </w:tcBorders>
            <w:shd w:val="clear" w:color="auto" w:fill="D8D8D8"/>
          </w:tcPr>
          <w:p w14:paraId="1E6D2FCF" w14:textId="77777777" w:rsidR="0046591D" w:rsidRPr="009E6D90" w:rsidRDefault="00895FA6" w:rsidP="00CD518C">
            <w:pPr>
              <w:spacing w:line="261" w:lineRule="exact"/>
              <w:ind w:left="107"/>
              <w:rPr>
                <w:rFonts w:cs="Calibri"/>
                <w:lang w:val="pt-BR"/>
              </w:rPr>
            </w:pPr>
            <w:r w:rsidRPr="009E6D90">
              <w:rPr>
                <w:lang w:val="pt-BR"/>
              </w:rPr>
              <w:t xml:space="preserve">Serviços </w:t>
            </w:r>
            <w:r w:rsidRPr="009E6D90">
              <w:rPr>
                <w:spacing w:val="-1"/>
                <w:lang w:val="pt-BR"/>
              </w:rPr>
              <w:t>de</w:t>
            </w:r>
            <w:r w:rsidRPr="009E6D90">
              <w:rPr>
                <w:spacing w:val="-2"/>
                <w:lang w:val="pt-BR"/>
              </w:rPr>
              <w:t xml:space="preserve"> </w:t>
            </w:r>
            <w:r w:rsidRPr="009E6D90">
              <w:rPr>
                <w:spacing w:val="-1"/>
                <w:lang w:val="pt-BR"/>
              </w:rPr>
              <w:t>Poços</w:t>
            </w:r>
            <w:r w:rsidRPr="009E6D90">
              <w:rPr>
                <w:lang w:val="pt-BR"/>
              </w:rPr>
              <w:t xml:space="preserve"> </w:t>
            </w:r>
            <w:r w:rsidRPr="009E6D90">
              <w:rPr>
                <w:spacing w:val="-1"/>
                <w:lang w:val="pt-BR"/>
              </w:rPr>
              <w:t>(operações/ano)</w:t>
            </w:r>
          </w:p>
        </w:tc>
        <w:tc>
          <w:tcPr>
            <w:tcW w:w="964" w:type="dxa"/>
            <w:tcBorders>
              <w:top w:val="nil"/>
              <w:left w:val="nil"/>
              <w:bottom w:val="nil"/>
              <w:right w:val="nil"/>
            </w:tcBorders>
            <w:shd w:val="clear" w:color="auto" w:fill="D8D8D8"/>
          </w:tcPr>
          <w:p w14:paraId="5DCFD509" w14:textId="77777777" w:rsidR="0046591D" w:rsidRPr="009C6AD4" w:rsidRDefault="00895FA6" w:rsidP="00CD518C">
            <w:pPr>
              <w:spacing w:line="262" w:lineRule="exact"/>
              <w:ind w:left="265"/>
              <w:jc w:val="center"/>
              <w:rPr>
                <w:spacing w:val="-1"/>
              </w:rPr>
            </w:pPr>
            <w:r w:rsidRPr="009C6AD4">
              <w:rPr>
                <w:spacing w:val="-1"/>
              </w:rPr>
              <w:t>1</w:t>
            </w:r>
          </w:p>
        </w:tc>
        <w:tc>
          <w:tcPr>
            <w:tcW w:w="964" w:type="dxa"/>
            <w:tcBorders>
              <w:top w:val="nil"/>
              <w:left w:val="nil"/>
              <w:bottom w:val="nil"/>
              <w:right w:val="nil"/>
            </w:tcBorders>
            <w:shd w:val="clear" w:color="auto" w:fill="D8D8D8"/>
          </w:tcPr>
          <w:p w14:paraId="092C93DA" w14:textId="77777777" w:rsidR="0046591D" w:rsidRPr="009C6AD4" w:rsidRDefault="00895FA6" w:rsidP="00CD518C">
            <w:pPr>
              <w:spacing w:line="262" w:lineRule="exact"/>
              <w:ind w:left="265"/>
              <w:jc w:val="center"/>
              <w:rPr>
                <w:spacing w:val="-1"/>
              </w:rPr>
            </w:pPr>
            <w:r w:rsidRPr="009C6AD4">
              <w:rPr>
                <w:spacing w:val="-1"/>
              </w:rPr>
              <w:t>33</w:t>
            </w:r>
          </w:p>
        </w:tc>
      </w:tr>
      <w:tr w:rsidR="008A7C27" w14:paraId="5EBD0CCF" w14:textId="77777777" w:rsidTr="00CD518C">
        <w:trPr>
          <w:trHeight w:hRule="exact" w:val="320"/>
          <w:jc w:val="center"/>
        </w:trPr>
        <w:tc>
          <w:tcPr>
            <w:tcW w:w="5875" w:type="dxa"/>
            <w:tcBorders>
              <w:top w:val="nil"/>
              <w:left w:val="nil"/>
              <w:bottom w:val="single" w:sz="18" w:space="0" w:color="000000"/>
              <w:right w:val="nil"/>
            </w:tcBorders>
            <w:shd w:val="clear" w:color="auto" w:fill="D8D8D8"/>
          </w:tcPr>
          <w:p w14:paraId="7E19A04D" w14:textId="77777777" w:rsidR="0046591D" w:rsidRPr="00AF22A3" w:rsidRDefault="00895FA6" w:rsidP="00CD518C">
            <w:pPr>
              <w:spacing w:line="261" w:lineRule="exact"/>
              <w:ind w:left="107"/>
              <w:rPr>
                <w:rFonts w:cs="Calibri"/>
              </w:rPr>
            </w:pPr>
            <w:r w:rsidRPr="009C6AD4">
              <w:rPr>
                <w:spacing w:val="-1"/>
              </w:rPr>
              <w:t>Engenharia</w:t>
            </w:r>
            <w:r w:rsidRPr="009C6AD4">
              <w:rPr>
                <w:spacing w:val="-2"/>
              </w:rPr>
              <w:t xml:space="preserve"> </w:t>
            </w:r>
            <w:r w:rsidRPr="009C6AD4">
              <w:rPr>
                <w:spacing w:val="-1"/>
              </w:rPr>
              <w:t>Submarina</w:t>
            </w:r>
            <w:r w:rsidRPr="00AF22A3">
              <w:t xml:space="preserve"> </w:t>
            </w:r>
            <w:r w:rsidRPr="009C6AD4">
              <w:rPr>
                <w:spacing w:val="-1"/>
              </w:rPr>
              <w:t>(operações/ano)</w:t>
            </w:r>
          </w:p>
        </w:tc>
        <w:tc>
          <w:tcPr>
            <w:tcW w:w="964" w:type="dxa"/>
            <w:tcBorders>
              <w:top w:val="nil"/>
              <w:left w:val="nil"/>
              <w:bottom w:val="single" w:sz="18" w:space="0" w:color="000000"/>
              <w:right w:val="nil"/>
            </w:tcBorders>
            <w:shd w:val="clear" w:color="auto" w:fill="D8D8D8"/>
          </w:tcPr>
          <w:p w14:paraId="3827B27E" w14:textId="77777777" w:rsidR="0046591D" w:rsidRPr="009C6AD4" w:rsidRDefault="00895FA6" w:rsidP="00CD518C">
            <w:pPr>
              <w:spacing w:line="262" w:lineRule="exact"/>
              <w:ind w:left="265"/>
              <w:jc w:val="center"/>
              <w:rPr>
                <w:spacing w:val="-1"/>
              </w:rPr>
            </w:pPr>
            <w:r w:rsidRPr="009C6AD4">
              <w:rPr>
                <w:spacing w:val="-1"/>
              </w:rPr>
              <w:t>382</w:t>
            </w:r>
          </w:p>
        </w:tc>
        <w:tc>
          <w:tcPr>
            <w:tcW w:w="964" w:type="dxa"/>
            <w:tcBorders>
              <w:top w:val="nil"/>
              <w:left w:val="nil"/>
              <w:bottom w:val="single" w:sz="18" w:space="0" w:color="000000"/>
              <w:right w:val="nil"/>
            </w:tcBorders>
            <w:shd w:val="clear" w:color="auto" w:fill="D8D8D8"/>
          </w:tcPr>
          <w:p w14:paraId="65F763D0" w14:textId="77777777" w:rsidR="0046591D" w:rsidRPr="009C6AD4" w:rsidRDefault="00895FA6" w:rsidP="00CD518C">
            <w:pPr>
              <w:spacing w:line="262" w:lineRule="exact"/>
              <w:ind w:left="265"/>
              <w:jc w:val="center"/>
              <w:rPr>
                <w:spacing w:val="-1"/>
              </w:rPr>
            </w:pPr>
            <w:r w:rsidRPr="009C6AD4">
              <w:rPr>
                <w:spacing w:val="-1"/>
              </w:rPr>
              <w:t>1.061</w:t>
            </w:r>
          </w:p>
        </w:tc>
      </w:tr>
    </w:tbl>
    <w:p w14:paraId="15A150C5" w14:textId="77777777" w:rsidR="0046591D" w:rsidRPr="009C6AD4" w:rsidRDefault="0046591D" w:rsidP="0046591D">
      <w:pPr>
        <w:spacing w:after="0" w:line="240" w:lineRule="auto"/>
        <w:rPr>
          <w:rFonts w:ascii="Times New Roman" w:eastAsia="Times New Roman" w:hAnsi="Times New Roman" w:cs="Times New Roman"/>
          <w:sz w:val="18"/>
          <w:szCs w:val="24"/>
          <w:highlight w:val="yellow"/>
          <w:lang w:eastAsia="pt-BR"/>
        </w:rPr>
      </w:pPr>
    </w:p>
    <w:p w14:paraId="68A45ACC" w14:textId="77777777" w:rsidR="0046591D" w:rsidRPr="009C6AD4" w:rsidRDefault="00895FA6" w:rsidP="0046591D">
      <w:pPr>
        <w:widowControl w:val="0"/>
        <w:spacing w:before="136" w:after="0" w:line="240" w:lineRule="auto"/>
        <w:ind w:left="240"/>
        <w:rPr>
          <w:rFonts w:ascii="Calibri" w:eastAsia="Calibri" w:hAnsi="Calibri" w:cs="Times New Roman"/>
        </w:rPr>
      </w:pPr>
      <w:r w:rsidRPr="009C6AD4">
        <w:rPr>
          <w:rFonts w:ascii="Calibri" w:eastAsia="Calibri" w:hAnsi="Calibri" w:cs="Times New Roman"/>
          <w:color w:val="5E9026"/>
          <w:spacing w:val="-3"/>
          <w:w w:val="105"/>
        </w:rPr>
        <w:lastRenderedPageBreak/>
        <w:t>I</w:t>
      </w:r>
      <w:r w:rsidRPr="009C6AD4">
        <w:rPr>
          <w:rFonts w:ascii="Calibri" w:eastAsia="Calibri" w:hAnsi="Calibri" w:cs="Times New Roman"/>
          <w:color w:val="5E9026"/>
          <w:spacing w:val="-2"/>
          <w:w w:val="105"/>
        </w:rPr>
        <w:t>nd</w:t>
      </w:r>
      <w:r w:rsidRPr="009C6AD4">
        <w:rPr>
          <w:rFonts w:ascii="Calibri" w:eastAsia="Calibri" w:hAnsi="Calibri" w:cs="Times New Roman"/>
          <w:color w:val="5E9026"/>
          <w:spacing w:val="-3"/>
          <w:w w:val="105"/>
        </w:rPr>
        <w:t>ic</w:t>
      </w:r>
      <w:r w:rsidRPr="009C6AD4">
        <w:rPr>
          <w:rFonts w:ascii="Calibri" w:eastAsia="Calibri" w:hAnsi="Calibri" w:cs="Times New Roman"/>
          <w:color w:val="5E9026"/>
          <w:spacing w:val="-2"/>
          <w:w w:val="105"/>
        </w:rPr>
        <w:t>adore</w:t>
      </w:r>
      <w:r w:rsidRPr="009C6AD4">
        <w:rPr>
          <w:rFonts w:ascii="Calibri" w:eastAsia="Calibri" w:hAnsi="Calibri" w:cs="Times New Roman"/>
          <w:color w:val="5E9026"/>
          <w:spacing w:val="-3"/>
          <w:w w:val="105"/>
        </w:rPr>
        <w:t>s</w:t>
      </w:r>
      <w:r w:rsidRPr="009C6AD4">
        <w:rPr>
          <w:rFonts w:ascii="Calibri" w:eastAsia="Calibri" w:hAnsi="Calibri" w:cs="Times New Roman"/>
          <w:color w:val="5E9026"/>
          <w:spacing w:val="-20"/>
          <w:w w:val="105"/>
        </w:rPr>
        <w:t xml:space="preserve"> </w:t>
      </w:r>
      <w:r w:rsidRPr="009C6AD4">
        <w:rPr>
          <w:rFonts w:ascii="Calibri" w:eastAsia="Calibri" w:hAnsi="Calibri" w:cs="Times New Roman"/>
          <w:color w:val="5E9026"/>
          <w:spacing w:val="-1"/>
          <w:w w:val="105"/>
        </w:rPr>
        <w:t>de</w:t>
      </w:r>
      <w:r w:rsidRPr="009C6AD4">
        <w:rPr>
          <w:rFonts w:ascii="Calibri" w:eastAsia="Calibri" w:hAnsi="Calibri" w:cs="Times New Roman"/>
          <w:color w:val="5E9026"/>
          <w:spacing w:val="-18"/>
          <w:w w:val="105"/>
        </w:rPr>
        <w:t xml:space="preserve"> </w:t>
      </w:r>
      <w:r w:rsidRPr="009C6AD4">
        <w:rPr>
          <w:rFonts w:ascii="Calibri" w:eastAsia="Calibri" w:hAnsi="Calibri" w:cs="Times New Roman"/>
          <w:color w:val="5E9026"/>
          <w:spacing w:val="-3"/>
          <w:w w:val="105"/>
        </w:rPr>
        <w:t>R</w:t>
      </w:r>
      <w:r w:rsidRPr="009C6AD4">
        <w:rPr>
          <w:rFonts w:ascii="Calibri" w:eastAsia="Calibri" w:hAnsi="Calibri" w:cs="Times New Roman"/>
          <w:color w:val="5E9026"/>
          <w:spacing w:val="-2"/>
          <w:w w:val="105"/>
        </w:rPr>
        <w:t>entab</w:t>
      </w:r>
      <w:r w:rsidRPr="009C6AD4">
        <w:rPr>
          <w:rFonts w:ascii="Calibri" w:eastAsia="Calibri" w:hAnsi="Calibri" w:cs="Times New Roman"/>
          <w:color w:val="5E9026"/>
          <w:spacing w:val="-3"/>
          <w:w w:val="105"/>
        </w:rPr>
        <w:t>ili</w:t>
      </w:r>
      <w:r w:rsidRPr="009C6AD4">
        <w:rPr>
          <w:rFonts w:ascii="Calibri" w:eastAsia="Calibri" w:hAnsi="Calibri" w:cs="Times New Roman"/>
          <w:color w:val="5E9026"/>
          <w:spacing w:val="-2"/>
          <w:w w:val="105"/>
        </w:rPr>
        <w:t>dade</w:t>
      </w:r>
      <w:r w:rsidRPr="009C6AD4">
        <w:rPr>
          <w:rFonts w:ascii="Calibri" w:eastAsia="Calibri" w:hAnsi="Calibri" w:cs="Times New Roman"/>
          <w:color w:val="5E9026"/>
          <w:spacing w:val="-17"/>
          <w:w w:val="105"/>
        </w:rPr>
        <w:t xml:space="preserve"> </w:t>
      </w:r>
      <w:r w:rsidRPr="009C6AD4">
        <w:rPr>
          <w:rFonts w:ascii="Calibri" w:eastAsia="Calibri" w:hAnsi="Calibri" w:cs="Times New Roman"/>
          <w:color w:val="5E9026"/>
          <w:w w:val="105"/>
        </w:rPr>
        <w:t>e</w:t>
      </w:r>
      <w:r w:rsidRPr="009C6AD4">
        <w:rPr>
          <w:rFonts w:ascii="Calibri" w:eastAsia="Calibri" w:hAnsi="Calibri" w:cs="Times New Roman"/>
          <w:color w:val="5E9026"/>
          <w:spacing w:val="-22"/>
          <w:w w:val="105"/>
        </w:rPr>
        <w:t xml:space="preserve"> </w:t>
      </w:r>
      <w:r w:rsidRPr="009C6AD4">
        <w:rPr>
          <w:rFonts w:ascii="Calibri" w:eastAsia="Calibri" w:hAnsi="Calibri" w:cs="Times New Roman"/>
          <w:color w:val="5E9026"/>
          <w:spacing w:val="-3"/>
          <w:w w:val="105"/>
        </w:rPr>
        <w:t>R</w:t>
      </w:r>
      <w:r w:rsidRPr="009C6AD4">
        <w:rPr>
          <w:rFonts w:ascii="Calibri" w:eastAsia="Calibri" w:hAnsi="Calibri" w:cs="Times New Roman"/>
          <w:color w:val="5E9026"/>
          <w:spacing w:val="-2"/>
          <w:w w:val="105"/>
        </w:rPr>
        <w:t>etorno</w:t>
      </w:r>
      <w:r w:rsidRPr="009C6AD4">
        <w:rPr>
          <w:rFonts w:ascii="Calibri" w:eastAsia="Calibri" w:hAnsi="Calibri" w:cs="Times New Roman"/>
          <w:color w:val="5E9026"/>
          <w:spacing w:val="-19"/>
          <w:w w:val="105"/>
        </w:rPr>
        <w:t xml:space="preserve"> </w:t>
      </w:r>
      <w:r w:rsidRPr="009C6AD4">
        <w:rPr>
          <w:rFonts w:ascii="Calibri" w:eastAsia="Calibri" w:hAnsi="Calibri" w:cs="Times New Roman"/>
          <w:color w:val="5E9026"/>
          <w:spacing w:val="-2"/>
          <w:w w:val="105"/>
        </w:rPr>
        <w:t>da</w:t>
      </w:r>
      <w:r w:rsidRPr="009C6AD4">
        <w:rPr>
          <w:rFonts w:ascii="Calibri" w:eastAsia="Calibri" w:hAnsi="Calibri" w:cs="Times New Roman"/>
          <w:color w:val="5E9026"/>
          <w:spacing w:val="-3"/>
          <w:w w:val="105"/>
        </w:rPr>
        <w:t>s</w:t>
      </w:r>
      <w:r w:rsidRPr="009C6AD4">
        <w:rPr>
          <w:rFonts w:ascii="Calibri" w:eastAsia="Calibri" w:hAnsi="Calibri" w:cs="Times New Roman"/>
          <w:color w:val="5E9026"/>
          <w:spacing w:val="-20"/>
          <w:w w:val="105"/>
        </w:rPr>
        <w:t xml:space="preserve"> </w:t>
      </w:r>
      <w:r w:rsidRPr="009C6AD4">
        <w:rPr>
          <w:rFonts w:ascii="Calibri" w:eastAsia="Calibri" w:hAnsi="Calibri" w:cs="Times New Roman"/>
          <w:color w:val="5E9026"/>
          <w:spacing w:val="-3"/>
          <w:w w:val="105"/>
        </w:rPr>
        <w:t>O</w:t>
      </w:r>
      <w:r w:rsidRPr="009C6AD4">
        <w:rPr>
          <w:rFonts w:ascii="Calibri" w:eastAsia="Calibri" w:hAnsi="Calibri" w:cs="Times New Roman"/>
          <w:color w:val="5E9026"/>
          <w:spacing w:val="-2"/>
          <w:w w:val="105"/>
        </w:rPr>
        <w:t>pera</w:t>
      </w:r>
      <w:r w:rsidRPr="009C6AD4">
        <w:rPr>
          <w:rFonts w:ascii="Calibri" w:eastAsia="Calibri" w:hAnsi="Calibri" w:cs="Times New Roman"/>
          <w:color w:val="5E9026"/>
          <w:spacing w:val="-3"/>
          <w:w w:val="105"/>
        </w:rPr>
        <w:t>ç</w:t>
      </w:r>
      <w:r w:rsidRPr="009C6AD4">
        <w:rPr>
          <w:rFonts w:ascii="Calibri" w:eastAsia="Calibri" w:hAnsi="Calibri" w:cs="Times New Roman"/>
          <w:color w:val="5E9026"/>
          <w:spacing w:val="-2"/>
          <w:w w:val="105"/>
        </w:rPr>
        <w:t>õe</w:t>
      </w:r>
      <w:r w:rsidRPr="009C6AD4">
        <w:rPr>
          <w:rFonts w:ascii="Calibri" w:eastAsia="Calibri" w:hAnsi="Calibri" w:cs="Times New Roman"/>
          <w:color w:val="5E9026"/>
          <w:spacing w:val="-3"/>
          <w:w w:val="105"/>
        </w:rPr>
        <w:t>s</w:t>
      </w:r>
    </w:p>
    <w:p w14:paraId="043C3E06" w14:textId="77777777" w:rsidR="0046591D" w:rsidRPr="009C6AD4" w:rsidRDefault="0046591D" w:rsidP="0046591D">
      <w:pPr>
        <w:spacing w:before="5" w:after="0" w:line="240" w:lineRule="auto"/>
        <w:rPr>
          <w:rFonts w:ascii="Times New Roman" w:eastAsia="Times New Roman" w:hAnsi="Times New Roman" w:cs="Times New Roman"/>
          <w:sz w:val="24"/>
          <w:szCs w:val="24"/>
          <w:highlight w:val="yellow"/>
          <w:lang w:eastAsia="pt-BR"/>
        </w:rPr>
      </w:pPr>
    </w:p>
    <w:p w14:paraId="16240D9A" w14:textId="77777777" w:rsidR="0046591D" w:rsidRPr="00000E8B" w:rsidRDefault="00895FA6" w:rsidP="0046591D">
      <w:pPr>
        <w:widowControl w:val="0"/>
        <w:spacing w:after="0" w:line="240" w:lineRule="auto"/>
        <w:ind w:left="240" w:firstLine="49"/>
        <w:rPr>
          <w:rFonts w:ascii="Calibri" w:eastAsia="Calibri" w:hAnsi="Calibri" w:cs="Times New Roman"/>
        </w:rPr>
      </w:pPr>
      <w:r w:rsidRPr="009C6AD4">
        <w:rPr>
          <w:rFonts w:ascii="Calibri" w:eastAsia="Calibri" w:hAnsi="Calibri" w:cs="Times New Roman"/>
          <w:spacing w:val="-1"/>
        </w:rPr>
        <w:t>Destaque</w:t>
      </w:r>
      <w:r w:rsidRPr="009C6AD4">
        <w:rPr>
          <w:rFonts w:ascii="Calibri" w:eastAsia="Calibri" w:hAnsi="Calibri" w:cs="Times New Roman"/>
          <w:spacing w:val="-6"/>
        </w:rPr>
        <w:t xml:space="preserve"> </w:t>
      </w:r>
      <w:r w:rsidRPr="009C6AD4">
        <w:rPr>
          <w:rFonts w:ascii="Calibri" w:eastAsia="Calibri" w:hAnsi="Calibri" w:cs="Times New Roman"/>
          <w:spacing w:val="-2"/>
        </w:rPr>
        <w:t>dos</w:t>
      </w:r>
      <w:r w:rsidRPr="009C6AD4">
        <w:rPr>
          <w:rFonts w:ascii="Calibri" w:eastAsia="Calibri" w:hAnsi="Calibri" w:cs="Times New Roman"/>
          <w:spacing w:val="-8"/>
        </w:rPr>
        <w:t xml:space="preserve"> </w:t>
      </w:r>
      <w:r w:rsidRPr="009C6AD4">
        <w:rPr>
          <w:rFonts w:ascii="Calibri" w:eastAsia="Calibri" w:hAnsi="Calibri" w:cs="Times New Roman"/>
          <w:spacing w:val="-1"/>
        </w:rPr>
        <w:t>Resultados</w:t>
      </w:r>
      <w:r w:rsidRPr="009C6AD4">
        <w:rPr>
          <w:rFonts w:ascii="Calibri" w:eastAsia="Calibri" w:hAnsi="Calibri" w:cs="Times New Roman"/>
          <w:spacing w:val="-8"/>
        </w:rPr>
        <w:t xml:space="preserve"> </w:t>
      </w:r>
      <w:r w:rsidRPr="009C6AD4">
        <w:rPr>
          <w:rFonts w:ascii="Calibri" w:eastAsia="Calibri" w:hAnsi="Calibri" w:cs="Times New Roman"/>
          <w:spacing w:val="-2"/>
        </w:rPr>
        <w:t>de</w:t>
      </w:r>
      <w:r w:rsidRPr="009C6AD4">
        <w:rPr>
          <w:rFonts w:ascii="Calibri" w:eastAsia="Calibri" w:hAnsi="Calibri" w:cs="Times New Roman"/>
          <w:spacing w:val="-6"/>
        </w:rPr>
        <w:t xml:space="preserve"> </w:t>
      </w:r>
      <w:r w:rsidRPr="009C6AD4">
        <w:rPr>
          <w:rFonts w:ascii="Calibri" w:eastAsia="Calibri" w:hAnsi="Calibri" w:cs="Times New Roman"/>
          <w:spacing w:val="-1"/>
        </w:rPr>
        <w:t>2022</w:t>
      </w:r>
    </w:p>
    <w:p w14:paraId="002A80E0" w14:textId="77777777" w:rsidR="0046591D" w:rsidRPr="009C6AD4" w:rsidRDefault="0046591D" w:rsidP="0046591D">
      <w:pPr>
        <w:spacing w:before="5" w:after="0" w:line="240" w:lineRule="auto"/>
        <w:rPr>
          <w:rFonts w:ascii="Calibri" w:eastAsia="Times New Roman" w:hAnsi="Calibri" w:cs="Times New Roman"/>
          <w:sz w:val="25"/>
          <w:szCs w:val="24"/>
          <w:highlight w:val="yellow"/>
          <w:lang w:eastAsia="pt-BR"/>
        </w:rPr>
      </w:pPr>
    </w:p>
    <w:p w14:paraId="799EC021" w14:textId="77777777" w:rsidR="0046591D" w:rsidRPr="00D71B85" w:rsidRDefault="00895FA6" w:rsidP="0046591D">
      <w:pPr>
        <w:spacing w:before="10" w:after="0" w:line="240" w:lineRule="auto"/>
        <w:ind w:left="284"/>
        <w:jc w:val="both"/>
        <w:rPr>
          <w:rFonts w:ascii="Calibri" w:eastAsia="Calibri" w:hAnsi="Calibri" w:cs="Calibri"/>
          <w:lang w:eastAsia="pt-BR"/>
        </w:rPr>
      </w:pPr>
      <w:r w:rsidRPr="00D71B85">
        <w:rPr>
          <w:rFonts w:ascii="Calibri" w:eastAsia="Calibri" w:hAnsi="Calibri" w:cs="Calibri"/>
          <w:lang w:eastAsia="pt-BR"/>
        </w:rPr>
        <w:t>Para fins de comparação, a Companhia avalia seus indicadores com base nas receitas e custos sem os efeitos do CPC 47, que versa sobre receitas de contratos com clientes.</w:t>
      </w:r>
    </w:p>
    <w:p w14:paraId="5A3D9904" w14:textId="77777777" w:rsidR="0046591D" w:rsidRDefault="0046591D" w:rsidP="0046591D">
      <w:pPr>
        <w:spacing w:before="10" w:after="0" w:line="240" w:lineRule="auto"/>
        <w:ind w:left="284"/>
        <w:jc w:val="both"/>
        <w:rPr>
          <w:rFonts w:ascii="Calibri" w:eastAsia="Calibri" w:hAnsi="Calibri" w:cs="Calibri"/>
          <w:sz w:val="24"/>
          <w:szCs w:val="24"/>
          <w:lang w:eastAsia="pt-BR"/>
        </w:rPr>
      </w:pPr>
    </w:p>
    <w:p w14:paraId="08240D64" w14:textId="77777777" w:rsidR="0046591D" w:rsidRPr="00D71B85" w:rsidRDefault="00895FA6" w:rsidP="0046591D">
      <w:pPr>
        <w:spacing w:before="10" w:after="0" w:line="240" w:lineRule="auto"/>
        <w:ind w:left="4678"/>
        <w:jc w:val="both"/>
        <w:rPr>
          <w:rFonts w:ascii="Calibri" w:eastAsia="Calibri" w:hAnsi="Calibri" w:cs="Calibri"/>
          <w:lang w:eastAsia="pt-BR"/>
        </w:rPr>
      </w:pPr>
      <w:r w:rsidRPr="00D71B85">
        <w:rPr>
          <w:rFonts w:ascii="Calibri" w:eastAsia="Calibri" w:hAnsi="Calibri" w:cs="Calibri"/>
          <w:noProof/>
        </w:rPr>
        <w:drawing>
          <wp:anchor distT="0" distB="0" distL="114300" distR="114300" simplePos="0" relativeHeight="251658242" behindDoc="0" locked="0" layoutInCell="1" allowOverlap="1" wp14:anchorId="06F00D19" wp14:editId="42333047">
            <wp:simplePos x="0" y="0"/>
            <wp:positionH relativeFrom="column">
              <wp:posOffset>177800</wp:posOffset>
            </wp:positionH>
            <wp:positionV relativeFrom="paragraph">
              <wp:posOffset>14605</wp:posOffset>
            </wp:positionV>
            <wp:extent cx="2731135" cy="2487295"/>
            <wp:effectExtent l="0" t="0" r="0" b="8255"/>
            <wp:wrapSquare wrapText="bothSides"/>
            <wp:docPr id="9" name="Picture 9" descr="Gráfico, Gráfico de barra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693655" name="Imagem 9" descr="Gráfico, Gráfico de barras&#10;&#10;Descrição gerada automaticamente"/>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bwMode="auto">
                    <a:xfrm>
                      <a:off x="0" y="0"/>
                      <a:ext cx="2731135" cy="2487295"/>
                    </a:xfrm>
                    <a:prstGeom prst="rect">
                      <a:avLst/>
                    </a:prstGeom>
                    <a:noFill/>
                  </pic:spPr>
                </pic:pic>
              </a:graphicData>
            </a:graphic>
            <wp14:sizeRelH relativeFrom="page">
              <wp14:pctWidth>0</wp14:pctWidth>
            </wp14:sizeRelH>
            <wp14:sizeRelV relativeFrom="page">
              <wp14:pctHeight>0</wp14:pctHeight>
            </wp14:sizeRelV>
          </wp:anchor>
        </w:drawing>
      </w:r>
      <w:r w:rsidRPr="00D71B85">
        <w:rPr>
          <w:rFonts w:ascii="Calibri" w:eastAsia="Calibri" w:hAnsi="Calibri" w:cs="Calibri"/>
          <w:lang w:eastAsia="pt-BR"/>
        </w:rPr>
        <w:t>Os efeitos da saída dos segmentos de Serviços de Poços e de Engenharia Submarina, provocaram a redução (i) da receita líquida em 32% (R$ 4.002 em 2022, frente a R$ 5.880 em 2021); e (ii) do lucro bruto em 24% (R$ 1.639 em 2022, frente a 2.164 em 2021).</w:t>
      </w:r>
    </w:p>
    <w:p w14:paraId="6A226E1F" w14:textId="77777777" w:rsidR="0046591D" w:rsidRPr="00D71B85" w:rsidRDefault="0046591D" w:rsidP="0046591D">
      <w:pPr>
        <w:spacing w:before="10" w:after="0" w:line="240" w:lineRule="auto"/>
        <w:ind w:left="4678"/>
        <w:jc w:val="both"/>
        <w:rPr>
          <w:rFonts w:ascii="Calibri" w:eastAsia="Calibri" w:hAnsi="Calibri" w:cs="Calibri"/>
          <w:lang w:eastAsia="pt-BR"/>
        </w:rPr>
      </w:pPr>
    </w:p>
    <w:p w14:paraId="45E78F53" w14:textId="77777777" w:rsidR="0046591D" w:rsidRPr="00D71B85" w:rsidRDefault="00895FA6" w:rsidP="0046591D">
      <w:pPr>
        <w:spacing w:before="10" w:after="0" w:line="240" w:lineRule="auto"/>
        <w:ind w:left="4678"/>
        <w:jc w:val="both"/>
        <w:rPr>
          <w:rFonts w:ascii="Calibri" w:eastAsia="Calibri" w:hAnsi="Calibri" w:cs="Calibri"/>
          <w:lang w:eastAsia="pt-BR"/>
        </w:rPr>
      </w:pPr>
      <w:r w:rsidRPr="00D71B85">
        <w:rPr>
          <w:rFonts w:ascii="Calibri" w:eastAsia="Calibri" w:hAnsi="Calibri" w:cs="Calibri"/>
          <w:lang w:eastAsia="pt-BR"/>
        </w:rPr>
        <w:t>Este resultado é reflexo do reenquadramento estratégico de atuação da Companhia, definido pela Controladora. Contudo, a PB-LOG avançou nas operações em Controle de Emergência (+281% dias de operação), representando um aumento no lucro bruto de R$ 169.</w:t>
      </w:r>
    </w:p>
    <w:p w14:paraId="5F724ADA" w14:textId="77777777" w:rsidR="0046591D" w:rsidRPr="009C6AD4" w:rsidRDefault="0046591D" w:rsidP="0046591D">
      <w:pPr>
        <w:spacing w:before="10" w:after="0" w:line="240" w:lineRule="auto"/>
        <w:ind w:left="4678"/>
        <w:jc w:val="both"/>
        <w:rPr>
          <w:rFonts w:ascii="Times New Roman" w:eastAsia="Times New Roman" w:hAnsi="Times New Roman" w:cs="Times New Roman"/>
          <w:spacing w:val="-4"/>
          <w:sz w:val="24"/>
          <w:szCs w:val="24"/>
          <w:lang w:eastAsia="pt-BR"/>
        </w:rPr>
      </w:pPr>
    </w:p>
    <w:p w14:paraId="3EAE7605" w14:textId="77777777" w:rsidR="0046591D" w:rsidRPr="00D71B85" w:rsidRDefault="00895FA6" w:rsidP="0046591D">
      <w:pPr>
        <w:spacing w:before="10" w:after="0" w:line="240" w:lineRule="auto"/>
        <w:ind w:left="284"/>
        <w:jc w:val="both"/>
        <w:rPr>
          <w:rFonts w:ascii="Calibri" w:eastAsia="Calibri" w:hAnsi="Calibri" w:cs="Calibri"/>
          <w:lang w:eastAsia="pt-BR"/>
        </w:rPr>
      </w:pPr>
      <w:r w:rsidRPr="00D71B85">
        <w:rPr>
          <w:rFonts w:ascii="Calibri" w:eastAsia="Calibri" w:hAnsi="Calibri" w:cs="Calibri"/>
          <w:lang w:eastAsia="pt-BR"/>
        </w:rPr>
        <w:t>Cabe destacar ainda que os principais indicadores de performance da Companhia foram auferidos acima da meta, destacando‐se: (1) o NOPAT (Net Operating Profit After Taxes) que atingiu R$ 1.070 (meta de R$ 769); (2) a geração FCO (Fluxo de Caixa Operacional), que atingiu</w:t>
      </w:r>
      <w:r w:rsidRPr="009C6AD4">
        <w:rPr>
          <w:rFonts w:ascii="Times New Roman" w:eastAsia="Times New Roman" w:hAnsi="Times New Roman" w:cs="Times New Roman"/>
          <w:spacing w:val="-10"/>
          <w:sz w:val="24"/>
          <w:szCs w:val="24"/>
          <w:lang w:eastAsia="pt-BR"/>
        </w:rPr>
        <w:t xml:space="preserve"> </w:t>
      </w:r>
      <w:r w:rsidRPr="00D71B85">
        <w:rPr>
          <w:rFonts w:ascii="Calibri" w:eastAsia="Calibri" w:hAnsi="Calibri" w:cs="Calibri"/>
          <w:lang w:eastAsia="pt-BR"/>
        </w:rPr>
        <w:t>R$ 1.158 (meta R$ 769); e (3) os gastos com DG&amp;A (Despesas Gerais e Administrativas), que reduziram 25% em relação à meta de R$ 28.</w:t>
      </w:r>
    </w:p>
    <w:p w14:paraId="028ED214" w14:textId="77777777" w:rsidR="0046591D" w:rsidRDefault="0046591D" w:rsidP="0046591D">
      <w:pPr>
        <w:spacing w:before="10" w:after="0" w:line="240" w:lineRule="auto"/>
        <w:ind w:left="284"/>
        <w:jc w:val="both"/>
        <w:rPr>
          <w:rFonts w:ascii="Times New Roman" w:eastAsia="Times New Roman" w:hAnsi="Times New Roman" w:cs="Times New Roman"/>
          <w:spacing w:val="-1"/>
          <w:sz w:val="24"/>
          <w:szCs w:val="24"/>
          <w:lang w:eastAsia="pt-BR"/>
        </w:rPr>
      </w:pPr>
    </w:p>
    <w:p w14:paraId="3C1DEF54" w14:textId="77777777" w:rsidR="0046591D" w:rsidRPr="00D71B85" w:rsidRDefault="00895FA6" w:rsidP="00D71B85">
      <w:pPr>
        <w:widowControl w:val="0"/>
        <w:spacing w:before="136" w:after="0" w:line="240" w:lineRule="auto"/>
        <w:ind w:left="240"/>
        <w:rPr>
          <w:rFonts w:ascii="Calibri" w:eastAsia="Calibri" w:hAnsi="Calibri" w:cs="Times New Roman"/>
          <w:color w:val="5E9026"/>
          <w:spacing w:val="-3"/>
          <w:w w:val="105"/>
        </w:rPr>
      </w:pPr>
      <w:r w:rsidRPr="00D71B85">
        <w:rPr>
          <w:rFonts w:ascii="Calibri" w:eastAsia="Calibri" w:hAnsi="Calibri" w:cs="Times New Roman"/>
          <w:color w:val="5E9026"/>
          <w:spacing w:val="-3"/>
          <w:w w:val="105"/>
        </w:rPr>
        <w:t>Demonstração do Valor Adicionado e Remuneração ao Acionista</w:t>
      </w:r>
    </w:p>
    <w:p w14:paraId="63734DD8" w14:textId="77777777" w:rsidR="0046591D" w:rsidRPr="009C6AD4" w:rsidRDefault="0046591D" w:rsidP="0046591D">
      <w:pPr>
        <w:spacing w:before="10" w:after="0" w:line="240" w:lineRule="auto"/>
        <w:ind w:left="284"/>
        <w:jc w:val="both"/>
        <w:rPr>
          <w:rFonts w:ascii="Times New Roman" w:eastAsia="Times New Roman" w:hAnsi="Times New Roman" w:cs="Times New Roman"/>
          <w:spacing w:val="-1"/>
          <w:sz w:val="24"/>
          <w:szCs w:val="24"/>
          <w:lang w:eastAsia="pt-BR"/>
        </w:rPr>
      </w:pPr>
    </w:p>
    <w:p w14:paraId="597E50A0" w14:textId="77777777" w:rsidR="0046591D" w:rsidRPr="00D71B85" w:rsidRDefault="00895FA6" w:rsidP="0046591D">
      <w:pPr>
        <w:spacing w:before="10" w:after="0" w:line="240" w:lineRule="auto"/>
        <w:ind w:left="284"/>
        <w:jc w:val="both"/>
        <w:rPr>
          <w:rFonts w:ascii="Calibri" w:eastAsia="Calibri" w:hAnsi="Calibri" w:cs="Calibri"/>
          <w:lang w:eastAsia="pt-BR"/>
        </w:rPr>
      </w:pPr>
      <w:r w:rsidRPr="00D71B85">
        <w:rPr>
          <w:rFonts w:ascii="Calibri" w:eastAsia="Calibri" w:hAnsi="Calibri" w:cs="Calibri"/>
          <w:lang w:eastAsia="pt-BR"/>
        </w:rPr>
        <w:t>Em 2022, as atividades da PB‐LOG geraram R$ 2.371 em riqueza à sociedade, uma redução de 21% quando comparado ao valor adicionado pela companhia no exercício de 2021. De cada R$ 1,00 de receita obtida pela PB‐LOG no ano, R$ 0,56 foi distribuído entre diferentes stakeholders: os colaboradores (remuneração e benefícios), o governo (tributos), terceiros (juros pagos a instituições financeiras e aluguéis) e o acionista (dividendos), conforme demonstrado abaixo. No tocante aos tributos, os quais totalizaram R$ 1.181 (aproximadamente 77% em relação ao exercício anterior), sendo R$ 1.028 tributos federais e R$ 153 tributos municipais.</w:t>
      </w:r>
    </w:p>
    <w:p w14:paraId="5DE7FF50" w14:textId="77777777" w:rsidR="0046591D" w:rsidRPr="009C6AD4" w:rsidRDefault="00895FA6" w:rsidP="0046591D">
      <w:pPr>
        <w:spacing w:before="2" w:after="0" w:line="240" w:lineRule="auto"/>
        <w:ind w:right="-41"/>
        <w:rPr>
          <w:rFonts w:ascii="Calibri" w:eastAsia="Times New Roman" w:hAnsi="Calibri" w:cs="Times New Roman"/>
          <w:sz w:val="23"/>
          <w:szCs w:val="24"/>
          <w:lang w:eastAsia="pt-BR"/>
        </w:rPr>
      </w:pPr>
      <w:r w:rsidRPr="009C6AD4">
        <w:rPr>
          <w:rFonts w:ascii="Calibri" w:hAnsi="Calibri"/>
          <w:noProof/>
          <w:sz w:val="20"/>
        </w:rPr>
        <w:drawing>
          <wp:anchor distT="0" distB="0" distL="114300" distR="114300" simplePos="0" relativeHeight="251658243" behindDoc="0" locked="0" layoutInCell="1" allowOverlap="1" wp14:anchorId="40CFF679" wp14:editId="052F6244">
            <wp:simplePos x="0" y="0"/>
            <wp:positionH relativeFrom="column">
              <wp:posOffset>201608</wp:posOffset>
            </wp:positionH>
            <wp:positionV relativeFrom="paragraph">
              <wp:posOffset>116499</wp:posOffset>
            </wp:positionV>
            <wp:extent cx="5169658" cy="1644555"/>
            <wp:effectExtent l="0" t="0" r="0" b="0"/>
            <wp:wrapNone/>
            <wp:docPr id="71" name="Picture 71" descr="Gráfico, Gráfico de explosão solar&#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521994" name="Imagem 71" descr="Gráfico, Gráfico de explosão solar&#10;&#10;Descrição gerada automaticamente"/>
                    <pic:cNvPicPr>
                      <a:picLocks noChangeAspect="1" noChangeArrowheads="1"/>
                    </pic:cNvPicPr>
                  </pic:nvPicPr>
                  <pic:blipFill>
                    <a:blip r:embed="rId34" cstate="print">
                      <a:extLst>
                        <a:ext uri="{28A0092B-C50C-407E-A947-70E740481C1C}">
                          <a14:useLocalDpi xmlns:a14="http://schemas.microsoft.com/office/drawing/2010/main" val="0"/>
                        </a:ext>
                      </a:extLst>
                    </a:blip>
                    <a:stretch>
                      <a:fillRect/>
                    </a:stretch>
                  </pic:blipFill>
                  <pic:spPr bwMode="auto">
                    <a:xfrm>
                      <a:off x="0" y="0"/>
                      <a:ext cx="5169658" cy="1644555"/>
                    </a:xfrm>
                    <a:prstGeom prst="rect">
                      <a:avLst/>
                    </a:prstGeom>
                    <a:noFill/>
                  </pic:spPr>
                </pic:pic>
              </a:graphicData>
            </a:graphic>
          </wp:anchor>
        </w:drawing>
      </w:r>
    </w:p>
    <w:p w14:paraId="283A7D33" w14:textId="77777777" w:rsidR="0046591D" w:rsidRPr="009C6AD4" w:rsidRDefault="0046591D" w:rsidP="0046591D">
      <w:pPr>
        <w:spacing w:before="2" w:after="0" w:line="240" w:lineRule="auto"/>
        <w:ind w:right="-41"/>
        <w:rPr>
          <w:rFonts w:ascii="Calibri" w:eastAsia="Times New Roman" w:hAnsi="Calibri" w:cs="Times New Roman"/>
          <w:sz w:val="23"/>
          <w:szCs w:val="24"/>
          <w:lang w:eastAsia="pt-BR"/>
        </w:rPr>
      </w:pPr>
    </w:p>
    <w:p w14:paraId="66E1DEE6" w14:textId="77777777" w:rsidR="0046591D" w:rsidRPr="009C6AD4" w:rsidRDefault="0046591D" w:rsidP="0046591D">
      <w:pPr>
        <w:spacing w:before="2" w:after="0" w:line="240" w:lineRule="auto"/>
        <w:ind w:right="-41"/>
        <w:rPr>
          <w:rFonts w:ascii="Calibri" w:eastAsia="Times New Roman" w:hAnsi="Calibri" w:cs="Times New Roman"/>
          <w:sz w:val="23"/>
          <w:szCs w:val="24"/>
          <w:lang w:eastAsia="pt-BR"/>
        </w:rPr>
      </w:pPr>
    </w:p>
    <w:p w14:paraId="02310170" w14:textId="77777777" w:rsidR="0046591D" w:rsidRPr="009C6AD4" w:rsidRDefault="0046591D" w:rsidP="0046591D">
      <w:pPr>
        <w:spacing w:before="2" w:after="0" w:line="240" w:lineRule="auto"/>
        <w:ind w:right="-41"/>
        <w:rPr>
          <w:rFonts w:ascii="Calibri" w:eastAsia="Times New Roman" w:hAnsi="Calibri" w:cs="Times New Roman"/>
          <w:sz w:val="23"/>
          <w:szCs w:val="24"/>
          <w:lang w:eastAsia="pt-BR"/>
        </w:rPr>
      </w:pPr>
    </w:p>
    <w:p w14:paraId="2D10DE09" w14:textId="77777777" w:rsidR="0046591D" w:rsidRPr="009C6AD4" w:rsidRDefault="0046591D" w:rsidP="0046591D">
      <w:pPr>
        <w:spacing w:before="2" w:after="0" w:line="240" w:lineRule="auto"/>
        <w:ind w:right="-41"/>
        <w:rPr>
          <w:rFonts w:ascii="Calibri" w:eastAsia="Times New Roman" w:hAnsi="Calibri" w:cs="Times New Roman"/>
          <w:sz w:val="23"/>
          <w:szCs w:val="24"/>
          <w:lang w:eastAsia="pt-BR"/>
        </w:rPr>
      </w:pPr>
    </w:p>
    <w:p w14:paraId="7B22C986" w14:textId="77777777" w:rsidR="0046591D" w:rsidRPr="009C6AD4" w:rsidRDefault="0046591D" w:rsidP="0046591D">
      <w:pPr>
        <w:spacing w:before="2" w:after="0" w:line="240" w:lineRule="auto"/>
        <w:ind w:right="-41"/>
        <w:rPr>
          <w:rFonts w:ascii="Calibri" w:eastAsia="Times New Roman" w:hAnsi="Calibri" w:cs="Times New Roman"/>
          <w:sz w:val="23"/>
          <w:szCs w:val="24"/>
          <w:lang w:eastAsia="pt-BR"/>
        </w:rPr>
      </w:pPr>
    </w:p>
    <w:p w14:paraId="009A0AC0" w14:textId="77777777" w:rsidR="0046591D" w:rsidRPr="009C6AD4" w:rsidRDefault="0046591D" w:rsidP="0046591D">
      <w:pPr>
        <w:spacing w:after="0" w:line="200" w:lineRule="atLeast"/>
        <w:ind w:right="-41"/>
        <w:rPr>
          <w:rFonts w:ascii="Calibri" w:eastAsia="Times New Roman" w:hAnsi="Calibri" w:cs="Times New Roman"/>
          <w:sz w:val="20"/>
          <w:szCs w:val="24"/>
          <w:lang w:eastAsia="pt-BR"/>
        </w:rPr>
      </w:pPr>
    </w:p>
    <w:p w14:paraId="309B1EF9" w14:textId="77777777" w:rsidR="0046591D" w:rsidRPr="009C6AD4" w:rsidRDefault="0046591D" w:rsidP="0046591D">
      <w:pPr>
        <w:spacing w:after="0" w:line="200" w:lineRule="atLeast"/>
        <w:ind w:right="-41"/>
        <w:rPr>
          <w:rFonts w:ascii="Calibri" w:eastAsia="Times New Roman" w:hAnsi="Calibri" w:cs="Times New Roman"/>
          <w:sz w:val="20"/>
          <w:szCs w:val="24"/>
          <w:lang w:eastAsia="pt-BR"/>
        </w:rPr>
      </w:pPr>
    </w:p>
    <w:p w14:paraId="4A000B47" w14:textId="77777777" w:rsidR="0046591D" w:rsidRPr="009C6AD4" w:rsidRDefault="0046591D" w:rsidP="0046591D">
      <w:pPr>
        <w:spacing w:after="0" w:line="200" w:lineRule="atLeast"/>
        <w:ind w:right="-41"/>
        <w:rPr>
          <w:rFonts w:ascii="Calibri" w:eastAsia="Times New Roman" w:hAnsi="Calibri" w:cs="Times New Roman"/>
          <w:sz w:val="20"/>
          <w:szCs w:val="24"/>
          <w:lang w:eastAsia="pt-BR"/>
        </w:rPr>
      </w:pPr>
    </w:p>
    <w:p w14:paraId="7EBD7972" w14:textId="77777777" w:rsidR="0046591D" w:rsidRPr="009C6AD4" w:rsidRDefault="0046591D" w:rsidP="0046591D">
      <w:pPr>
        <w:spacing w:after="0" w:line="200" w:lineRule="atLeast"/>
        <w:ind w:right="-41"/>
        <w:rPr>
          <w:rFonts w:ascii="Calibri" w:eastAsia="Times New Roman" w:hAnsi="Calibri" w:cs="Times New Roman"/>
          <w:sz w:val="20"/>
          <w:szCs w:val="24"/>
          <w:lang w:eastAsia="pt-BR"/>
        </w:rPr>
      </w:pPr>
    </w:p>
    <w:p w14:paraId="45E8FA0F" w14:textId="77777777" w:rsidR="0046591D" w:rsidRPr="009C6AD4" w:rsidRDefault="0046591D" w:rsidP="0046591D">
      <w:pPr>
        <w:spacing w:before="11" w:after="0" w:line="240" w:lineRule="auto"/>
        <w:ind w:right="-41"/>
        <w:rPr>
          <w:rFonts w:ascii="Calibri" w:eastAsia="Times New Roman" w:hAnsi="Calibri" w:cs="Times New Roman"/>
          <w:sz w:val="24"/>
          <w:szCs w:val="24"/>
          <w:lang w:eastAsia="pt-BR"/>
        </w:rPr>
      </w:pPr>
    </w:p>
    <w:p w14:paraId="15CDDDCE" w14:textId="77777777" w:rsidR="0046591D" w:rsidRPr="002D56FC" w:rsidRDefault="00895FA6" w:rsidP="0046591D">
      <w:pPr>
        <w:widowControl w:val="0"/>
        <w:spacing w:after="0" w:line="258" w:lineRule="auto"/>
        <w:ind w:left="222" w:right="-41"/>
        <w:jc w:val="both"/>
        <w:rPr>
          <w:rFonts w:ascii="Calibri" w:eastAsia="Calibri" w:hAnsi="Calibri" w:cs="Times New Roman"/>
        </w:rPr>
      </w:pPr>
      <w:r w:rsidRPr="009C6AD4">
        <w:rPr>
          <w:rFonts w:ascii="Calibri" w:eastAsia="Calibri" w:hAnsi="Calibri" w:cs="Times New Roman"/>
          <w:spacing w:val="-2"/>
        </w:rPr>
        <w:t>Nossa</w:t>
      </w:r>
      <w:r w:rsidRPr="009C6AD4">
        <w:rPr>
          <w:rFonts w:ascii="Calibri" w:eastAsia="Calibri" w:hAnsi="Calibri" w:cs="Times New Roman"/>
          <w:spacing w:val="22"/>
        </w:rPr>
        <w:t xml:space="preserve"> </w:t>
      </w:r>
      <w:r w:rsidRPr="009C6AD4">
        <w:rPr>
          <w:rFonts w:ascii="Calibri" w:eastAsia="Calibri" w:hAnsi="Calibri" w:cs="Times New Roman"/>
          <w:spacing w:val="-2"/>
        </w:rPr>
        <w:t>remuneração</w:t>
      </w:r>
      <w:r w:rsidRPr="009C6AD4">
        <w:rPr>
          <w:rFonts w:ascii="Calibri" w:eastAsia="Calibri" w:hAnsi="Calibri" w:cs="Times New Roman"/>
          <w:spacing w:val="21"/>
        </w:rPr>
        <w:t xml:space="preserve"> </w:t>
      </w:r>
      <w:r w:rsidRPr="002D56FC">
        <w:rPr>
          <w:rFonts w:ascii="Calibri" w:eastAsia="Calibri" w:hAnsi="Calibri" w:cs="Times New Roman"/>
        </w:rPr>
        <w:t>ao</w:t>
      </w:r>
      <w:r w:rsidRPr="009C6AD4">
        <w:rPr>
          <w:rFonts w:ascii="Calibri" w:eastAsia="Calibri" w:hAnsi="Calibri" w:cs="Times New Roman"/>
          <w:spacing w:val="25"/>
        </w:rPr>
        <w:t xml:space="preserve"> </w:t>
      </w:r>
      <w:r w:rsidRPr="009C6AD4">
        <w:rPr>
          <w:rFonts w:ascii="Calibri" w:eastAsia="Calibri" w:hAnsi="Calibri" w:cs="Times New Roman"/>
          <w:spacing w:val="-2"/>
        </w:rPr>
        <w:t>Acionista</w:t>
      </w:r>
      <w:r w:rsidRPr="009C6AD4">
        <w:rPr>
          <w:rFonts w:ascii="Calibri" w:eastAsia="Calibri" w:hAnsi="Calibri" w:cs="Times New Roman"/>
          <w:spacing w:val="18"/>
        </w:rPr>
        <w:t xml:space="preserve"> </w:t>
      </w:r>
      <w:r w:rsidRPr="009C6AD4">
        <w:rPr>
          <w:rFonts w:ascii="Calibri" w:eastAsia="Calibri" w:hAnsi="Calibri" w:cs="Times New Roman"/>
          <w:spacing w:val="-1"/>
        </w:rPr>
        <w:t>tem</w:t>
      </w:r>
      <w:r w:rsidRPr="009C6AD4">
        <w:rPr>
          <w:rFonts w:ascii="Calibri" w:eastAsia="Calibri" w:hAnsi="Calibri" w:cs="Times New Roman"/>
          <w:spacing w:val="21"/>
        </w:rPr>
        <w:t xml:space="preserve"> </w:t>
      </w:r>
      <w:r w:rsidRPr="009C6AD4">
        <w:rPr>
          <w:rFonts w:ascii="Calibri" w:eastAsia="Calibri" w:hAnsi="Calibri" w:cs="Times New Roman"/>
          <w:spacing w:val="-2"/>
        </w:rPr>
        <w:t>como</w:t>
      </w:r>
      <w:r w:rsidRPr="009C6AD4">
        <w:rPr>
          <w:rFonts w:ascii="Calibri" w:eastAsia="Calibri" w:hAnsi="Calibri" w:cs="Times New Roman"/>
          <w:spacing w:val="23"/>
        </w:rPr>
        <w:t xml:space="preserve"> </w:t>
      </w:r>
      <w:r w:rsidRPr="009C6AD4">
        <w:rPr>
          <w:rFonts w:ascii="Calibri" w:eastAsia="Calibri" w:hAnsi="Calibri" w:cs="Times New Roman"/>
          <w:spacing w:val="-2"/>
        </w:rPr>
        <w:t>princípios,</w:t>
      </w:r>
      <w:r w:rsidRPr="009C6AD4">
        <w:rPr>
          <w:rFonts w:ascii="Calibri" w:eastAsia="Calibri" w:hAnsi="Calibri" w:cs="Times New Roman"/>
          <w:spacing w:val="23"/>
        </w:rPr>
        <w:t xml:space="preserve"> </w:t>
      </w:r>
      <w:r w:rsidRPr="009C6AD4">
        <w:rPr>
          <w:rFonts w:ascii="Calibri" w:eastAsia="Calibri" w:hAnsi="Calibri" w:cs="Times New Roman"/>
          <w:spacing w:val="-2"/>
        </w:rPr>
        <w:t>dentre</w:t>
      </w:r>
      <w:r w:rsidRPr="009C6AD4">
        <w:rPr>
          <w:rFonts w:ascii="Calibri" w:eastAsia="Calibri" w:hAnsi="Calibri" w:cs="Times New Roman"/>
          <w:spacing w:val="19"/>
        </w:rPr>
        <w:t xml:space="preserve"> </w:t>
      </w:r>
      <w:r w:rsidRPr="009C6AD4">
        <w:rPr>
          <w:rFonts w:ascii="Calibri" w:eastAsia="Calibri" w:hAnsi="Calibri" w:cs="Times New Roman"/>
          <w:spacing w:val="-1"/>
        </w:rPr>
        <w:t>outros,</w:t>
      </w:r>
      <w:r w:rsidRPr="009C6AD4">
        <w:rPr>
          <w:rFonts w:ascii="Calibri" w:eastAsia="Calibri" w:hAnsi="Calibri" w:cs="Times New Roman"/>
          <w:spacing w:val="20"/>
        </w:rPr>
        <w:t xml:space="preserve"> </w:t>
      </w:r>
      <w:r w:rsidRPr="009C6AD4">
        <w:rPr>
          <w:rFonts w:ascii="Calibri" w:eastAsia="Calibri" w:hAnsi="Calibri" w:cs="Times New Roman"/>
          <w:spacing w:val="-1"/>
        </w:rPr>
        <w:t>estabelecer</w:t>
      </w:r>
      <w:r w:rsidRPr="009C6AD4">
        <w:rPr>
          <w:rFonts w:ascii="Calibri" w:eastAsia="Calibri" w:hAnsi="Calibri" w:cs="Times New Roman"/>
          <w:spacing w:val="25"/>
        </w:rPr>
        <w:t xml:space="preserve"> </w:t>
      </w:r>
      <w:r w:rsidRPr="002D56FC">
        <w:rPr>
          <w:rFonts w:ascii="Calibri" w:eastAsia="Calibri" w:hAnsi="Calibri" w:cs="Times New Roman"/>
        </w:rPr>
        <w:t>as</w:t>
      </w:r>
      <w:r w:rsidRPr="009C6AD4">
        <w:rPr>
          <w:rFonts w:ascii="Calibri" w:eastAsia="Calibri" w:hAnsi="Calibri" w:cs="Times New Roman"/>
          <w:spacing w:val="22"/>
        </w:rPr>
        <w:t xml:space="preserve"> </w:t>
      </w:r>
      <w:r w:rsidRPr="009C6AD4">
        <w:rPr>
          <w:rFonts w:ascii="Calibri" w:eastAsia="Calibri" w:hAnsi="Calibri" w:cs="Times New Roman"/>
          <w:spacing w:val="-1"/>
        </w:rPr>
        <w:t>regras</w:t>
      </w:r>
      <w:r w:rsidRPr="009C6AD4">
        <w:rPr>
          <w:rFonts w:ascii="Calibri" w:eastAsia="Calibri" w:hAnsi="Calibri" w:cs="Times New Roman"/>
          <w:spacing w:val="79"/>
        </w:rPr>
        <w:t xml:space="preserve"> </w:t>
      </w:r>
      <w:r w:rsidRPr="002D56FC">
        <w:rPr>
          <w:rFonts w:ascii="Calibri" w:eastAsia="Calibri" w:hAnsi="Calibri" w:cs="Times New Roman"/>
        </w:rPr>
        <w:t>e</w:t>
      </w:r>
      <w:r w:rsidRPr="009C6AD4">
        <w:rPr>
          <w:rFonts w:ascii="Calibri" w:eastAsia="Calibri" w:hAnsi="Calibri" w:cs="Times New Roman"/>
          <w:spacing w:val="37"/>
        </w:rPr>
        <w:t xml:space="preserve"> </w:t>
      </w:r>
      <w:r w:rsidRPr="009C6AD4">
        <w:rPr>
          <w:rFonts w:ascii="Calibri" w:eastAsia="Calibri" w:hAnsi="Calibri" w:cs="Times New Roman"/>
          <w:spacing w:val="-1"/>
        </w:rPr>
        <w:t>procedimentos</w:t>
      </w:r>
      <w:r w:rsidRPr="002D56FC">
        <w:rPr>
          <w:rFonts w:ascii="Calibri" w:eastAsia="Calibri" w:hAnsi="Calibri" w:cs="Times New Roman"/>
        </w:rPr>
        <w:t xml:space="preserve"> </w:t>
      </w:r>
      <w:r w:rsidRPr="009C6AD4">
        <w:rPr>
          <w:rFonts w:ascii="Calibri" w:eastAsia="Calibri" w:hAnsi="Calibri" w:cs="Times New Roman"/>
          <w:spacing w:val="-1"/>
        </w:rPr>
        <w:t>relativos</w:t>
      </w:r>
      <w:r w:rsidRPr="009C6AD4">
        <w:rPr>
          <w:rFonts w:ascii="Calibri" w:eastAsia="Calibri" w:hAnsi="Calibri" w:cs="Times New Roman"/>
          <w:spacing w:val="-2"/>
        </w:rPr>
        <w:t xml:space="preserve"> </w:t>
      </w:r>
      <w:r w:rsidRPr="002D56FC">
        <w:rPr>
          <w:rFonts w:ascii="Calibri" w:eastAsia="Calibri" w:hAnsi="Calibri" w:cs="Times New Roman"/>
        </w:rPr>
        <w:t>à</w:t>
      </w:r>
      <w:r w:rsidRPr="009C6AD4">
        <w:rPr>
          <w:rFonts w:ascii="Calibri" w:eastAsia="Calibri" w:hAnsi="Calibri" w:cs="Times New Roman"/>
          <w:spacing w:val="3"/>
        </w:rPr>
        <w:t xml:space="preserve"> </w:t>
      </w:r>
      <w:r w:rsidRPr="002D56FC">
        <w:rPr>
          <w:rFonts w:ascii="Calibri" w:eastAsia="Calibri" w:hAnsi="Calibri" w:cs="Times New Roman"/>
        </w:rPr>
        <w:t>máxima</w:t>
      </w:r>
      <w:r w:rsidRPr="009C6AD4">
        <w:rPr>
          <w:rFonts w:ascii="Calibri" w:eastAsia="Calibri" w:hAnsi="Calibri" w:cs="Times New Roman"/>
          <w:spacing w:val="1"/>
        </w:rPr>
        <w:t xml:space="preserve"> </w:t>
      </w:r>
      <w:r w:rsidRPr="009C6AD4">
        <w:rPr>
          <w:rFonts w:ascii="Calibri" w:eastAsia="Calibri" w:hAnsi="Calibri" w:cs="Times New Roman"/>
          <w:spacing w:val="-1"/>
        </w:rPr>
        <w:t>distribuição</w:t>
      </w:r>
      <w:r w:rsidRPr="009C6AD4">
        <w:rPr>
          <w:rFonts w:ascii="Calibri" w:eastAsia="Calibri" w:hAnsi="Calibri" w:cs="Times New Roman"/>
          <w:spacing w:val="3"/>
        </w:rPr>
        <w:t xml:space="preserve"> </w:t>
      </w:r>
      <w:r w:rsidRPr="009C6AD4">
        <w:rPr>
          <w:rFonts w:ascii="Calibri" w:eastAsia="Calibri" w:hAnsi="Calibri" w:cs="Times New Roman"/>
          <w:spacing w:val="-1"/>
        </w:rPr>
        <w:t>de</w:t>
      </w:r>
      <w:r w:rsidRPr="002D56FC">
        <w:rPr>
          <w:rFonts w:ascii="Calibri" w:eastAsia="Calibri" w:hAnsi="Calibri" w:cs="Times New Roman"/>
        </w:rPr>
        <w:t xml:space="preserve"> </w:t>
      </w:r>
      <w:r w:rsidRPr="009C6AD4">
        <w:rPr>
          <w:rFonts w:ascii="Calibri" w:eastAsia="Calibri" w:hAnsi="Calibri" w:cs="Times New Roman"/>
          <w:spacing w:val="-1"/>
        </w:rPr>
        <w:t>proventos</w:t>
      </w:r>
      <w:r w:rsidRPr="002D56FC">
        <w:rPr>
          <w:rFonts w:ascii="Calibri" w:eastAsia="Calibri" w:hAnsi="Calibri" w:cs="Times New Roman"/>
        </w:rPr>
        <w:t xml:space="preserve"> </w:t>
      </w:r>
      <w:r w:rsidRPr="009C6AD4">
        <w:rPr>
          <w:rFonts w:ascii="Calibri" w:eastAsia="Calibri" w:hAnsi="Calibri" w:cs="Times New Roman"/>
          <w:spacing w:val="-2"/>
        </w:rPr>
        <w:t>por</w:t>
      </w:r>
      <w:r w:rsidRPr="009C6AD4">
        <w:rPr>
          <w:rFonts w:ascii="Calibri" w:eastAsia="Calibri" w:hAnsi="Calibri" w:cs="Times New Roman"/>
          <w:spacing w:val="3"/>
        </w:rPr>
        <w:t xml:space="preserve"> </w:t>
      </w:r>
      <w:r w:rsidRPr="009C6AD4">
        <w:rPr>
          <w:rFonts w:ascii="Calibri" w:eastAsia="Calibri" w:hAnsi="Calibri" w:cs="Times New Roman"/>
          <w:spacing w:val="-1"/>
        </w:rPr>
        <w:t>meio</w:t>
      </w:r>
      <w:r w:rsidRPr="009C6AD4">
        <w:rPr>
          <w:rFonts w:ascii="Calibri" w:eastAsia="Calibri" w:hAnsi="Calibri" w:cs="Times New Roman"/>
          <w:spacing w:val="3"/>
        </w:rPr>
        <w:t xml:space="preserve"> </w:t>
      </w:r>
      <w:r w:rsidRPr="009C6AD4">
        <w:rPr>
          <w:rFonts w:ascii="Calibri" w:eastAsia="Calibri" w:hAnsi="Calibri" w:cs="Times New Roman"/>
          <w:spacing w:val="-2"/>
        </w:rPr>
        <w:t>de</w:t>
      </w:r>
      <w:r w:rsidRPr="002D56FC">
        <w:rPr>
          <w:rFonts w:ascii="Calibri" w:eastAsia="Calibri" w:hAnsi="Calibri" w:cs="Times New Roman"/>
        </w:rPr>
        <w:t xml:space="preserve"> </w:t>
      </w:r>
      <w:r w:rsidRPr="009C6AD4">
        <w:rPr>
          <w:rFonts w:ascii="Calibri" w:eastAsia="Calibri" w:hAnsi="Calibri" w:cs="Times New Roman"/>
          <w:spacing w:val="-1"/>
        </w:rPr>
        <w:t>Dividendos</w:t>
      </w:r>
      <w:r w:rsidRPr="009C6AD4">
        <w:rPr>
          <w:rFonts w:ascii="Calibri" w:eastAsia="Calibri" w:hAnsi="Calibri" w:cs="Times New Roman"/>
          <w:spacing w:val="5"/>
        </w:rPr>
        <w:t xml:space="preserve"> </w:t>
      </w:r>
      <w:r w:rsidRPr="009C6AD4">
        <w:rPr>
          <w:rFonts w:ascii="Calibri" w:eastAsia="Calibri" w:hAnsi="Calibri" w:cs="Times New Roman"/>
          <w:spacing w:val="-1"/>
        </w:rPr>
        <w:t>e/ou</w:t>
      </w:r>
      <w:r w:rsidRPr="009C6AD4">
        <w:rPr>
          <w:rFonts w:ascii="Calibri" w:eastAsia="Calibri" w:hAnsi="Calibri" w:cs="Times New Roman"/>
          <w:spacing w:val="73"/>
        </w:rPr>
        <w:t xml:space="preserve"> </w:t>
      </w:r>
      <w:r w:rsidRPr="009C6AD4">
        <w:rPr>
          <w:rFonts w:ascii="Calibri" w:eastAsia="Calibri" w:hAnsi="Calibri" w:cs="Times New Roman"/>
          <w:spacing w:val="-1"/>
        </w:rPr>
        <w:t>Juros</w:t>
      </w:r>
      <w:r w:rsidRPr="009C6AD4">
        <w:rPr>
          <w:rFonts w:ascii="Calibri" w:eastAsia="Calibri" w:hAnsi="Calibri" w:cs="Times New Roman"/>
          <w:spacing w:val="26"/>
        </w:rPr>
        <w:t xml:space="preserve"> </w:t>
      </w:r>
      <w:r w:rsidRPr="002D56FC">
        <w:rPr>
          <w:rFonts w:ascii="Calibri" w:eastAsia="Calibri" w:hAnsi="Calibri" w:cs="Times New Roman"/>
        </w:rPr>
        <w:lastRenderedPageBreak/>
        <w:t xml:space="preserve">sobre </w:t>
      </w:r>
      <w:r w:rsidRPr="009C6AD4">
        <w:rPr>
          <w:rFonts w:ascii="Calibri" w:eastAsia="Calibri" w:hAnsi="Calibri" w:cs="Times New Roman"/>
          <w:spacing w:val="-1"/>
        </w:rPr>
        <w:t>Capital</w:t>
      </w:r>
      <w:r w:rsidRPr="002D56FC">
        <w:rPr>
          <w:rFonts w:ascii="Calibri" w:eastAsia="Calibri" w:hAnsi="Calibri" w:cs="Times New Roman"/>
        </w:rPr>
        <w:t xml:space="preserve"> </w:t>
      </w:r>
      <w:r w:rsidRPr="009C6AD4">
        <w:rPr>
          <w:rFonts w:ascii="Calibri" w:eastAsia="Calibri" w:hAnsi="Calibri" w:cs="Times New Roman"/>
          <w:spacing w:val="-1"/>
        </w:rPr>
        <w:t>Próprio</w:t>
      </w:r>
      <w:r w:rsidRPr="009C6AD4">
        <w:rPr>
          <w:rFonts w:ascii="Calibri" w:eastAsia="Calibri" w:hAnsi="Calibri" w:cs="Times New Roman"/>
          <w:spacing w:val="2"/>
        </w:rPr>
        <w:t xml:space="preserve"> </w:t>
      </w:r>
      <w:r w:rsidRPr="009C6AD4">
        <w:rPr>
          <w:rFonts w:ascii="Calibri" w:eastAsia="Calibri" w:hAnsi="Calibri" w:cs="Times New Roman"/>
          <w:spacing w:val="-1"/>
        </w:rPr>
        <w:t>(JCP)</w:t>
      </w:r>
      <w:r w:rsidRPr="002D56FC">
        <w:rPr>
          <w:rFonts w:ascii="Calibri" w:eastAsia="Calibri" w:hAnsi="Calibri" w:cs="Times New Roman"/>
        </w:rPr>
        <w:t xml:space="preserve"> </w:t>
      </w:r>
      <w:r w:rsidRPr="009C6AD4">
        <w:rPr>
          <w:rFonts w:ascii="Calibri" w:eastAsia="Calibri" w:hAnsi="Calibri" w:cs="Times New Roman"/>
          <w:spacing w:val="-2"/>
        </w:rPr>
        <w:t>de</w:t>
      </w:r>
      <w:r w:rsidRPr="002D56FC">
        <w:rPr>
          <w:rFonts w:ascii="Calibri" w:eastAsia="Calibri" w:hAnsi="Calibri" w:cs="Times New Roman"/>
        </w:rPr>
        <w:t xml:space="preserve"> </w:t>
      </w:r>
      <w:r w:rsidRPr="009C6AD4">
        <w:rPr>
          <w:rFonts w:ascii="Calibri" w:eastAsia="Calibri" w:hAnsi="Calibri" w:cs="Times New Roman"/>
          <w:spacing w:val="-1"/>
        </w:rPr>
        <w:t>maneira</w:t>
      </w:r>
      <w:r w:rsidRPr="009C6AD4">
        <w:rPr>
          <w:rFonts w:ascii="Calibri" w:eastAsia="Calibri" w:hAnsi="Calibri" w:cs="Times New Roman"/>
          <w:spacing w:val="2"/>
        </w:rPr>
        <w:t xml:space="preserve"> </w:t>
      </w:r>
      <w:r w:rsidRPr="009C6AD4">
        <w:rPr>
          <w:rFonts w:ascii="Calibri" w:eastAsia="Calibri" w:hAnsi="Calibri" w:cs="Times New Roman"/>
          <w:spacing w:val="-1"/>
        </w:rPr>
        <w:t>transparente</w:t>
      </w:r>
      <w:r w:rsidRPr="002D56FC">
        <w:rPr>
          <w:rFonts w:ascii="Calibri" w:eastAsia="Calibri" w:hAnsi="Calibri" w:cs="Times New Roman"/>
        </w:rPr>
        <w:t xml:space="preserve"> e </w:t>
      </w:r>
      <w:r w:rsidRPr="009C6AD4">
        <w:rPr>
          <w:rFonts w:ascii="Calibri" w:eastAsia="Calibri" w:hAnsi="Calibri" w:cs="Times New Roman"/>
          <w:spacing w:val="-1"/>
        </w:rPr>
        <w:t>de</w:t>
      </w:r>
      <w:r w:rsidRPr="002D56FC">
        <w:rPr>
          <w:rFonts w:ascii="Calibri" w:eastAsia="Calibri" w:hAnsi="Calibri" w:cs="Times New Roman"/>
        </w:rPr>
        <w:t xml:space="preserve"> </w:t>
      </w:r>
      <w:r w:rsidRPr="009C6AD4">
        <w:rPr>
          <w:rFonts w:ascii="Calibri" w:eastAsia="Calibri" w:hAnsi="Calibri" w:cs="Times New Roman"/>
          <w:spacing w:val="-2"/>
        </w:rPr>
        <w:t>acordo</w:t>
      </w:r>
      <w:r w:rsidRPr="009C6AD4">
        <w:rPr>
          <w:rFonts w:ascii="Calibri" w:eastAsia="Calibri" w:hAnsi="Calibri" w:cs="Times New Roman"/>
          <w:spacing w:val="2"/>
        </w:rPr>
        <w:t xml:space="preserve"> </w:t>
      </w:r>
      <w:r w:rsidRPr="009C6AD4">
        <w:rPr>
          <w:rFonts w:ascii="Calibri" w:eastAsia="Calibri" w:hAnsi="Calibri" w:cs="Times New Roman"/>
          <w:spacing w:val="-2"/>
        </w:rPr>
        <w:t>com</w:t>
      </w:r>
      <w:r w:rsidRPr="002D56FC">
        <w:rPr>
          <w:rFonts w:ascii="Calibri" w:eastAsia="Calibri" w:hAnsi="Calibri" w:cs="Times New Roman"/>
        </w:rPr>
        <w:t xml:space="preserve"> as</w:t>
      </w:r>
      <w:r w:rsidRPr="009C6AD4">
        <w:rPr>
          <w:rFonts w:ascii="Calibri" w:eastAsia="Calibri" w:hAnsi="Calibri" w:cs="Times New Roman"/>
          <w:spacing w:val="1"/>
        </w:rPr>
        <w:t xml:space="preserve"> </w:t>
      </w:r>
      <w:r w:rsidRPr="009C6AD4">
        <w:rPr>
          <w:rFonts w:ascii="Calibri" w:eastAsia="Calibri" w:hAnsi="Calibri" w:cs="Times New Roman"/>
          <w:spacing w:val="-2"/>
        </w:rPr>
        <w:t>normas</w:t>
      </w:r>
      <w:r w:rsidRPr="009C6AD4">
        <w:rPr>
          <w:rFonts w:ascii="Calibri" w:eastAsia="Calibri" w:hAnsi="Calibri" w:cs="Times New Roman"/>
          <w:spacing w:val="45"/>
        </w:rPr>
        <w:t xml:space="preserve"> </w:t>
      </w:r>
      <w:r w:rsidRPr="002D56FC">
        <w:rPr>
          <w:rFonts w:ascii="Calibri" w:eastAsia="Calibri" w:hAnsi="Calibri" w:cs="Times New Roman"/>
        </w:rPr>
        <w:t>legais</w:t>
      </w:r>
      <w:r w:rsidRPr="009C6AD4">
        <w:rPr>
          <w:rFonts w:ascii="Calibri" w:eastAsia="Calibri" w:hAnsi="Calibri" w:cs="Times New Roman"/>
          <w:spacing w:val="44"/>
        </w:rPr>
        <w:t xml:space="preserve"> </w:t>
      </w:r>
      <w:r w:rsidRPr="002D56FC">
        <w:rPr>
          <w:rFonts w:ascii="Calibri" w:eastAsia="Calibri" w:hAnsi="Calibri" w:cs="Times New Roman"/>
        </w:rPr>
        <w:t>e</w:t>
      </w:r>
      <w:r w:rsidRPr="009C6AD4">
        <w:rPr>
          <w:rFonts w:ascii="Calibri" w:eastAsia="Calibri" w:hAnsi="Calibri" w:cs="Times New Roman"/>
          <w:spacing w:val="23"/>
        </w:rPr>
        <w:t xml:space="preserve"> </w:t>
      </w:r>
      <w:r w:rsidRPr="009C6AD4">
        <w:rPr>
          <w:rFonts w:ascii="Calibri" w:eastAsia="Calibri" w:hAnsi="Calibri" w:cs="Times New Roman"/>
          <w:spacing w:val="-1"/>
        </w:rPr>
        <w:t>estatutárias.</w:t>
      </w:r>
    </w:p>
    <w:p w14:paraId="15C2DED6" w14:textId="77777777" w:rsidR="0046591D" w:rsidRPr="009C6AD4" w:rsidRDefault="0046591D" w:rsidP="0046591D">
      <w:pPr>
        <w:spacing w:before="8" w:after="0" w:line="240" w:lineRule="auto"/>
        <w:ind w:right="-41"/>
        <w:rPr>
          <w:rFonts w:ascii="Calibri" w:eastAsia="Times New Roman" w:hAnsi="Calibri" w:cs="Times New Roman"/>
          <w:sz w:val="23"/>
          <w:szCs w:val="24"/>
          <w:lang w:eastAsia="pt-BR"/>
        </w:rPr>
      </w:pPr>
    </w:p>
    <w:p w14:paraId="6FEB77A7" w14:textId="77777777" w:rsidR="0046591D" w:rsidRPr="002D56FC" w:rsidRDefault="00895FA6" w:rsidP="0046591D">
      <w:pPr>
        <w:widowControl w:val="0"/>
        <w:spacing w:after="0" w:line="258" w:lineRule="auto"/>
        <w:ind w:left="222" w:right="-41"/>
        <w:jc w:val="both"/>
        <w:rPr>
          <w:rFonts w:ascii="Calibri" w:eastAsia="Calibri" w:hAnsi="Calibri" w:cs="Times New Roman"/>
        </w:rPr>
      </w:pPr>
      <w:r w:rsidRPr="002D56FC">
        <w:rPr>
          <w:rFonts w:ascii="Calibri" w:eastAsia="Calibri" w:hAnsi="Calibri" w:cs="Times New Roman"/>
        </w:rPr>
        <w:t>A</w:t>
      </w:r>
      <w:r w:rsidRPr="009C6AD4">
        <w:rPr>
          <w:rFonts w:ascii="Calibri" w:eastAsia="Calibri" w:hAnsi="Calibri" w:cs="Times New Roman"/>
          <w:spacing w:val="2"/>
        </w:rPr>
        <w:t xml:space="preserve"> </w:t>
      </w:r>
      <w:r w:rsidRPr="009C6AD4">
        <w:rPr>
          <w:rFonts w:ascii="Calibri" w:eastAsia="Calibri" w:hAnsi="Calibri" w:cs="Times New Roman"/>
          <w:spacing w:val="-2"/>
        </w:rPr>
        <w:t>proposta</w:t>
      </w:r>
      <w:r w:rsidRPr="009C6AD4">
        <w:rPr>
          <w:rFonts w:ascii="Calibri" w:eastAsia="Calibri" w:hAnsi="Calibri" w:cs="Times New Roman"/>
          <w:spacing w:val="1"/>
        </w:rPr>
        <w:t xml:space="preserve"> </w:t>
      </w:r>
      <w:r w:rsidRPr="009C6AD4">
        <w:rPr>
          <w:rFonts w:ascii="Calibri" w:eastAsia="Calibri" w:hAnsi="Calibri" w:cs="Times New Roman"/>
          <w:spacing w:val="-2"/>
        </w:rPr>
        <w:t>de</w:t>
      </w:r>
      <w:r w:rsidRPr="009C6AD4">
        <w:rPr>
          <w:rFonts w:ascii="Calibri" w:eastAsia="Calibri" w:hAnsi="Calibri" w:cs="Times New Roman"/>
          <w:spacing w:val="1"/>
        </w:rPr>
        <w:t xml:space="preserve"> </w:t>
      </w:r>
      <w:r w:rsidRPr="009C6AD4">
        <w:rPr>
          <w:rFonts w:ascii="Calibri" w:eastAsia="Calibri" w:hAnsi="Calibri" w:cs="Times New Roman"/>
          <w:spacing w:val="-2"/>
        </w:rPr>
        <w:t>remuneração</w:t>
      </w:r>
      <w:r w:rsidRPr="009C6AD4">
        <w:rPr>
          <w:rFonts w:ascii="Calibri" w:eastAsia="Calibri" w:hAnsi="Calibri" w:cs="Times New Roman"/>
          <w:spacing w:val="1"/>
        </w:rPr>
        <w:t xml:space="preserve"> </w:t>
      </w:r>
      <w:r w:rsidRPr="002D56FC">
        <w:rPr>
          <w:rFonts w:ascii="Calibri" w:eastAsia="Calibri" w:hAnsi="Calibri" w:cs="Times New Roman"/>
        </w:rPr>
        <w:t>ao</w:t>
      </w:r>
      <w:r w:rsidRPr="009C6AD4">
        <w:rPr>
          <w:rFonts w:ascii="Calibri" w:eastAsia="Calibri" w:hAnsi="Calibri" w:cs="Times New Roman"/>
          <w:spacing w:val="1"/>
        </w:rPr>
        <w:t xml:space="preserve"> </w:t>
      </w:r>
      <w:r w:rsidRPr="009C6AD4">
        <w:rPr>
          <w:rFonts w:ascii="Calibri" w:eastAsia="Calibri" w:hAnsi="Calibri" w:cs="Times New Roman"/>
          <w:spacing w:val="-2"/>
        </w:rPr>
        <w:t>acionista</w:t>
      </w:r>
      <w:r w:rsidRPr="009C6AD4">
        <w:rPr>
          <w:rFonts w:ascii="Calibri" w:eastAsia="Calibri" w:hAnsi="Calibri" w:cs="Times New Roman"/>
          <w:spacing w:val="3"/>
        </w:rPr>
        <w:t xml:space="preserve"> </w:t>
      </w:r>
      <w:r w:rsidRPr="009C6AD4">
        <w:rPr>
          <w:rFonts w:ascii="Calibri" w:eastAsia="Calibri" w:hAnsi="Calibri" w:cs="Times New Roman"/>
          <w:spacing w:val="-2"/>
        </w:rPr>
        <w:t>relativa</w:t>
      </w:r>
      <w:r w:rsidRPr="009C6AD4">
        <w:rPr>
          <w:rFonts w:ascii="Calibri" w:eastAsia="Calibri" w:hAnsi="Calibri" w:cs="Times New Roman"/>
          <w:spacing w:val="3"/>
        </w:rPr>
        <w:t xml:space="preserve"> </w:t>
      </w:r>
      <w:r w:rsidRPr="009C6AD4">
        <w:rPr>
          <w:rFonts w:ascii="Calibri" w:eastAsia="Calibri" w:hAnsi="Calibri" w:cs="Times New Roman"/>
          <w:spacing w:val="-1"/>
        </w:rPr>
        <w:t>ao</w:t>
      </w:r>
      <w:r w:rsidRPr="009C6AD4">
        <w:rPr>
          <w:rFonts w:ascii="Calibri" w:eastAsia="Calibri" w:hAnsi="Calibri" w:cs="Times New Roman"/>
          <w:spacing w:val="1"/>
        </w:rPr>
        <w:t xml:space="preserve"> </w:t>
      </w:r>
      <w:r w:rsidRPr="009C6AD4">
        <w:rPr>
          <w:rFonts w:ascii="Calibri" w:eastAsia="Calibri" w:hAnsi="Calibri" w:cs="Times New Roman"/>
          <w:spacing w:val="-2"/>
        </w:rPr>
        <w:t>exercício</w:t>
      </w:r>
      <w:r w:rsidRPr="009C6AD4">
        <w:rPr>
          <w:rFonts w:ascii="Calibri" w:eastAsia="Calibri" w:hAnsi="Calibri" w:cs="Times New Roman"/>
          <w:spacing w:val="6"/>
        </w:rPr>
        <w:t xml:space="preserve"> </w:t>
      </w:r>
      <w:r w:rsidRPr="009C6AD4">
        <w:rPr>
          <w:rFonts w:ascii="Calibri" w:eastAsia="Calibri" w:hAnsi="Calibri" w:cs="Times New Roman"/>
          <w:spacing w:val="-2"/>
        </w:rPr>
        <w:t>de</w:t>
      </w:r>
      <w:r w:rsidRPr="009C6AD4">
        <w:rPr>
          <w:rFonts w:ascii="Calibri" w:eastAsia="Calibri" w:hAnsi="Calibri" w:cs="Times New Roman"/>
          <w:spacing w:val="1"/>
        </w:rPr>
        <w:t xml:space="preserve"> </w:t>
      </w:r>
      <w:r w:rsidRPr="009C6AD4">
        <w:rPr>
          <w:rFonts w:ascii="Calibri" w:eastAsia="Calibri" w:hAnsi="Calibri" w:cs="Times New Roman"/>
          <w:spacing w:val="-1"/>
        </w:rPr>
        <w:t>2022,</w:t>
      </w:r>
      <w:r w:rsidRPr="009C6AD4">
        <w:rPr>
          <w:rFonts w:ascii="Calibri" w:eastAsia="Calibri" w:hAnsi="Calibri" w:cs="Times New Roman"/>
          <w:spacing w:val="1"/>
        </w:rPr>
        <w:t xml:space="preserve"> </w:t>
      </w:r>
      <w:r w:rsidRPr="009C6AD4">
        <w:rPr>
          <w:rFonts w:ascii="Calibri" w:eastAsia="Calibri" w:hAnsi="Calibri" w:cs="Times New Roman"/>
          <w:spacing w:val="-2"/>
        </w:rPr>
        <w:t>que</w:t>
      </w:r>
      <w:r w:rsidRPr="009C6AD4">
        <w:rPr>
          <w:rFonts w:ascii="Calibri" w:eastAsia="Calibri" w:hAnsi="Calibri" w:cs="Times New Roman"/>
          <w:spacing w:val="5"/>
        </w:rPr>
        <w:t xml:space="preserve"> </w:t>
      </w:r>
      <w:r w:rsidRPr="009C6AD4">
        <w:rPr>
          <w:rFonts w:ascii="Calibri" w:eastAsia="Calibri" w:hAnsi="Calibri" w:cs="Times New Roman"/>
          <w:spacing w:val="-1"/>
        </w:rPr>
        <w:t>será</w:t>
      </w:r>
      <w:r w:rsidRPr="002D56FC">
        <w:rPr>
          <w:rFonts w:ascii="Calibri" w:eastAsia="Calibri" w:hAnsi="Calibri" w:cs="Times New Roman"/>
        </w:rPr>
        <w:t xml:space="preserve"> </w:t>
      </w:r>
      <w:r w:rsidRPr="009C6AD4">
        <w:rPr>
          <w:rFonts w:ascii="Calibri" w:eastAsia="Calibri" w:hAnsi="Calibri" w:cs="Times New Roman"/>
          <w:spacing w:val="-1"/>
        </w:rPr>
        <w:t>encaminhada</w:t>
      </w:r>
      <w:r w:rsidRPr="009C6AD4">
        <w:rPr>
          <w:rFonts w:ascii="Calibri" w:eastAsia="Calibri" w:hAnsi="Calibri" w:cs="Times New Roman"/>
          <w:spacing w:val="55"/>
        </w:rPr>
        <w:t xml:space="preserve"> </w:t>
      </w:r>
      <w:r w:rsidRPr="009C6AD4">
        <w:rPr>
          <w:rFonts w:ascii="Calibri" w:eastAsia="Calibri" w:hAnsi="Calibri" w:cs="Times New Roman"/>
          <w:spacing w:val="-1"/>
        </w:rPr>
        <w:t>pela</w:t>
      </w:r>
      <w:r w:rsidRPr="009C6AD4">
        <w:rPr>
          <w:rFonts w:ascii="Calibri" w:eastAsia="Calibri" w:hAnsi="Calibri" w:cs="Times New Roman"/>
          <w:spacing w:val="48"/>
        </w:rPr>
        <w:t xml:space="preserve"> </w:t>
      </w:r>
      <w:r w:rsidRPr="009C6AD4">
        <w:rPr>
          <w:rFonts w:ascii="Calibri" w:eastAsia="Calibri" w:hAnsi="Calibri" w:cs="Times New Roman"/>
          <w:spacing w:val="-1"/>
        </w:rPr>
        <w:t>Administração</w:t>
      </w:r>
      <w:r w:rsidRPr="009C6AD4">
        <w:rPr>
          <w:rFonts w:ascii="Calibri" w:eastAsia="Calibri" w:hAnsi="Calibri" w:cs="Times New Roman"/>
          <w:spacing w:val="3"/>
        </w:rPr>
        <w:t xml:space="preserve"> </w:t>
      </w:r>
      <w:r w:rsidRPr="002D56FC">
        <w:rPr>
          <w:rFonts w:ascii="Calibri" w:eastAsia="Calibri" w:hAnsi="Calibri" w:cs="Times New Roman"/>
        </w:rPr>
        <w:t>à</w:t>
      </w:r>
      <w:r w:rsidRPr="009C6AD4">
        <w:rPr>
          <w:rFonts w:ascii="Calibri" w:eastAsia="Calibri" w:hAnsi="Calibri" w:cs="Times New Roman"/>
          <w:spacing w:val="5"/>
        </w:rPr>
        <w:t xml:space="preserve"> </w:t>
      </w:r>
      <w:r w:rsidRPr="009C6AD4">
        <w:rPr>
          <w:rFonts w:ascii="Calibri" w:eastAsia="Calibri" w:hAnsi="Calibri" w:cs="Times New Roman"/>
          <w:spacing w:val="-2"/>
        </w:rPr>
        <w:t>aprovação</w:t>
      </w:r>
      <w:r w:rsidRPr="009C6AD4">
        <w:rPr>
          <w:rFonts w:ascii="Calibri" w:eastAsia="Calibri" w:hAnsi="Calibri" w:cs="Times New Roman"/>
          <w:spacing w:val="8"/>
        </w:rPr>
        <w:t xml:space="preserve"> </w:t>
      </w:r>
      <w:r w:rsidRPr="009C6AD4">
        <w:rPr>
          <w:rFonts w:ascii="Calibri" w:eastAsia="Calibri" w:hAnsi="Calibri" w:cs="Times New Roman"/>
          <w:spacing w:val="-2"/>
        </w:rPr>
        <w:t>da</w:t>
      </w:r>
      <w:r w:rsidRPr="009C6AD4">
        <w:rPr>
          <w:rFonts w:ascii="Calibri" w:eastAsia="Calibri" w:hAnsi="Calibri" w:cs="Times New Roman"/>
          <w:spacing w:val="1"/>
        </w:rPr>
        <w:t xml:space="preserve"> </w:t>
      </w:r>
      <w:r w:rsidRPr="009C6AD4">
        <w:rPr>
          <w:rFonts w:ascii="Calibri" w:eastAsia="Calibri" w:hAnsi="Calibri" w:cs="Times New Roman"/>
          <w:spacing w:val="-2"/>
        </w:rPr>
        <w:t>Assembleia</w:t>
      </w:r>
      <w:r w:rsidRPr="009C6AD4">
        <w:rPr>
          <w:rFonts w:ascii="Calibri" w:eastAsia="Calibri" w:hAnsi="Calibri" w:cs="Times New Roman"/>
          <w:spacing w:val="3"/>
        </w:rPr>
        <w:t xml:space="preserve"> </w:t>
      </w:r>
      <w:r w:rsidRPr="009C6AD4">
        <w:rPr>
          <w:rFonts w:ascii="Calibri" w:eastAsia="Calibri" w:hAnsi="Calibri" w:cs="Times New Roman"/>
          <w:spacing w:val="-1"/>
        </w:rPr>
        <w:t>Geral</w:t>
      </w:r>
      <w:r w:rsidRPr="009C6AD4">
        <w:rPr>
          <w:rFonts w:ascii="Calibri" w:eastAsia="Calibri" w:hAnsi="Calibri" w:cs="Times New Roman"/>
          <w:spacing w:val="3"/>
        </w:rPr>
        <w:t xml:space="preserve"> </w:t>
      </w:r>
      <w:r w:rsidRPr="009C6AD4">
        <w:rPr>
          <w:rFonts w:ascii="Calibri" w:eastAsia="Calibri" w:hAnsi="Calibri" w:cs="Times New Roman"/>
          <w:spacing w:val="-1"/>
        </w:rPr>
        <w:t>Ordinária</w:t>
      </w:r>
      <w:r w:rsidRPr="009C6AD4">
        <w:rPr>
          <w:rFonts w:ascii="Calibri" w:eastAsia="Calibri" w:hAnsi="Calibri" w:cs="Times New Roman"/>
          <w:spacing w:val="5"/>
        </w:rPr>
        <w:t xml:space="preserve"> </w:t>
      </w:r>
      <w:r w:rsidRPr="009C6AD4">
        <w:rPr>
          <w:rFonts w:ascii="Calibri" w:eastAsia="Calibri" w:hAnsi="Calibri" w:cs="Times New Roman"/>
          <w:spacing w:val="-1"/>
        </w:rPr>
        <w:t>(AGO)</w:t>
      </w:r>
      <w:r w:rsidRPr="009C6AD4">
        <w:rPr>
          <w:rFonts w:ascii="Calibri" w:eastAsia="Calibri" w:hAnsi="Calibri" w:cs="Times New Roman"/>
          <w:spacing w:val="5"/>
        </w:rPr>
        <w:t xml:space="preserve"> </w:t>
      </w:r>
      <w:r w:rsidRPr="009C6AD4">
        <w:rPr>
          <w:rFonts w:ascii="Calibri" w:eastAsia="Calibri" w:hAnsi="Calibri" w:cs="Times New Roman"/>
          <w:spacing w:val="-1"/>
        </w:rPr>
        <w:t>de</w:t>
      </w:r>
      <w:r w:rsidRPr="009C6AD4">
        <w:rPr>
          <w:rFonts w:ascii="Calibri" w:eastAsia="Calibri" w:hAnsi="Calibri" w:cs="Times New Roman"/>
          <w:spacing w:val="3"/>
        </w:rPr>
        <w:t xml:space="preserve"> </w:t>
      </w:r>
      <w:r w:rsidRPr="009C6AD4">
        <w:rPr>
          <w:rFonts w:ascii="Calibri" w:eastAsia="Calibri" w:hAnsi="Calibri" w:cs="Times New Roman"/>
          <w:spacing w:val="-1"/>
        </w:rPr>
        <w:t>2022,</w:t>
      </w:r>
      <w:r w:rsidRPr="002D56FC">
        <w:rPr>
          <w:rFonts w:ascii="Calibri" w:eastAsia="Calibri" w:hAnsi="Calibri" w:cs="Times New Roman"/>
        </w:rPr>
        <w:t xml:space="preserve"> </w:t>
      </w:r>
      <w:r w:rsidRPr="009C6AD4">
        <w:rPr>
          <w:rFonts w:ascii="Calibri" w:eastAsia="Calibri" w:hAnsi="Calibri" w:cs="Times New Roman"/>
          <w:spacing w:val="-1"/>
        </w:rPr>
        <w:t>no</w:t>
      </w:r>
      <w:r w:rsidRPr="009C6AD4">
        <w:rPr>
          <w:rFonts w:ascii="Calibri" w:eastAsia="Calibri" w:hAnsi="Calibri" w:cs="Times New Roman"/>
          <w:spacing w:val="3"/>
        </w:rPr>
        <w:t xml:space="preserve"> </w:t>
      </w:r>
      <w:r w:rsidRPr="009C6AD4">
        <w:rPr>
          <w:rFonts w:ascii="Calibri" w:eastAsia="Calibri" w:hAnsi="Calibri" w:cs="Times New Roman"/>
          <w:spacing w:val="-1"/>
        </w:rPr>
        <w:t>montante</w:t>
      </w:r>
      <w:r w:rsidRPr="009C6AD4">
        <w:rPr>
          <w:rFonts w:ascii="Calibri" w:eastAsia="Calibri" w:hAnsi="Calibri" w:cs="Times New Roman"/>
          <w:spacing w:val="83"/>
        </w:rPr>
        <w:t xml:space="preserve"> </w:t>
      </w:r>
      <w:r w:rsidRPr="009C6AD4">
        <w:rPr>
          <w:rFonts w:ascii="Calibri" w:eastAsia="Calibri" w:hAnsi="Calibri" w:cs="Times New Roman"/>
          <w:spacing w:val="-1"/>
        </w:rPr>
        <w:t>de</w:t>
      </w:r>
      <w:r w:rsidRPr="009C6AD4">
        <w:rPr>
          <w:rFonts w:ascii="Calibri" w:eastAsia="Calibri" w:hAnsi="Calibri" w:cs="Times New Roman"/>
          <w:spacing w:val="16"/>
        </w:rPr>
        <w:t xml:space="preserve"> </w:t>
      </w:r>
      <w:r w:rsidRPr="002D56FC">
        <w:rPr>
          <w:rFonts w:ascii="Calibri" w:eastAsia="Calibri" w:hAnsi="Calibri" w:cs="Times New Roman"/>
        </w:rPr>
        <w:t>R$</w:t>
      </w:r>
      <w:r w:rsidRPr="009C6AD4">
        <w:rPr>
          <w:rFonts w:ascii="Calibri" w:eastAsia="Calibri" w:hAnsi="Calibri" w:cs="Times New Roman"/>
          <w:spacing w:val="-2"/>
        </w:rPr>
        <w:t xml:space="preserve"> </w:t>
      </w:r>
      <w:r w:rsidRPr="009C6AD4">
        <w:rPr>
          <w:rFonts w:ascii="Calibri" w:eastAsia="Calibri" w:hAnsi="Calibri" w:cs="Times New Roman"/>
          <w:spacing w:val="-1"/>
        </w:rPr>
        <w:t>1.162</w:t>
      </w:r>
      <w:r w:rsidRPr="009C6AD4">
        <w:rPr>
          <w:rFonts w:ascii="Calibri" w:eastAsia="Calibri" w:hAnsi="Calibri" w:cs="Times New Roman"/>
          <w:spacing w:val="5"/>
        </w:rPr>
        <w:t xml:space="preserve"> </w:t>
      </w:r>
      <w:r w:rsidRPr="009C6AD4">
        <w:rPr>
          <w:rFonts w:ascii="Calibri" w:eastAsia="Calibri" w:hAnsi="Calibri" w:cs="Times New Roman"/>
          <w:spacing w:val="3"/>
        </w:rPr>
        <w:t>(R$</w:t>
      </w:r>
      <w:r w:rsidRPr="009C6AD4">
        <w:rPr>
          <w:rFonts w:ascii="Calibri" w:eastAsia="Calibri" w:hAnsi="Calibri" w:cs="Times New Roman"/>
          <w:spacing w:val="8"/>
        </w:rPr>
        <w:t xml:space="preserve"> </w:t>
      </w:r>
      <w:r w:rsidRPr="009C6AD4">
        <w:rPr>
          <w:rFonts w:ascii="Calibri" w:eastAsia="Calibri" w:hAnsi="Calibri" w:cs="Times New Roman"/>
          <w:spacing w:val="3"/>
        </w:rPr>
        <w:t>1.403</w:t>
      </w:r>
      <w:r w:rsidRPr="009C6AD4">
        <w:rPr>
          <w:rFonts w:ascii="Calibri" w:eastAsia="Calibri" w:hAnsi="Calibri" w:cs="Times New Roman"/>
          <w:spacing w:val="8"/>
        </w:rPr>
        <w:t xml:space="preserve"> </w:t>
      </w:r>
      <w:r w:rsidRPr="009C6AD4">
        <w:rPr>
          <w:rFonts w:ascii="Calibri" w:eastAsia="Calibri" w:hAnsi="Calibri" w:cs="Times New Roman"/>
          <w:spacing w:val="2"/>
        </w:rPr>
        <w:t>em</w:t>
      </w:r>
      <w:r w:rsidRPr="009C6AD4">
        <w:rPr>
          <w:rFonts w:ascii="Calibri" w:eastAsia="Calibri" w:hAnsi="Calibri" w:cs="Times New Roman"/>
          <w:spacing w:val="7"/>
        </w:rPr>
        <w:t xml:space="preserve"> </w:t>
      </w:r>
      <w:r w:rsidRPr="009C6AD4">
        <w:rPr>
          <w:rFonts w:ascii="Calibri" w:eastAsia="Calibri" w:hAnsi="Calibri" w:cs="Times New Roman"/>
          <w:spacing w:val="4"/>
        </w:rPr>
        <w:t>2021)</w:t>
      </w:r>
      <w:r w:rsidRPr="009C6AD4">
        <w:rPr>
          <w:rFonts w:ascii="Calibri" w:eastAsia="Calibri" w:hAnsi="Calibri" w:cs="Times New Roman"/>
          <w:spacing w:val="9"/>
        </w:rPr>
        <w:t xml:space="preserve"> </w:t>
      </w:r>
      <w:r w:rsidRPr="009C6AD4">
        <w:rPr>
          <w:rFonts w:ascii="Calibri" w:eastAsia="Calibri" w:hAnsi="Calibri" w:cs="Times New Roman"/>
          <w:spacing w:val="-1"/>
        </w:rPr>
        <w:t>contempla</w:t>
      </w:r>
      <w:r w:rsidRPr="009C6AD4">
        <w:rPr>
          <w:rFonts w:ascii="Calibri" w:eastAsia="Calibri" w:hAnsi="Calibri" w:cs="Times New Roman"/>
          <w:spacing w:val="5"/>
        </w:rPr>
        <w:t xml:space="preserve"> </w:t>
      </w:r>
      <w:r w:rsidRPr="002D56FC">
        <w:rPr>
          <w:rFonts w:ascii="Calibri" w:eastAsia="Calibri" w:hAnsi="Calibri" w:cs="Times New Roman"/>
        </w:rPr>
        <w:t>o</w:t>
      </w:r>
      <w:r w:rsidRPr="009C6AD4">
        <w:rPr>
          <w:rFonts w:ascii="Calibri" w:eastAsia="Calibri" w:hAnsi="Calibri" w:cs="Times New Roman"/>
          <w:spacing w:val="6"/>
        </w:rPr>
        <w:t xml:space="preserve"> </w:t>
      </w:r>
      <w:r w:rsidRPr="009C6AD4">
        <w:rPr>
          <w:rFonts w:ascii="Calibri" w:eastAsia="Calibri" w:hAnsi="Calibri" w:cs="Times New Roman"/>
          <w:spacing w:val="-1"/>
        </w:rPr>
        <w:t>dividendo</w:t>
      </w:r>
      <w:r w:rsidRPr="009C6AD4">
        <w:rPr>
          <w:rFonts w:ascii="Calibri" w:eastAsia="Calibri" w:hAnsi="Calibri" w:cs="Times New Roman"/>
          <w:spacing w:val="7"/>
        </w:rPr>
        <w:t xml:space="preserve"> </w:t>
      </w:r>
      <w:r w:rsidRPr="009C6AD4">
        <w:rPr>
          <w:rFonts w:ascii="Calibri" w:eastAsia="Calibri" w:hAnsi="Calibri" w:cs="Times New Roman"/>
          <w:spacing w:val="-1"/>
        </w:rPr>
        <w:t>obrigatório</w:t>
      </w:r>
      <w:r w:rsidRPr="009C6AD4">
        <w:rPr>
          <w:rFonts w:ascii="Calibri" w:eastAsia="Calibri" w:hAnsi="Calibri" w:cs="Times New Roman"/>
          <w:spacing w:val="6"/>
        </w:rPr>
        <w:t xml:space="preserve"> </w:t>
      </w:r>
      <w:r w:rsidRPr="009C6AD4">
        <w:rPr>
          <w:rFonts w:ascii="Calibri" w:eastAsia="Calibri" w:hAnsi="Calibri" w:cs="Times New Roman"/>
          <w:spacing w:val="-1"/>
        </w:rPr>
        <w:t>no</w:t>
      </w:r>
      <w:r w:rsidRPr="009C6AD4">
        <w:rPr>
          <w:rFonts w:ascii="Calibri" w:eastAsia="Calibri" w:hAnsi="Calibri" w:cs="Times New Roman"/>
          <w:spacing w:val="5"/>
        </w:rPr>
        <w:t xml:space="preserve"> </w:t>
      </w:r>
      <w:r w:rsidRPr="009C6AD4">
        <w:rPr>
          <w:rFonts w:ascii="Calibri" w:eastAsia="Calibri" w:hAnsi="Calibri" w:cs="Times New Roman"/>
          <w:spacing w:val="-1"/>
        </w:rPr>
        <w:t>percentual</w:t>
      </w:r>
      <w:r w:rsidRPr="009C6AD4">
        <w:rPr>
          <w:rFonts w:ascii="Calibri" w:eastAsia="Calibri" w:hAnsi="Calibri" w:cs="Times New Roman"/>
          <w:spacing w:val="7"/>
        </w:rPr>
        <w:t xml:space="preserve"> </w:t>
      </w:r>
      <w:r w:rsidRPr="009C6AD4">
        <w:rPr>
          <w:rFonts w:ascii="Calibri" w:eastAsia="Calibri" w:hAnsi="Calibri" w:cs="Times New Roman"/>
          <w:spacing w:val="-1"/>
        </w:rPr>
        <w:t>de</w:t>
      </w:r>
      <w:r w:rsidRPr="009C6AD4">
        <w:rPr>
          <w:rFonts w:ascii="Calibri" w:eastAsia="Calibri" w:hAnsi="Calibri" w:cs="Times New Roman"/>
          <w:spacing w:val="3"/>
        </w:rPr>
        <w:t xml:space="preserve"> </w:t>
      </w:r>
      <w:r w:rsidRPr="009C6AD4">
        <w:rPr>
          <w:rFonts w:ascii="Calibri" w:eastAsia="Calibri" w:hAnsi="Calibri" w:cs="Times New Roman"/>
          <w:spacing w:val="-1"/>
        </w:rPr>
        <w:t>25%</w:t>
      </w:r>
      <w:r w:rsidRPr="009C6AD4">
        <w:rPr>
          <w:rFonts w:ascii="Calibri" w:eastAsia="Calibri" w:hAnsi="Calibri" w:cs="Times New Roman"/>
          <w:spacing w:val="6"/>
        </w:rPr>
        <w:t xml:space="preserve"> </w:t>
      </w:r>
      <w:r w:rsidRPr="002D56FC">
        <w:rPr>
          <w:rFonts w:ascii="Calibri" w:eastAsia="Calibri" w:hAnsi="Calibri" w:cs="Times New Roman"/>
        </w:rPr>
        <w:t>e</w:t>
      </w:r>
      <w:r w:rsidRPr="009C6AD4">
        <w:rPr>
          <w:rFonts w:ascii="Calibri" w:eastAsia="Calibri" w:hAnsi="Calibri" w:cs="Times New Roman"/>
          <w:spacing w:val="55"/>
        </w:rPr>
        <w:t xml:space="preserve"> </w:t>
      </w:r>
      <w:r w:rsidRPr="009C6AD4">
        <w:rPr>
          <w:rFonts w:ascii="Calibri" w:eastAsia="Calibri" w:hAnsi="Calibri" w:cs="Times New Roman"/>
          <w:spacing w:val="-1"/>
        </w:rPr>
        <w:t>dividendos</w:t>
      </w:r>
      <w:r w:rsidRPr="009C6AD4">
        <w:rPr>
          <w:rFonts w:ascii="Calibri" w:eastAsia="Calibri" w:hAnsi="Calibri" w:cs="Times New Roman"/>
          <w:spacing w:val="5"/>
        </w:rPr>
        <w:t xml:space="preserve"> </w:t>
      </w:r>
      <w:r w:rsidRPr="009C6AD4">
        <w:rPr>
          <w:rFonts w:ascii="Calibri" w:eastAsia="Calibri" w:hAnsi="Calibri" w:cs="Times New Roman"/>
          <w:spacing w:val="-1"/>
        </w:rPr>
        <w:t>adicionais</w:t>
      </w:r>
      <w:r w:rsidRPr="009C6AD4">
        <w:rPr>
          <w:rFonts w:ascii="Calibri" w:eastAsia="Calibri" w:hAnsi="Calibri" w:cs="Times New Roman"/>
          <w:spacing w:val="7"/>
        </w:rPr>
        <w:t xml:space="preserve"> </w:t>
      </w:r>
      <w:r w:rsidRPr="009C6AD4">
        <w:rPr>
          <w:rFonts w:ascii="Calibri" w:eastAsia="Calibri" w:hAnsi="Calibri" w:cs="Times New Roman"/>
          <w:spacing w:val="-2"/>
        </w:rPr>
        <w:t>de</w:t>
      </w:r>
      <w:r w:rsidRPr="009C6AD4">
        <w:rPr>
          <w:rFonts w:ascii="Calibri" w:eastAsia="Calibri" w:hAnsi="Calibri" w:cs="Times New Roman"/>
          <w:spacing w:val="10"/>
        </w:rPr>
        <w:t xml:space="preserve"> </w:t>
      </w:r>
      <w:r w:rsidRPr="009C6AD4">
        <w:rPr>
          <w:rFonts w:ascii="Calibri" w:eastAsia="Calibri" w:hAnsi="Calibri" w:cs="Times New Roman"/>
          <w:spacing w:val="-1"/>
        </w:rPr>
        <w:t>75%</w:t>
      </w:r>
      <w:r w:rsidRPr="009C6AD4">
        <w:rPr>
          <w:rFonts w:ascii="Calibri" w:eastAsia="Calibri" w:hAnsi="Calibri" w:cs="Times New Roman"/>
          <w:spacing w:val="22"/>
        </w:rPr>
        <w:t xml:space="preserve"> </w:t>
      </w:r>
      <w:r w:rsidRPr="009C6AD4">
        <w:rPr>
          <w:rFonts w:ascii="Calibri" w:eastAsia="Calibri" w:hAnsi="Calibri" w:cs="Times New Roman"/>
          <w:spacing w:val="-1"/>
        </w:rPr>
        <w:t>do</w:t>
      </w:r>
      <w:r w:rsidRPr="009C6AD4">
        <w:rPr>
          <w:rFonts w:ascii="Calibri" w:eastAsia="Calibri" w:hAnsi="Calibri" w:cs="Times New Roman"/>
          <w:spacing w:val="3"/>
        </w:rPr>
        <w:t xml:space="preserve"> </w:t>
      </w:r>
      <w:r w:rsidRPr="009C6AD4">
        <w:rPr>
          <w:rFonts w:ascii="Calibri" w:eastAsia="Calibri" w:hAnsi="Calibri" w:cs="Times New Roman"/>
          <w:spacing w:val="-1"/>
        </w:rPr>
        <w:t>lucro</w:t>
      </w:r>
      <w:r w:rsidRPr="009C6AD4">
        <w:rPr>
          <w:rFonts w:ascii="Calibri" w:eastAsia="Calibri" w:hAnsi="Calibri" w:cs="Times New Roman"/>
          <w:spacing w:val="3"/>
        </w:rPr>
        <w:t xml:space="preserve"> </w:t>
      </w:r>
      <w:r w:rsidRPr="009C6AD4">
        <w:rPr>
          <w:rFonts w:ascii="Calibri" w:eastAsia="Calibri" w:hAnsi="Calibri" w:cs="Times New Roman"/>
          <w:spacing w:val="-1"/>
        </w:rPr>
        <w:t>líquido</w:t>
      </w:r>
      <w:r w:rsidRPr="009C6AD4">
        <w:rPr>
          <w:rFonts w:ascii="Calibri" w:eastAsia="Calibri" w:hAnsi="Calibri" w:cs="Times New Roman"/>
          <w:spacing w:val="3"/>
        </w:rPr>
        <w:t xml:space="preserve"> </w:t>
      </w:r>
      <w:r w:rsidRPr="009C6AD4">
        <w:rPr>
          <w:rFonts w:ascii="Calibri" w:eastAsia="Calibri" w:hAnsi="Calibri" w:cs="Times New Roman"/>
          <w:spacing w:val="-1"/>
        </w:rPr>
        <w:t>ajustado.</w:t>
      </w:r>
    </w:p>
    <w:p w14:paraId="375A3F8C" w14:textId="77777777" w:rsidR="0046591D" w:rsidRDefault="0046591D" w:rsidP="0046591D">
      <w:pPr>
        <w:widowControl w:val="0"/>
        <w:spacing w:after="0" w:line="258" w:lineRule="auto"/>
        <w:ind w:left="222" w:right="-41"/>
        <w:jc w:val="both"/>
        <w:rPr>
          <w:rFonts w:ascii="Calibri" w:eastAsia="Calibri" w:hAnsi="Calibri" w:cs="Times New Roman"/>
        </w:rPr>
      </w:pPr>
    </w:p>
    <w:p w14:paraId="1C44BDB2" w14:textId="77777777" w:rsidR="0046591D" w:rsidRPr="009C6AD4" w:rsidRDefault="00895FA6" w:rsidP="0046591D">
      <w:pPr>
        <w:widowControl w:val="0"/>
        <w:spacing w:after="0" w:line="240" w:lineRule="auto"/>
        <w:ind w:left="241"/>
        <w:jc w:val="both"/>
        <w:rPr>
          <w:rFonts w:ascii="Times New Roman" w:eastAsia="Calibri" w:hAnsi="Times New Roman" w:cs="Times New Roman"/>
          <w:lang w:val="en-US"/>
        </w:rPr>
      </w:pPr>
      <w:r w:rsidRPr="009C6AD4">
        <w:rPr>
          <w:rFonts w:ascii="Times New Roman" w:eastAsia="Calibri" w:hAnsi="Calibri" w:cs="Times New Roman"/>
          <w:color w:val="1F4D79"/>
          <w:spacing w:val="-3"/>
          <w:w w:val="105"/>
          <w:lang w:val="en-US"/>
        </w:rPr>
        <w:t>P</w:t>
      </w:r>
      <w:r w:rsidRPr="009C6AD4">
        <w:rPr>
          <w:rFonts w:ascii="Times New Roman" w:eastAsia="Calibri" w:hAnsi="Calibri" w:cs="Times New Roman"/>
          <w:color w:val="1F4D79"/>
          <w:spacing w:val="-2"/>
          <w:w w:val="105"/>
          <w:lang w:val="en-US"/>
        </w:rPr>
        <w:t>er</w:t>
      </w:r>
      <w:r w:rsidRPr="009C6AD4">
        <w:rPr>
          <w:rFonts w:ascii="Times New Roman" w:eastAsia="Calibri" w:hAnsi="Calibri" w:cs="Times New Roman"/>
          <w:color w:val="1F4D79"/>
          <w:spacing w:val="-3"/>
          <w:w w:val="105"/>
          <w:lang w:val="en-US"/>
        </w:rPr>
        <w:t>s</w:t>
      </w:r>
      <w:r w:rsidRPr="009C6AD4">
        <w:rPr>
          <w:rFonts w:ascii="Times New Roman" w:eastAsia="Calibri" w:hAnsi="Calibri" w:cs="Times New Roman"/>
          <w:color w:val="1F4D79"/>
          <w:spacing w:val="-2"/>
          <w:w w:val="105"/>
          <w:lang w:val="en-US"/>
        </w:rPr>
        <w:t>pe</w:t>
      </w:r>
      <w:r w:rsidRPr="009C6AD4">
        <w:rPr>
          <w:rFonts w:ascii="Times New Roman" w:eastAsia="Calibri" w:hAnsi="Calibri" w:cs="Times New Roman"/>
          <w:color w:val="1F4D79"/>
          <w:spacing w:val="-3"/>
          <w:w w:val="105"/>
          <w:lang w:val="en-US"/>
        </w:rPr>
        <w:t>c</w:t>
      </w:r>
      <w:r w:rsidRPr="009C6AD4">
        <w:rPr>
          <w:rFonts w:ascii="Times New Roman" w:eastAsia="Calibri" w:hAnsi="Calibri" w:cs="Times New Roman"/>
          <w:color w:val="1F4D79"/>
          <w:spacing w:val="-2"/>
          <w:w w:val="105"/>
          <w:lang w:val="en-US"/>
        </w:rPr>
        <w:t>t</w:t>
      </w:r>
      <w:r w:rsidRPr="009C6AD4">
        <w:rPr>
          <w:rFonts w:ascii="Times New Roman" w:eastAsia="Calibri" w:hAnsi="Calibri" w:cs="Times New Roman"/>
          <w:color w:val="1F4D79"/>
          <w:spacing w:val="-3"/>
          <w:w w:val="105"/>
          <w:lang w:val="en-US"/>
        </w:rPr>
        <w:t>iv</w:t>
      </w:r>
      <w:r w:rsidRPr="009C6AD4">
        <w:rPr>
          <w:rFonts w:ascii="Times New Roman" w:eastAsia="Calibri" w:hAnsi="Calibri" w:cs="Times New Roman"/>
          <w:color w:val="1F4D79"/>
          <w:spacing w:val="-2"/>
          <w:w w:val="105"/>
          <w:lang w:val="en-US"/>
        </w:rPr>
        <w:t>a</w:t>
      </w:r>
      <w:r w:rsidRPr="009C6AD4">
        <w:rPr>
          <w:rFonts w:ascii="Times New Roman" w:eastAsia="Calibri" w:hAnsi="Calibri" w:cs="Times New Roman"/>
          <w:color w:val="1F4D79"/>
          <w:spacing w:val="-3"/>
          <w:w w:val="105"/>
          <w:lang w:val="en-US"/>
        </w:rPr>
        <w:t>s</w:t>
      </w:r>
    </w:p>
    <w:p w14:paraId="142E155B" w14:textId="77777777" w:rsidR="0046591D" w:rsidRDefault="0046591D" w:rsidP="0046591D">
      <w:pPr>
        <w:spacing w:before="7" w:after="0" w:line="240" w:lineRule="auto"/>
        <w:rPr>
          <w:rFonts w:ascii="Times New Roman" w:eastAsia="Times New Roman" w:hAnsi="Times New Roman" w:cs="Times New Roman"/>
          <w:sz w:val="5"/>
          <w:szCs w:val="5"/>
          <w:lang w:eastAsia="pt-BR"/>
        </w:rPr>
      </w:pPr>
    </w:p>
    <w:p w14:paraId="46F606AB" w14:textId="77777777" w:rsidR="0046591D" w:rsidRPr="009C6AD4" w:rsidRDefault="00895FA6" w:rsidP="0046591D">
      <w:pPr>
        <w:spacing w:after="0" w:line="30" w:lineRule="atLeast"/>
        <w:ind w:left="197"/>
        <w:rPr>
          <w:rFonts w:ascii="Times New Roman" w:eastAsia="Times New Roman" w:hAnsi="Times New Roman" w:cs="Times New Roman"/>
          <w:sz w:val="3"/>
          <w:szCs w:val="24"/>
          <w:lang w:eastAsia="pt-BR"/>
        </w:rPr>
      </w:pPr>
      <w:r w:rsidRPr="009C6AD4">
        <w:rPr>
          <w:noProof/>
          <w:sz w:val="3"/>
        </w:rPr>
        <mc:AlternateContent>
          <mc:Choice Requires="wpg">
            <w:drawing>
              <wp:inline distT="0" distB="0" distL="0" distR="0" wp14:anchorId="05D98A2C" wp14:editId="059667B2">
                <wp:extent cx="5549265" cy="20320"/>
                <wp:effectExtent l="4445" t="1270" r="0" b="0"/>
                <wp:docPr id="72" name="Group 72"/>
                <wp:cNvGraphicFramePr/>
                <a:graphic xmlns:a="http://schemas.openxmlformats.org/drawingml/2006/main">
                  <a:graphicData uri="http://schemas.microsoft.com/office/word/2010/wordprocessingGroup">
                    <wpg:wgp>
                      <wpg:cNvGrpSpPr/>
                      <wpg:grpSpPr>
                        <a:xfrm>
                          <a:off x="0" y="0"/>
                          <a:ext cx="5549265" cy="20320"/>
                          <a:chOff x="0" y="0"/>
                          <a:chExt cx="8739" cy="32"/>
                        </a:xfrm>
                      </wpg:grpSpPr>
                      <wpg:grpSp>
                        <wpg:cNvPr id="73" name="Group 27"/>
                        <wpg:cNvGrpSpPr/>
                        <wpg:grpSpPr>
                          <a:xfrm>
                            <a:off x="16" y="16"/>
                            <a:ext cx="8708" cy="2"/>
                            <a:chOff x="16" y="16"/>
                            <a:chExt cx="8708" cy="2"/>
                          </a:xfrm>
                        </wpg:grpSpPr>
                        <wps:wsp>
                          <wps:cNvPr id="74" name="Freeform 28"/>
                          <wps:cNvSpPr/>
                          <wps:spPr bwMode="auto">
                            <a:xfrm>
                              <a:off x="16" y="16"/>
                              <a:ext cx="8708" cy="2"/>
                            </a:xfrm>
                            <a:custGeom>
                              <a:avLst/>
                              <a:gdLst>
                                <a:gd name="T0" fmla="+- 0 16 16"/>
                                <a:gd name="T1" fmla="*/ T0 w 8708"/>
                                <a:gd name="T2" fmla="+- 0 8723 16"/>
                                <a:gd name="T3" fmla="*/ T2 w 8708"/>
                              </a:gdLst>
                              <a:ahLst/>
                              <a:cxnLst>
                                <a:cxn ang="0">
                                  <a:pos x="T1" y="0"/>
                                </a:cxn>
                                <a:cxn ang="0">
                                  <a:pos x="T3" y="0"/>
                                </a:cxn>
                              </a:cxnLst>
                              <a:rect l="0" t="0" r="r" b="b"/>
                              <a:pathLst>
                                <a:path w="8708">
                                  <a:moveTo>
                                    <a:pt x="0" y="0"/>
                                  </a:moveTo>
                                  <a:lnTo>
                                    <a:pt x="8707" y="0"/>
                                  </a:lnTo>
                                </a:path>
                              </a:pathLst>
                            </a:custGeom>
                            <a:noFill/>
                            <a:ln w="198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wgp>
                  </a:graphicData>
                </a:graphic>
              </wp:inline>
            </w:drawing>
          </mc:Choice>
          <mc:Fallback xmlns:arto="http://schemas.microsoft.com/office/word/2006/arto">
            <w:pict>
              <v:group w14:anchorId="05AD6177" id="Group 26" o:spid="_x0000_s1026" style="width:436.95pt;height:1.6pt;mso-position-horizontal-relative:char;mso-position-vertical-relative:line" coordsize="873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">
                <v:group id="Group 27" o:spid="_x0000_s1027" style="position:absolute;left:16;top:16;width:8708;height:2" coordorigin="16,16" coordsize="87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shape id="Freeform 28" o:spid="_x0000_s1028" style="position:absolute;left:16;top:16;width:8708;height:2;visibility:visible;mso-wrap-style:square;v-text-anchor:top" coordsize="87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" path="m,l8707,e" filled="f" strokeweight="1.56pt">
                    <v:path arrowok="t" o:connecttype="custom" o:connectlocs="0,0;8707,0" o:connectangles="0,0"/>
                  </v:shape>
                </v:group>
                <w10:anchorlock/>
              </v:group>
            </w:pict>
          </mc:Fallback>
        </mc:AlternateContent>
      </w:r>
    </w:p>
    <w:p w14:paraId="676ABA51" w14:textId="77777777" w:rsidR="0046591D" w:rsidRPr="009C6AD4" w:rsidRDefault="0046591D" w:rsidP="0046591D">
      <w:pPr>
        <w:spacing w:before="3" w:after="0" w:line="240" w:lineRule="auto"/>
        <w:rPr>
          <w:rFonts w:ascii="Times New Roman" w:eastAsia="Times New Roman" w:hAnsi="Times New Roman" w:cs="Times New Roman"/>
          <w:sz w:val="23"/>
          <w:szCs w:val="24"/>
          <w:lang w:eastAsia="pt-BR"/>
        </w:rPr>
      </w:pPr>
    </w:p>
    <w:p w14:paraId="047A9A5C" w14:textId="77777777" w:rsidR="0046591D" w:rsidRPr="00BB7356" w:rsidRDefault="00895FA6" w:rsidP="0046591D">
      <w:pPr>
        <w:widowControl w:val="0"/>
        <w:spacing w:after="0" w:line="258" w:lineRule="auto"/>
        <w:ind w:left="222" w:right="-41"/>
        <w:jc w:val="both"/>
        <w:rPr>
          <w:rFonts w:ascii="Calibri" w:eastAsia="Calibri" w:hAnsi="Calibri" w:cs="Times New Roman"/>
        </w:rPr>
      </w:pPr>
      <w:r w:rsidRPr="00BB7356">
        <w:rPr>
          <w:rFonts w:ascii="Calibri" w:eastAsia="Calibri" w:hAnsi="Calibri" w:cs="Times New Roman"/>
        </w:rPr>
        <w:t>O cenário macroeconômico para os próximos anos apresenta desafios ao crescimento econômico em meio à estabilização do contexto fiscal. No cenário externo, há risco de desaceleração global a partir de 2023, o que pode vir a impactar as exportações brasileiras para grandes mercados, como Estados Unidos e China.</w:t>
      </w:r>
    </w:p>
    <w:p w14:paraId="6E80623B" w14:textId="77777777" w:rsidR="0046591D" w:rsidRPr="00BB7356" w:rsidRDefault="0046591D" w:rsidP="0046591D">
      <w:pPr>
        <w:widowControl w:val="0"/>
        <w:spacing w:after="0" w:line="258" w:lineRule="auto"/>
        <w:ind w:left="222" w:right="-41"/>
        <w:jc w:val="both"/>
        <w:rPr>
          <w:rFonts w:ascii="Calibri" w:eastAsia="Calibri" w:hAnsi="Calibri" w:cs="Times New Roman"/>
        </w:rPr>
      </w:pPr>
    </w:p>
    <w:p w14:paraId="4E457515" w14:textId="77777777" w:rsidR="0046591D" w:rsidRDefault="00895FA6" w:rsidP="0046591D">
      <w:pPr>
        <w:widowControl w:val="0"/>
        <w:spacing w:after="0" w:line="258" w:lineRule="auto"/>
        <w:ind w:left="222" w:right="-41"/>
        <w:jc w:val="both"/>
        <w:rPr>
          <w:rFonts w:ascii="Calibri" w:eastAsia="Calibri" w:hAnsi="Calibri" w:cs="Times New Roman"/>
        </w:rPr>
      </w:pPr>
      <w:r w:rsidRPr="00BB7356">
        <w:rPr>
          <w:rFonts w:ascii="Calibri" w:eastAsia="Calibri" w:hAnsi="Calibri" w:cs="Times New Roman"/>
        </w:rPr>
        <w:t>Porém, considerando que as atividades de E&amp;P em águas profundas seguem ritmo próprio, ditado por investimentos com objetivos</w:t>
      </w:r>
      <w:r w:rsidRPr="00D4470E">
        <w:rPr>
          <w:rFonts w:ascii="Calibri" w:eastAsia="Calibri" w:hAnsi="Calibri" w:cs="Times New Roman"/>
        </w:rPr>
        <w:t xml:space="preserve"> de</w:t>
      </w:r>
      <w:r w:rsidRPr="006D132F">
        <w:rPr>
          <w:rFonts w:ascii="Calibri" w:eastAsia="Calibri" w:hAnsi="Calibri" w:cs="Times New Roman"/>
        </w:rPr>
        <w:t xml:space="preserve"> </w:t>
      </w:r>
      <w:r w:rsidRPr="00D4470E">
        <w:rPr>
          <w:rFonts w:ascii="Calibri" w:eastAsia="Calibri" w:hAnsi="Calibri" w:cs="Times New Roman"/>
        </w:rPr>
        <w:t>médio</w:t>
      </w:r>
      <w:r w:rsidRPr="006D132F">
        <w:rPr>
          <w:rFonts w:ascii="Calibri" w:eastAsia="Calibri" w:hAnsi="Calibri" w:cs="Times New Roman"/>
        </w:rPr>
        <w:t xml:space="preserve"> a</w:t>
      </w:r>
      <w:r w:rsidRPr="00D4470E">
        <w:rPr>
          <w:rFonts w:ascii="Calibri" w:eastAsia="Calibri" w:hAnsi="Calibri" w:cs="Times New Roman"/>
        </w:rPr>
        <w:t xml:space="preserve"> longo prazo, </w:t>
      </w:r>
      <w:r w:rsidRPr="006D132F">
        <w:rPr>
          <w:rFonts w:ascii="Calibri" w:eastAsia="Calibri" w:hAnsi="Calibri" w:cs="Times New Roman"/>
        </w:rPr>
        <w:t xml:space="preserve">o </w:t>
      </w:r>
      <w:r w:rsidRPr="00D4470E">
        <w:rPr>
          <w:rFonts w:ascii="Calibri" w:eastAsia="Calibri" w:hAnsi="Calibri" w:cs="Times New Roman"/>
        </w:rPr>
        <w:t>setor deve</w:t>
      </w:r>
      <w:r w:rsidRPr="006D132F">
        <w:rPr>
          <w:rFonts w:ascii="Calibri" w:eastAsia="Calibri" w:hAnsi="Calibri" w:cs="Times New Roman"/>
        </w:rPr>
        <w:t xml:space="preserve"> </w:t>
      </w:r>
      <w:r w:rsidRPr="00D4470E">
        <w:rPr>
          <w:rFonts w:ascii="Calibri" w:eastAsia="Calibri" w:hAnsi="Calibri" w:cs="Times New Roman"/>
        </w:rPr>
        <w:t>manter</w:t>
      </w:r>
      <w:r w:rsidRPr="006D132F">
        <w:rPr>
          <w:rFonts w:ascii="Calibri" w:eastAsia="Calibri" w:hAnsi="Calibri" w:cs="Times New Roman"/>
        </w:rPr>
        <w:t xml:space="preserve"> o</w:t>
      </w:r>
      <w:r w:rsidRPr="00D4470E">
        <w:rPr>
          <w:rFonts w:ascii="Calibri" w:eastAsia="Calibri" w:hAnsi="Calibri" w:cs="Times New Roman"/>
        </w:rPr>
        <w:t xml:space="preserve"> </w:t>
      </w:r>
      <w:r w:rsidRPr="006D132F">
        <w:rPr>
          <w:rFonts w:ascii="Calibri" w:eastAsia="Calibri" w:hAnsi="Calibri" w:cs="Times New Roman"/>
        </w:rPr>
        <w:t>seu</w:t>
      </w:r>
      <w:r w:rsidRPr="00D4470E">
        <w:rPr>
          <w:rFonts w:ascii="Calibri" w:eastAsia="Calibri" w:hAnsi="Calibri" w:cs="Times New Roman"/>
        </w:rPr>
        <w:t xml:space="preserve"> dinamismo </w:t>
      </w:r>
      <w:r w:rsidRPr="006D132F">
        <w:rPr>
          <w:rFonts w:ascii="Calibri" w:eastAsia="Calibri" w:hAnsi="Calibri" w:cs="Times New Roman"/>
        </w:rPr>
        <w:t xml:space="preserve">e </w:t>
      </w:r>
      <w:r w:rsidRPr="00D4470E">
        <w:rPr>
          <w:rFonts w:ascii="Calibri" w:eastAsia="Calibri" w:hAnsi="Calibri" w:cs="Times New Roman"/>
        </w:rPr>
        <w:t xml:space="preserve">experimentar um crescimento com </w:t>
      </w:r>
      <w:r w:rsidRPr="006D132F">
        <w:rPr>
          <w:rFonts w:ascii="Calibri" w:eastAsia="Calibri" w:hAnsi="Calibri" w:cs="Times New Roman"/>
        </w:rPr>
        <w:t>a</w:t>
      </w:r>
      <w:r w:rsidRPr="00D4470E">
        <w:rPr>
          <w:rFonts w:ascii="Calibri" w:eastAsia="Calibri" w:hAnsi="Calibri" w:cs="Times New Roman"/>
        </w:rPr>
        <w:t xml:space="preserve"> entrada de novas unidades </w:t>
      </w:r>
      <w:r w:rsidRPr="006D132F">
        <w:rPr>
          <w:rFonts w:ascii="Calibri" w:eastAsia="Calibri" w:hAnsi="Calibri" w:cs="Times New Roman"/>
        </w:rPr>
        <w:t>de</w:t>
      </w:r>
      <w:r w:rsidRPr="00D4470E">
        <w:rPr>
          <w:rFonts w:ascii="Calibri" w:eastAsia="Calibri" w:hAnsi="Calibri" w:cs="Times New Roman"/>
        </w:rPr>
        <w:t xml:space="preserve"> produção.</w:t>
      </w:r>
    </w:p>
    <w:p w14:paraId="59A98603" w14:textId="77777777" w:rsidR="0046591D" w:rsidRDefault="0046591D" w:rsidP="0046591D">
      <w:pPr>
        <w:widowControl w:val="0"/>
        <w:spacing w:after="0" w:line="258" w:lineRule="auto"/>
        <w:ind w:left="222" w:right="-41"/>
        <w:jc w:val="both"/>
        <w:rPr>
          <w:rFonts w:ascii="Calibri" w:eastAsia="Calibri" w:hAnsi="Calibri" w:cs="Times New Roman"/>
        </w:rPr>
      </w:pPr>
    </w:p>
    <w:p w14:paraId="578703B2" w14:textId="77777777" w:rsidR="0046591D" w:rsidRDefault="00895FA6" w:rsidP="0046591D">
      <w:pPr>
        <w:widowControl w:val="0"/>
        <w:spacing w:after="0" w:line="258" w:lineRule="auto"/>
        <w:ind w:left="222" w:right="-41"/>
        <w:jc w:val="both"/>
        <w:rPr>
          <w:rFonts w:ascii="Calibri" w:eastAsia="Calibri" w:hAnsi="Calibri" w:cs="Times New Roman"/>
        </w:rPr>
      </w:pPr>
      <w:r w:rsidRPr="00D4470E">
        <w:rPr>
          <w:rFonts w:ascii="Calibri" w:eastAsia="Calibri" w:hAnsi="Calibri" w:cs="Times New Roman"/>
        </w:rPr>
        <w:t xml:space="preserve">Neste contexto, </w:t>
      </w:r>
      <w:r w:rsidRPr="00194F7E">
        <w:rPr>
          <w:rFonts w:ascii="Calibri" w:eastAsia="Calibri" w:hAnsi="Calibri" w:cs="Times New Roman"/>
        </w:rPr>
        <w:t>a</w:t>
      </w:r>
      <w:r w:rsidRPr="00D4470E">
        <w:rPr>
          <w:rFonts w:ascii="Calibri" w:eastAsia="Calibri" w:hAnsi="Calibri" w:cs="Times New Roman"/>
        </w:rPr>
        <w:t xml:space="preserve"> Petrobras prevê</w:t>
      </w:r>
      <w:r w:rsidRPr="00194F7E">
        <w:rPr>
          <w:rFonts w:ascii="Calibri" w:eastAsia="Calibri" w:hAnsi="Calibri" w:cs="Times New Roman"/>
        </w:rPr>
        <w:t xml:space="preserve"> </w:t>
      </w:r>
      <w:r w:rsidRPr="00D4470E">
        <w:rPr>
          <w:rFonts w:ascii="Calibri" w:eastAsia="Calibri" w:hAnsi="Calibri" w:cs="Times New Roman"/>
        </w:rPr>
        <w:t xml:space="preserve">investimentos no montante de US$ 78 bilhões para os próximos </w:t>
      </w:r>
      <w:r w:rsidRPr="00194F7E">
        <w:rPr>
          <w:rFonts w:ascii="Calibri" w:eastAsia="Calibri" w:hAnsi="Calibri" w:cs="Times New Roman"/>
        </w:rPr>
        <w:t>5</w:t>
      </w:r>
      <w:r w:rsidRPr="00D4470E">
        <w:rPr>
          <w:rFonts w:ascii="Calibri" w:eastAsia="Calibri" w:hAnsi="Calibri" w:cs="Times New Roman"/>
        </w:rPr>
        <w:t xml:space="preserve"> anos, dos</w:t>
      </w:r>
      <w:r w:rsidRPr="00194F7E">
        <w:rPr>
          <w:rFonts w:ascii="Calibri" w:eastAsia="Calibri" w:hAnsi="Calibri" w:cs="Times New Roman"/>
        </w:rPr>
        <w:t xml:space="preserve"> </w:t>
      </w:r>
      <w:r w:rsidRPr="00D4470E">
        <w:rPr>
          <w:rFonts w:ascii="Calibri" w:eastAsia="Calibri" w:hAnsi="Calibri" w:cs="Times New Roman"/>
        </w:rPr>
        <w:t>quais US$ 64,3 bilhões</w:t>
      </w:r>
      <w:r w:rsidRPr="00194F7E">
        <w:rPr>
          <w:rFonts w:ascii="Calibri" w:eastAsia="Calibri" w:hAnsi="Calibri" w:cs="Times New Roman"/>
        </w:rPr>
        <w:t xml:space="preserve"> </w:t>
      </w:r>
      <w:r w:rsidRPr="00D4470E">
        <w:rPr>
          <w:rFonts w:ascii="Calibri" w:eastAsia="Calibri" w:hAnsi="Calibri" w:cs="Times New Roman"/>
        </w:rPr>
        <w:t>estão direcionados</w:t>
      </w:r>
      <w:r w:rsidRPr="00194F7E">
        <w:rPr>
          <w:rFonts w:ascii="Calibri" w:eastAsia="Calibri" w:hAnsi="Calibri" w:cs="Times New Roman"/>
        </w:rPr>
        <w:t xml:space="preserve"> </w:t>
      </w:r>
      <w:r w:rsidRPr="00D4470E">
        <w:rPr>
          <w:rFonts w:ascii="Calibri" w:eastAsia="Calibri" w:hAnsi="Calibri" w:cs="Times New Roman"/>
        </w:rPr>
        <w:t xml:space="preserve">para </w:t>
      </w:r>
      <w:r w:rsidRPr="00194F7E">
        <w:rPr>
          <w:rFonts w:ascii="Calibri" w:eastAsia="Calibri" w:hAnsi="Calibri" w:cs="Times New Roman"/>
        </w:rPr>
        <w:t xml:space="preserve">o </w:t>
      </w:r>
      <w:r w:rsidRPr="00D4470E">
        <w:rPr>
          <w:rFonts w:ascii="Calibri" w:eastAsia="Calibri" w:hAnsi="Calibri" w:cs="Times New Roman"/>
        </w:rPr>
        <w:t xml:space="preserve">segmento </w:t>
      </w:r>
      <w:r w:rsidRPr="00194F7E">
        <w:rPr>
          <w:rFonts w:ascii="Calibri" w:eastAsia="Calibri" w:hAnsi="Calibri" w:cs="Times New Roman"/>
        </w:rPr>
        <w:t>de</w:t>
      </w:r>
      <w:r w:rsidRPr="00D4470E">
        <w:rPr>
          <w:rFonts w:ascii="Calibri" w:eastAsia="Calibri" w:hAnsi="Calibri" w:cs="Times New Roman"/>
        </w:rPr>
        <w:t xml:space="preserve"> Exploração </w:t>
      </w:r>
      <w:r w:rsidRPr="00194F7E">
        <w:rPr>
          <w:rFonts w:ascii="Calibri" w:eastAsia="Calibri" w:hAnsi="Calibri" w:cs="Times New Roman"/>
        </w:rPr>
        <w:t>e</w:t>
      </w:r>
      <w:r w:rsidRPr="00D4470E">
        <w:rPr>
          <w:rFonts w:ascii="Calibri" w:eastAsia="Calibri" w:hAnsi="Calibri" w:cs="Times New Roman"/>
        </w:rPr>
        <w:t xml:space="preserve"> Produção (E&amp;P). Assim, com </w:t>
      </w:r>
      <w:r w:rsidRPr="00194F7E">
        <w:rPr>
          <w:rFonts w:ascii="Calibri" w:eastAsia="Calibri" w:hAnsi="Calibri" w:cs="Times New Roman"/>
        </w:rPr>
        <w:t>os</w:t>
      </w:r>
      <w:r w:rsidRPr="00D4470E">
        <w:rPr>
          <w:rFonts w:ascii="Calibri" w:eastAsia="Calibri" w:hAnsi="Calibri" w:cs="Times New Roman"/>
        </w:rPr>
        <w:t xml:space="preserve"> investimentos previstos </w:t>
      </w:r>
      <w:r w:rsidRPr="00194F7E">
        <w:rPr>
          <w:rFonts w:ascii="Calibri" w:eastAsia="Calibri" w:hAnsi="Calibri" w:cs="Times New Roman"/>
        </w:rPr>
        <w:t>e</w:t>
      </w:r>
      <w:r w:rsidRPr="00D4470E">
        <w:rPr>
          <w:rFonts w:ascii="Calibri" w:eastAsia="Calibri" w:hAnsi="Calibri" w:cs="Times New Roman"/>
        </w:rPr>
        <w:t xml:space="preserve"> com </w:t>
      </w:r>
      <w:r w:rsidRPr="00194F7E">
        <w:rPr>
          <w:rFonts w:ascii="Calibri" w:eastAsia="Calibri" w:hAnsi="Calibri" w:cs="Times New Roman"/>
        </w:rPr>
        <w:t>a</w:t>
      </w:r>
      <w:r w:rsidRPr="00D4470E">
        <w:rPr>
          <w:rFonts w:ascii="Calibri" w:eastAsia="Calibri" w:hAnsi="Calibri" w:cs="Times New Roman"/>
        </w:rPr>
        <w:t xml:space="preserve"> aproximação da PB‐LOG na prestação de serviços</w:t>
      </w:r>
      <w:r w:rsidRPr="00194F7E">
        <w:rPr>
          <w:rFonts w:ascii="Calibri" w:eastAsia="Calibri" w:hAnsi="Calibri" w:cs="Times New Roman"/>
        </w:rPr>
        <w:t xml:space="preserve"> </w:t>
      </w:r>
      <w:r w:rsidRPr="00D4470E">
        <w:rPr>
          <w:rFonts w:ascii="Calibri" w:eastAsia="Calibri" w:hAnsi="Calibri" w:cs="Times New Roman"/>
        </w:rPr>
        <w:t>complementares às necessidades</w:t>
      </w:r>
      <w:r w:rsidRPr="00194F7E">
        <w:rPr>
          <w:rFonts w:ascii="Calibri" w:eastAsia="Calibri" w:hAnsi="Calibri" w:cs="Times New Roman"/>
        </w:rPr>
        <w:t xml:space="preserve"> </w:t>
      </w:r>
      <w:r w:rsidRPr="00D4470E">
        <w:rPr>
          <w:rFonts w:ascii="Calibri" w:eastAsia="Calibri" w:hAnsi="Calibri" w:cs="Times New Roman"/>
        </w:rPr>
        <w:t xml:space="preserve">de serviços logísticos para atendimento das operações da Petrobras, podem surgir oportunidades de negócio adicionais para </w:t>
      </w:r>
      <w:r w:rsidRPr="00194F7E">
        <w:rPr>
          <w:rFonts w:ascii="Calibri" w:eastAsia="Calibri" w:hAnsi="Calibri" w:cs="Times New Roman"/>
        </w:rPr>
        <w:t>a</w:t>
      </w:r>
      <w:r w:rsidRPr="009C6AD4">
        <w:rPr>
          <w:rFonts w:ascii="Calibri" w:eastAsia="Calibri" w:hAnsi="Calibri" w:cs="Times New Roman"/>
          <w:spacing w:val="47"/>
        </w:rPr>
        <w:t xml:space="preserve"> </w:t>
      </w:r>
      <w:r w:rsidRPr="009C6AD4">
        <w:rPr>
          <w:rFonts w:ascii="Calibri" w:eastAsia="Calibri" w:hAnsi="Calibri" w:cs="Times New Roman"/>
          <w:spacing w:val="-2"/>
        </w:rPr>
        <w:t>Companhia.</w:t>
      </w:r>
      <w:r w:rsidRPr="009C6AD4">
        <w:rPr>
          <w:rFonts w:ascii="Calibri" w:eastAsia="Calibri" w:hAnsi="Calibri" w:cs="Times New Roman"/>
          <w:spacing w:val="-7"/>
        </w:rPr>
        <w:t xml:space="preserve"> </w:t>
      </w:r>
      <w:r w:rsidRPr="00194F7E">
        <w:rPr>
          <w:rFonts w:ascii="Calibri" w:eastAsia="Calibri" w:hAnsi="Calibri" w:cs="Times New Roman"/>
        </w:rPr>
        <w:t>Para</w:t>
      </w:r>
      <w:r w:rsidRPr="009C6AD4">
        <w:rPr>
          <w:rFonts w:ascii="Calibri" w:eastAsia="Calibri" w:hAnsi="Calibri" w:cs="Times New Roman"/>
          <w:spacing w:val="-4"/>
        </w:rPr>
        <w:t xml:space="preserve"> </w:t>
      </w:r>
      <w:r w:rsidRPr="009C6AD4">
        <w:rPr>
          <w:rFonts w:ascii="Calibri" w:eastAsia="Calibri" w:hAnsi="Calibri" w:cs="Times New Roman"/>
          <w:spacing w:val="-1"/>
        </w:rPr>
        <w:t>tanto,</w:t>
      </w:r>
      <w:r w:rsidRPr="009C6AD4">
        <w:rPr>
          <w:rFonts w:ascii="Calibri" w:eastAsia="Calibri" w:hAnsi="Calibri" w:cs="Times New Roman"/>
          <w:spacing w:val="-2"/>
        </w:rPr>
        <w:t xml:space="preserve"> </w:t>
      </w:r>
      <w:r w:rsidRPr="00194F7E">
        <w:rPr>
          <w:rFonts w:ascii="Calibri" w:eastAsia="Calibri" w:hAnsi="Calibri" w:cs="Times New Roman"/>
        </w:rPr>
        <w:t>a</w:t>
      </w:r>
      <w:r w:rsidRPr="009C6AD4">
        <w:rPr>
          <w:rFonts w:ascii="Calibri" w:eastAsia="Calibri" w:hAnsi="Calibri" w:cs="Times New Roman"/>
          <w:spacing w:val="-2"/>
        </w:rPr>
        <w:t xml:space="preserve"> </w:t>
      </w:r>
      <w:r w:rsidRPr="009C6AD4">
        <w:rPr>
          <w:rFonts w:ascii="Calibri" w:eastAsia="Calibri" w:hAnsi="Calibri" w:cs="Times New Roman"/>
          <w:spacing w:val="-1"/>
        </w:rPr>
        <w:t>Companhia</w:t>
      </w:r>
      <w:r w:rsidRPr="009C6AD4">
        <w:rPr>
          <w:rFonts w:ascii="Calibri" w:eastAsia="Calibri" w:hAnsi="Calibri" w:cs="Times New Roman"/>
          <w:spacing w:val="-2"/>
        </w:rPr>
        <w:t xml:space="preserve"> </w:t>
      </w:r>
      <w:r w:rsidRPr="009C6AD4">
        <w:rPr>
          <w:rFonts w:ascii="Calibri" w:eastAsia="Calibri" w:hAnsi="Calibri" w:cs="Times New Roman"/>
          <w:spacing w:val="-1"/>
        </w:rPr>
        <w:t>seguirá</w:t>
      </w:r>
      <w:r w:rsidRPr="009C6AD4">
        <w:rPr>
          <w:rFonts w:ascii="Calibri" w:eastAsia="Calibri" w:hAnsi="Calibri" w:cs="Times New Roman"/>
          <w:spacing w:val="-2"/>
        </w:rPr>
        <w:t xml:space="preserve"> </w:t>
      </w:r>
      <w:r w:rsidRPr="009C6AD4">
        <w:rPr>
          <w:rFonts w:ascii="Calibri" w:eastAsia="Calibri" w:hAnsi="Calibri" w:cs="Times New Roman"/>
          <w:spacing w:val="-1"/>
        </w:rPr>
        <w:t>suas</w:t>
      </w:r>
      <w:r w:rsidRPr="009C6AD4">
        <w:rPr>
          <w:rFonts w:ascii="Calibri" w:eastAsia="Calibri" w:hAnsi="Calibri" w:cs="Times New Roman"/>
          <w:spacing w:val="-4"/>
        </w:rPr>
        <w:t xml:space="preserve"> </w:t>
      </w:r>
      <w:r w:rsidRPr="009C6AD4">
        <w:rPr>
          <w:rFonts w:ascii="Calibri" w:eastAsia="Calibri" w:hAnsi="Calibri" w:cs="Times New Roman"/>
          <w:spacing w:val="-1"/>
        </w:rPr>
        <w:t>ações</w:t>
      </w:r>
      <w:r w:rsidRPr="009C6AD4">
        <w:rPr>
          <w:rFonts w:ascii="Calibri" w:eastAsia="Calibri" w:hAnsi="Calibri" w:cs="Times New Roman"/>
          <w:spacing w:val="-2"/>
        </w:rPr>
        <w:t xml:space="preserve"> </w:t>
      </w:r>
      <w:r w:rsidRPr="009C6AD4">
        <w:rPr>
          <w:rFonts w:ascii="Calibri" w:eastAsia="Calibri" w:hAnsi="Calibri" w:cs="Times New Roman"/>
          <w:spacing w:val="-1"/>
        </w:rPr>
        <w:t>de otimização</w:t>
      </w:r>
      <w:r w:rsidRPr="009C6AD4">
        <w:rPr>
          <w:rFonts w:ascii="Calibri" w:eastAsia="Calibri" w:hAnsi="Calibri" w:cs="Times New Roman"/>
          <w:spacing w:val="-4"/>
        </w:rPr>
        <w:t xml:space="preserve"> </w:t>
      </w:r>
      <w:r w:rsidRPr="009C6AD4">
        <w:rPr>
          <w:rFonts w:ascii="Calibri" w:eastAsia="Calibri" w:hAnsi="Calibri" w:cs="Times New Roman"/>
          <w:spacing w:val="-1"/>
        </w:rPr>
        <w:t>operacional,</w:t>
      </w:r>
      <w:r w:rsidRPr="009C6AD4">
        <w:rPr>
          <w:rFonts w:ascii="Calibri" w:eastAsia="Calibri" w:hAnsi="Calibri" w:cs="Times New Roman"/>
          <w:spacing w:val="-2"/>
        </w:rPr>
        <w:t xml:space="preserve"> </w:t>
      </w:r>
      <w:r w:rsidRPr="009C6AD4">
        <w:rPr>
          <w:rFonts w:ascii="Calibri" w:eastAsia="Calibri" w:hAnsi="Calibri" w:cs="Times New Roman"/>
          <w:spacing w:val="-1"/>
        </w:rPr>
        <w:t>garantindo</w:t>
      </w:r>
      <w:r w:rsidRPr="009C6AD4">
        <w:rPr>
          <w:rFonts w:ascii="Calibri" w:eastAsia="Calibri" w:hAnsi="Calibri" w:cs="Times New Roman"/>
          <w:spacing w:val="69"/>
        </w:rPr>
        <w:t xml:space="preserve"> </w:t>
      </w:r>
      <w:r w:rsidRPr="009C6AD4">
        <w:rPr>
          <w:rFonts w:ascii="Calibri" w:eastAsia="Calibri" w:hAnsi="Calibri" w:cs="Times New Roman"/>
          <w:spacing w:val="-1"/>
        </w:rPr>
        <w:t>sua</w:t>
      </w:r>
      <w:r w:rsidRPr="009C6AD4">
        <w:rPr>
          <w:rFonts w:ascii="Calibri" w:eastAsia="Calibri" w:hAnsi="Calibri" w:cs="Times New Roman"/>
          <w:spacing w:val="-9"/>
        </w:rPr>
        <w:t xml:space="preserve"> </w:t>
      </w:r>
      <w:r w:rsidRPr="009C6AD4">
        <w:rPr>
          <w:rFonts w:ascii="Calibri" w:eastAsia="Calibri" w:hAnsi="Calibri" w:cs="Times New Roman"/>
          <w:spacing w:val="-1"/>
        </w:rPr>
        <w:t>competitividade,</w:t>
      </w:r>
      <w:r w:rsidRPr="009C6AD4">
        <w:rPr>
          <w:rFonts w:ascii="Calibri" w:eastAsia="Calibri" w:hAnsi="Calibri" w:cs="Times New Roman"/>
          <w:spacing w:val="-8"/>
        </w:rPr>
        <w:t xml:space="preserve"> </w:t>
      </w:r>
      <w:r w:rsidRPr="009C6AD4">
        <w:rPr>
          <w:rFonts w:ascii="Calibri" w:eastAsia="Calibri" w:hAnsi="Calibri" w:cs="Times New Roman"/>
          <w:spacing w:val="-1"/>
        </w:rPr>
        <w:t>agregando</w:t>
      </w:r>
      <w:r w:rsidRPr="009C6AD4">
        <w:rPr>
          <w:rFonts w:ascii="Calibri" w:eastAsia="Calibri" w:hAnsi="Calibri" w:cs="Times New Roman"/>
          <w:spacing w:val="-8"/>
        </w:rPr>
        <w:t xml:space="preserve"> </w:t>
      </w:r>
      <w:r w:rsidRPr="009C6AD4">
        <w:rPr>
          <w:rFonts w:ascii="Calibri" w:eastAsia="Calibri" w:hAnsi="Calibri" w:cs="Times New Roman"/>
          <w:spacing w:val="-1"/>
        </w:rPr>
        <w:t>valor</w:t>
      </w:r>
      <w:r w:rsidRPr="009C6AD4">
        <w:rPr>
          <w:rFonts w:ascii="Calibri" w:eastAsia="Calibri" w:hAnsi="Calibri" w:cs="Times New Roman"/>
          <w:spacing w:val="-10"/>
        </w:rPr>
        <w:t xml:space="preserve"> </w:t>
      </w:r>
      <w:r w:rsidRPr="009C6AD4">
        <w:rPr>
          <w:rFonts w:ascii="Calibri" w:eastAsia="Calibri" w:hAnsi="Calibri" w:cs="Times New Roman"/>
          <w:spacing w:val="-1"/>
        </w:rPr>
        <w:t>aos</w:t>
      </w:r>
      <w:r w:rsidRPr="009C6AD4">
        <w:rPr>
          <w:rFonts w:ascii="Calibri" w:eastAsia="Calibri" w:hAnsi="Calibri" w:cs="Times New Roman"/>
          <w:spacing w:val="-8"/>
        </w:rPr>
        <w:t xml:space="preserve"> </w:t>
      </w:r>
      <w:r w:rsidRPr="009C6AD4">
        <w:rPr>
          <w:rFonts w:ascii="Calibri" w:eastAsia="Calibri" w:hAnsi="Calibri" w:cs="Times New Roman"/>
          <w:spacing w:val="-1"/>
        </w:rPr>
        <w:t>seus</w:t>
      </w:r>
      <w:r w:rsidRPr="009C6AD4">
        <w:rPr>
          <w:rFonts w:ascii="Calibri" w:eastAsia="Calibri" w:hAnsi="Calibri" w:cs="Times New Roman"/>
          <w:spacing w:val="-10"/>
        </w:rPr>
        <w:t xml:space="preserve"> </w:t>
      </w:r>
      <w:r w:rsidRPr="009C6AD4">
        <w:rPr>
          <w:rFonts w:ascii="Calibri" w:eastAsia="Calibri" w:hAnsi="Calibri" w:cs="Times New Roman"/>
          <w:spacing w:val="-1"/>
        </w:rPr>
        <w:t>serviços</w:t>
      </w:r>
      <w:r w:rsidRPr="009C6AD4">
        <w:rPr>
          <w:rFonts w:ascii="Calibri" w:eastAsia="Calibri" w:hAnsi="Calibri" w:cs="Times New Roman"/>
          <w:spacing w:val="-8"/>
        </w:rPr>
        <w:t xml:space="preserve"> </w:t>
      </w:r>
      <w:r w:rsidRPr="00194F7E">
        <w:rPr>
          <w:rFonts w:ascii="Calibri" w:eastAsia="Calibri" w:hAnsi="Calibri" w:cs="Times New Roman"/>
        </w:rPr>
        <w:t>e</w:t>
      </w:r>
      <w:r w:rsidRPr="009C6AD4">
        <w:rPr>
          <w:rFonts w:ascii="Calibri" w:eastAsia="Calibri" w:hAnsi="Calibri" w:cs="Times New Roman"/>
          <w:spacing w:val="-8"/>
        </w:rPr>
        <w:t xml:space="preserve"> </w:t>
      </w:r>
      <w:r w:rsidRPr="009C6AD4">
        <w:rPr>
          <w:rFonts w:ascii="Calibri" w:eastAsia="Calibri" w:hAnsi="Calibri" w:cs="Times New Roman"/>
          <w:spacing w:val="-1"/>
        </w:rPr>
        <w:t>reafirmando</w:t>
      </w:r>
      <w:r w:rsidRPr="009C6AD4">
        <w:rPr>
          <w:rFonts w:ascii="Calibri" w:eastAsia="Calibri" w:hAnsi="Calibri" w:cs="Times New Roman"/>
          <w:spacing w:val="-10"/>
        </w:rPr>
        <w:t xml:space="preserve"> </w:t>
      </w:r>
      <w:r w:rsidRPr="00194F7E">
        <w:rPr>
          <w:rFonts w:ascii="Calibri" w:eastAsia="Calibri" w:hAnsi="Calibri" w:cs="Times New Roman"/>
        </w:rPr>
        <w:t>o</w:t>
      </w:r>
      <w:r w:rsidRPr="009C6AD4">
        <w:rPr>
          <w:rFonts w:ascii="Calibri" w:eastAsia="Calibri" w:hAnsi="Calibri" w:cs="Times New Roman"/>
          <w:spacing w:val="-8"/>
        </w:rPr>
        <w:t xml:space="preserve"> </w:t>
      </w:r>
      <w:r w:rsidRPr="00194F7E">
        <w:rPr>
          <w:rFonts w:ascii="Calibri" w:eastAsia="Calibri" w:hAnsi="Calibri" w:cs="Times New Roman"/>
        </w:rPr>
        <w:t>seu</w:t>
      </w:r>
      <w:r w:rsidRPr="009C6AD4">
        <w:rPr>
          <w:rFonts w:ascii="Calibri" w:eastAsia="Calibri" w:hAnsi="Calibri" w:cs="Times New Roman"/>
          <w:spacing w:val="-12"/>
        </w:rPr>
        <w:t xml:space="preserve"> </w:t>
      </w:r>
      <w:r w:rsidRPr="009C6AD4">
        <w:rPr>
          <w:rFonts w:ascii="Calibri" w:eastAsia="Calibri" w:hAnsi="Calibri" w:cs="Times New Roman"/>
          <w:spacing w:val="-1"/>
        </w:rPr>
        <w:t>modelo</w:t>
      </w:r>
      <w:r w:rsidRPr="009C6AD4">
        <w:rPr>
          <w:rFonts w:ascii="Calibri" w:eastAsia="Calibri" w:hAnsi="Calibri" w:cs="Times New Roman"/>
          <w:spacing w:val="-8"/>
        </w:rPr>
        <w:t xml:space="preserve"> </w:t>
      </w:r>
      <w:r w:rsidRPr="009C6AD4">
        <w:rPr>
          <w:rFonts w:ascii="Calibri" w:eastAsia="Calibri" w:hAnsi="Calibri" w:cs="Times New Roman"/>
          <w:spacing w:val="-1"/>
        </w:rPr>
        <w:t>de</w:t>
      </w:r>
      <w:r w:rsidRPr="009C6AD4">
        <w:rPr>
          <w:rFonts w:ascii="Calibri" w:eastAsia="Calibri" w:hAnsi="Calibri" w:cs="Times New Roman"/>
          <w:spacing w:val="-8"/>
        </w:rPr>
        <w:t xml:space="preserve"> </w:t>
      </w:r>
      <w:r w:rsidRPr="009C6AD4">
        <w:rPr>
          <w:rFonts w:ascii="Calibri" w:eastAsia="Calibri" w:hAnsi="Calibri" w:cs="Times New Roman"/>
          <w:spacing w:val="-1"/>
        </w:rPr>
        <w:t>negócio.</w:t>
      </w:r>
    </w:p>
    <w:p w14:paraId="71A59F00" w14:textId="77777777" w:rsidR="0046591D" w:rsidRDefault="0046591D" w:rsidP="0046591D">
      <w:pPr>
        <w:widowControl w:val="0"/>
        <w:spacing w:after="0" w:line="258" w:lineRule="auto"/>
        <w:ind w:left="222" w:right="-41"/>
        <w:jc w:val="both"/>
        <w:rPr>
          <w:rFonts w:ascii="Calibri" w:eastAsia="Calibri" w:hAnsi="Calibri" w:cs="Times New Roman"/>
        </w:rPr>
      </w:pPr>
    </w:p>
    <w:p w14:paraId="79D1ACF2" w14:textId="77777777" w:rsidR="0046591D" w:rsidRPr="002D56FC" w:rsidRDefault="00895FA6" w:rsidP="0046591D">
      <w:pPr>
        <w:widowControl w:val="0"/>
        <w:spacing w:after="0" w:line="258" w:lineRule="auto"/>
        <w:ind w:left="222" w:right="-41"/>
        <w:jc w:val="both"/>
        <w:rPr>
          <w:rFonts w:ascii="Calibri" w:eastAsia="Calibri" w:hAnsi="Calibri" w:cs="Times New Roman"/>
        </w:rPr>
      </w:pPr>
      <w:r w:rsidRPr="00194F7E">
        <w:rPr>
          <w:rFonts w:ascii="Calibri" w:eastAsia="Calibri" w:hAnsi="Calibri" w:cs="Times New Roman"/>
        </w:rPr>
        <w:t>Para</w:t>
      </w:r>
      <w:r w:rsidRPr="009C6AD4">
        <w:rPr>
          <w:rFonts w:ascii="Calibri" w:eastAsia="Calibri" w:hAnsi="Calibri" w:cs="Times New Roman"/>
          <w:spacing w:val="17"/>
        </w:rPr>
        <w:t xml:space="preserve"> </w:t>
      </w:r>
      <w:r w:rsidRPr="009C6AD4">
        <w:rPr>
          <w:rFonts w:ascii="Calibri" w:eastAsia="Calibri" w:hAnsi="Calibri" w:cs="Times New Roman"/>
          <w:spacing w:val="-2"/>
        </w:rPr>
        <w:t>que</w:t>
      </w:r>
      <w:r w:rsidRPr="009C6AD4">
        <w:rPr>
          <w:rFonts w:ascii="Calibri" w:eastAsia="Calibri" w:hAnsi="Calibri" w:cs="Times New Roman"/>
          <w:spacing w:val="14"/>
        </w:rPr>
        <w:t xml:space="preserve"> </w:t>
      </w:r>
      <w:r w:rsidRPr="00194F7E">
        <w:rPr>
          <w:rFonts w:ascii="Calibri" w:eastAsia="Calibri" w:hAnsi="Calibri" w:cs="Times New Roman"/>
        </w:rPr>
        <w:t>as</w:t>
      </w:r>
      <w:r w:rsidRPr="009C6AD4">
        <w:rPr>
          <w:rFonts w:ascii="Calibri" w:eastAsia="Calibri" w:hAnsi="Calibri" w:cs="Times New Roman"/>
          <w:spacing w:val="16"/>
        </w:rPr>
        <w:t xml:space="preserve"> </w:t>
      </w:r>
      <w:r w:rsidRPr="009C6AD4">
        <w:rPr>
          <w:rFonts w:ascii="Calibri" w:eastAsia="Calibri" w:hAnsi="Calibri" w:cs="Times New Roman"/>
          <w:spacing w:val="-1"/>
        </w:rPr>
        <w:t>ações</w:t>
      </w:r>
      <w:r w:rsidRPr="009C6AD4">
        <w:rPr>
          <w:rFonts w:ascii="Calibri" w:eastAsia="Calibri" w:hAnsi="Calibri" w:cs="Times New Roman"/>
          <w:spacing w:val="14"/>
        </w:rPr>
        <w:t xml:space="preserve"> </w:t>
      </w:r>
      <w:r w:rsidRPr="009C6AD4">
        <w:rPr>
          <w:rFonts w:ascii="Calibri" w:eastAsia="Calibri" w:hAnsi="Calibri" w:cs="Times New Roman"/>
          <w:spacing w:val="-1"/>
        </w:rPr>
        <w:t>de</w:t>
      </w:r>
      <w:r w:rsidRPr="009C6AD4">
        <w:rPr>
          <w:rFonts w:ascii="Calibri" w:eastAsia="Calibri" w:hAnsi="Calibri" w:cs="Times New Roman"/>
          <w:spacing w:val="16"/>
        </w:rPr>
        <w:t xml:space="preserve"> </w:t>
      </w:r>
      <w:r w:rsidRPr="009C6AD4">
        <w:rPr>
          <w:rFonts w:ascii="Calibri" w:eastAsia="Calibri" w:hAnsi="Calibri" w:cs="Times New Roman"/>
          <w:spacing w:val="-1"/>
        </w:rPr>
        <w:t>otimização</w:t>
      </w:r>
      <w:r w:rsidRPr="009C6AD4">
        <w:rPr>
          <w:rFonts w:ascii="Calibri" w:eastAsia="Calibri" w:hAnsi="Calibri" w:cs="Times New Roman"/>
          <w:spacing w:val="18"/>
        </w:rPr>
        <w:t xml:space="preserve"> </w:t>
      </w:r>
      <w:r w:rsidRPr="009C6AD4">
        <w:rPr>
          <w:rFonts w:ascii="Calibri" w:eastAsia="Calibri" w:hAnsi="Calibri" w:cs="Times New Roman"/>
          <w:spacing w:val="-1"/>
        </w:rPr>
        <w:t>sejam</w:t>
      </w:r>
      <w:r w:rsidRPr="009C6AD4">
        <w:rPr>
          <w:rFonts w:ascii="Calibri" w:eastAsia="Calibri" w:hAnsi="Calibri" w:cs="Times New Roman"/>
          <w:spacing w:val="21"/>
        </w:rPr>
        <w:t xml:space="preserve"> </w:t>
      </w:r>
      <w:r w:rsidRPr="009C6AD4">
        <w:rPr>
          <w:rFonts w:ascii="Calibri" w:eastAsia="Calibri" w:hAnsi="Calibri" w:cs="Times New Roman"/>
          <w:spacing w:val="-1"/>
        </w:rPr>
        <w:t>sustentáveis</w:t>
      </w:r>
      <w:r w:rsidRPr="009C6AD4">
        <w:rPr>
          <w:rFonts w:ascii="Calibri" w:eastAsia="Calibri" w:hAnsi="Calibri" w:cs="Times New Roman"/>
          <w:spacing w:val="14"/>
        </w:rPr>
        <w:t xml:space="preserve"> </w:t>
      </w:r>
      <w:r w:rsidRPr="009C6AD4">
        <w:rPr>
          <w:rFonts w:ascii="Calibri" w:eastAsia="Calibri" w:hAnsi="Calibri" w:cs="Times New Roman"/>
          <w:spacing w:val="-1"/>
        </w:rPr>
        <w:t>no</w:t>
      </w:r>
      <w:r w:rsidRPr="009C6AD4">
        <w:rPr>
          <w:rFonts w:ascii="Calibri" w:eastAsia="Calibri" w:hAnsi="Calibri" w:cs="Times New Roman"/>
          <w:spacing w:val="17"/>
        </w:rPr>
        <w:t xml:space="preserve"> </w:t>
      </w:r>
      <w:r w:rsidRPr="009C6AD4">
        <w:rPr>
          <w:rFonts w:ascii="Calibri" w:eastAsia="Calibri" w:hAnsi="Calibri" w:cs="Times New Roman"/>
          <w:spacing w:val="-1"/>
        </w:rPr>
        <w:t>longo</w:t>
      </w:r>
      <w:r w:rsidRPr="009C6AD4">
        <w:rPr>
          <w:rFonts w:ascii="Calibri" w:eastAsia="Calibri" w:hAnsi="Calibri" w:cs="Times New Roman"/>
          <w:spacing w:val="18"/>
        </w:rPr>
        <w:t xml:space="preserve"> </w:t>
      </w:r>
      <w:r w:rsidRPr="009C6AD4">
        <w:rPr>
          <w:rFonts w:ascii="Calibri" w:eastAsia="Calibri" w:hAnsi="Calibri" w:cs="Times New Roman"/>
          <w:spacing w:val="-1"/>
        </w:rPr>
        <w:t>prazo,</w:t>
      </w:r>
      <w:r w:rsidRPr="009C6AD4">
        <w:rPr>
          <w:rFonts w:ascii="Calibri" w:eastAsia="Calibri" w:hAnsi="Calibri" w:cs="Times New Roman"/>
          <w:spacing w:val="18"/>
        </w:rPr>
        <w:t xml:space="preserve"> </w:t>
      </w:r>
      <w:r w:rsidRPr="00194F7E">
        <w:rPr>
          <w:rFonts w:ascii="Calibri" w:eastAsia="Calibri" w:hAnsi="Calibri" w:cs="Times New Roman"/>
        </w:rPr>
        <w:t>a</w:t>
      </w:r>
      <w:r w:rsidRPr="009C6AD4">
        <w:rPr>
          <w:rFonts w:ascii="Calibri" w:eastAsia="Calibri" w:hAnsi="Calibri" w:cs="Times New Roman"/>
          <w:spacing w:val="16"/>
        </w:rPr>
        <w:t xml:space="preserve"> </w:t>
      </w:r>
      <w:r w:rsidRPr="009C6AD4">
        <w:rPr>
          <w:rFonts w:ascii="Calibri" w:eastAsia="Calibri" w:hAnsi="Calibri" w:cs="Times New Roman"/>
          <w:spacing w:val="-2"/>
        </w:rPr>
        <w:t>Companhia</w:t>
      </w:r>
      <w:r w:rsidRPr="009C6AD4">
        <w:rPr>
          <w:rFonts w:ascii="Calibri" w:eastAsia="Calibri" w:hAnsi="Calibri" w:cs="Times New Roman"/>
          <w:spacing w:val="16"/>
        </w:rPr>
        <w:t xml:space="preserve"> </w:t>
      </w:r>
      <w:r w:rsidRPr="009C6AD4">
        <w:rPr>
          <w:rFonts w:ascii="Calibri" w:eastAsia="Calibri" w:hAnsi="Calibri" w:cs="Times New Roman"/>
          <w:spacing w:val="-1"/>
        </w:rPr>
        <w:t>manterá</w:t>
      </w:r>
      <w:r w:rsidRPr="009C6AD4">
        <w:rPr>
          <w:rFonts w:ascii="Calibri" w:eastAsia="Calibri" w:hAnsi="Calibri" w:cs="Times New Roman"/>
          <w:spacing w:val="63"/>
        </w:rPr>
        <w:t xml:space="preserve"> </w:t>
      </w:r>
      <w:r w:rsidRPr="00194F7E">
        <w:rPr>
          <w:rFonts w:ascii="Calibri" w:eastAsia="Calibri" w:hAnsi="Calibri" w:cs="Times New Roman"/>
        </w:rPr>
        <w:t>seu</w:t>
      </w:r>
      <w:r w:rsidRPr="009C6AD4">
        <w:rPr>
          <w:rFonts w:ascii="Calibri" w:eastAsia="Calibri" w:hAnsi="Calibri" w:cs="Times New Roman"/>
          <w:spacing w:val="13"/>
        </w:rPr>
        <w:t xml:space="preserve"> </w:t>
      </w:r>
      <w:r w:rsidRPr="00194F7E">
        <w:rPr>
          <w:rFonts w:ascii="Calibri" w:eastAsia="Calibri" w:hAnsi="Calibri" w:cs="Times New Roman"/>
        </w:rPr>
        <w:t>Programa</w:t>
      </w:r>
      <w:r w:rsidRPr="009C6AD4">
        <w:rPr>
          <w:rFonts w:ascii="Calibri" w:eastAsia="Calibri" w:hAnsi="Calibri" w:cs="Times New Roman"/>
          <w:spacing w:val="7"/>
        </w:rPr>
        <w:t xml:space="preserve"> </w:t>
      </w:r>
      <w:r w:rsidRPr="009C6AD4">
        <w:rPr>
          <w:rFonts w:ascii="Calibri" w:eastAsia="Calibri" w:hAnsi="Calibri" w:cs="Times New Roman"/>
          <w:spacing w:val="-2"/>
        </w:rPr>
        <w:t>de</w:t>
      </w:r>
      <w:r w:rsidRPr="009C6AD4">
        <w:rPr>
          <w:rFonts w:ascii="Calibri" w:eastAsia="Calibri" w:hAnsi="Calibri" w:cs="Times New Roman"/>
          <w:spacing w:val="10"/>
        </w:rPr>
        <w:t xml:space="preserve"> </w:t>
      </w:r>
      <w:r w:rsidRPr="009C6AD4">
        <w:rPr>
          <w:rFonts w:ascii="Calibri" w:eastAsia="Calibri" w:hAnsi="Calibri" w:cs="Times New Roman"/>
          <w:spacing w:val="-1"/>
        </w:rPr>
        <w:t>Conformidade,</w:t>
      </w:r>
      <w:r w:rsidRPr="009C6AD4">
        <w:rPr>
          <w:rFonts w:ascii="Calibri" w:eastAsia="Calibri" w:hAnsi="Calibri" w:cs="Times New Roman"/>
          <w:spacing w:val="12"/>
        </w:rPr>
        <w:t xml:space="preserve"> </w:t>
      </w:r>
      <w:r w:rsidRPr="00194F7E">
        <w:rPr>
          <w:rFonts w:ascii="Calibri" w:eastAsia="Calibri" w:hAnsi="Calibri" w:cs="Times New Roman"/>
        </w:rPr>
        <w:t>em</w:t>
      </w:r>
      <w:r w:rsidRPr="009C6AD4">
        <w:rPr>
          <w:rFonts w:ascii="Calibri" w:eastAsia="Calibri" w:hAnsi="Calibri" w:cs="Times New Roman"/>
          <w:spacing w:val="10"/>
        </w:rPr>
        <w:t xml:space="preserve"> </w:t>
      </w:r>
      <w:r w:rsidRPr="009C6AD4">
        <w:rPr>
          <w:rFonts w:ascii="Calibri" w:eastAsia="Calibri" w:hAnsi="Calibri" w:cs="Times New Roman"/>
          <w:spacing w:val="-1"/>
        </w:rPr>
        <w:t>consonância</w:t>
      </w:r>
      <w:r w:rsidRPr="009C6AD4">
        <w:rPr>
          <w:rFonts w:ascii="Calibri" w:eastAsia="Calibri" w:hAnsi="Calibri" w:cs="Times New Roman"/>
          <w:spacing w:val="10"/>
        </w:rPr>
        <w:t xml:space="preserve"> </w:t>
      </w:r>
      <w:r w:rsidRPr="009C6AD4">
        <w:rPr>
          <w:rFonts w:ascii="Calibri" w:eastAsia="Calibri" w:hAnsi="Calibri" w:cs="Times New Roman"/>
          <w:spacing w:val="-2"/>
        </w:rPr>
        <w:t>com</w:t>
      </w:r>
      <w:r w:rsidRPr="009C6AD4">
        <w:rPr>
          <w:rFonts w:ascii="Calibri" w:eastAsia="Calibri" w:hAnsi="Calibri" w:cs="Times New Roman"/>
          <w:spacing w:val="12"/>
        </w:rPr>
        <w:t xml:space="preserve"> </w:t>
      </w:r>
      <w:r w:rsidRPr="00194F7E">
        <w:rPr>
          <w:rFonts w:ascii="Calibri" w:eastAsia="Calibri" w:hAnsi="Calibri" w:cs="Times New Roman"/>
        </w:rPr>
        <w:t>as</w:t>
      </w:r>
      <w:r w:rsidRPr="009C6AD4">
        <w:rPr>
          <w:rFonts w:ascii="Calibri" w:eastAsia="Calibri" w:hAnsi="Calibri" w:cs="Times New Roman"/>
          <w:spacing w:val="9"/>
        </w:rPr>
        <w:t xml:space="preserve"> </w:t>
      </w:r>
      <w:r w:rsidRPr="009C6AD4">
        <w:rPr>
          <w:rFonts w:ascii="Calibri" w:eastAsia="Calibri" w:hAnsi="Calibri" w:cs="Times New Roman"/>
          <w:spacing w:val="-1"/>
        </w:rPr>
        <w:t>práticas</w:t>
      </w:r>
      <w:r w:rsidRPr="009C6AD4">
        <w:rPr>
          <w:rFonts w:ascii="Calibri" w:eastAsia="Calibri" w:hAnsi="Calibri" w:cs="Times New Roman"/>
          <w:spacing w:val="9"/>
        </w:rPr>
        <w:t xml:space="preserve"> </w:t>
      </w:r>
      <w:r w:rsidRPr="00194F7E">
        <w:rPr>
          <w:rFonts w:ascii="Calibri" w:eastAsia="Calibri" w:hAnsi="Calibri" w:cs="Times New Roman"/>
        </w:rPr>
        <w:t>e</w:t>
      </w:r>
      <w:r w:rsidRPr="009C6AD4">
        <w:rPr>
          <w:rFonts w:ascii="Calibri" w:eastAsia="Calibri" w:hAnsi="Calibri" w:cs="Times New Roman"/>
          <w:spacing w:val="12"/>
        </w:rPr>
        <w:t xml:space="preserve"> </w:t>
      </w:r>
      <w:r w:rsidRPr="009C6AD4">
        <w:rPr>
          <w:rFonts w:ascii="Calibri" w:eastAsia="Calibri" w:hAnsi="Calibri" w:cs="Times New Roman"/>
          <w:spacing w:val="-2"/>
        </w:rPr>
        <w:t>conceitos</w:t>
      </w:r>
      <w:r w:rsidRPr="009C6AD4">
        <w:rPr>
          <w:rFonts w:ascii="Calibri" w:eastAsia="Calibri" w:hAnsi="Calibri" w:cs="Times New Roman"/>
          <w:spacing w:val="12"/>
        </w:rPr>
        <w:t xml:space="preserve"> </w:t>
      </w:r>
      <w:r w:rsidRPr="009C6AD4">
        <w:rPr>
          <w:rFonts w:ascii="Calibri" w:eastAsia="Calibri" w:hAnsi="Calibri" w:cs="Times New Roman"/>
          <w:spacing w:val="-2"/>
        </w:rPr>
        <w:t>adotados</w:t>
      </w:r>
      <w:r w:rsidRPr="009C6AD4">
        <w:rPr>
          <w:rFonts w:ascii="Calibri" w:eastAsia="Calibri" w:hAnsi="Calibri" w:cs="Times New Roman"/>
          <w:spacing w:val="9"/>
        </w:rPr>
        <w:t xml:space="preserve"> </w:t>
      </w:r>
      <w:r w:rsidRPr="00194F7E">
        <w:rPr>
          <w:rFonts w:ascii="Calibri" w:eastAsia="Calibri" w:hAnsi="Calibri" w:cs="Times New Roman"/>
        </w:rPr>
        <w:t>pela</w:t>
      </w:r>
      <w:r w:rsidRPr="009C6AD4">
        <w:rPr>
          <w:rFonts w:ascii="Calibri" w:eastAsia="Calibri" w:hAnsi="Calibri" w:cs="Times New Roman"/>
          <w:spacing w:val="45"/>
        </w:rPr>
        <w:t xml:space="preserve"> </w:t>
      </w:r>
      <w:r w:rsidRPr="009C6AD4">
        <w:rPr>
          <w:rFonts w:ascii="Calibri" w:eastAsia="Calibri" w:hAnsi="Calibri" w:cs="Times New Roman"/>
          <w:spacing w:val="-1"/>
        </w:rPr>
        <w:t>Petrobras.</w:t>
      </w:r>
      <w:r w:rsidRPr="009C6AD4">
        <w:rPr>
          <w:rFonts w:ascii="Calibri" w:eastAsia="Calibri" w:hAnsi="Calibri" w:cs="Times New Roman"/>
          <w:spacing w:val="4"/>
        </w:rPr>
        <w:t xml:space="preserve"> </w:t>
      </w:r>
      <w:r w:rsidRPr="009C6AD4">
        <w:rPr>
          <w:rFonts w:ascii="Calibri" w:eastAsia="Calibri" w:hAnsi="Calibri" w:cs="Times New Roman"/>
          <w:spacing w:val="-1"/>
        </w:rPr>
        <w:t>Destaca‐se</w:t>
      </w:r>
      <w:r w:rsidRPr="009C6AD4">
        <w:rPr>
          <w:rFonts w:ascii="Calibri" w:eastAsia="Calibri" w:hAnsi="Calibri" w:cs="Times New Roman"/>
          <w:spacing w:val="6"/>
        </w:rPr>
        <w:t xml:space="preserve"> </w:t>
      </w:r>
      <w:r w:rsidRPr="009C6AD4">
        <w:rPr>
          <w:rFonts w:ascii="Calibri" w:eastAsia="Calibri" w:hAnsi="Calibri" w:cs="Times New Roman"/>
          <w:spacing w:val="-1"/>
        </w:rPr>
        <w:t>que</w:t>
      </w:r>
      <w:r w:rsidRPr="009C6AD4">
        <w:rPr>
          <w:rFonts w:ascii="Calibri" w:eastAsia="Calibri" w:hAnsi="Calibri" w:cs="Times New Roman"/>
          <w:spacing w:val="11"/>
        </w:rPr>
        <w:t xml:space="preserve"> </w:t>
      </w:r>
      <w:r w:rsidRPr="00194F7E">
        <w:rPr>
          <w:rFonts w:ascii="Calibri" w:eastAsia="Calibri" w:hAnsi="Calibri" w:cs="Times New Roman"/>
        </w:rPr>
        <w:t>o</w:t>
      </w:r>
      <w:r w:rsidRPr="009C6AD4">
        <w:rPr>
          <w:rFonts w:ascii="Calibri" w:eastAsia="Calibri" w:hAnsi="Calibri" w:cs="Times New Roman"/>
          <w:spacing w:val="5"/>
        </w:rPr>
        <w:t xml:space="preserve"> </w:t>
      </w:r>
      <w:r w:rsidRPr="009C6AD4">
        <w:rPr>
          <w:rFonts w:ascii="Calibri" w:eastAsia="Calibri" w:hAnsi="Calibri" w:cs="Times New Roman"/>
          <w:spacing w:val="-1"/>
        </w:rPr>
        <w:t>Programa</w:t>
      </w:r>
      <w:r w:rsidRPr="009C6AD4">
        <w:rPr>
          <w:rFonts w:ascii="Calibri" w:eastAsia="Calibri" w:hAnsi="Calibri" w:cs="Times New Roman"/>
          <w:spacing w:val="6"/>
        </w:rPr>
        <w:t xml:space="preserve"> </w:t>
      </w:r>
      <w:r w:rsidRPr="009C6AD4">
        <w:rPr>
          <w:rFonts w:ascii="Calibri" w:eastAsia="Calibri" w:hAnsi="Calibri" w:cs="Times New Roman"/>
          <w:spacing w:val="-1"/>
        </w:rPr>
        <w:t>apresenta</w:t>
      </w:r>
      <w:r w:rsidRPr="009C6AD4">
        <w:rPr>
          <w:rFonts w:ascii="Calibri" w:eastAsia="Calibri" w:hAnsi="Calibri" w:cs="Times New Roman"/>
          <w:spacing w:val="8"/>
        </w:rPr>
        <w:t xml:space="preserve"> </w:t>
      </w:r>
      <w:r w:rsidRPr="009C6AD4">
        <w:rPr>
          <w:rFonts w:ascii="Calibri" w:eastAsia="Calibri" w:hAnsi="Calibri" w:cs="Times New Roman"/>
          <w:spacing w:val="-3"/>
        </w:rPr>
        <w:t>as</w:t>
      </w:r>
      <w:r w:rsidRPr="009C6AD4">
        <w:rPr>
          <w:rFonts w:ascii="Calibri" w:eastAsia="Calibri" w:hAnsi="Calibri" w:cs="Times New Roman"/>
          <w:spacing w:val="6"/>
        </w:rPr>
        <w:t xml:space="preserve"> </w:t>
      </w:r>
      <w:r w:rsidRPr="009C6AD4">
        <w:rPr>
          <w:rFonts w:ascii="Calibri" w:eastAsia="Calibri" w:hAnsi="Calibri" w:cs="Times New Roman"/>
          <w:spacing w:val="-1"/>
        </w:rPr>
        <w:t>melhores</w:t>
      </w:r>
      <w:r w:rsidRPr="009C6AD4">
        <w:rPr>
          <w:rFonts w:ascii="Calibri" w:eastAsia="Calibri" w:hAnsi="Calibri" w:cs="Times New Roman"/>
          <w:spacing w:val="8"/>
        </w:rPr>
        <w:t xml:space="preserve"> </w:t>
      </w:r>
      <w:r w:rsidRPr="00194F7E">
        <w:rPr>
          <w:rFonts w:ascii="Calibri" w:eastAsia="Calibri" w:hAnsi="Calibri" w:cs="Times New Roman"/>
        </w:rPr>
        <w:t>práticas</w:t>
      </w:r>
      <w:r w:rsidRPr="009C6AD4">
        <w:rPr>
          <w:rFonts w:ascii="Calibri" w:eastAsia="Calibri" w:hAnsi="Calibri" w:cs="Times New Roman"/>
          <w:spacing w:val="6"/>
        </w:rPr>
        <w:t xml:space="preserve"> </w:t>
      </w:r>
      <w:r w:rsidRPr="009C6AD4">
        <w:rPr>
          <w:rFonts w:ascii="Calibri" w:eastAsia="Calibri" w:hAnsi="Calibri" w:cs="Times New Roman"/>
          <w:spacing w:val="-1"/>
        </w:rPr>
        <w:t>de</w:t>
      </w:r>
      <w:r w:rsidRPr="009C6AD4">
        <w:rPr>
          <w:rFonts w:ascii="Calibri" w:eastAsia="Calibri" w:hAnsi="Calibri" w:cs="Times New Roman"/>
          <w:spacing w:val="6"/>
        </w:rPr>
        <w:t xml:space="preserve"> </w:t>
      </w:r>
      <w:r w:rsidRPr="009C6AD4">
        <w:rPr>
          <w:rFonts w:ascii="Calibri" w:eastAsia="Calibri" w:hAnsi="Calibri" w:cs="Times New Roman"/>
          <w:spacing w:val="-1"/>
        </w:rPr>
        <w:t>prevenção</w:t>
      </w:r>
      <w:r w:rsidRPr="009C6AD4">
        <w:rPr>
          <w:rFonts w:ascii="Calibri" w:eastAsia="Calibri" w:hAnsi="Calibri" w:cs="Times New Roman"/>
          <w:spacing w:val="6"/>
        </w:rPr>
        <w:t xml:space="preserve"> </w:t>
      </w:r>
      <w:r w:rsidRPr="00194F7E">
        <w:rPr>
          <w:rFonts w:ascii="Calibri" w:eastAsia="Calibri" w:hAnsi="Calibri" w:cs="Times New Roman"/>
        </w:rPr>
        <w:t>à</w:t>
      </w:r>
      <w:r w:rsidRPr="009C6AD4">
        <w:rPr>
          <w:rFonts w:ascii="Calibri" w:eastAsia="Calibri" w:hAnsi="Calibri" w:cs="Times New Roman"/>
          <w:spacing w:val="77"/>
        </w:rPr>
        <w:t xml:space="preserve"> </w:t>
      </w:r>
      <w:r w:rsidRPr="009C6AD4">
        <w:rPr>
          <w:rFonts w:ascii="Calibri" w:eastAsia="Calibri" w:hAnsi="Calibri" w:cs="Times New Roman"/>
          <w:spacing w:val="-1"/>
        </w:rPr>
        <w:t>corrupção</w:t>
      </w:r>
      <w:r w:rsidRPr="009C6AD4">
        <w:rPr>
          <w:rFonts w:ascii="Calibri" w:eastAsia="Calibri" w:hAnsi="Calibri" w:cs="Times New Roman"/>
          <w:spacing w:val="6"/>
        </w:rPr>
        <w:t xml:space="preserve"> </w:t>
      </w:r>
      <w:r w:rsidRPr="00194F7E">
        <w:rPr>
          <w:rFonts w:ascii="Calibri" w:eastAsia="Calibri" w:hAnsi="Calibri" w:cs="Times New Roman"/>
        </w:rPr>
        <w:t>e</w:t>
      </w:r>
      <w:r w:rsidRPr="009C6AD4">
        <w:rPr>
          <w:rFonts w:ascii="Calibri" w:eastAsia="Calibri" w:hAnsi="Calibri" w:cs="Times New Roman"/>
          <w:spacing w:val="1"/>
        </w:rPr>
        <w:t xml:space="preserve"> </w:t>
      </w:r>
      <w:r w:rsidRPr="009C6AD4">
        <w:rPr>
          <w:rFonts w:ascii="Calibri" w:eastAsia="Calibri" w:hAnsi="Calibri" w:cs="Times New Roman"/>
          <w:spacing w:val="-1"/>
        </w:rPr>
        <w:t>reforça</w:t>
      </w:r>
      <w:r w:rsidRPr="009C6AD4">
        <w:rPr>
          <w:rFonts w:ascii="Calibri" w:eastAsia="Calibri" w:hAnsi="Calibri" w:cs="Times New Roman"/>
          <w:spacing w:val="-2"/>
        </w:rPr>
        <w:t xml:space="preserve"> </w:t>
      </w:r>
      <w:r w:rsidRPr="00194F7E">
        <w:rPr>
          <w:rFonts w:ascii="Calibri" w:eastAsia="Calibri" w:hAnsi="Calibri" w:cs="Times New Roman"/>
        </w:rPr>
        <w:t xml:space="preserve">os </w:t>
      </w:r>
      <w:r w:rsidRPr="009C6AD4">
        <w:rPr>
          <w:rFonts w:ascii="Calibri" w:eastAsia="Calibri" w:hAnsi="Calibri" w:cs="Times New Roman"/>
          <w:spacing w:val="-1"/>
        </w:rPr>
        <w:t>valores</w:t>
      </w:r>
      <w:r w:rsidRPr="00194F7E">
        <w:rPr>
          <w:rFonts w:ascii="Calibri" w:eastAsia="Calibri" w:hAnsi="Calibri" w:cs="Times New Roman"/>
        </w:rPr>
        <w:t xml:space="preserve"> </w:t>
      </w:r>
      <w:r w:rsidRPr="009C6AD4">
        <w:rPr>
          <w:rFonts w:ascii="Calibri" w:eastAsia="Calibri" w:hAnsi="Calibri" w:cs="Times New Roman"/>
          <w:spacing w:val="-1"/>
        </w:rPr>
        <w:t>relacionados</w:t>
      </w:r>
      <w:r w:rsidRPr="00194F7E">
        <w:rPr>
          <w:rFonts w:ascii="Calibri" w:eastAsia="Calibri" w:hAnsi="Calibri" w:cs="Times New Roman"/>
        </w:rPr>
        <w:t xml:space="preserve"> a</w:t>
      </w:r>
      <w:r w:rsidRPr="009C6AD4">
        <w:rPr>
          <w:rFonts w:ascii="Calibri" w:eastAsia="Calibri" w:hAnsi="Calibri" w:cs="Times New Roman"/>
          <w:spacing w:val="-2"/>
        </w:rPr>
        <w:t xml:space="preserve"> </w:t>
      </w:r>
      <w:r w:rsidRPr="00194F7E">
        <w:rPr>
          <w:rFonts w:ascii="Calibri" w:eastAsia="Calibri" w:hAnsi="Calibri" w:cs="Times New Roman"/>
        </w:rPr>
        <w:t>ética</w:t>
      </w:r>
      <w:r w:rsidRPr="009C6AD4">
        <w:rPr>
          <w:rFonts w:ascii="Calibri" w:eastAsia="Calibri" w:hAnsi="Calibri" w:cs="Times New Roman"/>
          <w:spacing w:val="-1"/>
        </w:rPr>
        <w:t xml:space="preserve"> </w:t>
      </w:r>
      <w:r w:rsidRPr="00194F7E">
        <w:rPr>
          <w:rFonts w:ascii="Calibri" w:eastAsia="Calibri" w:hAnsi="Calibri" w:cs="Times New Roman"/>
        </w:rPr>
        <w:t>e</w:t>
      </w:r>
      <w:r w:rsidRPr="009C6AD4">
        <w:rPr>
          <w:rFonts w:ascii="Calibri" w:eastAsia="Calibri" w:hAnsi="Calibri" w:cs="Times New Roman"/>
          <w:spacing w:val="-2"/>
        </w:rPr>
        <w:t xml:space="preserve"> </w:t>
      </w:r>
      <w:r w:rsidRPr="009C6AD4">
        <w:rPr>
          <w:rFonts w:ascii="Calibri" w:eastAsia="Calibri" w:hAnsi="Calibri" w:cs="Times New Roman"/>
          <w:spacing w:val="-1"/>
        </w:rPr>
        <w:t>transparência.</w:t>
      </w:r>
      <w:r w:rsidRPr="009C6AD4">
        <w:rPr>
          <w:rFonts w:ascii="Calibri" w:eastAsia="Calibri" w:hAnsi="Calibri" w:cs="Times New Roman"/>
          <w:spacing w:val="3"/>
        </w:rPr>
        <w:t xml:space="preserve"> </w:t>
      </w:r>
      <w:r w:rsidRPr="009C6AD4">
        <w:rPr>
          <w:rFonts w:ascii="Calibri" w:eastAsia="Calibri" w:hAnsi="Calibri" w:cs="Times New Roman"/>
          <w:spacing w:val="-2"/>
        </w:rPr>
        <w:t>Assim,</w:t>
      </w:r>
      <w:r w:rsidRPr="009C6AD4">
        <w:rPr>
          <w:rFonts w:ascii="Calibri" w:eastAsia="Calibri" w:hAnsi="Calibri" w:cs="Times New Roman"/>
          <w:spacing w:val="1"/>
        </w:rPr>
        <w:t xml:space="preserve"> </w:t>
      </w:r>
      <w:r w:rsidRPr="00194F7E">
        <w:rPr>
          <w:rFonts w:ascii="Calibri" w:eastAsia="Calibri" w:hAnsi="Calibri" w:cs="Times New Roman"/>
        </w:rPr>
        <w:t>o</w:t>
      </w:r>
      <w:r w:rsidRPr="009C6AD4">
        <w:rPr>
          <w:rFonts w:ascii="Calibri" w:eastAsia="Calibri" w:hAnsi="Calibri" w:cs="Times New Roman"/>
          <w:spacing w:val="-2"/>
        </w:rPr>
        <w:t xml:space="preserve"> </w:t>
      </w:r>
      <w:r w:rsidRPr="00194F7E">
        <w:rPr>
          <w:rFonts w:ascii="Calibri" w:eastAsia="Calibri" w:hAnsi="Calibri" w:cs="Times New Roman"/>
        </w:rPr>
        <w:t>Programa</w:t>
      </w:r>
      <w:r w:rsidRPr="009C6AD4">
        <w:rPr>
          <w:rFonts w:ascii="Calibri" w:eastAsia="Calibri" w:hAnsi="Calibri" w:cs="Times New Roman"/>
          <w:spacing w:val="-1"/>
        </w:rPr>
        <w:t xml:space="preserve"> prevê</w:t>
      </w:r>
      <w:r w:rsidRPr="009C6AD4">
        <w:rPr>
          <w:rFonts w:ascii="Calibri" w:eastAsia="Calibri" w:hAnsi="Calibri" w:cs="Times New Roman"/>
          <w:spacing w:val="61"/>
        </w:rPr>
        <w:t xml:space="preserve"> </w:t>
      </w:r>
      <w:r w:rsidRPr="009C6AD4">
        <w:rPr>
          <w:rFonts w:ascii="Calibri" w:eastAsia="Calibri" w:hAnsi="Calibri" w:cs="Times New Roman"/>
          <w:spacing w:val="-1"/>
        </w:rPr>
        <w:t>ações</w:t>
      </w:r>
      <w:r w:rsidRPr="009C6AD4">
        <w:rPr>
          <w:rFonts w:ascii="Calibri" w:eastAsia="Calibri" w:hAnsi="Calibri" w:cs="Times New Roman"/>
          <w:spacing w:val="19"/>
        </w:rPr>
        <w:t xml:space="preserve"> </w:t>
      </w:r>
      <w:r w:rsidRPr="00194F7E">
        <w:rPr>
          <w:rFonts w:ascii="Calibri" w:eastAsia="Calibri" w:hAnsi="Calibri" w:cs="Times New Roman"/>
        </w:rPr>
        <w:t>(</w:t>
      </w:r>
      <w:r w:rsidRPr="009C6AD4">
        <w:rPr>
          <w:rFonts w:ascii="Times New Roman" w:eastAsia="Calibri" w:hAnsi="Times New Roman" w:cs="Times New Roman"/>
        </w:rPr>
        <w:t>e.g.</w:t>
      </w:r>
      <w:r w:rsidRPr="009C6AD4">
        <w:rPr>
          <w:rFonts w:ascii="Times New Roman" w:eastAsia="Calibri" w:hAnsi="Times New Roman" w:cs="Times New Roman"/>
          <w:spacing w:val="18"/>
        </w:rPr>
        <w:t xml:space="preserve"> </w:t>
      </w:r>
      <w:r w:rsidRPr="009C6AD4">
        <w:rPr>
          <w:rFonts w:ascii="Calibri" w:eastAsia="Calibri" w:hAnsi="Calibri" w:cs="Times New Roman"/>
          <w:spacing w:val="-1"/>
        </w:rPr>
        <w:t>treinamentos</w:t>
      </w:r>
      <w:r w:rsidRPr="009C6AD4">
        <w:rPr>
          <w:rFonts w:ascii="Calibri" w:eastAsia="Calibri" w:hAnsi="Calibri" w:cs="Times New Roman"/>
          <w:spacing w:val="-5"/>
        </w:rPr>
        <w:t xml:space="preserve"> </w:t>
      </w:r>
      <w:r w:rsidRPr="00194F7E">
        <w:rPr>
          <w:rFonts w:ascii="Calibri" w:eastAsia="Calibri" w:hAnsi="Calibri" w:cs="Times New Roman"/>
        </w:rPr>
        <w:t>e</w:t>
      </w:r>
      <w:r w:rsidRPr="009C6AD4">
        <w:rPr>
          <w:rFonts w:ascii="Calibri" w:eastAsia="Calibri" w:hAnsi="Calibri" w:cs="Times New Roman"/>
          <w:spacing w:val="-13"/>
        </w:rPr>
        <w:t xml:space="preserve"> </w:t>
      </w:r>
      <w:r w:rsidRPr="009C6AD4">
        <w:rPr>
          <w:rFonts w:ascii="Calibri" w:eastAsia="Calibri" w:hAnsi="Calibri" w:cs="Times New Roman"/>
          <w:spacing w:val="-1"/>
        </w:rPr>
        <w:t>divulgação</w:t>
      </w:r>
      <w:r w:rsidRPr="009C6AD4">
        <w:rPr>
          <w:rFonts w:ascii="Calibri" w:eastAsia="Calibri" w:hAnsi="Calibri" w:cs="Times New Roman"/>
          <w:spacing w:val="-7"/>
        </w:rPr>
        <w:t xml:space="preserve"> </w:t>
      </w:r>
      <w:r w:rsidRPr="009C6AD4">
        <w:rPr>
          <w:rFonts w:ascii="Calibri" w:eastAsia="Calibri" w:hAnsi="Calibri" w:cs="Times New Roman"/>
          <w:spacing w:val="-1"/>
        </w:rPr>
        <w:t>de</w:t>
      </w:r>
      <w:r w:rsidRPr="009C6AD4">
        <w:rPr>
          <w:rFonts w:ascii="Calibri" w:eastAsia="Calibri" w:hAnsi="Calibri" w:cs="Times New Roman"/>
          <w:spacing w:val="-7"/>
        </w:rPr>
        <w:t xml:space="preserve"> </w:t>
      </w:r>
      <w:r w:rsidRPr="009C6AD4">
        <w:rPr>
          <w:rFonts w:ascii="Calibri" w:eastAsia="Calibri" w:hAnsi="Calibri" w:cs="Times New Roman"/>
          <w:spacing w:val="-2"/>
        </w:rPr>
        <w:t>padrões)</w:t>
      </w:r>
      <w:r w:rsidRPr="009C6AD4">
        <w:rPr>
          <w:rFonts w:ascii="Calibri" w:eastAsia="Calibri" w:hAnsi="Calibri" w:cs="Times New Roman"/>
          <w:spacing w:val="-9"/>
        </w:rPr>
        <w:t xml:space="preserve"> </w:t>
      </w:r>
      <w:r w:rsidRPr="009C6AD4">
        <w:rPr>
          <w:rFonts w:ascii="Calibri" w:eastAsia="Calibri" w:hAnsi="Calibri" w:cs="Times New Roman"/>
          <w:spacing w:val="-1"/>
        </w:rPr>
        <w:t>para</w:t>
      </w:r>
      <w:r w:rsidRPr="009C6AD4">
        <w:rPr>
          <w:rFonts w:ascii="Calibri" w:eastAsia="Calibri" w:hAnsi="Calibri" w:cs="Times New Roman"/>
          <w:spacing w:val="-9"/>
        </w:rPr>
        <w:t xml:space="preserve"> </w:t>
      </w:r>
      <w:r w:rsidRPr="009C6AD4">
        <w:rPr>
          <w:rFonts w:ascii="Calibri" w:eastAsia="Calibri" w:hAnsi="Calibri" w:cs="Times New Roman"/>
          <w:spacing w:val="-1"/>
        </w:rPr>
        <w:t>melhoria</w:t>
      </w:r>
      <w:r w:rsidRPr="009C6AD4">
        <w:rPr>
          <w:rFonts w:ascii="Calibri" w:eastAsia="Calibri" w:hAnsi="Calibri" w:cs="Times New Roman"/>
          <w:spacing w:val="-7"/>
        </w:rPr>
        <w:t xml:space="preserve"> </w:t>
      </w:r>
      <w:r w:rsidRPr="009C6AD4">
        <w:rPr>
          <w:rFonts w:ascii="Calibri" w:eastAsia="Calibri" w:hAnsi="Calibri" w:cs="Times New Roman"/>
          <w:spacing w:val="-1"/>
        </w:rPr>
        <w:t>contínua</w:t>
      </w:r>
      <w:r w:rsidRPr="009C6AD4">
        <w:rPr>
          <w:rFonts w:ascii="Calibri" w:eastAsia="Calibri" w:hAnsi="Calibri" w:cs="Times New Roman"/>
          <w:spacing w:val="-10"/>
        </w:rPr>
        <w:t xml:space="preserve"> </w:t>
      </w:r>
      <w:r w:rsidRPr="009C6AD4">
        <w:rPr>
          <w:rFonts w:ascii="Calibri" w:eastAsia="Calibri" w:hAnsi="Calibri" w:cs="Times New Roman"/>
          <w:spacing w:val="-2"/>
        </w:rPr>
        <w:t>de</w:t>
      </w:r>
      <w:r w:rsidRPr="009C6AD4">
        <w:rPr>
          <w:rFonts w:ascii="Calibri" w:eastAsia="Calibri" w:hAnsi="Calibri" w:cs="Times New Roman"/>
          <w:spacing w:val="-7"/>
        </w:rPr>
        <w:t xml:space="preserve"> </w:t>
      </w:r>
      <w:r w:rsidRPr="009C6AD4">
        <w:rPr>
          <w:rFonts w:ascii="Calibri" w:eastAsia="Calibri" w:hAnsi="Calibri" w:cs="Times New Roman"/>
          <w:spacing w:val="-1"/>
        </w:rPr>
        <w:t>suas</w:t>
      </w:r>
      <w:r w:rsidRPr="009C6AD4">
        <w:rPr>
          <w:rFonts w:ascii="Calibri" w:eastAsia="Calibri" w:hAnsi="Calibri" w:cs="Times New Roman"/>
          <w:spacing w:val="-5"/>
        </w:rPr>
        <w:t xml:space="preserve"> </w:t>
      </w:r>
      <w:r w:rsidRPr="009C6AD4">
        <w:rPr>
          <w:rFonts w:ascii="Calibri" w:eastAsia="Calibri" w:hAnsi="Calibri" w:cs="Times New Roman"/>
          <w:spacing w:val="-1"/>
        </w:rPr>
        <w:t>práticas</w:t>
      </w:r>
      <w:r w:rsidRPr="009C6AD4">
        <w:rPr>
          <w:rFonts w:ascii="Calibri" w:eastAsia="Calibri" w:hAnsi="Calibri" w:cs="Times New Roman"/>
          <w:spacing w:val="-10"/>
        </w:rPr>
        <w:t xml:space="preserve"> </w:t>
      </w:r>
      <w:r w:rsidRPr="009C6AD4">
        <w:rPr>
          <w:rFonts w:ascii="Calibri" w:eastAsia="Calibri" w:hAnsi="Calibri" w:cs="Times New Roman"/>
          <w:spacing w:val="-1"/>
        </w:rPr>
        <w:t>de</w:t>
      </w:r>
      <w:r w:rsidRPr="009C6AD4">
        <w:rPr>
          <w:rFonts w:ascii="Calibri" w:eastAsia="Calibri" w:hAnsi="Calibri" w:cs="Times New Roman"/>
          <w:spacing w:val="59"/>
        </w:rPr>
        <w:t xml:space="preserve"> </w:t>
      </w:r>
      <w:r w:rsidRPr="009C6AD4">
        <w:rPr>
          <w:rFonts w:ascii="Calibri" w:eastAsia="Calibri" w:hAnsi="Calibri" w:cs="Times New Roman"/>
          <w:spacing w:val="-1"/>
        </w:rPr>
        <w:t>conformidade</w:t>
      </w:r>
      <w:r w:rsidRPr="009C6AD4">
        <w:rPr>
          <w:rFonts w:ascii="Calibri" w:eastAsia="Calibri" w:hAnsi="Calibri" w:cs="Times New Roman"/>
          <w:spacing w:val="38"/>
        </w:rPr>
        <w:t xml:space="preserve"> </w:t>
      </w:r>
      <w:r w:rsidRPr="00194F7E">
        <w:rPr>
          <w:rFonts w:ascii="Calibri" w:eastAsia="Calibri" w:hAnsi="Calibri" w:cs="Times New Roman"/>
        </w:rPr>
        <w:t>e</w:t>
      </w:r>
      <w:r w:rsidRPr="009C6AD4">
        <w:rPr>
          <w:rFonts w:ascii="Calibri" w:eastAsia="Calibri" w:hAnsi="Calibri" w:cs="Times New Roman"/>
          <w:spacing w:val="-6"/>
        </w:rPr>
        <w:t xml:space="preserve"> </w:t>
      </w:r>
      <w:r w:rsidRPr="009C6AD4">
        <w:rPr>
          <w:rFonts w:ascii="Calibri" w:eastAsia="Calibri" w:hAnsi="Calibri" w:cs="Times New Roman"/>
          <w:spacing w:val="-1"/>
        </w:rPr>
        <w:t>fortalecimento</w:t>
      </w:r>
      <w:r w:rsidRPr="009C6AD4">
        <w:rPr>
          <w:rFonts w:ascii="Calibri" w:eastAsia="Calibri" w:hAnsi="Calibri" w:cs="Times New Roman"/>
          <w:spacing w:val="-6"/>
        </w:rPr>
        <w:t xml:space="preserve"> </w:t>
      </w:r>
      <w:r w:rsidRPr="009C6AD4">
        <w:rPr>
          <w:rFonts w:ascii="Calibri" w:eastAsia="Calibri" w:hAnsi="Calibri" w:cs="Times New Roman"/>
          <w:spacing w:val="-2"/>
        </w:rPr>
        <w:t>de</w:t>
      </w:r>
      <w:r w:rsidRPr="009C6AD4">
        <w:rPr>
          <w:rFonts w:ascii="Calibri" w:eastAsia="Calibri" w:hAnsi="Calibri" w:cs="Times New Roman"/>
          <w:spacing w:val="-6"/>
        </w:rPr>
        <w:t xml:space="preserve"> </w:t>
      </w:r>
      <w:r w:rsidRPr="009C6AD4">
        <w:rPr>
          <w:rFonts w:ascii="Calibri" w:eastAsia="Calibri" w:hAnsi="Calibri" w:cs="Times New Roman"/>
          <w:spacing w:val="-1"/>
        </w:rPr>
        <w:t>sua</w:t>
      </w:r>
      <w:r w:rsidRPr="009C6AD4">
        <w:rPr>
          <w:rFonts w:ascii="Calibri" w:eastAsia="Calibri" w:hAnsi="Calibri" w:cs="Times New Roman"/>
          <w:spacing w:val="-6"/>
        </w:rPr>
        <w:t xml:space="preserve"> </w:t>
      </w:r>
      <w:r w:rsidRPr="009C6AD4">
        <w:rPr>
          <w:rFonts w:ascii="Calibri" w:eastAsia="Calibri" w:hAnsi="Calibri" w:cs="Times New Roman"/>
          <w:spacing w:val="-2"/>
        </w:rPr>
        <w:t>cultura</w:t>
      </w:r>
      <w:r w:rsidRPr="009C6AD4">
        <w:rPr>
          <w:rFonts w:ascii="Calibri" w:eastAsia="Calibri" w:hAnsi="Calibri" w:cs="Times New Roman"/>
          <w:spacing w:val="-8"/>
        </w:rPr>
        <w:t xml:space="preserve"> </w:t>
      </w:r>
      <w:r w:rsidRPr="00194F7E">
        <w:rPr>
          <w:rFonts w:ascii="Calibri" w:eastAsia="Calibri" w:hAnsi="Calibri" w:cs="Times New Roman"/>
        </w:rPr>
        <w:t>de</w:t>
      </w:r>
      <w:r w:rsidRPr="009C6AD4">
        <w:rPr>
          <w:rFonts w:ascii="Calibri" w:eastAsia="Calibri" w:hAnsi="Calibri" w:cs="Times New Roman"/>
          <w:spacing w:val="-10"/>
        </w:rPr>
        <w:t xml:space="preserve"> </w:t>
      </w:r>
      <w:r w:rsidRPr="009C6AD4">
        <w:rPr>
          <w:rFonts w:ascii="Calibri" w:eastAsia="Calibri" w:hAnsi="Calibri" w:cs="Times New Roman"/>
          <w:spacing w:val="-2"/>
        </w:rPr>
        <w:t>integridade.</w:t>
      </w:r>
    </w:p>
    <w:p w14:paraId="7BE4BA1E" w14:textId="77777777" w:rsidR="0046591D" w:rsidRPr="009C6AD4" w:rsidRDefault="0046591D" w:rsidP="0046591D">
      <w:pPr>
        <w:widowControl w:val="0"/>
        <w:spacing w:after="0"/>
        <w:ind w:left="161" w:right="484"/>
        <w:jc w:val="both"/>
        <w:rPr>
          <w:rFonts w:ascii="Calibri" w:eastAsia="Calibri" w:hAnsi="Calibri" w:cs="Times New Roman"/>
          <w:spacing w:val="-2"/>
        </w:rPr>
      </w:pPr>
    </w:p>
    <w:p w14:paraId="10C51AFF" w14:textId="77777777" w:rsidR="0046591D" w:rsidRDefault="00895FA6" w:rsidP="0046591D">
      <w:pPr>
        <w:widowControl w:val="0"/>
        <w:spacing w:after="0" w:line="240" w:lineRule="auto"/>
        <w:ind w:left="161"/>
        <w:jc w:val="both"/>
        <w:rPr>
          <w:rFonts w:ascii="Times New Roman" w:eastAsia="Times New Roman" w:hAnsi="Times New Roman" w:cs="Times New Roman"/>
          <w:lang w:val="en-US"/>
        </w:rPr>
      </w:pPr>
      <w:r w:rsidRPr="009C6AD4">
        <w:rPr>
          <w:rFonts w:ascii="Times New Roman" w:eastAsia="Calibri" w:hAnsi="Times New Roman" w:cs="Times New Roman"/>
          <w:color w:val="1F4D79"/>
          <w:spacing w:val="-2"/>
          <w:lang w:val="en-US"/>
        </w:rPr>
        <w:t>Pl</w:t>
      </w:r>
      <w:r w:rsidRPr="009C6AD4">
        <w:rPr>
          <w:rFonts w:ascii="Times New Roman" w:eastAsia="Calibri" w:hAnsi="Times New Roman" w:cs="Times New Roman"/>
          <w:color w:val="1F4D79"/>
          <w:spacing w:val="-1"/>
          <w:lang w:val="en-US"/>
        </w:rPr>
        <w:t>ano Estratégico</w:t>
      </w:r>
      <w:r w:rsidRPr="009C6AD4">
        <w:rPr>
          <w:rFonts w:ascii="Times New Roman" w:eastAsia="Calibri" w:hAnsi="Times New Roman" w:cs="Times New Roman"/>
          <w:color w:val="1F4D79"/>
          <w:spacing w:val="4"/>
          <w:lang w:val="en-US"/>
        </w:rPr>
        <w:t xml:space="preserve"> </w:t>
      </w:r>
      <w:r w:rsidRPr="009C6AD4">
        <w:rPr>
          <w:rFonts w:ascii="Times New Roman" w:eastAsia="Calibri" w:hAnsi="Times New Roman" w:cs="Times New Roman"/>
          <w:color w:val="1F4D79"/>
          <w:spacing w:val="-1"/>
          <w:lang w:val="en-US"/>
        </w:rPr>
        <w:t>2023</w:t>
      </w:r>
      <w:r w:rsidRPr="009C6AD4">
        <w:rPr>
          <w:rFonts w:ascii="Times New Roman" w:eastAsia="Calibri" w:hAnsi="Times New Roman" w:cs="Times New Roman"/>
          <w:color w:val="1F4D79"/>
          <w:spacing w:val="-2"/>
          <w:lang w:val="en-US"/>
        </w:rPr>
        <w:t>‐</w:t>
      </w:r>
      <w:r w:rsidRPr="009C6AD4">
        <w:rPr>
          <w:rFonts w:ascii="Times New Roman" w:eastAsia="Calibri" w:hAnsi="Times New Roman" w:cs="Times New Roman"/>
          <w:color w:val="1F4D79"/>
          <w:spacing w:val="-1"/>
          <w:lang w:val="en-US"/>
        </w:rPr>
        <w:t>2027</w:t>
      </w:r>
    </w:p>
    <w:p w14:paraId="74A9531E" w14:textId="77777777" w:rsidR="0046591D" w:rsidRPr="009C6AD4" w:rsidRDefault="0046591D" w:rsidP="0046591D">
      <w:pPr>
        <w:spacing w:before="9" w:after="0" w:line="240" w:lineRule="auto"/>
        <w:rPr>
          <w:rFonts w:ascii="Times New Roman" w:eastAsia="Times New Roman" w:hAnsi="Times New Roman" w:cs="Times New Roman"/>
          <w:sz w:val="5"/>
          <w:szCs w:val="24"/>
          <w:lang w:eastAsia="pt-BR"/>
        </w:rPr>
      </w:pPr>
    </w:p>
    <w:p w14:paraId="1EE6A5BA" w14:textId="77777777" w:rsidR="0046591D" w:rsidRPr="009C6AD4" w:rsidRDefault="00895FA6" w:rsidP="0046591D">
      <w:pPr>
        <w:spacing w:after="0" w:line="30" w:lineRule="atLeast"/>
        <w:ind w:left="117"/>
        <w:rPr>
          <w:rFonts w:ascii="Times New Roman" w:eastAsia="Times New Roman" w:hAnsi="Times New Roman" w:cs="Times New Roman"/>
          <w:sz w:val="3"/>
          <w:szCs w:val="24"/>
          <w:lang w:eastAsia="pt-BR"/>
        </w:rPr>
      </w:pPr>
      <w:r w:rsidRPr="009C6AD4">
        <w:rPr>
          <w:noProof/>
          <w:sz w:val="3"/>
        </w:rPr>
        <mc:AlternateContent>
          <mc:Choice Requires="wpg">
            <w:drawing>
              <wp:inline distT="0" distB="0" distL="0" distR="0" wp14:anchorId="7614C37F" wp14:editId="159CC2F2">
                <wp:extent cx="5549265" cy="20320"/>
                <wp:effectExtent l="4445" t="0" r="0" b="3175"/>
                <wp:docPr id="75" name="Group 75"/>
                <wp:cNvGraphicFramePr/>
                <a:graphic xmlns:a="http://schemas.openxmlformats.org/drawingml/2006/main">
                  <a:graphicData uri="http://schemas.microsoft.com/office/word/2010/wordprocessingGroup">
                    <wpg:wgp>
                      <wpg:cNvGrpSpPr/>
                      <wpg:grpSpPr>
                        <a:xfrm>
                          <a:off x="0" y="0"/>
                          <a:ext cx="5549265" cy="20320"/>
                          <a:chOff x="0" y="0"/>
                          <a:chExt cx="8739" cy="32"/>
                        </a:xfrm>
                      </wpg:grpSpPr>
                      <wpg:grpSp>
                        <wpg:cNvPr id="76" name="Group 24"/>
                        <wpg:cNvGrpSpPr/>
                        <wpg:grpSpPr>
                          <a:xfrm>
                            <a:off x="16" y="16"/>
                            <a:ext cx="8708" cy="2"/>
                            <a:chOff x="16" y="16"/>
                            <a:chExt cx="8708" cy="2"/>
                          </a:xfrm>
                        </wpg:grpSpPr>
                        <wps:wsp>
                          <wps:cNvPr id="77" name="Freeform 25"/>
                          <wps:cNvSpPr/>
                          <wps:spPr bwMode="auto">
                            <a:xfrm>
                              <a:off x="16" y="16"/>
                              <a:ext cx="8708" cy="2"/>
                            </a:xfrm>
                            <a:custGeom>
                              <a:avLst/>
                              <a:gdLst>
                                <a:gd name="T0" fmla="+- 0 16 16"/>
                                <a:gd name="T1" fmla="*/ T0 w 8708"/>
                                <a:gd name="T2" fmla="+- 0 8723 16"/>
                                <a:gd name="T3" fmla="*/ T2 w 8708"/>
                              </a:gdLst>
                              <a:ahLst/>
                              <a:cxnLst>
                                <a:cxn ang="0">
                                  <a:pos x="T1" y="0"/>
                                </a:cxn>
                                <a:cxn ang="0">
                                  <a:pos x="T3" y="0"/>
                                </a:cxn>
                              </a:cxnLst>
                              <a:rect l="0" t="0" r="r" b="b"/>
                              <a:pathLst>
                                <a:path w="8708">
                                  <a:moveTo>
                                    <a:pt x="0" y="0"/>
                                  </a:moveTo>
                                  <a:lnTo>
                                    <a:pt x="8707" y="0"/>
                                  </a:lnTo>
                                </a:path>
                              </a:pathLst>
                            </a:custGeom>
                            <a:noFill/>
                            <a:ln w="198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wgp>
                  </a:graphicData>
                </a:graphic>
              </wp:inline>
            </w:drawing>
          </mc:Choice>
          <mc:Fallback xmlns:arto="http://schemas.microsoft.com/office/word/2006/arto">
            <w:pict>
              <v:group w14:anchorId="5F8B9077" id="Group 23" o:spid="_x0000_s1026" style="width:436.95pt;height:1.6pt;mso-position-horizontal-relative:char;mso-position-vertical-relative:line" coordsize="873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">
                <v:group id="Group 24" o:spid="_x0000_s1027" style="position:absolute;left:16;top:16;width:8708;height:2" coordorigin="16,16" coordsize="87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shape id="Freeform 25" o:spid="_x0000_s1028" style="position:absolute;left:16;top:16;width:8708;height:2;visibility:visible;mso-wrap-style:square;v-text-anchor:top" coordsize="87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" path="m,l8707,e" filled="f" strokeweight="1.56pt">
                    <v:path arrowok="t" o:connecttype="custom" o:connectlocs="0,0;8707,0" o:connectangles="0,0"/>
                  </v:shape>
                </v:group>
                <w10:anchorlock/>
              </v:group>
            </w:pict>
          </mc:Fallback>
        </mc:AlternateContent>
      </w:r>
    </w:p>
    <w:p w14:paraId="1170A5EB" w14:textId="77777777" w:rsidR="0046591D" w:rsidRPr="009C6AD4" w:rsidRDefault="0046591D" w:rsidP="0046591D">
      <w:pPr>
        <w:spacing w:before="7" w:after="0" w:line="240" w:lineRule="auto"/>
        <w:rPr>
          <w:rFonts w:ascii="Times New Roman" w:eastAsia="Times New Roman" w:hAnsi="Times New Roman" w:cs="Times New Roman"/>
          <w:sz w:val="18"/>
          <w:szCs w:val="24"/>
          <w:lang w:eastAsia="pt-BR"/>
        </w:rPr>
      </w:pPr>
    </w:p>
    <w:p w14:paraId="2999D794" w14:textId="77777777" w:rsidR="0046591D" w:rsidRPr="000E7A05" w:rsidRDefault="00895FA6" w:rsidP="0046591D">
      <w:pPr>
        <w:widowControl w:val="0"/>
        <w:spacing w:after="0"/>
        <w:ind w:left="161" w:right="-41"/>
        <w:jc w:val="both"/>
        <w:rPr>
          <w:rFonts w:ascii="Calibri" w:eastAsia="Calibri" w:hAnsi="Calibri" w:cs="Times New Roman"/>
        </w:rPr>
      </w:pPr>
      <w:r w:rsidRPr="000E7A05">
        <w:rPr>
          <w:rFonts w:ascii="Calibri" w:eastAsia="Calibri" w:hAnsi="Calibri" w:cs="Times New Roman"/>
        </w:rPr>
        <w:t>O</w:t>
      </w:r>
      <w:r w:rsidRPr="009C6AD4">
        <w:rPr>
          <w:rFonts w:ascii="Calibri" w:eastAsia="Calibri" w:hAnsi="Calibri" w:cs="Times New Roman"/>
          <w:spacing w:val="41"/>
        </w:rPr>
        <w:t xml:space="preserve"> </w:t>
      </w:r>
      <w:r w:rsidRPr="000E7A05">
        <w:rPr>
          <w:rFonts w:ascii="Calibri" w:eastAsia="Calibri" w:hAnsi="Calibri" w:cs="Times New Roman"/>
        </w:rPr>
        <w:t>PE</w:t>
      </w:r>
      <w:r w:rsidRPr="009C6AD4">
        <w:rPr>
          <w:rFonts w:ascii="Calibri" w:eastAsia="Calibri" w:hAnsi="Calibri" w:cs="Times New Roman"/>
          <w:spacing w:val="42"/>
        </w:rPr>
        <w:t xml:space="preserve"> </w:t>
      </w:r>
      <w:r w:rsidRPr="009C6AD4">
        <w:rPr>
          <w:rFonts w:ascii="Calibri" w:eastAsia="Calibri" w:hAnsi="Calibri" w:cs="Times New Roman"/>
          <w:spacing w:val="-1"/>
        </w:rPr>
        <w:t>23‐27</w:t>
      </w:r>
      <w:r w:rsidRPr="009C6AD4">
        <w:rPr>
          <w:rFonts w:ascii="Calibri" w:eastAsia="Calibri" w:hAnsi="Calibri" w:cs="Times New Roman"/>
          <w:spacing w:val="44"/>
        </w:rPr>
        <w:t xml:space="preserve"> </w:t>
      </w:r>
      <w:r w:rsidRPr="009C6AD4">
        <w:rPr>
          <w:rFonts w:ascii="Calibri" w:eastAsia="Calibri" w:hAnsi="Calibri" w:cs="Times New Roman"/>
          <w:spacing w:val="-1"/>
        </w:rPr>
        <w:t>reflete</w:t>
      </w:r>
      <w:r w:rsidRPr="009C6AD4">
        <w:rPr>
          <w:rFonts w:ascii="Calibri" w:eastAsia="Calibri" w:hAnsi="Calibri" w:cs="Times New Roman"/>
          <w:spacing w:val="39"/>
        </w:rPr>
        <w:t xml:space="preserve"> </w:t>
      </w:r>
      <w:r w:rsidRPr="000E7A05">
        <w:rPr>
          <w:rFonts w:ascii="Calibri" w:eastAsia="Calibri" w:hAnsi="Calibri" w:cs="Times New Roman"/>
        </w:rPr>
        <w:t>a</w:t>
      </w:r>
      <w:r w:rsidRPr="009C6AD4">
        <w:rPr>
          <w:rFonts w:ascii="Calibri" w:eastAsia="Calibri" w:hAnsi="Calibri" w:cs="Times New Roman"/>
          <w:spacing w:val="42"/>
        </w:rPr>
        <w:t xml:space="preserve"> </w:t>
      </w:r>
      <w:r w:rsidRPr="009C6AD4">
        <w:rPr>
          <w:rFonts w:ascii="Calibri" w:eastAsia="Calibri" w:hAnsi="Calibri" w:cs="Times New Roman"/>
          <w:spacing w:val="-1"/>
        </w:rPr>
        <w:t>continuidade</w:t>
      </w:r>
      <w:r w:rsidRPr="009C6AD4">
        <w:rPr>
          <w:rFonts w:ascii="Calibri" w:eastAsia="Calibri" w:hAnsi="Calibri" w:cs="Times New Roman"/>
          <w:spacing w:val="42"/>
        </w:rPr>
        <w:t xml:space="preserve"> </w:t>
      </w:r>
      <w:r w:rsidRPr="000E7A05">
        <w:rPr>
          <w:rFonts w:ascii="Calibri" w:eastAsia="Calibri" w:hAnsi="Calibri" w:cs="Times New Roman"/>
        </w:rPr>
        <w:t>do</w:t>
      </w:r>
      <w:r w:rsidRPr="009C6AD4">
        <w:rPr>
          <w:rFonts w:ascii="Calibri" w:eastAsia="Calibri" w:hAnsi="Calibri" w:cs="Times New Roman"/>
          <w:spacing w:val="41"/>
        </w:rPr>
        <w:t xml:space="preserve"> </w:t>
      </w:r>
      <w:r w:rsidRPr="009C6AD4">
        <w:rPr>
          <w:rFonts w:ascii="Calibri" w:eastAsia="Calibri" w:hAnsi="Calibri" w:cs="Times New Roman"/>
          <w:spacing w:val="-1"/>
        </w:rPr>
        <w:t>reposicionamento</w:t>
      </w:r>
      <w:r w:rsidRPr="009C6AD4">
        <w:rPr>
          <w:rFonts w:ascii="Calibri" w:eastAsia="Calibri" w:hAnsi="Calibri" w:cs="Times New Roman"/>
          <w:spacing w:val="42"/>
        </w:rPr>
        <w:t xml:space="preserve"> </w:t>
      </w:r>
      <w:r w:rsidRPr="009C6AD4">
        <w:rPr>
          <w:rFonts w:ascii="Calibri" w:eastAsia="Calibri" w:hAnsi="Calibri" w:cs="Times New Roman"/>
          <w:spacing w:val="-1"/>
        </w:rPr>
        <w:t>estratégico</w:t>
      </w:r>
      <w:r w:rsidRPr="009C6AD4">
        <w:rPr>
          <w:rFonts w:ascii="Calibri" w:eastAsia="Calibri" w:hAnsi="Calibri" w:cs="Times New Roman"/>
          <w:spacing w:val="40"/>
        </w:rPr>
        <w:t xml:space="preserve"> </w:t>
      </w:r>
      <w:r w:rsidRPr="009C6AD4">
        <w:rPr>
          <w:rFonts w:ascii="Calibri" w:eastAsia="Calibri" w:hAnsi="Calibri" w:cs="Times New Roman"/>
          <w:spacing w:val="-1"/>
        </w:rPr>
        <w:t>da</w:t>
      </w:r>
      <w:r w:rsidRPr="009C6AD4">
        <w:rPr>
          <w:rFonts w:ascii="Calibri" w:eastAsia="Calibri" w:hAnsi="Calibri" w:cs="Times New Roman"/>
          <w:spacing w:val="38"/>
        </w:rPr>
        <w:t xml:space="preserve"> </w:t>
      </w:r>
      <w:r w:rsidRPr="009C6AD4">
        <w:rPr>
          <w:rFonts w:ascii="Calibri" w:eastAsia="Calibri" w:hAnsi="Calibri" w:cs="Times New Roman"/>
          <w:spacing w:val="-1"/>
        </w:rPr>
        <w:t>Companhia,</w:t>
      </w:r>
      <w:r w:rsidRPr="009C6AD4">
        <w:rPr>
          <w:rFonts w:ascii="Calibri" w:eastAsia="Calibri" w:hAnsi="Calibri" w:cs="Times New Roman"/>
          <w:spacing w:val="59"/>
          <w:w w:val="99"/>
        </w:rPr>
        <w:t xml:space="preserve"> </w:t>
      </w:r>
      <w:r w:rsidRPr="009C6AD4">
        <w:rPr>
          <w:rFonts w:ascii="Calibri" w:eastAsia="Calibri" w:hAnsi="Calibri" w:cs="Times New Roman"/>
          <w:spacing w:val="-1"/>
        </w:rPr>
        <w:t>estabelecendo</w:t>
      </w:r>
      <w:r w:rsidRPr="009C6AD4">
        <w:rPr>
          <w:rFonts w:ascii="Calibri" w:eastAsia="Calibri" w:hAnsi="Calibri" w:cs="Times New Roman"/>
          <w:spacing w:val="7"/>
        </w:rPr>
        <w:t xml:space="preserve"> </w:t>
      </w:r>
      <w:r w:rsidRPr="009C6AD4">
        <w:rPr>
          <w:rFonts w:ascii="Calibri" w:eastAsia="Calibri" w:hAnsi="Calibri" w:cs="Times New Roman"/>
          <w:spacing w:val="-1"/>
        </w:rPr>
        <w:t>como</w:t>
      </w:r>
      <w:r w:rsidRPr="009C6AD4">
        <w:rPr>
          <w:rFonts w:ascii="Calibri" w:eastAsia="Calibri" w:hAnsi="Calibri" w:cs="Times New Roman"/>
          <w:spacing w:val="7"/>
        </w:rPr>
        <w:t xml:space="preserve"> </w:t>
      </w:r>
      <w:r w:rsidRPr="009C6AD4">
        <w:rPr>
          <w:rFonts w:ascii="Calibri" w:eastAsia="Calibri" w:hAnsi="Calibri" w:cs="Times New Roman"/>
          <w:spacing w:val="-1"/>
        </w:rPr>
        <w:t>prioridade</w:t>
      </w:r>
      <w:r w:rsidRPr="009C6AD4">
        <w:rPr>
          <w:rFonts w:ascii="Calibri" w:eastAsia="Calibri" w:hAnsi="Calibri" w:cs="Times New Roman"/>
          <w:spacing w:val="7"/>
        </w:rPr>
        <w:t xml:space="preserve"> </w:t>
      </w:r>
      <w:r w:rsidRPr="000E7A05">
        <w:rPr>
          <w:rFonts w:ascii="Calibri" w:eastAsia="Calibri" w:hAnsi="Calibri" w:cs="Times New Roman"/>
        </w:rPr>
        <w:t>a</w:t>
      </w:r>
      <w:r w:rsidRPr="009C6AD4">
        <w:rPr>
          <w:rFonts w:ascii="Calibri" w:eastAsia="Calibri" w:hAnsi="Calibri" w:cs="Times New Roman"/>
          <w:spacing w:val="7"/>
        </w:rPr>
        <w:t xml:space="preserve"> </w:t>
      </w:r>
      <w:r w:rsidRPr="009C6AD4">
        <w:rPr>
          <w:rFonts w:ascii="Calibri" w:eastAsia="Calibri" w:hAnsi="Calibri" w:cs="Times New Roman"/>
          <w:spacing w:val="-1"/>
        </w:rPr>
        <w:t>prestação</w:t>
      </w:r>
      <w:r w:rsidRPr="009C6AD4">
        <w:rPr>
          <w:rFonts w:ascii="Calibri" w:eastAsia="Calibri" w:hAnsi="Calibri" w:cs="Times New Roman"/>
          <w:spacing w:val="6"/>
        </w:rPr>
        <w:t xml:space="preserve"> </w:t>
      </w:r>
      <w:r w:rsidRPr="009C6AD4">
        <w:rPr>
          <w:rFonts w:ascii="Calibri" w:eastAsia="Calibri" w:hAnsi="Calibri" w:cs="Times New Roman"/>
          <w:spacing w:val="-1"/>
        </w:rPr>
        <w:t>de</w:t>
      </w:r>
      <w:r w:rsidRPr="009C6AD4">
        <w:rPr>
          <w:rFonts w:ascii="Calibri" w:eastAsia="Calibri" w:hAnsi="Calibri" w:cs="Times New Roman"/>
          <w:spacing w:val="10"/>
        </w:rPr>
        <w:t xml:space="preserve"> </w:t>
      </w:r>
      <w:r w:rsidRPr="009C6AD4">
        <w:rPr>
          <w:rFonts w:ascii="Calibri" w:eastAsia="Calibri" w:hAnsi="Calibri" w:cs="Times New Roman"/>
          <w:spacing w:val="-1"/>
        </w:rPr>
        <w:t>serviços</w:t>
      </w:r>
      <w:r w:rsidRPr="009C6AD4">
        <w:rPr>
          <w:rFonts w:ascii="Calibri" w:eastAsia="Calibri" w:hAnsi="Calibri" w:cs="Times New Roman"/>
          <w:spacing w:val="7"/>
        </w:rPr>
        <w:t xml:space="preserve"> </w:t>
      </w:r>
      <w:r w:rsidRPr="009C6AD4">
        <w:rPr>
          <w:rFonts w:ascii="Calibri" w:eastAsia="Calibri" w:hAnsi="Calibri" w:cs="Times New Roman"/>
          <w:spacing w:val="-1"/>
        </w:rPr>
        <w:t>em Controle de Emergência e</w:t>
      </w:r>
      <w:r w:rsidRPr="009C6AD4">
        <w:rPr>
          <w:rFonts w:ascii="Calibri" w:eastAsia="Calibri" w:hAnsi="Calibri" w:cs="Times New Roman"/>
          <w:spacing w:val="7"/>
        </w:rPr>
        <w:t xml:space="preserve"> </w:t>
      </w:r>
      <w:r w:rsidRPr="009C6AD4">
        <w:rPr>
          <w:rFonts w:ascii="Calibri" w:eastAsia="Calibri" w:hAnsi="Calibri" w:cs="Times New Roman"/>
          <w:spacing w:val="-1"/>
        </w:rPr>
        <w:t>logística</w:t>
      </w:r>
      <w:r w:rsidRPr="009C6AD4">
        <w:rPr>
          <w:rFonts w:ascii="Calibri" w:eastAsia="Calibri" w:hAnsi="Calibri" w:cs="Times New Roman"/>
          <w:spacing w:val="7"/>
        </w:rPr>
        <w:t xml:space="preserve"> </w:t>
      </w:r>
      <w:r w:rsidRPr="009C6AD4">
        <w:rPr>
          <w:rFonts w:ascii="Calibri" w:eastAsia="Calibri" w:hAnsi="Calibri" w:cs="Times New Roman"/>
          <w:spacing w:val="-1"/>
        </w:rPr>
        <w:t>integrada,</w:t>
      </w:r>
      <w:r w:rsidRPr="009C6AD4">
        <w:rPr>
          <w:rFonts w:ascii="Calibri" w:eastAsia="Calibri" w:hAnsi="Calibri" w:cs="Times New Roman"/>
          <w:spacing w:val="3"/>
        </w:rPr>
        <w:t xml:space="preserve"> </w:t>
      </w:r>
      <w:r w:rsidRPr="009C6AD4">
        <w:rPr>
          <w:rFonts w:ascii="Calibri" w:eastAsia="Calibri" w:hAnsi="Calibri" w:cs="Times New Roman"/>
          <w:spacing w:val="-1"/>
        </w:rPr>
        <w:t>dando</w:t>
      </w:r>
      <w:r w:rsidRPr="009C6AD4">
        <w:rPr>
          <w:rFonts w:ascii="Calibri" w:eastAsia="Calibri" w:hAnsi="Calibri" w:cs="Times New Roman"/>
          <w:spacing w:val="9"/>
        </w:rPr>
        <w:t xml:space="preserve"> </w:t>
      </w:r>
      <w:r w:rsidRPr="009C6AD4">
        <w:rPr>
          <w:rFonts w:ascii="Calibri" w:eastAsia="Calibri" w:hAnsi="Calibri" w:cs="Times New Roman"/>
          <w:spacing w:val="-1"/>
        </w:rPr>
        <w:t>maior</w:t>
      </w:r>
      <w:r w:rsidRPr="009C6AD4">
        <w:rPr>
          <w:rFonts w:ascii="Calibri" w:eastAsia="Calibri" w:hAnsi="Calibri" w:cs="Times New Roman"/>
          <w:spacing w:val="71"/>
        </w:rPr>
        <w:t xml:space="preserve"> </w:t>
      </w:r>
      <w:r w:rsidRPr="009C6AD4">
        <w:rPr>
          <w:rFonts w:ascii="Calibri" w:eastAsia="Calibri" w:hAnsi="Calibri" w:cs="Times New Roman"/>
          <w:spacing w:val="-1"/>
        </w:rPr>
        <w:t>foco</w:t>
      </w:r>
      <w:r w:rsidRPr="009C6AD4">
        <w:rPr>
          <w:rFonts w:ascii="Calibri" w:eastAsia="Calibri" w:hAnsi="Calibri" w:cs="Times New Roman"/>
          <w:spacing w:val="7"/>
        </w:rPr>
        <w:t xml:space="preserve"> </w:t>
      </w:r>
      <w:r w:rsidRPr="009C6AD4">
        <w:rPr>
          <w:rFonts w:ascii="Calibri" w:eastAsia="Calibri" w:hAnsi="Calibri" w:cs="Times New Roman"/>
          <w:spacing w:val="-1"/>
        </w:rPr>
        <w:t>no</w:t>
      </w:r>
      <w:r w:rsidRPr="009C6AD4">
        <w:rPr>
          <w:rFonts w:ascii="Calibri" w:eastAsia="Calibri" w:hAnsi="Calibri" w:cs="Times New Roman"/>
          <w:spacing w:val="5"/>
        </w:rPr>
        <w:t xml:space="preserve"> </w:t>
      </w:r>
      <w:r w:rsidRPr="000E7A05">
        <w:rPr>
          <w:rFonts w:ascii="Calibri" w:eastAsia="Calibri" w:hAnsi="Calibri" w:cs="Times New Roman"/>
        </w:rPr>
        <w:t>seu</w:t>
      </w:r>
      <w:r w:rsidRPr="009C6AD4">
        <w:rPr>
          <w:rFonts w:ascii="Calibri" w:eastAsia="Calibri" w:hAnsi="Calibri" w:cs="Times New Roman"/>
          <w:spacing w:val="5"/>
        </w:rPr>
        <w:t xml:space="preserve"> </w:t>
      </w:r>
      <w:r w:rsidRPr="009C6AD4">
        <w:rPr>
          <w:rFonts w:ascii="Calibri" w:eastAsia="Calibri" w:hAnsi="Calibri" w:cs="Times New Roman"/>
          <w:spacing w:val="-1"/>
        </w:rPr>
        <w:t>principal</w:t>
      </w:r>
      <w:r w:rsidRPr="009C6AD4">
        <w:rPr>
          <w:rFonts w:ascii="Calibri" w:eastAsia="Calibri" w:hAnsi="Calibri" w:cs="Times New Roman"/>
          <w:spacing w:val="5"/>
        </w:rPr>
        <w:t xml:space="preserve"> </w:t>
      </w:r>
      <w:r w:rsidRPr="009C6AD4">
        <w:rPr>
          <w:rFonts w:ascii="Calibri" w:eastAsia="Calibri" w:hAnsi="Calibri" w:cs="Times New Roman"/>
          <w:spacing w:val="-1"/>
        </w:rPr>
        <w:t>eixo</w:t>
      </w:r>
      <w:r w:rsidRPr="009C6AD4">
        <w:rPr>
          <w:rFonts w:ascii="Calibri" w:eastAsia="Calibri" w:hAnsi="Calibri" w:cs="Times New Roman"/>
          <w:spacing w:val="6"/>
        </w:rPr>
        <w:t xml:space="preserve"> </w:t>
      </w:r>
      <w:r w:rsidRPr="009C6AD4">
        <w:rPr>
          <w:rFonts w:ascii="Calibri" w:eastAsia="Calibri" w:hAnsi="Calibri" w:cs="Times New Roman"/>
          <w:spacing w:val="-1"/>
        </w:rPr>
        <w:t>de</w:t>
      </w:r>
      <w:r w:rsidRPr="009C6AD4">
        <w:rPr>
          <w:rFonts w:ascii="Calibri" w:eastAsia="Calibri" w:hAnsi="Calibri" w:cs="Times New Roman"/>
          <w:spacing w:val="5"/>
        </w:rPr>
        <w:t xml:space="preserve"> </w:t>
      </w:r>
      <w:r w:rsidRPr="009C6AD4">
        <w:rPr>
          <w:rFonts w:ascii="Calibri" w:eastAsia="Calibri" w:hAnsi="Calibri" w:cs="Times New Roman"/>
          <w:spacing w:val="-1"/>
        </w:rPr>
        <w:t>atuação</w:t>
      </w:r>
      <w:r w:rsidRPr="009C6AD4">
        <w:rPr>
          <w:rFonts w:ascii="Calibri" w:eastAsia="Calibri" w:hAnsi="Calibri" w:cs="Times New Roman"/>
          <w:spacing w:val="3"/>
        </w:rPr>
        <w:t xml:space="preserve"> </w:t>
      </w:r>
      <w:r w:rsidRPr="009C6AD4">
        <w:rPr>
          <w:rFonts w:ascii="Calibri" w:eastAsia="Calibri" w:hAnsi="Calibri" w:cs="Times New Roman"/>
          <w:spacing w:val="-1"/>
        </w:rPr>
        <w:t>com</w:t>
      </w:r>
      <w:r w:rsidRPr="009C6AD4">
        <w:rPr>
          <w:rFonts w:ascii="Calibri" w:eastAsia="Calibri" w:hAnsi="Calibri" w:cs="Times New Roman"/>
          <w:spacing w:val="3"/>
        </w:rPr>
        <w:t xml:space="preserve"> </w:t>
      </w:r>
      <w:r w:rsidRPr="000E7A05">
        <w:rPr>
          <w:rFonts w:ascii="Calibri" w:eastAsia="Calibri" w:hAnsi="Calibri" w:cs="Times New Roman"/>
        </w:rPr>
        <w:t>o</w:t>
      </w:r>
      <w:r w:rsidRPr="009C6AD4">
        <w:rPr>
          <w:rFonts w:ascii="Calibri" w:eastAsia="Calibri" w:hAnsi="Calibri" w:cs="Times New Roman"/>
          <w:spacing w:val="7"/>
        </w:rPr>
        <w:t xml:space="preserve"> </w:t>
      </w:r>
      <w:r w:rsidRPr="009C6AD4">
        <w:rPr>
          <w:rFonts w:ascii="Calibri" w:eastAsia="Calibri" w:hAnsi="Calibri" w:cs="Times New Roman"/>
          <w:spacing w:val="-1"/>
        </w:rPr>
        <w:t>intuito</w:t>
      </w:r>
      <w:r w:rsidRPr="009C6AD4">
        <w:rPr>
          <w:rFonts w:ascii="Calibri" w:eastAsia="Calibri" w:hAnsi="Calibri" w:cs="Times New Roman"/>
          <w:spacing w:val="5"/>
        </w:rPr>
        <w:t xml:space="preserve"> </w:t>
      </w:r>
      <w:r w:rsidRPr="009C6AD4">
        <w:rPr>
          <w:rFonts w:ascii="Calibri" w:eastAsia="Calibri" w:hAnsi="Calibri" w:cs="Times New Roman"/>
          <w:spacing w:val="-2"/>
        </w:rPr>
        <w:t>de</w:t>
      </w:r>
      <w:r w:rsidRPr="009C6AD4">
        <w:rPr>
          <w:rFonts w:ascii="Calibri" w:eastAsia="Calibri" w:hAnsi="Calibri" w:cs="Times New Roman"/>
          <w:spacing w:val="7"/>
        </w:rPr>
        <w:t xml:space="preserve"> </w:t>
      </w:r>
      <w:r w:rsidRPr="009C6AD4">
        <w:rPr>
          <w:rFonts w:ascii="Calibri" w:eastAsia="Calibri" w:hAnsi="Calibri" w:cs="Times New Roman"/>
          <w:spacing w:val="-1"/>
        </w:rPr>
        <w:t>explorar</w:t>
      </w:r>
      <w:r w:rsidRPr="009C6AD4">
        <w:rPr>
          <w:rFonts w:ascii="Calibri" w:eastAsia="Calibri" w:hAnsi="Calibri" w:cs="Times New Roman"/>
          <w:spacing w:val="5"/>
        </w:rPr>
        <w:t xml:space="preserve"> </w:t>
      </w:r>
      <w:r w:rsidRPr="009C6AD4">
        <w:rPr>
          <w:rFonts w:ascii="Calibri" w:eastAsia="Calibri" w:hAnsi="Calibri" w:cs="Times New Roman"/>
          <w:spacing w:val="-1"/>
        </w:rPr>
        <w:t>melhor</w:t>
      </w:r>
      <w:r w:rsidRPr="009C6AD4">
        <w:rPr>
          <w:rFonts w:ascii="Calibri" w:eastAsia="Calibri" w:hAnsi="Calibri" w:cs="Times New Roman"/>
          <w:spacing w:val="5"/>
        </w:rPr>
        <w:t xml:space="preserve"> </w:t>
      </w:r>
      <w:r w:rsidRPr="000E7A05">
        <w:rPr>
          <w:rFonts w:ascii="Calibri" w:eastAsia="Calibri" w:hAnsi="Calibri" w:cs="Times New Roman"/>
        </w:rPr>
        <w:t>a</w:t>
      </w:r>
      <w:r w:rsidRPr="009C6AD4">
        <w:rPr>
          <w:rFonts w:ascii="Calibri" w:eastAsia="Calibri" w:hAnsi="Calibri" w:cs="Times New Roman"/>
          <w:spacing w:val="5"/>
        </w:rPr>
        <w:t xml:space="preserve"> </w:t>
      </w:r>
      <w:r w:rsidRPr="009C6AD4">
        <w:rPr>
          <w:rFonts w:ascii="Calibri" w:eastAsia="Calibri" w:hAnsi="Calibri" w:cs="Times New Roman"/>
          <w:spacing w:val="-1"/>
        </w:rPr>
        <w:t>atividade</w:t>
      </w:r>
      <w:r w:rsidRPr="009C6AD4">
        <w:rPr>
          <w:rFonts w:ascii="Calibri" w:eastAsia="Calibri" w:hAnsi="Calibri" w:cs="Times New Roman"/>
          <w:spacing w:val="5"/>
        </w:rPr>
        <w:t xml:space="preserve"> </w:t>
      </w:r>
      <w:r w:rsidRPr="009C6AD4">
        <w:rPr>
          <w:rFonts w:ascii="Calibri" w:eastAsia="Calibri" w:hAnsi="Calibri" w:cs="Times New Roman"/>
          <w:spacing w:val="-1"/>
        </w:rPr>
        <w:t>na</w:t>
      </w:r>
      <w:r w:rsidRPr="009C6AD4">
        <w:rPr>
          <w:rFonts w:ascii="Calibri" w:eastAsia="Calibri" w:hAnsi="Calibri" w:cs="Times New Roman"/>
          <w:spacing w:val="5"/>
        </w:rPr>
        <w:t xml:space="preserve"> </w:t>
      </w:r>
      <w:r w:rsidRPr="009C6AD4">
        <w:rPr>
          <w:rFonts w:ascii="Calibri" w:eastAsia="Calibri" w:hAnsi="Calibri" w:cs="Times New Roman"/>
          <w:spacing w:val="-1"/>
        </w:rPr>
        <w:t>qual</w:t>
      </w:r>
      <w:r w:rsidRPr="009C6AD4">
        <w:rPr>
          <w:rFonts w:ascii="Calibri" w:eastAsia="Calibri" w:hAnsi="Calibri" w:cs="Times New Roman"/>
          <w:spacing w:val="5"/>
        </w:rPr>
        <w:t xml:space="preserve"> </w:t>
      </w:r>
      <w:r w:rsidRPr="000E7A05">
        <w:rPr>
          <w:rFonts w:ascii="Calibri" w:eastAsia="Calibri" w:hAnsi="Calibri" w:cs="Times New Roman"/>
        </w:rPr>
        <w:t>a</w:t>
      </w:r>
      <w:r w:rsidRPr="009C6AD4">
        <w:rPr>
          <w:rFonts w:ascii="Calibri" w:eastAsia="Calibri" w:hAnsi="Calibri" w:cs="Times New Roman"/>
          <w:spacing w:val="59"/>
        </w:rPr>
        <w:t xml:space="preserve"> </w:t>
      </w:r>
      <w:r w:rsidRPr="009C6AD4">
        <w:rPr>
          <w:rFonts w:ascii="Calibri" w:eastAsia="Calibri" w:hAnsi="Calibri" w:cs="Times New Roman"/>
          <w:spacing w:val="-1"/>
        </w:rPr>
        <w:t>Companhia</w:t>
      </w:r>
      <w:r w:rsidRPr="009C6AD4">
        <w:rPr>
          <w:rFonts w:ascii="Calibri" w:eastAsia="Calibri" w:hAnsi="Calibri" w:cs="Times New Roman"/>
          <w:spacing w:val="25"/>
        </w:rPr>
        <w:t xml:space="preserve"> </w:t>
      </w:r>
      <w:r w:rsidRPr="009C6AD4">
        <w:rPr>
          <w:rFonts w:ascii="Calibri" w:eastAsia="Calibri" w:hAnsi="Calibri" w:cs="Times New Roman"/>
          <w:spacing w:val="-1"/>
        </w:rPr>
        <w:t>possui</w:t>
      </w:r>
      <w:r w:rsidRPr="009C6AD4">
        <w:rPr>
          <w:rFonts w:ascii="Calibri" w:eastAsia="Calibri" w:hAnsi="Calibri" w:cs="Times New Roman"/>
          <w:spacing w:val="26"/>
        </w:rPr>
        <w:t xml:space="preserve"> </w:t>
      </w:r>
      <w:r w:rsidRPr="009C6AD4">
        <w:rPr>
          <w:rFonts w:ascii="Calibri" w:eastAsia="Calibri" w:hAnsi="Calibri" w:cs="Times New Roman"/>
          <w:spacing w:val="-1"/>
        </w:rPr>
        <w:t>grande</w:t>
      </w:r>
      <w:r w:rsidRPr="009C6AD4">
        <w:rPr>
          <w:rFonts w:ascii="Calibri" w:eastAsia="Calibri" w:hAnsi="Calibri" w:cs="Times New Roman"/>
          <w:spacing w:val="29"/>
        </w:rPr>
        <w:t xml:space="preserve"> </w:t>
      </w:r>
      <w:r w:rsidRPr="009C6AD4">
        <w:rPr>
          <w:rFonts w:ascii="Calibri" w:eastAsia="Calibri" w:hAnsi="Calibri" w:cs="Times New Roman"/>
          <w:spacing w:val="-1"/>
        </w:rPr>
        <w:t>expertise</w:t>
      </w:r>
      <w:r w:rsidRPr="009C6AD4">
        <w:rPr>
          <w:rFonts w:ascii="Calibri" w:eastAsia="Calibri" w:hAnsi="Calibri" w:cs="Times New Roman"/>
          <w:spacing w:val="25"/>
        </w:rPr>
        <w:t xml:space="preserve"> </w:t>
      </w:r>
      <w:r w:rsidRPr="000E7A05">
        <w:rPr>
          <w:rFonts w:ascii="Calibri" w:eastAsia="Calibri" w:hAnsi="Calibri" w:cs="Times New Roman"/>
        </w:rPr>
        <w:t>e</w:t>
      </w:r>
      <w:r w:rsidRPr="009C6AD4">
        <w:rPr>
          <w:rFonts w:ascii="Calibri" w:eastAsia="Calibri" w:hAnsi="Calibri" w:cs="Times New Roman"/>
          <w:spacing w:val="24"/>
        </w:rPr>
        <w:t xml:space="preserve"> </w:t>
      </w:r>
      <w:r w:rsidRPr="009C6AD4">
        <w:rPr>
          <w:rFonts w:ascii="Calibri" w:eastAsia="Calibri" w:hAnsi="Calibri" w:cs="Times New Roman"/>
          <w:spacing w:val="-1"/>
        </w:rPr>
        <w:t>vantagem</w:t>
      </w:r>
      <w:r w:rsidRPr="009C6AD4">
        <w:rPr>
          <w:rFonts w:ascii="Calibri" w:eastAsia="Calibri" w:hAnsi="Calibri" w:cs="Times New Roman"/>
          <w:spacing w:val="24"/>
        </w:rPr>
        <w:t xml:space="preserve"> </w:t>
      </w:r>
      <w:r w:rsidRPr="009C6AD4">
        <w:rPr>
          <w:rFonts w:ascii="Calibri" w:eastAsia="Calibri" w:hAnsi="Calibri" w:cs="Times New Roman"/>
          <w:spacing w:val="-1"/>
        </w:rPr>
        <w:t>competitiva,</w:t>
      </w:r>
      <w:r w:rsidRPr="009C6AD4">
        <w:rPr>
          <w:rFonts w:ascii="Calibri" w:eastAsia="Calibri" w:hAnsi="Calibri" w:cs="Times New Roman"/>
          <w:spacing w:val="22"/>
        </w:rPr>
        <w:t xml:space="preserve"> </w:t>
      </w:r>
      <w:r w:rsidRPr="009C6AD4">
        <w:rPr>
          <w:rFonts w:ascii="Calibri" w:eastAsia="Calibri" w:hAnsi="Calibri" w:cs="Times New Roman"/>
          <w:spacing w:val="-1"/>
        </w:rPr>
        <w:t>saindo das</w:t>
      </w:r>
      <w:r w:rsidRPr="009C6AD4">
        <w:rPr>
          <w:rFonts w:ascii="Calibri" w:eastAsia="Calibri" w:hAnsi="Calibri" w:cs="Times New Roman"/>
          <w:spacing w:val="27"/>
        </w:rPr>
        <w:t xml:space="preserve"> </w:t>
      </w:r>
      <w:r w:rsidRPr="009C6AD4">
        <w:rPr>
          <w:rFonts w:ascii="Calibri" w:eastAsia="Calibri" w:hAnsi="Calibri" w:cs="Times New Roman"/>
          <w:spacing w:val="-1"/>
        </w:rPr>
        <w:t>atividades</w:t>
      </w:r>
      <w:r w:rsidRPr="009C6AD4">
        <w:rPr>
          <w:rFonts w:ascii="Calibri" w:eastAsia="Calibri" w:hAnsi="Calibri" w:cs="Times New Roman"/>
          <w:spacing w:val="61"/>
        </w:rPr>
        <w:t xml:space="preserve"> </w:t>
      </w:r>
      <w:r w:rsidRPr="009C6AD4">
        <w:rPr>
          <w:rFonts w:ascii="Calibri" w:eastAsia="Calibri" w:hAnsi="Calibri" w:cs="Times New Roman"/>
          <w:spacing w:val="-1"/>
        </w:rPr>
        <w:t>relacionadas</w:t>
      </w:r>
      <w:r w:rsidRPr="009C6AD4">
        <w:rPr>
          <w:rFonts w:ascii="Calibri" w:eastAsia="Calibri" w:hAnsi="Calibri" w:cs="Times New Roman"/>
          <w:spacing w:val="-6"/>
        </w:rPr>
        <w:t xml:space="preserve"> </w:t>
      </w:r>
      <w:r w:rsidRPr="000E7A05">
        <w:rPr>
          <w:rFonts w:ascii="Calibri" w:eastAsia="Calibri" w:hAnsi="Calibri" w:cs="Times New Roman"/>
        </w:rPr>
        <w:t>a</w:t>
      </w:r>
      <w:r w:rsidRPr="009C6AD4">
        <w:rPr>
          <w:rFonts w:ascii="Calibri" w:eastAsia="Calibri" w:hAnsi="Calibri" w:cs="Times New Roman"/>
          <w:spacing w:val="-6"/>
        </w:rPr>
        <w:t xml:space="preserve"> </w:t>
      </w:r>
      <w:r w:rsidRPr="009C6AD4">
        <w:rPr>
          <w:rFonts w:ascii="Calibri" w:eastAsia="Calibri" w:hAnsi="Calibri" w:cs="Times New Roman"/>
          <w:spacing w:val="-1"/>
        </w:rPr>
        <w:t>serviços</w:t>
      </w:r>
      <w:r w:rsidRPr="009C6AD4">
        <w:rPr>
          <w:rFonts w:ascii="Calibri" w:eastAsia="Calibri" w:hAnsi="Calibri" w:cs="Times New Roman"/>
          <w:spacing w:val="-4"/>
        </w:rPr>
        <w:t xml:space="preserve"> </w:t>
      </w:r>
      <w:r w:rsidRPr="000E7A05">
        <w:rPr>
          <w:rFonts w:ascii="Calibri" w:eastAsia="Calibri" w:hAnsi="Calibri" w:cs="Times New Roman"/>
        </w:rPr>
        <w:t>de</w:t>
      </w:r>
      <w:r w:rsidRPr="009C6AD4">
        <w:rPr>
          <w:rFonts w:ascii="Calibri" w:eastAsia="Calibri" w:hAnsi="Calibri" w:cs="Times New Roman"/>
          <w:spacing w:val="-6"/>
        </w:rPr>
        <w:t xml:space="preserve"> </w:t>
      </w:r>
      <w:r w:rsidRPr="009C6AD4">
        <w:rPr>
          <w:rFonts w:ascii="Calibri" w:eastAsia="Calibri" w:hAnsi="Calibri" w:cs="Times New Roman"/>
          <w:spacing w:val="-1"/>
        </w:rPr>
        <w:t>poços</w:t>
      </w:r>
      <w:r w:rsidRPr="009C6AD4">
        <w:rPr>
          <w:rFonts w:ascii="Calibri" w:eastAsia="Calibri" w:hAnsi="Calibri" w:cs="Times New Roman"/>
          <w:spacing w:val="-4"/>
        </w:rPr>
        <w:t xml:space="preserve"> </w:t>
      </w:r>
      <w:r w:rsidRPr="000E7A05">
        <w:rPr>
          <w:rFonts w:ascii="Calibri" w:eastAsia="Calibri" w:hAnsi="Calibri" w:cs="Times New Roman"/>
        </w:rPr>
        <w:t>e</w:t>
      </w:r>
      <w:r w:rsidRPr="009C6AD4">
        <w:rPr>
          <w:rFonts w:ascii="Calibri" w:eastAsia="Calibri" w:hAnsi="Calibri" w:cs="Times New Roman"/>
          <w:spacing w:val="-4"/>
        </w:rPr>
        <w:t xml:space="preserve"> </w:t>
      </w:r>
      <w:r w:rsidRPr="009C6AD4">
        <w:rPr>
          <w:rFonts w:ascii="Calibri" w:eastAsia="Calibri" w:hAnsi="Calibri" w:cs="Times New Roman"/>
          <w:spacing w:val="-1"/>
        </w:rPr>
        <w:t>de</w:t>
      </w:r>
      <w:r w:rsidRPr="009C6AD4">
        <w:rPr>
          <w:rFonts w:ascii="Calibri" w:eastAsia="Calibri" w:hAnsi="Calibri" w:cs="Times New Roman"/>
          <w:spacing w:val="-8"/>
        </w:rPr>
        <w:t xml:space="preserve"> </w:t>
      </w:r>
      <w:r w:rsidRPr="009C6AD4">
        <w:rPr>
          <w:rFonts w:ascii="Calibri" w:eastAsia="Calibri" w:hAnsi="Calibri" w:cs="Times New Roman"/>
          <w:spacing w:val="-1"/>
        </w:rPr>
        <w:t>engenharia</w:t>
      </w:r>
      <w:r w:rsidRPr="009C6AD4">
        <w:rPr>
          <w:rFonts w:ascii="Calibri" w:eastAsia="Calibri" w:hAnsi="Calibri" w:cs="Times New Roman"/>
          <w:spacing w:val="-6"/>
        </w:rPr>
        <w:t xml:space="preserve"> </w:t>
      </w:r>
      <w:r w:rsidRPr="009C6AD4">
        <w:rPr>
          <w:rFonts w:ascii="Calibri" w:eastAsia="Calibri" w:hAnsi="Calibri" w:cs="Times New Roman"/>
          <w:spacing w:val="-1"/>
        </w:rPr>
        <w:t>submarina.</w:t>
      </w:r>
      <w:r w:rsidRPr="009C6AD4">
        <w:rPr>
          <w:rFonts w:ascii="Calibri" w:eastAsia="Calibri" w:hAnsi="Calibri" w:cs="Times New Roman"/>
          <w:spacing w:val="13"/>
        </w:rPr>
        <w:t xml:space="preserve"> </w:t>
      </w:r>
      <w:r w:rsidRPr="009C6AD4">
        <w:rPr>
          <w:rFonts w:ascii="Calibri" w:eastAsia="Calibri" w:hAnsi="Calibri" w:cs="Times New Roman"/>
          <w:spacing w:val="-1"/>
        </w:rPr>
        <w:t>Este</w:t>
      </w:r>
      <w:r w:rsidRPr="009C6AD4">
        <w:rPr>
          <w:rFonts w:ascii="Calibri" w:eastAsia="Calibri" w:hAnsi="Calibri" w:cs="Times New Roman"/>
          <w:spacing w:val="18"/>
        </w:rPr>
        <w:t xml:space="preserve"> </w:t>
      </w:r>
      <w:r w:rsidRPr="009C6AD4">
        <w:rPr>
          <w:rFonts w:ascii="Calibri" w:eastAsia="Calibri" w:hAnsi="Calibri" w:cs="Times New Roman"/>
          <w:spacing w:val="-1"/>
        </w:rPr>
        <w:t>reposicionamento</w:t>
      </w:r>
      <w:r w:rsidRPr="009C6AD4">
        <w:rPr>
          <w:rFonts w:ascii="Calibri" w:eastAsia="Calibri" w:hAnsi="Calibri" w:cs="Times New Roman"/>
          <w:spacing w:val="14"/>
        </w:rPr>
        <w:t xml:space="preserve"> </w:t>
      </w:r>
      <w:r w:rsidRPr="009C6AD4">
        <w:rPr>
          <w:rFonts w:ascii="Calibri" w:eastAsia="Calibri" w:hAnsi="Calibri" w:cs="Times New Roman"/>
          <w:spacing w:val="-1"/>
        </w:rPr>
        <w:t>tem</w:t>
      </w:r>
      <w:r w:rsidRPr="009C6AD4">
        <w:rPr>
          <w:rFonts w:ascii="Calibri" w:eastAsia="Calibri" w:hAnsi="Calibri" w:cs="Times New Roman"/>
          <w:spacing w:val="18"/>
        </w:rPr>
        <w:t xml:space="preserve"> </w:t>
      </w:r>
      <w:r w:rsidRPr="009C6AD4">
        <w:rPr>
          <w:rFonts w:ascii="Calibri" w:eastAsia="Calibri" w:hAnsi="Calibri" w:cs="Times New Roman"/>
          <w:spacing w:val="-1"/>
        </w:rPr>
        <w:t>reflexo</w:t>
      </w:r>
      <w:r w:rsidRPr="009C6AD4">
        <w:rPr>
          <w:rFonts w:ascii="Calibri" w:eastAsia="Calibri" w:hAnsi="Calibri" w:cs="Times New Roman"/>
          <w:spacing w:val="14"/>
        </w:rPr>
        <w:t xml:space="preserve"> </w:t>
      </w:r>
      <w:r w:rsidRPr="009C6AD4">
        <w:rPr>
          <w:rFonts w:ascii="Calibri" w:eastAsia="Calibri" w:hAnsi="Calibri" w:cs="Times New Roman"/>
          <w:spacing w:val="-1"/>
        </w:rPr>
        <w:t>direto</w:t>
      </w:r>
      <w:r w:rsidRPr="009C6AD4">
        <w:rPr>
          <w:rFonts w:ascii="Calibri" w:eastAsia="Calibri" w:hAnsi="Calibri" w:cs="Times New Roman"/>
          <w:spacing w:val="16"/>
        </w:rPr>
        <w:t xml:space="preserve"> </w:t>
      </w:r>
      <w:r w:rsidRPr="000E7A05">
        <w:rPr>
          <w:rFonts w:ascii="Calibri" w:eastAsia="Calibri" w:hAnsi="Calibri" w:cs="Times New Roman"/>
        </w:rPr>
        <w:t>na</w:t>
      </w:r>
      <w:r w:rsidRPr="009C6AD4">
        <w:rPr>
          <w:rFonts w:ascii="Calibri" w:eastAsia="Calibri" w:hAnsi="Calibri" w:cs="Times New Roman"/>
          <w:spacing w:val="14"/>
        </w:rPr>
        <w:t xml:space="preserve"> </w:t>
      </w:r>
      <w:r w:rsidRPr="009C6AD4">
        <w:rPr>
          <w:rFonts w:ascii="Calibri" w:eastAsia="Calibri" w:hAnsi="Calibri" w:cs="Times New Roman"/>
          <w:spacing w:val="-1"/>
        </w:rPr>
        <w:t>queda</w:t>
      </w:r>
      <w:r w:rsidRPr="009C6AD4">
        <w:rPr>
          <w:rFonts w:ascii="Calibri" w:eastAsia="Calibri" w:hAnsi="Calibri" w:cs="Times New Roman"/>
          <w:spacing w:val="16"/>
        </w:rPr>
        <w:t xml:space="preserve"> </w:t>
      </w:r>
      <w:r w:rsidRPr="009C6AD4">
        <w:rPr>
          <w:rFonts w:ascii="Calibri" w:eastAsia="Calibri" w:hAnsi="Calibri" w:cs="Times New Roman"/>
          <w:spacing w:val="-1"/>
        </w:rPr>
        <w:t>da</w:t>
      </w:r>
      <w:r w:rsidRPr="009C6AD4">
        <w:rPr>
          <w:rFonts w:ascii="Calibri" w:eastAsia="Calibri" w:hAnsi="Calibri" w:cs="Times New Roman"/>
          <w:spacing w:val="16"/>
        </w:rPr>
        <w:t xml:space="preserve"> </w:t>
      </w:r>
      <w:r w:rsidRPr="009C6AD4">
        <w:rPr>
          <w:rFonts w:ascii="Calibri" w:eastAsia="Calibri" w:hAnsi="Calibri" w:cs="Times New Roman"/>
          <w:spacing w:val="-1"/>
        </w:rPr>
        <w:t>curva</w:t>
      </w:r>
      <w:r w:rsidRPr="009C6AD4">
        <w:rPr>
          <w:rFonts w:ascii="Calibri" w:eastAsia="Calibri" w:hAnsi="Calibri" w:cs="Times New Roman"/>
          <w:spacing w:val="14"/>
        </w:rPr>
        <w:t xml:space="preserve"> </w:t>
      </w:r>
      <w:r w:rsidRPr="009C6AD4">
        <w:rPr>
          <w:rFonts w:ascii="Calibri" w:eastAsia="Calibri" w:hAnsi="Calibri" w:cs="Times New Roman"/>
          <w:spacing w:val="-1"/>
        </w:rPr>
        <w:t>de</w:t>
      </w:r>
      <w:r w:rsidRPr="009C6AD4">
        <w:rPr>
          <w:rFonts w:ascii="Calibri" w:eastAsia="Calibri" w:hAnsi="Calibri" w:cs="Times New Roman"/>
          <w:spacing w:val="67"/>
        </w:rPr>
        <w:t xml:space="preserve"> </w:t>
      </w:r>
      <w:r w:rsidRPr="000E7A05">
        <w:rPr>
          <w:rFonts w:ascii="Calibri" w:eastAsia="Calibri" w:hAnsi="Calibri" w:cs="Times New Roman"/>
        </w:rPr>
        <w:t>receita e resultado</w:t>
      </w:r>
      <w:r w:rsidRPr="009C6AD4">
        <w:rPr>
          <w:rFonts w:ascii="Calibri" w:eastAsia="Calibri" w:hAnsi="Calibri" w:cs="Times New Roman"/>
          <w:spacing w:val="-4"/>
        </w:rPr>
        <w:t xml:space="preserve"> </w:t>
      </w:r>
      <w:r w:rsidRPr="000E7A05">
        <w:rPr>
          <w:rFonts w:ascii="Calibri" w:eastAsia="Calibri" w:hAnsi="Calibri" w:cs="Times New Roman"/>
        </w:rPr>
        <w:t>nos</w:t>
      </w:r>
      <w:r w:rsidRPr="009C6AD4">
        <w:rPr>
          <w:rFonts w:ascii="Calibri" w:eastAsia="Calibri" w:hAnsi="Calibri" w:cs="Times New Roman"/>
          <w:spacing w:val="-2"/>
        </w:rPr>
        <w:t xml:space="preserve"> </w:t>
      </w:r>
      <w:r w:rsidRPr="009C6AD4">
        <w:rPr>
          <w:rFonts w:ascii="Calibri" w:eastAsia="Calibri" w:hAnsi="Calibri" w:cs="Times New Roman"/>
          <w:spacing w:val="-1"/>
        </w:rPr>
        <w:t>próximos</w:t>
      </w:r>
      <w:r w:rsidRPr="000E7A05">
        <w:rPr>
          <w:rFonts w:ascii="Calibri" w:eastAsia="Calibri" w:hAnsi="Calibri" w:cs="Times New Roman"/>
        </w:rPr>
        <w:t xml:space="preserve"> </w:t>
      </w:r>
      <w:r w:rsidRPr="009C6AD4">
        <w:rPr>
          <w:rFonts w:ascii="Calibri" w:eastAsia="Calibri" w:hAnsi="Calibri" w:cs="Times New Roman"/>
          <w:spacing w:val="-1"/>
        </w:rPr>
        <w:t>anos.</w:t>
      </w:r>
    </w:p>
    <w:p w14:paraId="0DF00CE1" w14:textId="77777777" w:rsidR="0046591D" w:rsidRPr="009C6AD4" w:rsidRDefault="0046591D" w:rsidP="0046591D">
      <w:pPr>
        <w:spacing w:after="0" w:line="240" w:lineRule="auto"/>
        <w:rPr>
          <w:rFonts w:ascii="Calibri" w:eastAsia="Times New Roman" w:hAnsi="Calibri" w:cs="Times New Roman"/>
          <w:sz w:val="28"/>
          <w:szCs w:val="24"/>
          <w:highlight w:val="yellow"/>
          <w:lang w:eastAsia="pt-BR"/>
        </w:rPr>
      </w:pPr>
    </w:p>
    <w:tbl>
      <w:tblPr>
        <w:tblStyle w:val="TableNormal1"/>
        <w:tblW w:w="0" w:type="auto"/>
        <w:tblInd w:w="448" w:type="dxa"/>
        <w:tblLayout w:type="fixed"/>
        <w:tblLook w:val="01E0" w:firstRow="1" w:lastRow="1" w:firstColumn="1" w:lastColumn="1" w:noHBand="0" w:noVBand="0"/>
      </w:tblPr>
      <w:tblGrid>
        <w:gridCol w:w="5059"/>
        <w:gridCol w:w="1871"/>
        <w:gridCol w:w="774"/>
      </w:tblGrid>
      <w:tr w:rsidR="008A7C27" w14:paraId="443525D3" w14:textId="77777777" w:rsidTr="00CD518C">
        <w:trPr>
          <w:trHeight w:hRule="exact" w:val="485"/>
        </w:trPr>
        <w:tc>
          <w:tcPr>
            <w:tcW w:w="5059" w:type="dxa"/>
            <w:tcBorders>
              <w:top w:val="nil"/>
              <w:left w:val="nil"/>
              <w:bottom w:val="nil"/>
              <w:right w:val="nil"/>
            </w:tcBorders>
            <w:shd w:val="clear" w:color="auto" w:fill="000000"/>
          </w:tcPr>
          <w:p w14:paraId="4D2ACB7C" w14:textId="77777777" w:rsidR="0046591D" w:rsidRPr="009E6D90" w:rsidRDefault="00895FA6" w:rsidP="00CD518C">
            <w:pPr>
              <w:spacing w:before="107"/>
              <w:ind w:left="122"/>
              <w:rPr>
                <w:rFonts w:cs="Calibri"/>
                <w:lang w:val="pt-BR"/>
              </w:rPr>
            </w:pPr>
            <w:r w:rsidRPr="009E6D90">
              <w:rPr>
                <w:color w:val="FFFFFF"/>
                <w:spacing w:val="-1"/>
                <w:lang w:val="pt-BR"/>
              </w:rPr>
              <w:t>Demonstração</w:t>
            </w:r>
            <w:r w:rsidRPr="009E6D90">
              <w:rPr>
                <w:rFonts w:cs="Calibri"/>
                <w:color w:val="FFFFFF"/>
                <w:lang w:val="pt-BR"/>
              </w:rPr>
              <w:t xml:space="preserve"> </w:t>
            </w:r>
            <w:r w:rsidRPr="009E6D90">
              <w:rPr>
                <w:color w:val="FFFFFF"/>
                <w:spacing w:val="-2"/>
                <w:lang w:val="pt-BR"/>
              </w:rPr>
              <w:t>do</w:t>
            </w:r>
            <w:r w:rsidRPr="009E6D90">
              <w:rPr>
                <w:color w:val="FFFFFF"/>
                <w:spacing w:val="1"/>
                <w:lang w:val="pt-BR"/>
              </w:rPr>
              <w:t xml:space="preserve"> </w:t>
            </w:r>
            <w:r w:rsidRPr="009E6D90">
              <w:rPr>
                <w:color w:val="FFFFFF"/>
                <w:spacing w:val="-1"/>
                <w:lang w:val="pt-BR"/>
              </w:rPr>
              <w:t>Resultado</w:t>
            </w:r>
            <w:r w:rsidRPr="009E6D90">
              <w:rPr>
                <w:rFonts w:cs="Calibri"/>
                <w:color w:val="FFFFFF"/>
                <w:lang w:val="pt-BR"/>
              </w:rPr>
              <w:t xml:space="preserve"> ‐</w:t>
            </w:r>
            <w:r w:rsidRPr="009E6D90">
              <w:rPr>
                <w:color w:val="FFFFFF"/>
                <w:spacing w:val="-2"/>
                <w:lang w:val="pt-BR"/>
              </w:rPr>
              <w:t xml:space="preserve"> </w:t>
            </w:r>
            <w:r w:rsidRPr="009E6D90">
              <w:rPr>
                <w:color w:val="FFFFFF"/>
                <w:spacing w:val="-1"/>
                <w:lang w:val="pt-BR"/>
              </w:rPr>
              <w:t>Plano Estratégico</w:t>
            </w:r>
          </w:p>
        </w:tc>
        <w:tc>
          <w:tcPr>
            <w:tcW w:w="2645" w:type="dxa"/>
            <w:gridSpan w:val="2"/>
            <w:tcBorders>
              <w:top w:val="nil"/>
              <w:left w:val="nil"/>
              <w:bottom w:val="nil"/>
              <w:right w:val="nil"/>
            </w:tcBorders>
            <w:shd w:val="clear" w:color="auto" w:fill="000000"/>
          </w:tcPr>
          <w:p w14:paraId="7DCD3347" w14:textId="77777777" w:rsidR="0046591D" w:rsidRPr="009C6AD4" w:rsidRDefault="00895FA6" w:rsidP="00CD518C">
            <w:pPr>
              <w:tabs>
                <w:tab w:val="left" w:pos="1807"/>
              </w:tabs>
              <w:spacing w:before="111"/>
              <w:ind w:left="580"/>
              <w:rPr>
                <w:rFonts w:ascii="Times New Roman" w:hAnsi="Times New Roman"/>
              </w:rPr>
            </w:pPr>
            <w:r w:rsidRPr="009C6AD4">
              <w:rPr>
                <w:color w:val="FFFFFF"/>
                <w:spacing w:val="-1"/>
              </w:rPr>
              <w:t>R$ milhões</w:t>
            </w:r>
            <w:r w:rsidRPr="009C6AD4">
              <w:rPr>
                <w:color w:val="FFFFFF"/>
                <w:spacing w:val="-1"/>
              </w:rPr>
              <w:tab/>
              <w:t>Margem</w:t>
            </w:r>
          </w:p>
        </w:tc>
      </w:tr>
      <w:tr w:rsidR="008A7C27" w14:paraId="11F68060" w14:textId="77777777" w:rsidTr="00CD518C">
        <w:trPr>
          <w:trHeight w:hRule="exact" w:val="262"/>
        </w:trPr>
        <w:tc>
          <w:tcPr>
            <w:tcW w:w="5059" w:type="dxa"/>
            <w:tcBorders>
              <w:top w:val="nil"/>
              <w:left w:val="nil"/>
              <w:bottom w:val="nil"/>
              <w:right w:val="nil"/>
            </w:tcBorders>
            <w:shd w:val="clear" w:color="auto" w:fill="D8D8D8"/>
          </w:tcPr>
          <w:p w14:paraId="45F8F362" w14:textId="77777777" w:rsidR="0046591D" w:rsidRPr="000E7A05" w:rsidRDefault="00895FA6" w:rsidP="00CD518C">
            <w:pPr>
              <w:spacing w:line="262" w:lineRule="exact"/>
              <w:ind w:left="69"/>
              <w:rPr>
                <w:rFonts w:cs="Calibri"/>
              </w:rPr>
            </w:pPr>
            <w:r w:rsidRPr="009C6AD4">
              <w:rPr>
                <w:spacing w:val="-1"/>
              </w:rPr>
              <w:t>Receita</w:t>
            </w:r>
            <w:r w:rsidRPr="000E7A05">
              <w:t xml:space="preserve"> </w:t>
            </w:r>
            <w:r w:rsidRPr="009C6AD4">
              <w:rPr>
                <w:spacing w:val="-1"/>
              </w:rPr>
              <w:t>Líquida</w:t>
            </w:r>
          </w:p>
        </w:tc>
        <w:tc>
          <w:tcPr>
            <w:tcW w:w="2645" w:type="dxa"/>
            <w:gridSpan w:val="2"/>
            <w:tcBorders>
              <w:top w:val="nil"/>
              <w:left w:val="nil"/>
              <w:bottom w:val="nil"/>
              <w:right w:val="nil"/>
            </w:tcBorders>
            <w:shd w:val="clear" w:color="auto" w:fill="D8D8D8"/>
          </w:tcPr>
          <w:p w14:paraId="7A9DC75F" w14:textId="77777777" w:rsidR="0046591D" w:rsidRPr="000E7A05" w:rsidRDefault="00895FA6" w:rsidP="00CD518C">
            <w:pPr>
              <w:spacing w:line="262" w:lineRule="exact"/>
              <w:ind w:right="166"/>
              <w:jc w:val="center"/>
              <w:rPr>
                <w:rFonts w:cs="Calibri"/>
              </w:rPr>
            </w:pPr>
            <w:r w:rsidRPr="009C6AD4">
              <w:rPr>
                <w:spacing w:val="-1"/>
              </w:rPr>
              <w:t>7.989</w:t>
            </w:r>
          </w:p>
        </w:tc>
      </w:tr>
      <w:tr w:rsidR="008A7C27" w14:paraId="64E99031" w14:textId="77777777" w:rsidTr="00CD518C">
        <w:trPr>
          <w:trHeight w:hRule="exact" w:val="221"/>
        </w:trPr>
        <w:tc>
          <w:tcPr>
            <w:tcW w:w="5059" w:type="dxa"/>
            <w:tcBorders>
              <w:top w:val="nil"/>
              <w:left w:val="nil"/>
              <w:bottom w:val="nil"/>
              <w:right w:val="nil"/>
            </w:tcBorders>
            <w:shd w:val="clear" w:color="auto" w:fill="D8D8D8"/>
          </w:tcPr>
          <w:p w14:paraId="38A795E7" w14:textId="77777777" w:rsidR="0046591D" w:rsidRPr="000E7A05" w:rsidRDefault="00895FA6" w:rsidP="00CD518C">
            <w:pPr>
              <w:spacing w:line="221" w:lineRule="exact"/>
              <w:ind w:left="69"/>
              <w:rPr>
                <w:rFonts w:cs="Calibri"/>
              </w:rPr>
            </w:pPr>
            <w:r w:rsidRPr="009C6AD4">
              <w:rPr>
                <w:spacing w:val="-1"/>
              </w:rPr>
              <w:t>Custo</w:t>
            </w:r>
            <w:r w:rsidRPr="000E7A05">
              <w:t xml:space="preserve"> </w:t>
            </w:r>
            <w:r w:rsidRPr="009C6AD4">
              <w:rPr>
                <w:spacing w:val="-1"/>
              </w:rPr>
              <w:t>do</w:t>
            </w:r>
            <w:r w:rsidRPr="000E7A05">
              <w:t xml:space="preserve"> </w:t>
            </w:r>
            <w:r w:rsidRPr="009C6AD4">
              <w:rPr>
                <w:spacing w:val="-1"/>
              </w:rPr>
              <w:t>Serviço</w:t>
            </w:r>
            <w:r w:rsidRPr="009C6AD4">
              <w:rPr>
                <w:spacing w:val="-2"/>
              </w:rPr>
              <w:t xml:space="preserve"> </w:t>
            </w:r>
            <w:r w:rsidRPr="009C6AD4">
              <w:rPr>
                <w:spacing w:val="-1"/>
              </w:rPr>
              <w:t>Prestado</w:t>
            </w:r>
          </w:p>
        </w:tc>
        <w:tc>
          <w:tcPr>
            <w:tcW w:w="2645" w:type="dxa"/>
            <w:gridSpan w:val="2"/>
            <w:tcBorders>
              <w:top w:val="nil"/>
              <w:left w:val="nil"/>
              <w:bottom w:val="nil"/>
              <w:right w:val="nil"/>
            </w:tcBorders>
            <w:shd w:val="clear" w:color="auto" w:fill="D8D8D8"/>
          </w:tcPr>
          <w:p w14:paraId="102E8D25" w14:textId="77777777" w:rsidR="0046591D" w:rsidRPr="000E7A05" w:rsidRDefault="00895FA6" w:rsidP="00CD518C">
            <w:pPr>
              <w:spacing w:line="221" w:lineRule="exact"/>
              <w:ind w:right="190"/>
              <w:jc w:val="center"/>
              <w:rPr>
                <w:rFonts w:cs="Calibri"/>
              </w:rPr>
            </w:pPr>
            <w:r w:rsidRPr="009C6AD4">
              <w:rPr>
                <w:spacing w:val="-1"/>
              </w:rPr>
              <w:t>(5.170)</w:t>
            </w:r>
          </w:p>
        </w:tc>
      </w:tr>
      <w:tr w:rsidR="008A7C27" w14:paraId="50A235FA" w14:textId="77777777" w:rsidTr="00CD518C">
        <w:trPr>
          <w:trHeight w:hRule="exact" w:val="266"/>
        </w:trPr>
        <w:tc>
          <w:tcPr>
            <w:tcW w:w="5059" w:type="dxa"/>
            <w:tcBorders>
              <w:top w:val="nil"/>
              <w:left w:val="nil"/>
              <w:bottom w:val="nil"/>
              <w:right w:val="nil"/>
            </w:tcBorders>
            <w:shd w:val="clear" w:color="auto" w:fill="A5A5A5"/>
          </w:tcPr>
          <w:p w14:paraId="6F4D9A24" w14:textId="77777777" w:rsidR="0046591D" w:rsidRPr="009C6AD4" w:rsidRDefault="00895FA6" w:rsidP="00CD518C">
            <w:pPr>
              <w:spacing w:before="1"/>
              <w:ind w:left="69"/>
              <w:rPr>
                <w:rFonts w:ascii="Times New Roman" w:hAnsi="Times New Roman"/>
              </w:rPr>
            </w:pPr>
            <w:r w:rsidRPr="009C6AD4">
              <w:rPr>
                <w:rFonts w:ascii="Times New Roman"/>
                <w:spacing w:val="-2"/>
                <w:w w:val="95"/>
              </w:rPr>
              <w:lastRenderedPageBreak/>
              <w:t>L</w:t>
            </w:r>
            <w:r w:rsidRPr="009C6AD4">
              <w:rPr>
                <w:rFonts w:ascii="Times New Roman"/>
                <w:spacing w:val="-1"/>
                <w:w w:val="95"/>
              </w:rPr>
              <w:t>ucro</w:t>
            </w:r>
            <w:r w:rsidRPr="009C6AD4">
              <w:rPr>
                <w:rFonts w:ascii="Times New Roman"/>
                <w:w w:val="95"/>
              </w:rPr>
              <w:t xml:space="preserve"> </w:t>
            </w:r>
            <w:r w:rsidRPr="009C6AD4">
              <w:rPr>
                <w:rFonts w:ascii="Times New Roman"/>
                <w:spacing w:val="-2"/>
                <w:w w:val="95"/>
              </w:rPr>
              <w:t>B</w:t>
            </w:r>
            <w:r w:rsidRPr="009C6AD4">
              <w:rPr>
                <w:rFonts w:ascii="Times New Roman"/>
                <w:spacing w:val="-1"/>
                <w:w w:val="95"/>
              </w:rPr>
              <w:t>ruto</w:t>
            </w:r>
          </w:p>
        </w:tc>
        <w:tc>
          <w:tcPr>
            <w:tcW w:w="1871" w:type="dxa"/>
            <w:tcBorders>
              <w:top w:val="nil"/>
              <w:left w:val="nil"/>
              <w:bottom w:val="nil"/>
              <w:right w:val="nil"/>
            </w:tcBorders>
            <w:shd w:val="clear" w:color="auto" w:fill="A5A5A5"/>
          </w:tcPr>
          <w:p w14:paraId="0F1F37F7" w14:textId="77777777" w:rsidR="0046591D" w:rsidRPr="009C6AD4" w:rsidRDefault="00895FA6" w:rsidP="00CD518C">
            <w:pPr>
              <w:spacing w:before="1"/>
              <w:ind w:left="1041"/>
              <w:rPr>
                <w:rFonts w:ascii="Times New Roman" w:hAnsi="Times New Roman"/>
              </w:rPr>
            </w:pPr>
            <w:r w:rsidRPr="009C6AD4">
              <w:rPr>
                <w:rFonts w:ascii="Times New Roman"/>
              </w:rPr>
              <w:t>2.819</w:t>
            </w:r>
          </w:p>
        </w:tc>
        <w:tc>
          <w:tcPr>
            <w:tcW w:w="774" w:type="dxa"/>
            <w:tcBorders>
              <w:top w:val="nil"/>
              <w:left w:val="nil"/>
              <w:bottom w:val="nil"/>
              <w:right w:val="nil"/>
            </w:tcBorders>
            <w:shd w:val="clear" w:color="auto" w:fill="A5A5A5"/>
          </w:tcPr>
          <w:p w14:paraId="3BB2ACF6" w14:textId="77777777" w:rsidR="0046591D" w:rsidRPr="009C6AD4" w:rsidRDefault="00895FA6" w:rsidP="00CD518C">
            <w:pPr>
              <w:spacing w:before="1"/>
              <w:ind w:left="325"/>
              <w:rPr>
                <w:rFonts w:ascii="Times New Roman" w:hAnsi="Times New Roman"/>
              </w:rPr>
            </w:pPr>
            <w:r w:rsidRPr="009C6AD4">
              <w:rPr>
                <w:rFonts w:ascii="Times New Roman"/>
                <w:spacing w:val="-1"/>
              </w:rPr>
              <w:t>35</w:t>
            </w:r>
            <w:r w:rsidRPr="009C6AD4">
              <w:rPr>
                <w:rFonts w:ascii="Times New Roman"/>
                <w:spacing w:val="-2"/>
              </w:rPr>
              <w:t>%</w:t>
            </w:r>
          </w:p>
        </w:tc>
      </w:tr>
      <w:tr w:rsidR="008A7C27" w14:paraId="4C103B49" w14:textId="77777777" w:rsidTr="00CD518C">
        <w:trPr>
          <w:trHeight w:hRule="exact" w:val="263"/>
        </w:trPr>
        <w:tc>
          <w:tcPr>
            <w:tcW w:w="5059" w:type="dxa"/>
            <w:tcBorders>
              <w:top w:val="nil"/>
              <w:left w:val="nil"/>
              <w:bottom w:val="nil"/>
              <w:right w:val="nil"/>
            </w:tcBorders>
            <w:shd w:val="clear" w:color="auto" w:fill="D8D8D8"/>
          </w:tcPr>
          <w:p w14:paraId="79FDA523" w14:textId="77777777" w:rsidR="0046591D" w:rsidRPr="000E7A05" w:rsidRDefault="00895FA6" w:rsidP="00CD518C">
            <w:pPr>
              <w:spacing w:line="263" w:lineRule="exact"/>
              <w:ind w:left="69"/>
              <w:rPr>
                <w:rFonts w:cs="Calibri"/>
              </w:rPr>
            </w:pPr>
            <w:r w:rsidRPr="009C6AD4">
              <w:rPr>
                <w:spacing w:val="-1"/>
              </w:rPr>
              <w:t>Despesas</w:t>
            </w:r>
            <w:r w:rsidRPr="009C6AD4">
              <w:rPr>
                <w:spacing w:val="1"/>
              </w:rPr>
              <w:t xml:space="preserve"> </w:t>
            </w:r>
            <w:r w:rsidRPr="009C6AD4">
              <w:rPr>
                <w:spacing w:val="-1"/>
              </w:rPr>
              <w:t>Gerais</w:t>
            </w:r>
            <w:r w:rsidRPr="009C6AD4">
              <w:t xml:space="preserve"> e</w:t>
            </w:r>
            <w:r w:rsidRPr="009C6AD4">
              <w:rPr>
                <w:spacing w:val="-2"/>
              </w:rPr>
              <w:t xml:space="preserve"> </w:t>
            </w:r>
            <w:r w:rsidRPr="009C6AD4">
              <w:rPr>
                <w:spacing w:val="-1"/>
              </w:rPr>
              <w:t>Administrativas</w:t>
            </w:r>
          </w:p>
        </w:tc>
        <w:tc>
          <w:tcPr>
            <w:tcW w:w="2645" w:type="dxa"/>
            <w:gridSpan w:val="2"/>
            <w:tcBorders>
              <w:top w:val="nil"/>
              <w:left w:val="nil"/>
              <w:bottom w:val="nil"/>
              <w:right w:val="nil"/>
            </w:tcBorders>
            <w:shd w:val="clear" w:color="auto" w:fill="D8D8D8"/>
          </w:tcPr>
          <w:p w14:paraId="12B53072" w14:textId="77777777" w:rsidR="0046591D" w:rsidRPr="000E7A05" w:rsidRDefault="00895FA6" w:rsidP="00CD518C">
            <w:pPr>
              <w:spacing w:line="263" w:lineRule="exact"/>
              <w:ind w:right="22"/>
              <w:jc w:val="center"/>
              <w:rPr>
                <w:rFonts w:cs="Calibri"/>
              </w:rPr>
            </w:pPr>
            <w:r w:rsidRPr="009C6AD4">
              <w:t>(140)</w:t>
            </w:r>
          </w:p>
        </w:tc>
      </w:tr>
      <w:tr w:rsidR="008A7C27" w14:paraId="7C667E8A" w14:textId="77777777" w:rsidTr="00CD518C">
        <w:trPr>
          <w:trHeight w:hRule="exact" w:val="241"/>
        </w:trPr>
        <w:tc>
          <w:tcPr>
            <w:tcW w:w="5059" w:type="dxa"/>
            <w:tcBorders>
              <w:top w:val="nil"/>
              <w:left w:val="nil"/>
              <w:bottom w:val="nil"/>
              <w:right w:val="nil"/>
            </w:tcBorders>
            <w:shd w:val="clear" w:color="auto" w:fill="D8D8D8"/>
          </w:tcPr>
          <w:p w14:paraId="25BF505D" w14:textId="77777777" w:rsidR="0046591D" w:rsidRPr="000E7A05" w:rsidRDefault="00895FA6" w:rsidP="00CD518C">
            <w:pPr>
              <w:spacing w:line="241" w:lineRule="exact"/>
              <w:ind w:left="69"/>
              <w:rPr>
                <w:rFonts w:cs="Calibri"/>
              </w:rPr>
            </w:pPr>
            <w:r w:rsidRPr="009C6AD4">
              <w:rPr>
                <w:spacing w:val="-1"/>
              </w:rPr>
              <w:t>Despesas</w:t>
            </w:r>
            <w:r w:rsidRPr="000E7A05">
              <w:t xml:space="preserve"> </w:t>
            </w:r>
            <w:r w:rsidRPr="009C6AD4">
              <w:rPr>
                <w:spacing w:val="-1"/>
              </w:rPr>
              <w:t>Tributárias</w:t>
            </w:r>
          </w:p>
        </w:tc>
        <w:tc>
          <w:tcPr>
            <w:tcW w:w="2645" w:type="dxa"/>
            <w:gridSpan w:val="2"/>
            <w:tcBorders>
              <w:top w:val="nil"/>
              <w:left w:val="nil"/>
              <w:bottom w:val="nil"/>
              <w:right w:val="nil"/>
            </w:tcBorders>
            <w:shd w:val="clear" w:color="auto" w:fill="D8D8D8"/>
          </w:tcPr>
          <w:p w14:paraId="377AC864" w14:textId="77777777" w:rsidR="0046591D" w:rsidRPr="000E7A05" w:rsidRDefault="00895FA6" w:rsidP="00CD518C">
            <w:pPr>
              <w:spacing w:line="241" w:lineRule="exact"/>
              <w:ind w:left="197"/>
              <w:jc w:val="center"/>
              <w:rPr>
                <w:rFonts w:cs="Calibri"/>
              </w:rPr>
            </w:pPr>
            <w:r w:rsidRPr="009C6AD4">
              <w:t>(8)</w:t>
            </w:r>
          </w:p>
        </w:tc>
      </w:tr>
      <w:tr w:rsidR="008A7C27" w14:paraId="68B0BB53" w14:textId="77777777" w:rsidTr="00CD518C">
        <w:trPr>
          <w:trHeight w:hRule="exact" w:val="221"/>
        </w:trPr>
        <w:tc>
          <w:tcPr>
            <w:tcW w:w="5059" w:type="dxa"/>
            <w:tcBorders>
              <w:top w:val="nil"/>
              <w:left w:val="nil"/>
              <w:bottom w:val="nil"/>
              <w:right w:val="nil"/>
            </w:tcBorders>
            <w:shd w:val="clear" w:color="auto" w:fill="D8D8D8"/>
          </w:tcPr>
          <w:p w14:paraId="031168A6" w14:textId="77777777" w:rsidR="0046591D" w:rsidRPr="000E7A05" w:rsidRDefault="00895FA6" w:rsidP="00CD518C">
            <w:pPr>
              <w:spacing w:line="221" w:lineRule="exact"/>
              <w:ind w:left="69"/>
              <w:rPr>
                <w:rFonts w:cs="Calibri"/>
              </w:rPr>
            </w:pPr>
            <w:r w:rsidRPr="009C6AD4">
              <w:rPr>
                <w:spacing w:val="-1"/>
              </w:rPr>
              <w:t>Outras</w:t>
            </w:r>
            <w:r w:rsidRPr="009C6AD4">
              <w:rPr>
                <w:spacing w:val="-2"/>
              </w:rPr>
              <w:t xml:space="preserve"> </w:t>
            </w:r>
            <w:r w:rsidRPr="009C6AD4">
              <w:rPr>
                <w:spacing w:val="-1"/>
              </w:rPr>
              <w:t>Despesas</w:t>
            </w:r>
            <w:r w:rsidRPr="009C6AD4">
              <w:t xml:space="preserve"> </w:t>
            </w:r>
            <w:r w:rsidRPr="009C6AD4">
              <w:rPr>
                <w:spacing w:val="-1"/>
              </w:rPr>
              <w:t>Operacionais</w:t>
            </w:r>
          </w:p>
        </w:tc>
        <w:tc>
          <w:tcPr>
            <w:tcW w:w="2645" w:type="dxa"/>
            <w:gridSpan w:val="2"/>
            <w:tcBorders>
              <w:top w:val="nil"/>
              <w:left w:val="nil"/>
              <w:bottom w:val="nil"/>
              <w:right w:val="nil"/>
            </w:tcBorders>
            <w:shd w:val="clear" w:color="auto" w:fill="D8D8D8"/>
          </w:tcPr>
          <w:p w14:paraId="4DE86D2A" w14:textId="77777777" w:rsidR="0046591D" w:rsidRPr="000E7A05" w:rsidRDefault="00895FA6" w:rsidP="00CD518C">
            <w:pPr>
              <w:spacing w:line="221" w:lineRule="exact"/>
              <w:ind w:right="22"/>
              <w:jc w:val="center"/>
              <w:rPr>
                <w:rFonts w:cs="Calibri"/>
              </w:rPr>
            </w:pPr>
            <w:r w:rsidRPr="009C6AD4">
              <w:t xml:space="preserve">  (18)</w:t>
            </w:r>
          </w:p>
        </w:tc>
      </w:tr>
      <w:tr w:rsidR="008A7C27" w14:paraId="5C009DB4" w14:textId="77777777" w:rsidTr="00CD518C">
        <w:trPr>
          <w:trHeight w:hRule="exact" w:val="240"/>
        </w:trPr>
        <w:tc>
          <w:tcPr>
            <w:tcW w:w="5059" w:type="dxa"/>
            <w:tcBorders>
              <w:top w:val="nil"/>
              <w:left w:val="nil"/>
              <w:bottom w:val="nil"/>
              <w:right w:val="nil"/>
            </w:tcBorders>
            <w:shd w:val="clear" w:color="auto" w:fill="A5A5A5"/>
          </w:tcPr>
          <w:p w14:paraId="5F0F528A" w14:textId="77777777" w:rsidR="0046591D" w:rsidRPr="009C6AD4" w:rsidRDefault="00895FA6" w:rsidP="00CD518C">
            <w:pPr>
              <w:spacing w:before="3" w:line="237" w:lineRule="exact"/>
              <w:ind w:left="69"/>
              <w:rPr>
                <w:rFonts w:ascii="Times New Roman" w:hAnsi="Times New Roman"/>
              </w:rPr>
            </w:pPr>
            <w:r w:rsidRPr="009C6AD4">
              <w:rPr>
                <w:rFonts w:ascii="Times New Roman"/>
                <w:spacing w:val="-2"/>
              </w:rPr>
              <w:t>L</w:t>
            </w:r>
            <w:r w:rsidRPr="009C6AD4">
              <w:rPr>
                <w:rFonts w:ascii="Times New Roman"/>
                <w:spacing w:val="-1"/>
              </w:rPr>
              <w:t>u</w:t>
            </w:r>
            <w:r w:rsidRPr="009C6AD4">
              <w:rPr>
                <w:rFonts w:ascii="Times New Roman"/>
                <w:spacing w:val="-2"/>
              </w:rPr>
              <w:t>c</w:t>
            </w:r>
            <w:r w:rsidRPr="009C6AD4">
              <w:rPr>
                <w:rFonts w:ascii="Times New Roman"/>
                <w:spacing w:val="-1"/>
              </w:rPr>
              <w:t>ro</w:t>
            </w:r>
            <w:r w:rsidRPr="009C6AD4">
              <w:rPr>
                <w:rFonts w:ascii="Times New Roman"/>
                <w:spacing w:val="-39"/>
              </w:rPr>
              <w:t xml:space="preserve"> </w:t>
            </w:r>
            <w:r w:rsidRPr="009C6AD4">
              <w:rPr>
                <w:rFonts w:ascii="Times New Roman"/>
                <w:spacing w:val="-3"/>
              </w:rPr>
              <w:t>O</w:t>
            </w:r>
            <w:r w:rsidRPr="009C6AD4">
              <w:rPr>
                <w:rFonts w:ascii="Times New Roman"/>
                <w:spacing w:val="-2"/>
              </w:rPr>
              <w:t>pera</w:t>
            </w:r>
            <w:r w:rsidRPr="009C6AD4">
              <w:rPr>
                <w:rFonts w:ascii="Times New Roman"/>
                <w:spacing w:val="-3"/>
              </w:rPr>
              <w:t>ci</w:t>
            </w:r>
            <w:r w:rsidRPr="009C6AD4">
              <w:rPr>
                <w:rFonts w:ascii="Times New Roman"/>
                <w:spacing w:val="-2"/>
              </w:rPr>
              <w:t>ona</w:t>
            </w:r>
            <w:r w:rsidRPr="009C6AD4">
              <w:rPr>
                <w:rFonts w:ascii="Times New Roman"/>
                <w:spacing w:val="-3"/>
              </w:rPr>
              <w:t>l</w:t>
            </w:r>
          </w:p>
        </w:tc>
        <w:tc>
          <w:tcPr>
            <w:tcW w:w="1871" w:type="dxa"/>
            <w:tcBorders>
              <w:top w:val="nil"/>
              <w:left w:val="nil"/>
              <w:bottom w:val="nil"/>
              <w:right w:val="nil"/>
            </w:tcBorders>
            <w:shd w:val="clear" w:color="auto" w:fill="A5A5A5"/>
          </w:tcPr>
          <w:p w14:paraId="69DE6DD8" w14:textId="77777777" w:rsidR="0046591D" w:rsidRPr="009C6AD4" w:rsidRDefault="00895FA6" w:rsidP="00CD518C">
            <w:pPr>
              <w:spacing w:before="3" w:line="237" w:lineRule="exact"/>
              <w:ind w:left="1041"/>
              <w:rPr>
                <w:rFonts w:ascii="Times New Roman" w:hAnsi="Times New Roman"/>
              </w:rPr>
            </w:pPr>
            <w:r w:rsidRPr="009C6AD4">
              <w:rPr>
                <w:rFonts w:ascii="Times New Roman"/>
              </w:rPr>
              <w:t>2.653</w:t>
            </w:r>
          </w:p>
        </w:tc>
        <w:tc>
          <w:tcPr>
            <w:tcW w:w="774" w:type="dxa"/>
            <w:tcBorders>
              <w:top w:val="nil"/>
              <w:left w:val="nil"/>
              <w:bottom w:val="nil"/>
              <w:right w:val="nil"/>
            </w:tcBorders>
            <w:shd w:val="clear" w:color="auto" w:fill="A5A5A5"/>
          </w:tcPr>
          <w:p w14:paraId="1528DF06" w14:textId="77777777" w:rsidR="0046591D" w:rsidRPr="009C6AD4" w:rsidRDefault="00895FA6" w:rsidP="00CD518C">
            <w:pPr>
              <w:spacing w:before="3" w:line="237" w:lineRule="exact"/>
              <w:ind w:left="325"/>
              <w:rPr>
                <w:rFonts w:ascii="Times New Roman" w:hAnsi="Times New Roman"/>
              </w:rPr>
            </w:pPr>
            <w:r w:rsidRPr="009C6AD4">
              <w:rPr>
                <w:rFonts w:ascii="Times New Roman"/>
                <w:spacing w:val="-1"/>
              </w:rPr>
              <w:t>33</w:t>
            </w:r>
            <w:r w:rsidRPr="009C6AD4">
              <w:rPr>
                <w:rFonts w:ascii="Times New Roman"/>
                <w:spacing w:val="-2"/>
              </w:rPr>
              <w:t>%</w:t>
            </w:r>
          </w:p>
        </w:tc>
      </w:tr>
      <w:tr w:rsidR="008A7C27" w14:paraId="4937EDB8" w14:textId="77777777" w:rsidTr="00CD518C">
        <w:trPr>
          <w:trHeight w:hRule="exact" w:val="242"/>
        </w:trPr>
        <w:tc>
          <w:tcPr>
            <w:tcW w:w="5059" w:type="dxa"/>
            <w:tcBorders>
              <w:top w:val="nil"/>
              <w:left w:val="nil"/>
              <w:bottom w:val="nil"/>
              <w:right w:val="nil"/>
            </w:tcBorders>
            <w:shd w:val="clear" w:color="auto" w:fill="D8D8D8"/>
          </w:tcPr>
          <w:p w14:paraId="1EAEE8E5" w14:textId="77777777" w:rsidR="0046591D" w:rsidRPr="000E7A05" w:rsidRDefault="00895FA6" w:rsidP="00CD518C">
            <w:pPr>
              <w:spacing w:line="242" w:lineRule="exact"/>
              <w:ind w:left="69"/>
              <w:rPr>
                <w:rFonts w:cs="Calibri"/>
              </w:rPr>
            </w:pPr>
            <w:r w:rsidRPr="009C6AD4">
              <w:rPr>
                <w:spacing w:val="-1"/>
              </w:rPr>
              <w:t>Resultado</w:t>
            </w:r>
            <w:r w:rsidRPr="009C6AD4">
              <w:rPr>
                <w:spacing w:val="-2"/>
              </w:rPr>
              <w:t xml:space="preserve"> </w:t>
            </w:r>
            <w:r w:rsidRPr="009C6AD4">
              <w:rPr>
                <w:spacing w:val="-1"/>
              </w:rPr>
              <w:t>Financeiro</w:t>
            </w:r>
          </w:p>
        </w:tc>
        <w:tc>
          <w:tcPr>
            <w:tcW w:w="2645" w:type="dxa"/>
            <w:gridSpan w:val="2"/>
            <w:tcBorders>
              <w:top w:val="nil"/>
              <w:left w:val="nil"/>
              <w:bottom w:val="nil"/>
              <w:right w:val="nil"/>
            </w:tcBorders>
            <w:shd w:val="clear" w:color="auto" w:fill="D8D8D8"/>
          </w:tcPr>
          <w:p w14:paraId="37295F40" w14:textId="77777777" w:rsidR="0046591D" w:rsidRPr="000E7A05" w:rsidRDefault="00895FA6" w:rsidP="00CD518C">
            <w:pPr>
              <w:spacing w:line="242" w:lineRule="exact"/>
              <w:ind w:left="108"/>
              <w:jc w:val="center"/>
              <w:rPr>
                <w:rFonts w:cs="Calibri"/>
              </w:rPr>
            </w:pPr>
            <w:r w:rsidRPr="009C6AD4">
              <w:rPr>
                <w:spacing w:val="-1"/>
              </w:rPr>
              <w:t>189</w:t>
            </w:r>
          </w:p>
        </w:tc>
      </w:tr>
      <w:tr w:rsidR="008A7C27" w14:paraId="259556D1" w14:textId="77777777" w:rsidTr="00CD518C">
        <w:trPr>
          <w:trHeight w:hRule="exact" w:val="266"/>
        </w:trPr>
        <w:tc>
          <w:tcPr>
            <w:tcW w:w="5059" w:type="dxa"/>
            <w:tcBorders>
              <w:top w:val="nil"/>
              <w:left w:val="nil"/>
              <w:bottom w:val="nil"/>
              <w:right w:val="nil"/>
            </w:tcBorders>
            <w:shd w:val="clear" w:color="auto" w:fill="A5A5A5"/>
          </w:tcPr>
          <w:p w14:paraId="01A79306" w14:textId="77777777" w:rsidR="0046591D" w:rsidRPr="009C6AD4" w:rsidRDefault="00895FA6" w:rsidP="00CD518C">
            <w:pPr>
              <w:spacing w:before="1"/>
              <w:ind w:left="69"/>
              <w:rPr>
                <w:rFonts w:ascii="Times New Roman" w:hAnsi="Times New Roman"/>
              </w:rPr>
            </w:pPr>
            <w:r w:rsidRPr="009C6AD4">
              <w:rPr>
                <w:rFonts w:ascii="Times New Roman"/>
                <w:w w:val="85"/>
              </w:rPr>
              <w:t>LAIR</w:t>
            </w:r>
          </w:p>
        </w:tc>
        <w:tc>
          <w:tcPr>
            <w:tcW w:w="2645" w:type="dxa"/>
            <w:gridSpan w:val="2"/>
            <w:tcBorders>
              <w:top w:val="nil"/>
              <w:left w:val="nil"/>
              <w:bottom w:val="nil"/>
              <w:right w:val="nil"/>
            </w:tcBorders>
            <w:shd w:val="clear" w:color="auto" w:fill="A5A5A5"/>
          </w:tcPr>
          <w:p w14:paraId="14C0053B" w14:textId="77777777" w:rsidR="0046591D" w:rsidRPr="009C6AD4" w:rsidRDefault="00895FA6" w:rsidP="00CD518C">
            <w:pPr>
              <w:spacing w:before="1"/>
              <w:ind w:right="56"/>
              <w:jc w:val="center"/>
              <w:rPr>
                <w:rFonts w:ascii="Times New Roman" w:hAnsi="Times New Roman"/>
              </w:rPr>
            </w:pPr>
            <w:r w:rsidRPr="009C6AD4">
              <w:rPr>
                <w:rFonts w:ascii="Times New Roman"/>
              </w:rPr>
              <w:t>2.842</w:t>
            </w:r>
          </w:p>
        </w:tc>
      </w:tr>
      <w:tr w:rsidR="008A7C27" w14:paraId="2DE43FB2" w14:textId="77777777" w:rsidTr="00CD518C">
        <w:trPr>
          <w:trHeight w:hRule="exact" w:val="269"/>
        </w:trPr>
        <w:tc>
          <w:tcPr>
            <w:tcW w:w="5059" w:type="dxa"/>
            <w:tcBorders>
              <w:top w:val="nil"/>
              <w:left w:val="nil"/>
              <w:bottom w:val="nil"/>
              <w:right w:val="nil"/>
            </w:tcBorders>
            <w:shd w:val="clear" w:color="auto" w:fill="D8D8D8"/>
          </w:tcPr>
          <w:p w14:paraId="6D305F9C" w14:textId="77777777" w:rsidR="0046591D" w:rsidRPr="000E7A05" w:rsidRDefault="00895FA6" w:rsidP="00CD518C">
            <w:pPr>
              <w:spacing w:line="268" w:lineRule="exact"/>
              <w:ind w:left="69"/>
              <w:rPr>
                <w:rFonts w:cs="Calibri"/>
              </w:rPr>
            </w:pPr>
            <w:r w:rsidRPr="009C6AD4">
              <w:rPr>
                <w:spacing w:val="-1"/>
              </w:rPr>
              <w:t>IR/CSLL</w:t>
            </w:r>
          </w:p>
        </w:tc>
        <w:tc>
          <w:tcPr>
            <w:tcW w:w="2645" w:type="dxa"/>
            <w:gridSpan w:val="2"/>
            <w:tcBorders>
              <w:top w:val="nil"/>
              <w:left w:val="nil"/>
              <w:bottom w:val="nil"/>
              <w:right w:val="nil"/>
            </w:tcBorders>
            <w:shd w:val="clear" w:color="auto" w:fill="D8D8D8"/>
          </w:tcPr>
          <w:p w14:paraId="73D0D765" w14:textId="77777777" w:rsidR="0046591D" w:rsidRPr="000E7A05" w:rsidRDefault="00895FA6" w:rsidP="00CD518C">
            <w:pPr>
              <w:spacing w:line="268" w:lineRule="exact"/>
              <w:ind w:right="190"/>
              <w:jc w:val="center"/>
              <w:rPr>
                <w:rFonts w:cs="Calibri"/>
              </w:rPr>
            </w:pPr>
            <w:r w:rsidRPr="009C6AD4">
              <w:rPr>
                <w:spacing w:val="-1"/>
              </w:rPr>
              <w:t xml:space="preserve">    (966)</w:t>
            </w:r>
          </w:p>
        </w:tc>
      </w:tr>
      <w:tr w:rsidR="008A7C27" w14:paraId="36127AB7" w14:textId="77777777" w:rsidTr="00CD518C">
        <w:trPr>
          <w:trHeight w:hRule="exact" w:val="269"/>
        </w:trPr>
        <w:tc>
          <w:tcPr>
            <w:tcW w:w="5059" w:type="dxa"/>
            <w:tcBorders>
              <w:top w:val="nil"/>
              <w:left w:val="nil"/>
              <w:bottom w:val="single" w:sz="12" w:space="0" w:color="000000"/>
              <w:right w:val="nil"/>
            </w:tcBorders>
            <w:shd w:val="clear" w:color="auto" w:fill="161616"/>
          </w:tcPr>
          <w:p w14:paraId="286C48D6" w14:textId="77777777" w:rsidR="0046591D" w:rsidRPr="009C6AD4" w:rsidRDefault="00895FA6" w:rsidP="00CD518C">
            <w:pPr>
              <w:spacing w:before="3" w:line="250" w:lineRule="exact"/>
              <w:ind w:left="69"/>
              <w:rPr>
                <w:rFonts w:ascii="Times New Roman" w:hAnsi="Times New Roman"/>
              </w:rPr>
            </w:pPr>
            <w:r w:rsidRPr="009C6AD4">
              <w:rPr>
                <w:rFonts w:ascii="Times New Roman" w:hAnsi="Times New Roman"/>
                <w:color w:val="FFFFFF"/>
                <w:spacing w:val="-2"/>
                <w:w w:val="95"/>
              </w:rPr>
              <w:t>L</w:t>
            </w:r>
            <w:r w:rsidRPr="009C6AD4">
              <w:rPr>
                <w:rFonts w:ascii="Times New Roman" w:hAnsi="Times New Roman"/>
                <w:color w:val="FFFFFF"/>
                <w:spacing w:val="-1"/>
                <w:w w:val="95"/>
              </w:rPr>
              <w:t>uro</w:t>
            </w:r>
            <w:r w:rsidRPr="009C6AD4">
              <w:rPr>
                <w:rFonts w:ascii="Times New Roman" w:hAnsi="Times New Roman"/>
                <w:color w:val="FFFFFF"/>
                <w:spacing w:val="-35"/>
                <w:w w:val="95"/>
              </w:rPr>
              <w:t xml:space="preserve"> </w:t>
            </w:r>
            <w:r w:rsidRPr="009C6AD4">
              <w:rPr>
                <w:rFonts w:ascii="Times New Roman" w:hAnsi="Times New Roman"/>
                <w:color w:val="FFFFFF"/>
                <w:spacing w:val="-2"/>
                <w:w w:val="95"/>
              </w:rPr>
              <w:t>Lí</w:t>
            </w:r>
            <w:r w:rsidRPr="009C6AD4">
              <w:rPr>
                <w:rFonts w:ascii="Times New Roman" w:hAnsi="Times New Roman"/>
                <w:color w:val="FFFFFF"/>
                <w:spacing w:val="-1"/>
                <w:w w:val="95"/>
              </w:rPr>
              <w:t>qu</w:t>
            </w:r>
            <w:r w:rsidRPr="009C6AD4">
              <w:rPr>
                <w:rFonts w:ascii="Times New Roman" w:hAnsi="Times New Roman"/>
                <w:color w:val="FFFFFF"/>
                <w:spacing w:val="-2"/>
                <w:w w:val="95"/>
              </w:rPr>
              <w:t>i</w:t>
            </w:r>
            <w:r w:rsidRPr="009C6AD4">
              <w:rPr>
                <w:rFonts w:ascii="Times New Roman" w:hAnsi="Times New Roman"/>
                <w:color w:val="FFFFFF"/>
                <w:spacing w:val="-1"/>
                <w:w w:val="95"/>
              </w:rPr>
              <w:t>do</w:t>
            </w:r>
          </w:p>
        </w:tc>
        <w:tc>
          <w:tcPr>
            <w:tcW w:w="1871" w:type="dxa"/>
            <w:tcBorders>
              <w:top w:val="nil"/>
              <w:left w:val="nil"/>
              <w:bottom w:val="single" w:sz="12" w:space="0" w:color="000000"/>
              <w:right w:val="nil"/>
            </w:tcBorders>
            <w:shd w:val="clear" w:color="auto" w:fill="161616"/>
          </w:tcPr>
          <w:p w14:paraId="5D3303EB" w14:textId="77777777" w:rsidR="0046591D" w:rsidRPr="009C6AD4" w:rsidRDefault="00895FA6" w:rsidP="00CD518C">
            <w:pPr>
              <w:spacing w:before="3" w:line="250" w:lineRule="exact"/>
              <w:ind w:left="1041"/>
              <w:rPr>
                <w:rFonts w:ascii="Times New Roman" w:hAnsi="Times New Roman"/>
              </w:rPr>
            </w:pPr>
            <w:r w:rsidRPr="009C6AD4">
              <w:rPr>
                <w:rFonts w:ascii="Times New Roman"/>
                <w:color w:val="FFFFFF"/>
              </w:rPr>
              <w:t>1.876</w:t>
            </w:r>
          </w:p>
        </w:tc>
        <w:tc>
          <w:tcPr>
            <w:tcW w:w="774" w:type="dxa"/>
            <w:tcBorders>
              <w:top w:val="nil"/>
              <w:left w:val="nil"/>
              <w:bottom w:val="single" w:sz="12" w:space="0" w:color="000000"/>
              <w:right w:val="nil"/>
            </w:tcBorders>
            <w:shd w:val="clear" w:color="auto" w:fill="161616"/>
          </w:tcPr>
          <w:p w14:paraId="092A47D5" w14:textId="77777777" w:rsidR="0046591D" w:rsidRPr="009C6AD4" w:rsidRDefault="00895FA6" w:rsidP="00CD518C">
            <w:pPr>
              <w:spacing w:before="3" w:line="250" w:lineRule="exact"/>
              <w:ind w:left="325"/>
              <w:rPr>
                <w:rFonts w:ascii="Times New Roman" w:hAnsi="Times New Roman"/>
              </w:rPr>
            </w:pPr>
            <w:r w:rsidRPr="009C6AD4">
              <w:rPr>
                <w:rFonts w:ascii="Times New Roman"/>
                <w:color w:val="FFFFFF"/>
                <w:spacing w:val="-1"/>
              </w:rPr>
              <w:t>23</w:t>
            </w:r>
            <w:r w:rsidRPr="009C6AD4">
              <w:rPr>
                <w:rFonts w:ascii="Times New Roman"/>
                <w:color w:val="FFFFFF"/>
                <w:spacing w:val="-2"/>
              </w:rPr>
              <w:t>%</w:t>
            </w:r>
          </w:p>
        </w:tc>
      </w:tr>
    </w:tbl>
    <w:p w14:paraId="7DFA8B21" w14:textId="77777777" w:rsidR="0046591D" w:rsidRPr="009C6AD4" w:rsidRDefault="0046591D" w:rsidP="0046591D">
      <w:pPr>
        <w:spacing w:after="0" w:line="240" w:lineRule="auto"/>
        <w:rPr>
          <w:rFonts w:ascii="Times New Roman" w:eastAsia="Times New Roman" w:hAnsi="Times New Roman" w:cs="Times New Roman"/>
          <w:sz w:val="18"/>
          <w:szCs w:val="24"/>
          <w:highlight w:val="yellow"/>
          <w:lang w:eastAsia="pt-BR"/>
        </w:rPr>
      </w:pPr>
    </w:p>
    <w:p w14:paraId="0FB86A3A" w14:textId="77777777" w:rsidR="0046591D" w:rsidRPr="000E7A05" w:rsidRDefault="00895FA6" w:rsidP="0046591D">
      <w:pPr>
        <w:widowControl w:val="0"/>
        <w:tabs>
          <w:tab w:val="left" w:pos="7655"/>
        </w:tabs>
        <w:spacing w:before="106" w:after="0"/>
        <w:ind w:left="161" w:right="-41"/>
        <w:jc w:val="both"/>
        <w:rPr>
          <w:rFonts w:ascii="Calibri" w:eastAsia="Calibri" w:hAnsi="Calibri" w:cs="Times New Roman"/>
        </w:rPr>
      </w:pPr>
      <w:r w:rsidRPr="000E7A05">
        <w:rPr>
          <w:rFonts w:ascii="Calibri" w:eastAsia="Calibri" w:hAnsi="Calibri" w:cs="Times New Roman"/>
        </w:rPr>
        <w:t>Para</w:t>
      </w:r>
      <w:r w:rsidRPr="009C6AD4">
        <w:rPr>
          <w:rFonts w:ascii="Calibri" w:eastAsia="Calibri" w:hAnsi="Calibri" w:cs="Times New Roman"/>
          <w:spacing w:val="19"/>
        </w:rPr>
        <w:t xml:space="preserve"> </w:t>
      </w:r>
      <w:r w:rsidRPr="000E7A05">
        <w:rPr>
          <w:rFonts w:ascii="Calibri" w:eastAsia="Calibri" w:hAnsi="Calibri" w:cs="Times New Roman"/>
        </w:rPr>
        <w:t>o</w:t>
      </w:r>
      <w:r w:rsidRPr="009C6AD4">
        <w:rPr>
          <w:rFonts w:ascii="Calibri" w:eastAsia="Calibri" w:hAnsi="Calibri" w:cs="Times New Roman"/>
          <w:spacing w:val="21"/>
        </w:rPr>
        <w:t xml:space="preserve"> </w:t>
      </w:r>
      <w:r w:rsidRPr="009C6AD4">
        <w:rPr>
          <w:rFonts w:ascii="Calibri" w:eastAsia="Calibri" w:hAnsi="Calibri" w:cs="Times New Roman"/>
          <w:spacing w:val="-1"/>
        </w:rPr>
        <w:t>primeiro</w:t>
      </w:r>
      <w:r w:rsidRPr="009C6AD4">
        <w:rPr>
          <w:rFonts w:ascii="Calibri" w:eastAsia="Calibri" w:hAnsi="Calibri" w:cs="Times New Roman"/>
          <w:spacing w:val="18"/>
        </w:rPr>
        <w:t xml:space="preserve"> </w:t>
      </w:r>
      <w:r w:rsidRPr="009C6AD4">
        <w:rPr>
          <w:rFonts w:ascii="Calibri" w:eastAsia="Calibri" w:hAnsi="Calibri" w:cs="Times New Roman"/>
          <w:spacing w:val="-2"/>
        </w:rPr>
        <w:t>ano</w:t>
      </w:r>
      <w:r w:rsidRPr="009C6AD4">
        <w:rPr>
          <w:rFonts w:ascii="Calibri" w:eastAsia="Calibri" w:hAnsi="Calibri" w:cs="Times New Roman"/>
          <w:spacing w:val="23"/>
        </w:rPr>
        <w:t xml:space="preserve"> </w:t>
      </w:r>
      <w:r w:rsidRPr="009C6AD4">
        <w:rPr>
          <w:rFonts w:ascii="Calibri" w:eastAsia="Calibri" w:hAnsi="Calibri" w:cs="Times New Roman"/>
          <w:spacing w:val="-2"/>
        </w:rPr>
        <w:t>do</w:t>
      </w:r>
      <w:r w:rsidRPr="009C6AD4">
        <w:rPr>
          <w:rFonts w:ascii="Calibri" w:eastAsia="Calibri" w:hAnsi="Calibri" w:cs="Times New Roman"/>
          <w:spacing w:val="18"/>
        </w:rPr>
        <w:t xml:space="preserve"> </w:t>
      </w:r>
      <w:r w:rsidRPr="009C6AD4">
        <w:rPr>
          <w:rFonts w:ascii="Calibri" w:eastAsia="Calibri" w:hAnsi="Calibri" w:cs="Times New Roman"/>
          <w:spacing w:val="-1"/>
        </w:rPr>
        <w:t>PE</w:t>
      </w:r>
      <w:r>
        <w:rPr>
          <w:rFonts w:ascii="Calibri" w:eastAsia="Calibri" w:hAnsi="Calibri" w:cs="Times New Roman"/>
          <w:spacing w:val="-1"/>
        </w:rPr>
        <w:t xml:space="preserve"> (2023)</w:t>
      </w:r>
      <w:r w:rsidRPr="000E7A05">
        <w:rPr>
          <w:rFonts w:ascii="Calibri" w:eastAsia="Calibri" w:hAnsi="Calibri" w:cs="Times New Roman"/>
          <w:spacing w:val="-1"/>
        </w:rPr>
        <w:t>,</w:t>
      </w:r>
      <w:r w:rsidRPr="009C6AD4">
        <w:rPr>
          <w:rFonts w:ascii="Calibri" w:eastAsia="Calibri" w:hAnsi="Calibri" w:cs="Times New Roman"/>
          <w:spacing w:val="23"/>
        </w:rPr>
        <w:t xml:space="preserve"> </w:t>
      </w:r>
      <w:r w:rsidRPr="009C6AD4">
        <w:rPr>
          <w:rFonts w:ascii="Calibri" w:eastAsia="Calibri" w:hAnsi="Calibri" w:cs="Times New Roman"/>
          <w:spacing w:val="-2"/>
        </w:rPr>
        <w:t>estabeleceu‐se</w:t>
      </w:r>
      <w:r w:rsidRPr="009C6AD4">
        <w:rPr>
          <w:rFonts w:ascii="Calibri" w:eastAsia="Calibri" w:hAnsi="Calibri" w:cs="Times New Roman"/>
          <w:spacing w:val="21"/>
        </w:rPr>
        <w:t xml:space="preserve"> </w:t>
      </w:r>
      <w:r w:rsidRPr="009C6AD4">
        <w:rPr>
          <w:rFonts w:ascii="Calibri" w:eastAsia="Calibri" w:hAnsi="Calibri" w:cs="Times New Roman"/>
          <w:spacing w:val="-2"/>
        </w:rPr>
        <w:t>como</w:t>
      </w:r>
      <w:r w:rsidRPr="009C6AD4">
        <w:rPr>
          <w:rFonts w:ascii="Calibri" w:eastAsia="Calibri" w:hAnsi="Calibri" w:cs="Times New Roman"/>
          <w:spacing w:val="21"/>
        </w:rPr>
        <w:t xml:space="preserve"> </w:t>
      </w:r>
      <w:r w:rsidRPr="009C6AD4">
        <w:rPr>
          <w:rFonts w:ascii="Calibri" w:eastAsia="Calibri" w:hAnsi="Calibri" w:cs="Times New Roman"/>
          <w:spacing w:val="-2"/>
        </w:rPr>
        <w:t>métricas</w:t>
      </w:r>
      <w:r w:rsidRPr="009C6AD4">
        <w:rPr>
          <w:rFonts w:ascii="Calibri" w:eastAsia="Calibri" w:hAnsi="Calibri" w:cs="Times New Roman"/>
          <w:spacing w:val="23"/>
        </w:rPr>
        <w:t xml:space="preserve"> </w:t>
      </w:r>
      <w:r w:rsidRPr="009C6AD4">
        <w:rPr>
          <w:rFonts w:ascii="Calibri" w:eastAsia="Calibri" w:hAnsi="Calibri" w:cs="Times New Roman"/>
          <w:spacing w:val="-2"/>
        </w:rPr>
        <w:t>de</w:t>
      </w:r>
      <w:r w:rsidRPr="009C6AD4">
        <w:rPr>
          <w:rFonts w:ascii="Calibri" w:eastAsia="Calibri" w:hAnsi="Calibri" w:cs="Times New Roman"/>
          <w:spacing w:val="21"/>
        </w:rPr>
        <w:t xml:space="preserve"> </w:t>
      </w:r>
      <w:r w:rsidRPr="009C6AD4">
        <w:rPr>
          <w:rFonts w:ascii="Calibri" w:eastAsia="Calibri" w:hAnsi="Calibri" w:cs="Times New Roman"/>
          <w:spacing w:val="-2"/>
        </w:rPr>
        <w:t>topo</w:t>
      </w:r>
      <w:r w:rsidRPr="009C6AD4">
        <w:rPr>
          <w:rFonts w:ascii="Calibri" w:eastAsia="Calibri" w:hAnsi="Calibri" w:cs="Times New Roman"/>
          <w:spacing w:val="21"/>
        </w:rPr>
        <w:t xml:space="preserve"> </w:t>
      </w:r>
      <w:r w:rsidRPr="000E7A05">
        <w:rPr>
          <w:rFonts w:ascii="Calibri" w:eastAsia="Calibri" w:hAnsi="Calibri" w:cs="Times New Roman"/>
        </w:rPr>
        <w:t>a</w:t>
      </w:r>
      <w:r w:rsidRPr="009C6AD4">
        <w:rPr>
          <w:rFonts w:ascii="Calibri" w:eastAsia="Calibri" w:hAnsi="Calibri" w:cs="Times New Roman"/>
          <w:spacing w:val="20"/>
        </w:rPr>
        <w:t xml:space="preserve"> </w:t>
      </w:r>
      <w:r w:rsidRPr="009C6AD4">
        <w:rPr>
          <w:rFonts w:ascii="Calibri" w:eastAsia="Calibri" w:hAnsi="Calibri" w:cs="Times New Roman"/>
          <w:spacing w:val="-1"/>
        </w:rPr>
        <w:t>serem</w:t>
      </w:r>
      <w:r w:rsidRPr="009C6AD4">
        <w:rPr>
          <w:rFonts w:ascii="Calibri" w:eastAsia="Calibri" w:hAnsi="Calibri" w:cs="Times New Roman"/>
          <w:spacing w:val="23"/>
        </w:rPr>
        <w:t xml:space="preserve"> </w:t>
      </w:r>
      <w:r w:rsidRPr="009C6AD4">
        <w:rPr>
          <w:rFonts w:ascii="Calibri" w:eastAsia="Calibri" w:hAnsi="Calibri" w:cs="Times New Roman"/>
          <w:spacing w:val="-1"/>
        </w:rPr>
        <w:t>acompanhadas</w:t>
      </w:r>
      <w:r w:rsidRPr="009C6AD4">
        <w:rPr>
          <w:rFonts w:ascii="Calibri" w:eastAsia="Calibri" w:hAnsi="Calibri" w:cs="Times New Roman"/>
          <w:spacing w:val="51"/>
        </w:rPr>
        <w:t xml:space="preserve"> </w:t>
      </w:r>
      <w:r w:rsidRPr="009C6AD4">
        <w:rPr>
          <w:rFonts w:ascii="Calibri" w:eastAsia="Calibri" w:hAnsi="Calibri" w:cs="Times New Roman"/>
          <w:spacing w:val="-1"/>
        </w:rPr>
        <w:t>na</w:t>
      </w:r>
      <w:r w:rsidRPr="000E7A05">
        <w:rPr>
          <w:rFonts w:ascii="Calibri" w:eastAsia="Calibri" w:hAnsi="Calibri" w:cs="Times New Roman"/>
        </w:rPr>
        <w:t xml:space="preserve"> </w:t>
      </w:r>
      <w:r w:rsidRPr="009C6AD4">
        <w:rPr>
          <w:rFonts w:ascii="Calibri" w:eastAsia="Calibri" w:hAnsi="Calibri" w:cs="Times New Roman"/>
          <w:spacing w:val="-2"/>
        </w:rPr>
        <w:t>gestão</w:t>
      </w:r>
      <w:r w:rsidRPr="009C6AD4">
        <w:rPr>
          <w:rFonts w:ascii="Calibri" w:eastAsia="Calibri" w:hAnsi="Calibri" w:cs="Times New Roman"/>
          <w:spacing w:val="-10"/>
        </w:rPr>
        <w:t xml:space="preserve"> </w:t>
      </w:r>
      <w:r w:rsidRPr="009C6AD4">
        <w:rPr>
          <w:rFonts w:ascii="Calibri" w:eastAsia="Calibri" w:hAnsi="Calibri" w:cs="Times New Roman"/>
          <w:spacing w:val="-2"/>
        </w:rPr>
        <w:t>do</w:t>
      </w:r>
      <w:r w:rsidRPr="009C6AD4">
        <w:rPr>
          <w:rFonts w:ascii="Calibri" w:eastAsia="Calibri" w:hAnsi="Calibri" w:cs="Times New Roman"/>
          <w:spacing w:val="-8"/>
        </w:rPr>
        <w:t xml:space="preserve"> </w:t>
      </w:r>
      <w:r w:rsidRPr="009C6AD4">
        <w:rPr>
          <w:rFonts w:ascii="Calibri" w:eastAsia="Calibri" w:hAnsi="Calibri" w:cs="Times New Roman"/>
          <w:spacing w:val="-2"/>
        </w:rPr>
        <w:t>negócio</w:t>
      </w:r>
      <w:r w:rsidRPr="009C6AD4">
        <w:rPr>
          <w:rFonts w:ascii="Calibri" w:eastAsia="Calibri" w:hAnsi="Calibri" w:cs="Times New Roman"/>
          <w:spacing w:val="-10"/>
        </w:rPr>
        <w:t xml:space="preserve"> </w:t>
      </w:r>
      <w:r w:rsidRPr="009C6AD4">
        <w:rPr>
          <w:rFonts w:ascii="Calibri" w:eastAsia="Calibri" w:hAnsi="Calibri" w:cs="Times New Roman"/>
          <w:spacing w:val="-1"/>
        </w:rPr>
        <w:t>os</w:t>
      </w:r>
      <w:r w:rsidRPr="009C6AD4">
        <w:rPr>
          <w:rFonts w:ascii="Calibri" w:eastAsia="Calibri" w:hAnsi="Calibri" w:cs="Times New Roman"/>
          <w:spacing w:val="-8"/>
        </w:rPr>
        <w:t xml:space="preserve"> </w:t>
      </w:r>
      <w:r w:rsidRPr="009C6AD4">
        <w:rPr>
          <w:rFonts w:ascii="Calibri" w:eastAsia="Calibri" w:hAnsi="Calibri" w:cs="Times New Roman"/>
          <w:spacing w:val="-2"/>
        </w:rPr>
        <w:t>seguintes</w:t>
      </w:r>
      <w:r w:rsidRPr="009C6AD4">
        <w:rPr>
          <w:rFonts w:ascii="Calibri" w:eastAsia="Calibri" w:hAnsi="Calibri" w:cs="Times New Roman"/>
          <w:spacing w:val="-8"/>
        </w:rPr>
        <w:t xml:space="preserve"> </w:t>
      </w:r>
      <w:r w:rsidRPr="009C6AD4">
        <w:rPr>
          <w:rFonts w:ascii="Calibri" w:eastAsia="Calibri" w:hAnsi="Calibri" w:cs="Times New Roman"/>
          <w:spacing w:val="-2"/>
        </w:rPr>
        <w:t>indicadores:</w:t>
      </w:r>
    </w:p>
    <w:p w14:paraId="30CFE2A7" w14:textId="77777777" w:rsidR="0046591D" w:rsidRPr="009C6AD4" w:rsidRDefault="0046591D" w:rsidP="0046591D">
      <w:pPr>
        <w:spacing w:before="8" w:after="0" w:line="240" w:lineRule="auto"/>
        <w:rPr>
          <w:rFonts w:ascii="Calibri" w:eastAsia="Times New Roman" w:hAnsi="Calibri" w:cs="Times New Roman"/>
          <w:sz w:val="23"/>
          <w:szCs w:val="24"/>
          <w:lang w:eastAsia="pt-BR"/>
        </w:rPr>
      </w:pPr>
    </w:p>
    <w:tbl>
      <w:tblPr>
        <w:tblStyle w:val="TableNormal0"/>
        <w:tblW w:w="8538" w:type="dxa"/>
        <w:tblInd w:w="137" w:type="dxa"/>
        <w:tblLayout w:type="fixed"/>
        <w:tblLook w:val="01E0" w:firstRow="1" w:lastRow="1" w:firstColumn="1" w:lastColumn="1" w:noHBand="0" w:noVBand="0"/>
      </w:tblPr>
      <w:tblGrid>
        <w:gridCol w:w="8507"/>
        <w:gridCol w:w="15"/>
        <w:gridCol w:w="16"/>
      </w:tblGrid>
      <w:tr w:rsidR="008A7C27" w14:paraId="7E6C6A7A" w14:textId="77777777" w:rsidTr="00CD518C">
        <w:trPr>
          <w:gridAfter w:val="1"/>
          <w:wAfter w:w="16" w:type="dxa"/>
          <w:trHeight w:hRule="exact" w:val="253"/>
        </w:trPr>
        <w:tc>
          <w:tcPr>
            <w:tcW w:w="8522" w:type="dxa"/>
            <w:gridSpan w:val="2"/>
            <w:tcBorders>
              <w:top w:val="nil"/>
              <w:left w:val="nil"/>
              <w:bottom w:val="nil"/>
              <w:right w:val="single" w:sz="37" w:space="0" w:color="000000"/>
            </w:tcBorders>
            <w:shd w:val="clear" w:color="auto" w:fill="000000"/>
          </w:tcPr>
          <w:p w14:paraId="3236E142" w14:textId="77777777" w:rsidR="0046591D" w:rsidRPr="00E77DDB" w:rsidRDefault="00895FA6" w:rsidP="00CD518C">
            <w:pPr>
              <w:tabs>
                <w:tab w:val="left" w:pos="5971"/>
                <w:tab w:val="left" w:pos="7528"/>
              </w:tabs>
              <w:spacing w:before="6"/>
              <w:ind w:left="4437"/>
              <w:rPr>
                <w:rFonts w:cs="Calibri"/>
              </w:rPr>
            </w:pPr>
            <w:r w:rsidRPr="00892676">
              <w:rPr>
                <w:rFonts w:cs="Calibri"/>
                <w:color w:val="FFFFFF"/>
                <w:w w:val="90"/>
              </w:rPr>
              <w:t>Unidade</w:t>
            </w:r>
            <w:r w:rsidRPr="00892676">
              <w:rPr>
                <w:rFonts w:cs="Calibri"/>
                <w:color w:val="FFFFFF"/>
                <w:w w:val="90"/>
              </w:rPr>
              <w:tab/>
            </w:r>
            <w:r w:rsidRPr="00892676">
              <w:rPr>
                <w:rFonts w:cs="Calibri"/>
                <w:color w:val="FFFFFF"/>
                <w:w w:val="95"/>
              </w:rPr>
              <w:t>Meta</w:t>
            </w:r>
            <w:r w:rsidRPr="00892676">
              <w:rPr>
                <w:rFonts w:cs="Calibri"/>
                <w:color w:val="FFFFFF"/>
                <w:w w:val="95"/>
              </w:rPr>
              <w:tab/>
            </w:r>
            <w:r w:rsidRPr="00892676">
              <w:rPr>
                <w:rFonts w:cs="Calibri"/>
                <w:color w:val="FFFFFF"/>
                <w:position w:val="1"/>
              </w:rPr>
              <w:t>Tipo</w:t>
            </w:r>
          </w:p>
        </w:tc>
      </w:tr>
      <w:tr w:rsidR="008A7C27" w14:paraId="75F9EAA1" w14:textId="77777777" w:rsidTr="00CD518C">
        <w:trPr>
          <w:gridAfter w:val="1"/>
          <w:wAfter w:w="16" w:type="dxa"/>
          <w:trHeight w:hRule="exact" w:val="829"/>
        </w:trPr>
        <w:tc>
          <w:tcPr>
            <w:tcW w:w="8522" w:type="dxa"/>
            <w:gridSpan w:val="2"/>
            <w:tcBorders>
              <w:top w:val="nil"/>
              <w:left w:val="nil"/>
              <w:bottom w:val="single" w:sz="5" w:space="0" w:color="000000"/>
              <w:right w:val="nil"/>
            </w:tcBorders>
            <w:shd w:val="clear" w:color="auto" w:fill="D8D8D8"/>
          </w:tcPr>
          <w:p w14:paraId="203DD1CB" w14:textId="77777777" w:rsidR="0046591D" w:rsidRPr="009E6D90" w:rsidRDefault="00895FA6" w:rsidP="00CD518C">
            <w:pPr>
              <w:tabs>
                <w:tab w:val="left" w:pos="4495"/>
                <w:tab w:val="left" w:pos="5846"/>
                <w:tab w:val="left" w:pos="7091"/>
              </w:tabs>
              <w:spacing w:before="6"/>
              <w:ind w:left="69"/>
              <w:rPr>
                <w:rFonts w:cs="Calibri"/>
                <w:lang w:val="pt-BR"/>
              </w:rPr>
            </w:pPr>
            <w:r w:rsidRPr="009E6D90">
              <w:rPr>
                <w:rFonts w:cs="Calibri"/>
                <w:lang w:val="pt-BR"/>
              </w:rPr>
              <w:t>Fluxo de Caixa Operacional</w:t>
            </w:r>
            <w:r w:rsidRPr="009E6D90">
              <w:rPr>
                <w:rFonts w:cs="Calibri"/>
                <w:lang w:val="pt-BR"/>
              </w:rPr>
              <w:tab/>
              <w:t>R$ mil</w:t>
            </w:r>
            <w:r w:rsidRPr="009E6D90">
              <w:rPr>
                <w:rFonts w:cs="Calibri"/>
                <w:lang w:val="pt-BR"/>
              </w:rPr>
              <w:tab/>
              <w:t>709.161</w:t>
            </w:r>
            <w:r w:rsidRPr="009E6D90">
              <w:rPr>
                <w:rFonts w:cs="Calibri"/>
                <w:lang w:val="pt-BR"/>
              </w:rPr>
              <w:tab/>
            </w:r>
            <w:r w:rsidRPr="009E6D90">
              <w:rPr>
                <w:rFonts w:cs="Calibri"/>
                <w:position w:val="1"/>
                <w:lang w:val="pt-BR"/>
              </w:rPr>
              <w:t>Maior‐Melhor</w:t>
            </w:r>
          </w:p>
          <w:p w14:paraId="7EA61BCE" w14:textId="77777777" w:rsidR="0046591D" w:rsidRPr="009E6D90" w:rsidRDefault="00895FA6" w:rsidP="00CD518C">
            <w:pPr>
              <w:tabs>
                <w:tab w:val="left" w:pos="4495"/>
                <w:tab w:val="left" w:pos="5846"/>
                <w:tab w:val="left" w:pos="7091"/>
              </w:tabs>
              <w:spacing w:before="21"/>
              <w:ind w:left="69"/>
              <w:rPr>
                <w:rFonts w:cs="Calibri"/>
                <w:position w:val="1"/>
                <w:lang w:val="pt-BR"/>
              </w:rPr>
            </w:pPr>
            <w:r w:rsidRPr="009E6D90">
              <w:rPr>
                <w:rFonts w:eastAsia="Times New Roman" w:cs="Calibri"/>
                <w:i/>
                <w:iCs/>
                <w:lang w:val="pt-BR"/>
              </w:rPr>
              <w:t>Net Operating Profit After Taxes</w:t>
            </w:r>
            <w:r w:rsidRPr="009E6D90">
              <w:rPr>
                <w:rFonts w:eastAsia="Times New Roman" w:cs="Calibri"/>
                <w:lang w:val="pt-BR"/>
              </w:rPr>
              <w:t xml:space="preserve"> </w:t>
            </w:r>
            <w:r w:rsidRPr="009E6D90">
              <w:rPr>
                <w:rFonts w:cs="Calibri"/>
                <w:lang w:val="pt-BR"/>
              </w:rPr>
              <w:t>(NOPAT)</w:t>
            </w:r>
            <w:r w:rsidRPr="009E6D90">
              <w:rPr>
                <w:rFonts w:cs="Calibri"/>
                <w:lang w:val="pt-BR"/>
              </w:rPr>
              <w:tab/>
              <w:t>R$ mil</w:t>
            </w:r>
            <w:r w:rsidRPr="009E6D90">
              <w:rPr>
                <w:rFonts w:cs="Calibri"/>
                <w:lang w:val="pt-BR"/>
              </w:rPr>
              <w:tab/>
              <w:t>771.336</w:t>
            </w:r>
            <w:r w:rsidRPr="009E6D90">
              <w:rPr>
                <w:rFonts w:cs="Calibri"/>
                <w:lang w:val="pt-BR"/>
              </w:rPr>
              <w:tab/>
            </w:r>
            <w:r w:rsidRPr="009E6D90">
              <w:rPr>
                <w:rFonts w:cs="Calibri"/>
                <w:position w:val="1"/>
                <w:lang w:val="pt-BR"/>
              </w:rPr>
              <w:t>Maior‐Melhor</w:t>
            </w:r>
          </w:p>
          <w:p w14:paraId="45859D7B" w14:textId="77777777" w:rsidR="0046591D" w:rsidRPr="009E6D90" w:rsidRDefault="00895FA6" w:rsidP="00CD518C">
            <w:pPr>
              <w:tabs>
                <w:tab w:val="left" w:pos="4495"/>
                <w:tab w:val="left" w:pos="5846"/>
                <w:tab w:val="left" w:pos="7091"/>
              </w:tabs>
              <w:spacing w:before="21"/>
              <w:ind w:left="69"/>
              <w:rPr>
                <w:rFonts w:cs="Calibri"/>
                <w:lang w:val="pt-BR"/>
              </w:rPr>
            </w:pPr>
            <w:r w:rsidRPr="009E6D90">
              <w:rPr>
                <w:rFonts w:cs="Calibri"/>
                <w:lang w:val="pt-BR"/>
              </w:rPr>
              <w:t>Eficiência dos Gastos Corporativos (EGC)                      %                     1,23              Menor-Melhor</w:t>
            </w:r>
          </w:p>
          <w:p w14:paraId="31F74409" w14:textId="77777777" w:rsidR="0046591D" w:rsidRPr="009E6D90" w:rsidRDefault="0046591D" w:rsidP="00CD518C">
            <w:pPr>
              <w:tabs>
                <w:tab w:val="left" w:pos="4495"/>
                <w:tab w:val="left" w:pos="5846"/>
                <w:tab w:val="left" w:pos="7091"/>
              </w:tabs>
              <w:spacing w:before="21"/>
              <w:ind w:left="69"/>
              <w:rPr>
                <w:rFonts w:cs="Calibri"/>
                <w:lang w:val="pt-BR"/>
              </w:rPr>
            </w:pPr>
          </w:p>
        </w:tc>
      </w:tr>
      <w:tr w:rsidR="008A7C27" w14:paraId="4008C8FF" w14:textId="77777777" w:rsidTr="00CD518C">
        <w:trPr>
          <w:trHeight w:hRule="exact" w:val="214"/>
        </w:trPr>
        <w:tc>
          <w:tcPr>
            <w:tcW w:w="8507" w:type="dxa"/>
            <w:tcBorders>
              <w:top w:val="single" w:sz="5" w:space="0" w:color="000000"/>
              <w:left w:val="nil"/>
              <w:bottom w:val="nil"/>
              <w:right w:val="single" w:sz="9" w:space="0" w:color="D8D8D8"/>
            </w:tcBorders>
          </w:tcPr>
          <w:p w14:paraId="0FAB08C5" w14:textId="77777777" w:rsidR="0046591D" w:rsidRPr="009E6D90" w:rsidRDefault="0046591D" w:rsidP="00CD518C">
            <w:pPr>
              <w:rPr>
                <w:rFonts w:eastAsia="Times New Roman" w:cs="Calibri"/>
                <w:sz w:val="24"/>
                <w:szCs w:val="24"/>
                <w:lang w:val="pt-BR" w:eastAsia="pt-BR"/>
              </w:rPr>
            </w:pPr>
          </w:p>
          <w:p w14:paraId="2F7C1ECC" w14:textId="77777777" w:rsidR="0046591D" w:rsidRPr="009E6D90" w:rsidRDefault="0046591D" w:rsidP="00CD518C">
            <w:pPr>
              <w:rPr>
                <w:rFonts w:eastAsia="Times New Roman" w:cs="Calibri"/>
                <w:sz w:val="24"/>
                <w:szCs w:val="24"/>
                <w:lang w:val="pt-BR" w:eastAsia="pt-BR"/>
              </w:rPr>
            </w:pPr>
          </w:p>
          <w:p w14:paraId="47B6388C" w14:textId="77777777" w:rsidR="0046591D" w:rsidRPr="009E6D90" w:rsidRDefault="0046591D" w:rsidP="00CD518C">
            <w:pPr>
              <w:rPr>
                <w:rFonts w:eastAsia="Times New Roman" w:cs="Calibri"/>
                <w:sz w:val="24"/>
                <w:szCs w:val="24"/>
                <w:lang w:val="pt-BR" w:eastAsia="pt-BR"/>
              </w:rPr>
            </w:pPr>
          </w:p>
          <w:p w14:paraId="34A434CB" w14:textId="77777777" w:rsidR="0046591D" w:rsidRPr="009E6D90" w:rsidRDefault="0046591D" w:rsidP="00CD518C">
            <w:pPr>
              <w:rPr>
                <w:rFonts w:eastAsia="Times New Roman" w:cs="Calibri"/>
                <w:sz w:val="24"/>
                <w:szCs w:val="24"/>
                <w:lang w:val="pt-BR" w:eastAsia="pt-BR"/>
              </w:rPr>
            </w:pPr>
          </w:p>
        </w:tc>
        <w:tc>
          <w:tcPr>
            <w:tcW w:w="31" w:type="dxa"/>
            <w:gridSpan w:val="2"/>
            <w:tcBorders>
              <w:top w:val="single" w:sz="5" w:space="0" w:color="000000"/>
              <w:left w:val="single" w:sz="9" w:space="0" w:color="D8D8D8"/>
              <w:bottom w:val="nil"/>
              <w:right w:val="nil"/>
            </w:tcBorders>
          </w:tcPr>
          <w:p w14:paraId="1A8A12BC" w14:textId="77777777" w:rsidR="0046591D" w:rsidRPr="009E6D90" w:rsidRDefault="0046591D" w:rsidP="00CD518C">
            <w:pPr>
              <w:rPr>
                <w:rFonts w:eastAsia="Times New Roman" w:cs="Calibri"/>
                <w:sz w:val="24"/>
                <w:szCs w:val="24"/>
                <w:lang w:val="pt-BR" w:eastAsia="pt-BR"/>
              </w:rPr>
            </w:pPr>
          </w:p>
          <w:p w14:paraId="3DFD789C" w14:textId="77777777" w:rsidR="0046591D" w:rsidRPr="009E6D90" w:rsidRDefault="0046591D" w:rsidP="00CD518C">
            <w:pPr>
              <w:rPr>
                <w:rFonts w:eastAsia="Times New Roman" w:cs="Calibri"/>
                <w:sz w:val="24"/>
                <w:szCs w:val="24"/>
                <w:lang w:val="pt-BR" w:eastAsia="pt-BR"/>
              </w:rPr>
            </w:pPr>
          </w:p>
        </w:tc>
      </w:tr>
    </w:tbl>
    <w:p w14:paraId="2C13ADB0" w14:textId="77777777" w:rsidR="0046591D" w:rsidRPr="003779C4" w:rsidRDefault="0046591D" w:rsidP="0046591D">
      <w:pPr>
        <w:spacing w:after="0" w:line="240" w:lineRule="auto"/>
        <w:rPr>
          <w:rFonts w:ascii="Times New Roman" w:eastAsia="Times New Roman" w:hAnsi="Times New Roman" w:cs="Calibri"/>
          <w:sz w:val="24"/>
          <w:szCs w:val="24"/>
          <w:lang w:eastAsia="pt-BR"/>
        </w:rPr>
        <w:sectPr w:rsidR="0046591D" w:rsidRPr="003779C4" w:rsidSect="006663AD">
          <w:type w:val="continuous"/>
          <w:pgSz w:w="11910" w:h="16840"/>
          <w:pgMar w:top="1460" w:right="1340" w:bottom="280" w:left="1600" w:header="720" w:footer="720" w:gutter="0"/>
          <w:cols w:space="720"/>
        </w:sectPr>
      </w:pPr>
    </w:p>
    <w:p w14:paraId="09FB049E" w14:textId="77777777" w:rsidR="0046591D" w:rsidRPr="009C6AD4" w:rsidRDefault="00895FA6" w:rsidP="0046591D">
      <w:pPr>
        <w:widowControl w:val="0"/>
        <w:spacing w:before="46" w:after="0" w:line="240" w:lineRule="auto"/>
        <w:ind w:left="161"/>
        <w:jc w:val="both"/>
        <w:rPr>
          <w:rFonts w:ascii="Calibri" w:eastAsia="Calibri" w:hAnsi="Calibri" w:cs="Times New Roman"/>
          <w:lang w:val="en-US"/>
        </w:rPr>
      </w:pPr>
      <w:r w:rsidRPr="009C6AD4">
        <w:rPr>
          <w:rFonts w:ascii="Calibri" w:eastAsia="Calibri" w:hAnsi="Calibri" w:cs="Times New Roman"/>
          <w:color w:val="1F4E79"/>
          <w:spacing w:val="-3"/>
          <w:w w:val="105"/>
          <w:lang w:val="en-US"/>
        </w:rPr>
        <w:t>A</w:t>
      </w:r>
      <w:r w:rsidRPr="009C6AD4">
        <w:rPr>
          <w:rFonts w:ascii="Calibri" w:eastAsia="Calibri" w:hAnsi="Calibri" w:cs="Times New Roman"/>
          <w:color w:val="1F4E79"/>
          <w:spacing w:val="-2"/>
          <w:w w:val="105"/>
          <w:lang w:val="en-US"/>
        </w:rPr>
        <w:t>ud</w:t>
      </w:r>
      <w:r w:rsidRPr="009C6AD4">
        <w:rPr>
          <w:rFonts w:ascii="Calibri" w:eastAsia="Calibri" w:hAnsi="Calibri" w:cs="Times New Roman"/>
          <w:color w:val="1F4E79"/>
          <w:spacing w:val="-3"/>
          <w:w w:val="105"/>
          <w:lang w:val="en-US"/>
        </w:rPr>
        <w:t>i</w:t>
      </w:r>
      <w:r w:rsidRPr="009C6AD4">
        <w:rPr>
          <w:rFonts w:ascii="Calibri" w:eastAsia="Calibri" w:hAnsi="Calibri" w:cs="Times New Roman"/>
          <w:color w:val="1F4E79"/>
          <w:spacing w:val="-2"/>
          <w:w w:val="105"/>
          <w:lang w:val="en-US"/>
        </w:rPr>
        <w:t>tore</w:t>
      </w:r>
      <w:r w:rsidRPr="009C6AD4">
        <w:rPr>
          <w:rFonts w:ascii="Calibri" w:eastAsia="Calibri" w:hAnsi="Calibri" w:cs="Times New Roman"/>
          <w:color w:val="1F4E79"/>
          <w:spacing w:val="-3"/>
          <w:w w:val="105"/>
          <w:lang w:val="en-US"/>
        </w:rPr>
        <w:t>s</w:t>
      </w:r>
      <w:r w:rsidRPr="009C6AD4">
        <w:rPr>
          <w:rFonts w:ascii="Calibri" w:eastAsia="Calibri" w:hAnsi="Calibri" w:cs="Times New Roman"/>
          <w:color w:val="1F4E79"/>
          <w:spacing w:val="-11"/>
          <w:w w:val="105"/>
          <w:lang w:val="en-US"/>
        </w:rPr>
        <w:t xml:space="preserve"> </w:t>
      </w:r>
      <w:r w:rsidRPr="009C6AD4">
        <w:rPr>
          <w:rFonts w:ascii="Calibri" w:eastAsia="Calibri" w:hAnsi="Calibri" w:cs="Times New Roman"/>
          <w:color w:val="1F4E79"/>
          <w:spacing w:val="-3"/>
          <w:w w:val="105"/>
          <w:lang w:val="en-US"/>
        </w:rPr>
        <w:t>I</w:t>
      </w:r>
      <w:r w:rsidRPr="009C6AD4">
        <w:rPr>
          <w:rFonts w:ascii="Calibri" w:eastAsia="Calibri" w:hAnsi="Calibri" w:cs="Times New Roman"/>
          <w:color w:val="1F4E79"/>
          <w:spacing w:val="-2"/>
          <w:w w:val="105"/>
          <w:lang w:val="en-US"/>
        </w:rPr>
        <w:t>ndependente</w:t>
      </w:r>
      <w:r w:rsidRPr="009C6AD4">
        <w:rPr>
          <w:rFonts w:ascii="Calibri" w:eastAsia="Calibri" w:hAnsi="Calibri" w:cs="Times New Roman"/>
          <w:color w:val="1F4E79"/>
          <w:spacing w:val="-3"/>
          <w:w w:val="105"/>
          <w:lang w:val="en-US"/>
        </w:rPr>
        <w:t>s</w:t>
      </w:r>
    </w:p>
    <w:p w14:paraId="7DECE667" w14:textId="77777777" w:rsidR="0046591D" w:rsidRPr="00321476" w:rsidRDefault="0046591D" w:rsidP="0046591D">
      <w:pPr>
        <w:spacing w:before="4" w:after="0" w:line="240" w:lineRule="auto"/>
        <w:rPr>
          <w:rFonts w:ascii="Times New Roman" w:eastAsia="Times New Roman" w:hAnsi="Times New Roman" w:cs="Calibri"/>
          <w:sz w:val="5"/>
          <w:szCs w:val="5"/>
          <w:lang w:eastAsia="pt-BR"/>
        </w:rPr>
      </w:pPr>
    </w:p>
    <w:p w14:paraId="045008CA" w14:textId="77777777" w:rsidR="0046591D" w:rsidRPr="009C6AD4" w:rsidRDefault="00895FA6" w:rsidP="0046591D">
      <w:pPr>
        <w:spacing w:after="0" w:line="30" w:lineRule="atLeast"/>
        <w:ind w:left="117"/>
        <w:rPr>
          <w:rFonts w:ascii="Times New Roman" w:eastAsia="Times New Roman" w:hAnsi="Times New Roman" w:cs="Times New Roman"/>
          <w:sz w:val="3"/>
          <w:szCs w:val="24"/>
          <w:lang w:eastAsia="pt-BR"/>
        </w:rPr>
      </w:pPr>
      <w:r w:rsidRPr="009C6AD4">
        <w:rPr>
          <w:noProof/>
          <w:sz w:val="3"/>
        </w:rPr>
        <mc:AlternateContent>
          <mc:Choice Requires="wpg">
            <w:drawing>
              <wp:inline distT="0" distB="0" distL="0" distR="0" wp14:anchorId="39EF6F4B" wp14:editId="318D5E9F">
                <wp:extent cx="5549265" cy="20320"/>
                <wp:effectExtent l="0" t="0" r="4445" b="1905"/>
                <wp:docPr id="6" name="Group 6"/>
                <wp:cNvGraphicFramePr/>
                <a:graphic xmlns:a="http://schemas.openxmlformats.org/drawingml/2006/main">
                  <a:graphicData uri="http://schemas.microsoft.com/office/word/2010/wordprocessingGroup">
                    <wpg:wgp>
                      <wpg:cNvGrpSpPr/>
                      <wpg:grpSpPr>
                        <a:xfrm>
                          <a:off x="0" y="0"/>
                          <a:ext cx="5549265" cy="20320"/>
                          <a:chOff x="0" y="0"/>
                          <a:chExt cx="8739" cy="32"/>
                        </a:xfrm>
                      </wpg:grpSpPr>
                      <wpg:grpSp>
                        <wpg:cNvPr id="7" name="Group 21"/>
                        <wpg:cNvGrpSpPr/>
                        <wpg:grpSpPr>
                          <a:xfrm>
                            <a:off x="16" y="16"/>
                            <a:ext cx="8708" cy="2"/>
                            <a:chOff x="16" y="16"/>
                            <a:chExt cx="8708" cy="2"/>
                          </a:xfrm>
                        </wpg:grpSpPr>
                        <wps:wsp>
                          <wps:cNvPr id="8" name="Freeform 22"/>
                          <wps:cNvSpPr/>
                          <wps:spPr bwMode="auto">
                            <a:xfrm>
                              <a:off x="16" y="16"/>
                              <a:ext cx="8708" cy="2"/>
                            </a:xfrm>
                            <a:custGeom>
                              <a:avLst/>
                              <a:gdLst>
                                <a:gd name="T0" fmla="+- 0 16 16"/>
                                <a:gd name="T1" fmla="*/ T0 w 8708"/>
                                <a:gd name="T2" fmla="+- 0 8723 16"/>
                                <a:gd name="T3" fmla="*/ T2 w 8708"/>
                              </a:gdLst>
                              <a:ahLst/>
                              <a:cxnLst>
                                <a:cxn ang="0">
                                  <a:pos x="T1" y="0"/>
                                </a:cxn>
                                <a:cxn ang="0">
                                  <a:pos x="T3" y="0"/>
                                </a:cxn>
                              </a:cxnLst>
                              <a:rect l="0" t="0" r="r" b="b"/>
                              <a:pathLst>
                                <a:path w="8708">
                                  <a:moveTo>
                                    <a:pt x="0" y="0"/>
                                  </a:moveTo>
                                  <a:lnTo>
                                    <a:pt x="8707" y="0"/>
                                  </a:lnTo>
                                </a:path>
                              </a:pathLst>
                            </a:custGeom>
                            <a:noFill/>
                            <a:ln w="198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wgp>
                  </a:graphicData>
                </a:graphic>
              </wp:inline>
            </w:drawing>
          </mc:Choice>
          <mc:Fallback xmlns:arto="http://schemas.microsoft.com/office/word/2006/arto">
            <w:pict>
              <v:group w14:anchorId="7CC41445" id="Group 20" o:spid="_x0000_s1026" style="width:436.95pt;height:1.6pt;mso-position-horizontal-relative:char;mso-position-vertical-relative:line" coordsize="873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">
                <v:group id="Group 21" o:spid="_x0000_s1027" style="position:absolute;left:16;top:16;width:8708;height:2" coordorigin="16,16" coordsize="87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22" o:spid="_x0000_s1028" style="position:absolute;left:16;top:16;width:8708;height:2;visibility:visible;mso-wrap-style:square;v-text-anchor:top" coordsize="87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" path="m,l8707,e" filled="f" strokeweight="1.56pt">
                    <v:path arrowok="t" o:connecttype="custom" o:connectlocs="0,0;8707,0" o:connectangles="0,0"/>
                  </v:shape>
                </v:group>
                <w10:anchorlock/>
              </v:group>
            </w:pict>
          </mc:Fallback>
        </mc:AlternateContent>
      </w:r>
    </w:p>
    <w:p w14:paraId="0D6DDB2B" w14:textId="77777777" w:rsidR="0046591D" w:rsidRPr="009C6AD4" w:rsidRDefault="00895FA6" w:rsidP="0046591D">
      <w:pPr>
        <w:widowControl w:val="0"/>
        <w:spacing w:after="0" w:line="240" w:lineRule="auto"/>
        <w:ind w:left="161"/>
        <w:jc w:val="both"/>
        <w:rPr>
          <w:rFonts w:ascii="Calibri" w:eastAsia="Calibri" w:hAnsi="Calibri" w:cs="Times New Roman"/>
        </w:rPr>
      </w:pPr>
      <w:r w:rsidRPr="009C6AD4">
        <w:rPr>
          <w:rFonts w:ascii="Calibri" w:eastAsia="Calibri" w:hAnsi="Calibri" w:cs="Times New Roman"/>
        </w:rPr>
        <w:t>As</w:t>
      </w:r>
      <w:r w:rsidRPr="009C6AD4">
        <w:rPr>
          <w:rFonts w:ascii="Calibri" w:eastAsia="Calibri" w:hAnsi="Calibri" w:cs="Times New Roman"/>
          <w:spacing w:val="-6"/>
        </w:rPr>
        <w:t xml:space="preserve"> </w:t>
      </w:r>
      <w:r w:rsidRPr="009C6AD4">
        <w:rPr>
          <w:rFonts w:ascii="Calibri" w:eastAsia="Calibri" w:hAnsi="Calibri" w:cs="Times New Roman"/>
          <w:spacing w:val="-4"/>
        </w:rPr>
        <w:t xml:space="preserve">Demonstrações Financeiras da PB‐LOG </w:t>
      </w:r>
      <w:r w:rsidRPr="003779C4">
        <w:rPr>
          <w:rFonts w:ascii="Calibri" w:eastAsia="Calibri" w:hAnsi="Calibri" w:cs="Calibri"/>
          <w:spacing w:val="-4"/>
        </w:rPr>
        <w:t>do exercício</w:t>
      </w:r>
      <w:r w:rsidRPr="00321476">
        <w:rPr>
          <w:rFonts w:ascii="Calibri" w:eastAsia="Calibri" w:hAnsi="Calibri" w:cs="Calibri"/>
          <w:spacing w:val="-4"/>
        </w:rPr>
        <w:t xml:space="preserve"> </w:t>
      </w:r>
      <w:r w:rsidRPr="003779C4">
        <w:rPr>
          <w:rFonts w:ascii="Calibri" w:eastAsia="Calibri" w:hAnsi="Calibri" w:cs="Calibri"/>
          <w:spacing w:val="-4"/>
        </w:rPr>
        <w:t>findo</w:t>
      </w:r>
      <w:r w:rsidRPr="009C6AD4">
        <w:rPr>
          <w:rFonts w:ascii="Calibri" w:eastAsia="Calibri" w:hAnsi="Calibri" w:cs="Times New Roman"/>
          <w:spacing w:val="-4"/>
        </w:rPr>
        <w:t xml:space="preserve"> em 31 de dezembro de 2022 foram auditadas pela KPMG Auditores Independentes</w:t>
      </w:r>
      <w:r w:rsidRPr="003779C4">
        <w:rPr>
          <w:rFonts w:ascii="Calibri" w:eastAsia="Calibri" w:hAnsi="Calibri" w:cs="Calibri"/>
          <w:spacing w:val="-4"/>
        </w:rPr>
        <w:t xml:space="preserve"> Ltda. (“KPMG”), os quais emitiram o relatório de auditoria</w:t>
      </w:r>
      <w:r w:rsidRPr="009C6AD4">
        <w:rPr>
          <w:rFonts w:ascii="Calibri" w:eastAsia="Calibri" w:hAnsi="Calibri" w:cs="Times New Roman"/>
          <w:spacing w:val="-4"/>
        </w:rPr>
        <w:t xml:space="preserve"> sem ressalvas. </w:t>
      </w:r>
      <w:r w:rsidRPr="003779C4">
        <w:rPr>
          <w:rFonts w:ascii="Calibri" w:eastAsia="Calibri" w:hAnsi="Calibri" w:cs="Calibri"/>
          <w:spacing w:val="-4"/>
        </w:rPr>
        <w:t>No exercício, então findo, não</w:t>
      </w:r>
      <w:r w:rsidRPr="009C6AD4">
        <w:rPr>
          <w:rFonts w:ascii="Calibri" w:eastAsia="Calibri" w:hAnsi="Calibri" w:cs="Times New Roman"/>
          <w:spacing w:val="-4"/>
        </w:rPr>
        <w:t xml:space="preserve"> foram contratados serviços dos auditores que pudessem afetar a independência </w:t>
      </w:r>
      <w:r w:rsidRPr="003779C4">
        <w:rPr>
          <w:rFonts w:ascii="Calibri" w:eastAsia="Calibri" w:hAnsi="Calibri" w:cs="Calibri"/>
          <w:spacing w:val="-4"/>
        </w:rPr>
        <w:t>da KPMG</w:t>
      </w:r>
      <w:r w:rsidRPr="009C6AD4">
        <w:rPr>
          <w:rFonts w:ascii="Calibri" w:eastAsia="Calibri" w:hAnsi="Calibri" w:cs="Times New Roman"/>
          <w:spacing w:val="-4"/>
        </w:rPr>
        <w:t xml:space="preserve"> em relação</w:t>
      </w:r>
      <w:r w:rsidRPr="009C6AD4">
        <w:rPr>
          <w:rFonts w:ascii="Calibri" w:eastAsia="Calibri" w:hAnsi="Calibri" w:cs="Times New Roman"/>
          <w:spacing w:val="-6"/>
        </w:rPr>
        <w:t xml:space="preserve"> </w:t>
      </w:r>
      <w:r w:rsidRPr="009C6AD4">
        <w:rPr>
          <w:rFonts w:ascii="Calibri" w:eastAsia="Calibri" w:hAnsi="Calibri" w:cs="Times New Roman"/>
        </w:rPr>
        <w:t>à</w:t>
      </w:r>
      <w:r w:rsidRPr="009C6AD4">
        <w:rPr>
          <w:rFonts w:ascii="Calibri" w:eastAsia="Calibri" w:hAnsi="Calibri" w:cs="Times New Roman"/>
          <w:spacing w:val="-8"/>
        </w:rPr>
        <w:t xml:space="preserve"> </w:t>
      </w:r>
      <w:r w:rsidRPr="009C6AD4">
        <w:rPr>
          <w:rFonts w:ascii="Calibri" w:eastAsia="Calibri" w:hAnsi="Calibri" w:cs="Times New Roman"/>
          <w:spacing w:val="-1"/>
        </w:rPr>
        <w:t>Companhia.</w:t>
      </w:r>
    </w:p>
    <w:p w14:paraId="4A7DB36C" w14:textId="77777777" w:rsidR="0046591D" w:rsidRDefault="0046591D" w:rsidP="0046591D">
      <w:pPr>
        <w:spacing w:after="0" w:line="240" w:lineRule="auto"/>
        <w:rPr>
          <w:rFonts w:ascii="Times New Roman" w:eastAsia="Calibri" w:hAnsi="Times New Roman" w:cs="Calibri"/>
          <w:sz w:val="24"/>
          <w:szCs w:val="24"/>
          <w:lang w:eastAsia="pt-BR"/>
        </w:rPr>
      </w:pPr>
    </w:p>
    <w:p w14:paraId="535915EB" w14:textId="77777777" w:rsidR="0046591D" w:rsidRDefault="0046591D" w:rsidP="0046591D">
      <w:pPr>
        <w:spacing w:after="0" w:line="240" w:lineRule="auto"/>
        <w:rPr>
          <w:rFonts w:ascii="Times New Roman" w:eastAsia="Calibri" w:hAnsi="Times New Roman" w:cs="Calibri"/>
          <w:sz w:val="24"/>
          <w:szCs w:val="24"/>
          <w:lang w:eastAsia="pt-BR"/>
        </w:rPr>
      </w:pPr>
    </w:p>
    <w:p w14:paraId="1BAAB07D" w14:textId="77777777" w:rsidR="0046591D" w:rsidRDefault="0046591D" w:rsidP="0046591D">
      <w:pPr>
        <w:spacing w:after="0" w:line="240" w:lineRule="auto"/>
        <w:rPr>
          <w:rFonts w:ascii="Times New Roman" w:eastAsia="Calibri" w:hAnsi="Times New Roman" w:cs="Calibri"/>
          <w:sz w:val="24"/>
          <w:szCs w:val="24"/>
          <w:lang w:eastAsia="pt-BR"/>
        </w:rPr>
      </w:pPr>
    </w:p>
    <w:p w14:paraId="7E417643" w14:textId="77777777" w:rsidR="0046591D" w:rsidRDefault="0046591D" w:rsidP="0046591D">
      <w:pPr>
        <w:spacing w:after="0" w:line="240" w:lineRule="auto"/>
        <w:rPr>
          <w:rFonts w:ascii="Times New Roman" w:eastAsia="Calibri" w:hAnsi="Times New Roman" w:cs="Calibri"/>
          <w:sz w:val="24"/>
          <w:szCs w:val="24"/>
          <w:lang w:eastAsia="pt-BR"/>
        </w:rPr>
      </w:pPr>
    </w:p>
    <w:p w14:paraId="3062D3CA" w14:textId="77777777" w:rsidR="0046591D" w:rsidRDefault="0046591D" w:rsidP="0046591D">
      <w:pPr>
        <w:spacing w:after="0" w:line="240" w:lineRule="auto"/>
        <w:rPr>
          <w:rFonts w:ascii="Times New Roman" w:eastAsia="Calibri" w:hAnsi="Times New Roman" w:cs="Calibri"/>
          <w:sz w:val="24"/>
          <w:szCs w:val="24"/>
          <w:lang w:eastAsia="pt-BR"/>
        </w:rPr>
      </w:pPr>
    </w:p>
    <w:p w14:paraId="5A63B224" w14:textId="77777777" w:rsidR="0046591D" w:rsidRPr="009C6AD4" w:rsidRDefault="00895FA6" w:rsidP="0046591D">
      <w:pPr>
        <w:widowControl w:val="0"/>
        <w:spacing w:after="0" w:line="240" w:lineRule="auto"/>
        <w:ind w:left="161"/>
        <w:jc w:val="both"/>
        <w:rPr>
          <w:rFonts w:ascii="Calibri" w:eastAsia="Calibri" w:hAnsi="Calibri" w:cs="Times New Roman"/>
          <w:lang w:val="en-US"/>
        </w:rPr>
      </w:pPr>
      <w:r w:rsidRPr="009C6AD4">
        <w:rPr>
          <w:rFonts w:ascii="Calibri" w:eastAsia="Calibri" w:hAnsi="Calibri" w:cs="Times New Roman"/>
          <w:color w:val="1F4E79"/>
          <w:spacing w:val="-2"/>
          <w:w w:val="105"/>
          <w:lang w:val="en-US"/>
        </w:rPr>
        <w:t>Decl</w:t>
      </w:r>
      <w:r w:rsidRPr="009C6AD4">
        <w:rPr>
          <w:rFonts w:ascii="Calibri" w:eastAsia="Calibri" w:hAnsi="Calibri" w:cs="Times New Roman"/>
          <w:color w:val="1F4E79"/>
          <w:spacing w:val="-1"/>
          <w:w w:val="105"/>
          <w:lang w:val="en-US"/>
        </w:rPr>
        <w:t>ara</w:t>
      </w:r>
      <w:r w:rsidRPr="009C6AD4">
        <w:rPr>
          <w:rFonts w:ascii="Calibri" w:eastAsia="Calibri" w:hAnsi="Calibri" w:cs="Times New Roman"/>
          <w:color w:val="1F4E79"/>
          <w:spacing w:val="-2"/>
          <w:w w:val="105"/>
          <w:lang w:val="en-US"/>
        </w:rPr>
        <w:t>çã</w:t>
      </w:r>
      <w:r w:rsidRPr="009C6AD4">
        <w:rPr>
          <w:rFonts w:ascii="Calibri" w:eastAsia="Calibri" w:hAnsi="Calibri" w:cs="Times New Roman"/>
          <w:color w:val="1F4E79"/>
          <w:spacing w:val="-1"/>
          <w:w w:val="105"/>
          <w:lang w:val="en-US"/>
        </w:rPr>
        <w:t>o</w:t>
      </w:r>
      <w:r w:rsidRPr="009C6AD4">
        <w:rPr>
          <w:rFonts w:ascii="Calibri" w:eastAsia="Calibri" w:hAnsi="Calibri" w:cs="Times New Roman"/>
          <w:color w:val="1F4E79"/>
          <w:spacing w:val="-41"/>
          <w:w w:val="105"/>
          <w:lang w:val="en-US"/>
        </w:rPr>
        <w:t xml:space="preserve"> </w:t>
      </w:r>
      <w:r w:rsidRPr="009C6AD4">
        <w:rPr>
          <w:rFonts w:ascii="Calibri" w:eastAsia="Calibri" w:hAnsi="Calibri" w:cs="Times New Roman"/>
          <w:color w:val="1F4E79"/>
          <w:spacing w:val="-1"/>
          <w:w w:val="105"/>
          <w:lang w:val="en-US"/>
        </w:rPr>
        <w:t>da</w:t>
      </w:r>
      <w:r w:rsidRPr="009C6AD4">
        <w:rPr>
          <w:rFonts w:ascii="Calibri" w:eastAsia="Calibri" w:hAnsi="Calibri" w:cs="Times New Roman"/>
          <w:color w:val="1F4E79"/>
          <w:spacing w:val="-38"/>
          <w:w w:val="105"/>
          <w:lang w:val="en-US"/>
        </w:rPr>
        <w:t xml:space="preserve"> </w:t>
      </w:r>
      <w:r w:rsidRPr="009C6AD4">
        <w:rPr>
          <w:rFonts w:ascii="Calibri" w:eastAsia="Calibri" w:hAnsi="Calibri" w:cs="Times New Roman"/>
          <w:color w:val="1F4E79"/>
          <w:spacing w:val="-3"/>
          <w:w w:val="105"/>
          <w:lang w:val="en-US"/>
        </w:rPr>
        <w:t>Di</w:t>
      </w:r>
      <w:r w:rsidRPr="009C6AD4">
        <w:rPr>
          <w:rFonts w:ascii="Calibri" w:eastAsia="Calibri" w:hAnsi="Calibri" w:cs="Times New Roman"/>
          <w:color w:val="1F4E79"/>
          <w:spacing w:val="-2"/>
          <w:w w:val="105"/>
          <w:lang w:val="en-US"/>
        </w:rPr>
        <w:t>retor</w:t>
      </w:r>
      <w:r w:rsidRPr="009C6AD4">
        <w:rPr>
          <w:rFonts w:ascii="Calibri" w:eastAsia="Calibri" w:hAnsi="Calibri" w:cs="Times New Roman"/>
          <w:color w:val="1F4E79"/>
          <w:spacing w:val="-3"/>
          <w:w w:val="105"/>
          <w:lang w:val="en-US"/>
        </w:rPr>
        <w:t>i</w:t>
      </w:r>
      <w:r w:rsidRPr="009C6AD4">
        <w:rPr>
          <w:rFonts w:ascii="Calibri" w:eastAsia="Calibri" w:hAnsi="Calibri" w:cs="Times New Roman"/>
          <w:color w:val="1F4E79"/>
          <w:spacing w:val="-2"/>
          <w:w w:val="105"/>
          <w:lang w:val="en-US"/>
        </w:rPr>
        <w:t>a</w:t>
      </w:r>
    </w:p>
    <w:p w14:paraId="3DB5ED0A" w14:textId="77777777" w:rsidR="0046591D" w:rsidRPr="00321476" w:rsidRDefault="0046591D" w:rsidP="0046591D">
      <w:pPr>
        <w:spacing w:before="8" w:after="0" w:line="240" w:lineRule="auto"/>
        <w:rPr>
          <w:rFonts w:ascii="Times New Roman" w:eastAsia="Times New Roman" w:hAnsi="Times New Roman" w:cs="Calibri"/>
          <w:sz w:val="4"/>
          <w:szCs w:val="4"/>
          <w:lang w:eastAsia="pt-BR"/>
        </w:rPr>
      </w:pPr>
    </w:p>
    <w:p w14:paraId="075369EF" w14:textId="77777777" w:rsidR="0046591D" w:rsidRPr="009C6AD4" w:rsidRDefault="00895FA6" w:rsidP="0046591D">
      <w:pPr>
        <w:spacing w:after="0" w:line="30" w:lineRule="atLeast"/>
        <w:ind w:left="117"/>
        <w:rPr>
          <w:rFonts w:ascii="Times New Roman" w:eastAsia="Times New Roman" w:hAnsi="Times New Roman" w:cs="Times New Roman"/>
          <w:sz w:val="3"/>
          <w:szCs w:val="24"/>
          <w:lang w:eastAsia="pt-BR"/>
        </w:rPr>
      </w:pPr>
      <w:r w:rsidRPr="009C6AD4">
        <w:rPr>
          <w:noProof/>
          <w:sz w:val="3"/>
        </w:rPr>
        <mc:AlternateContent>
          <mc:Choice Requires="wpg">
            <w:drawing>
              <wp:inline distT="0" distB="0" distL="0" distR="0" wp14:anchorId="1773D374" wp14:editId="5183CCE0">
                <wp:extent cx="5549265" cy="20320"/>
                <wp:effectExtent l="0" t="0" r="4445" b="0"/>
                <wp:docPr id="3" name="Group 3"/>
                <wp:cNvGraphicFramePr/>
                <a:graphic xmlns:a="http://schemas.openxmlformats.org/drawingml/2006/main">
                  <a:graphicData uri="http://schemas.microsoft.com/office/word/2010/wordprocessingGroup">
                    <wpg:wgp>
                      <wpg:cNvGrpSpPr/>
                      <wpg:grpSpPr>
                        <a:xfrm>
                          <a:off x="0" y="0"/>
                          <a:ext cx="5549265" cy="20320"/>
                          <a:chOff x="0" y="0"/>
                          <a:chExt cx="8739" cy="32"/>
                        </a:xfrm>
                      </wpg:grpSpPr>
                      <wpg:grpSp>
                        <wpg:cNvPr id="4" name="Group 18"/>
                        <wpg:cNvGrpSpPr/>
                        <wpg:grpSpPr>
                          <a:xfrm>
                            <a:off x="16" y="16"/>
                            <a:ext cx="8708" cy="2"/>
                            <a:chOff x="16" y="16"/>
                            <a:chExt cx="8708" cy="2"/>
                          </a:xfrm>
                        </wpg:grpSpPr>
                        <wps:wsp>
                          <wps:cNvPr id="5" name="Freeform 19"/>
                          <wps:cNvSpPr/>
                          <wps:spPr bwMode="auto">
                            <a:xfrm>
                              <a:off x="16" y="16"/>
                              <a:ext cx="8708" cy="2"/>
                            </a:xfrm>
                            <a:custGeom>
                              <a:avLst/>
                              <a:gdLst>
                                <a:gd name="T0" fmla="+- 0 16 16"/>
                                <a:gd name="T1" fmla="*/ T0 w 8708"/>
                                <a:gd name="T2" fmla="+- 0 8723 16"/>
                                <a:gd name="T3" fmla="*/ T2 w 8708"/>
                              </a:gdLst>
                              <a:ahLst/>
                              <a:cxnLst>
                                <a:cxn ang="0">
                                  <a:pos x="T1" y="0"/>
                                </a:cxn>
                                <a:cxn ang="0">
                                  <a:pos x="T3" y="0"/>
                                </a:cxn>
                              </a:cxnLst>
                              <a:rect l="0" t="0" r="r" b="b"/>
                              <a:pathLst>
                                <a:path w="8708">
                                  <a:moveTo>
                                    <a:pt x="0" y="0"/>
                                  </a:moveTo>
                                  <a:lnTo>
                                    <a:pt x="8707" y="0"/>
                                  </a:lnTo>
                                </a:path>
                              </a:pathLst>
                            </a:custGeom>
                            <a:noFill/>
                            <a:ln w="198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wgp>
                  </a:graphicData>
                </a:graphic>
              </wp:inline>
            </w:drawing>
          </mc:Choice>
          <mc:Fallback xmlns:arto="http://schemas.microsoft.com/office/word/2006/arto">
            <w:pict>
              <v:group w14:anchorId="26645601" id="Group 17" o:spid="_x0000_s1026" style="width:436.95pt;height:1.6pt;mso-position-horizontal-relative:char;mso-position-vertical-relative:line" coordsize="873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">
                <v:group id="Group 18" o:spid="_x0000_s1027" style="position:absolute;left:16;top:16;width:8708;height:2" coordorigin="16,16" coordsize="87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19" o:spid="_x0000_s1028" style="position:absolute;left:16;top:16;width:8708;height:2;visibility:visible;mso-wrap-style:square;v-text-anchor:top" coordsize="87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" path="m,l8707,e" filled="f" strokeweight="1.56pt">
                    <v:path arrowok="t" o:connecttype="custom" o:connectlocs="0,0;8707,0" o:connectangles="0,0"/>
                  </v:shape>
                </v:group>
                <w10:anchorlock/>
              </v:group>
            </w:pict>
          </mc:Fallback>
        </mc:AlternateContent>
      </w:r>
    </w:p>
    <w:p w14:paraId="2613AC60" w14:textId="6948C9EB" w:rsidR="0046591D" w:rsidRPr="009C6AD4" w:rsidRDefault="00895FA6" w:rsidP="0046591D">
      <w:pPr>
        <w:widowControl w:val="0"/>
        <w:spacing w:after="0" w:line="240" w:lineRule="auto"/>
        <w:ind w:left="161"/>
        <w:jc w:val="both"/>
        <w:rPr>
          <w:rFonts w:ascii="Calibri" w:eastAsia="Calibri" w:hAnsi="Calibri" w:cs="Times New Roman"/>
        </w:rPr>
      </w:pPr>
      <w:r w:rsidRPr="009C6AD4">
        <w:rPr>
          <w:rFonts w:ascii="Calibri" w:eastAsia="Calibri" w:hAnsi="Calibri" w:cs="Times New Roman"/>
        </w:rPr>
        <w:t>A</w:t>
      </w:r>
      <w:r w:rsidRPr="009C6AD4">
        <w:rPr>
          <w:rFonts w:ascii="Calibri" w:eastAsia="Calibri" w:hAnsi="Calibri" w:cs="Times New Roman"/>
          <w:spacing w:val="46"/>
        </w:rPr>
        <w:t xml:space="preserve"> </w:t>
      </w:r>
      <w:r w:rsidRPr="009C6AD4">
        <w:rPr>
          <w:rFonts w:ascii="Calibri" w:eastAsia="Calibri" w:hAnsi="Calibri" w:cs="Times New Roman"/>
          <w:spacing w:val="-1"/>
        </w:rPr>
        <w:t>Diretoria</w:t>
      </w:r>
      <w:r w:rsidRPr="009C6AD4">
        <w:rPr>
          <w:rFonts w:ascii="Calibri" w:eastAsia="Calibri" w:hAnsi="Calibri" w:cs="Times New Roman"/>
          <w:spacing w:val="47"/>
        </w:rPr>
        <w:t xml:space="preserve"> </w:t>
      </w:r>
      <w:r w:rsidRPr="009C6AD4">
        <w:rPr>
          <w:rFonts w:ascii="Calibri" w:eastAsia="Calibri" w:hAnsi="Calibri" w:cs="Times New Roman"/>
          <w:spacing w:val="-1"/>
        </w:rPr>
        <w:t>Executiva</w:t>
      </w:r>
      <w:r w:rsidRPr="009C6AD4">
        <w:rPr>
          <w:rFonts w:ascii="Calibri" w:eastAsia="Calibri" w:hAnsi="Calibri" w:cs="Times New Roman"/>
          <w:spacing w:val="45"/>
        </w:rPr>
        <w:t xml:space="preserve"> </w:t>
      </w:r>
      <w:r w:rsidRPr="009C6AD4">
        <w:rPr>
          <w:rFonts w:ascii="Calibri" w:eastAsia="Calibri" w:hAnsi="Calibri" w:cs="Times New Roman"/>
          <w:spacing w:val="-1"/>
        </w:rPr>
        <w:t>declara</w:t>
      </w:r>
      <w:r w:rsidRPr="009C6AD4">
        <w:rPr>
          <w:rFonts w:ascii="Calibri" w:eastAsia="Calibri" w:hAnsi="Calibri" w:cs="Times New Roman"/>
          <w:spacing w:val="48"/>
        </w:rPr>
        <w:t xml:space="preserve"> </w:t>
      </w:r>
      <w:r w:rsidRPr="009C6AD4">
        <w:rPr>
          <w:rFonts w:ascii="Calibri" w:eastAsia="Calibri" w:hAnsi="Calibri" w:cs="Times New Roman"/>
          <w:spacing w:val="-2"/>
        </w:rPr>
        <w:t>que</w:t>
      </w:r>
      <w:r w:rsidRPr="009C6AD4">
        <w:rPr>
          <w:rFonts w:ascii="Calibri" w:eastAsia="Calibri" w:hAnsi="Calibri" w:cs="Times New Roman"/>
          <w:spacing w:val="47"/>
        </w:rPr>
        <w:t xml:space="preserve"> </w:t>
      </w:r>
      <w:r w:rsidRPr="009C6AD4">
        <w:rPr>
          <w:rFonts w:ascii="Calibri" w:eastAsia="Calibri" w:hAnsi="Calibri" w:cs="Times New Roman"/>
          <w:spacing w:val="-2"/>
        </w:rPr>
        <w:t>revisou,</w:t>
      </w:r>
      <w:r w:rsidRPr="009C6AD4">
        <w:rPr>
          <w:rFonts w:ascii="Calibri" w:eastAsia="Calibri" w:hAnsi="Calibri" w:cs="Times New Roman"/>
          <w:spacing w:val="47"/>
        </w:rPr>
        <w:t xml:space="preserve"> </w:t>
      </w:r>
      <w:r w:rsidRPr="009C6AD4">
        <w:rPr>
          <w:rFonts w:ascii="Calibri" w:eastAsia="Calibri" w:hAnsi="Calibri" w:cs="Times New Roman"/>
          <w:spacing w:val="-2"/>
        </w:rPr>
        <w:t>discutiu</w:t>
      </w:r>
      <w:r w:rsidRPr="009C6AD4">
        <w:rPr>
          <w:rFonts w:ascii="Calibri" w:eastAsia="Calibri" w:hAnsi="Calibri" w:cs="Times New Roman"/>
          <w:spacing w:val="46"/>
        </w:rPr>
        <w:t xml:space="preserve"> </w:t>
      </w:r>
      <w:r w:rsidRPr="009C6AD4">
        <w:rPr>
          <w:rFonts w:ascii="Calibri" w:eastAsia="Calibri" w:hAnsi="Calibri" w:cs="Times New Roman"/>
        </w:rPr>
        <w:t>e</w:t>
      </w:r>
      <w:r w:rsidRPr="009C6AD4">
        <w:rPr>
          <w:rFonts w:ascii="Calibri" w:eastAsia="Calibri" w:hAnsi="Calibri" w:cs="Times New Roman"/>
          <w:spacing w:val="46"/>
        </w:rPr>
        <w:t xml:space="preserve"> </w:t>
      </w:r>
      <w:r w:rsidRPr="009C6AD4">
        <w:rPr>
          <w:rFonts w:ascii="Calibri" w:eastAsia="Calibri" w:hAnsi="Calibri" w:cs="Times New Roman"/>
          <w:spacing w:val="-2"/>
        </w:rPr>
        <w:t>concordou</w:t>
      </w:r>
      <w:r w:rsidRPr="009C6AD4">
        <w:rPr>
          <w:rFonts w:ascii="Calibri" w:eastAsia="Calibri" w:hAnsi="Calibri" w:cs="Times New Roman"/>
          <w:spacing w:val="46"/>
        </w:rPr>
        <w:t xml:space="preserve"> </w:t>
      </w:r>
      <w:r w:rsidRPr="009C6AD4">
        <w:rPr>
          <w:rFonts w:ascii="Calibri" w:eastAsia="Calibri" w:hAnsi="Calibri" w:cs="Times New Roman"/>
          <w:spacing w:val="-1"/>
        </w:rPr>
        <w:t>com</w:t>
      </w:r>
      <w:r w:rsidRPr="009C6AD4">
        <w:rPr>
          <w:rFonts w:ascii="Calibri" w:eastAsia="Calibri" w:hAnsi="Calibri" w:cs="Times New Roman"/>
          <w:spacing w:val="43"/>
        </w:rPr>
        <w:t xml:space="preserve"> </w:t>
      </w:r>
      <w:r w:rsidRPr="009C6AD4">
        <w:rPr>
          <w:rFonts w:ascii="Calibri" w:eastAsia="Calibri" w:hAnsi="Calibri" w:cs="Times New Roman"/>
        </w:rPr>
        <w:t>a</w:t>
      </w:r>
      <w:r w:rsidRPr="009C6AD4">
        <w:rPr>
          <w:rFonts w:ascii="Calibri" w:eastAsia="Calibri" w:hAnsi="Calibri" w:cs="Times New Roman"/>
          <w:spacing w:val="46"/>
        </w:rPr>
        <w:t xml:space="preserve"> </w:t>
      </w:r>
      <w:r w:rsidRPr="009C6AD4">
        <w:rPr>
          <w:rFonts w:ascii="Calibri" w:eastAsia="Calibri" w:hAnsi="Calibri" w:cs="Times New Roman"/>
          <w:spacing w:val="-2"/>
        </w:rPr>
        <w:t>opinião</w:t>
      </w:r>
      <w:r w:rsidRPr="009C6AD4">
        <w:rPr>
          <w:rFonts w:ascii="Calibri" w:eastAsia="Calibri" w:hAnsi="Calibri" w:cs="Times New Roman"/>
          <w:spacing w:val="47"/>
        </w:rPr>
        <w:t xml:space="preserve"> </w:t>
      </w:r>
      <w:r w:rsidRPr="009C6AD4">
        <w:rPr>
          <w:rFonts w:ascii="Calibri" w:eastAsia="Calibri" w:hAnsi="Calibri" w:cs="Times New Roman"/>
          <w:spacing w:val="-2"/>
        </w:rPr>
        <w:t>expressa</w:t>
      </w:r>
      <w:r w:rsidRPr="009C6AD4">
        <w:rPr>
          <w:rFonts w:ascii="Calibri" w:eastAsia="Calibri" w:hAnsi="Calibri" w:cs="Times New Roman"/>
          <w:spacing w:val="89"/>
        </w:rPr>
        <w:t xml:space="preserve"> </w:t>
      </w:r>
      <w:r w:rsidRPr="009C6AD4">
        <w:rPr>
          <w:rFonts w:ascii="Calibri" w:eastAsia="Calibri" w:hAnsi="Calibri" w:cs="Times New Roman"/>
          <w:spacing w:val="-1"/>
        </w:rPr>
        <w:t>no</w:t>
      </w:r>
      <w:r w:rsidRPr="009C6AD4">
        <w:rPr>
          <w:rFonts w:ascii="Calibri" w:eastAsia="Calibri" w:hAnsi="Calibri" w:cs="Times New Roman"/>
          <w:spacing w:val="43"/>
        </w:rPr>
        <w:t xml:space="preserve"> </w:t>
      </w:r>
      <w:r w:rsidRPr="009C6AD4">
        <w:rPr>
          <w:rFonts w:ascii="Calibri" w:eastAsia="Calibri" w:hAnsi="Calibri" w:cs="Times New Roman"/>
          <w:spacing w:val="-1"/>
        </w:rPr>
        <w:t>relatório</w:t>
      </w:r>
      <w:r w:rsidRPr="009C6AD4">
        <w:rPr>
          <w:rFonts w:ascii="Calibri" w:eastAsia="Calibri" w:hAnsi="Calibri" w:cs="Times New Roman"/>
          <w:spacing w:val="49"/>
        </w:rPr>
        <w:t xml:space="preserve"> </w:t>
      </w:r>
      <w:r w:rsidRPr="009C6AD4">
        <w:rPr>
          <w:rFonts w:ascii="Calibri" w:eastAsia="Calibri" w:hAnsi="Calibri" w:cs="Times New Roman"/>
          <w:spacing w:val="-1"/>
        </w:rPr>
        <w:t>dos</w:t>
      </w:r>
      <w:r w:rsidRPr="009C6AD4">
        <w:rPr>
          <w:rFonts w:ascii="Calibri" w:eastAsia="Calibri" w:hAnsi="Calibri" w:cs="Times New Roman"/>
          <w:spacing w:val="44"/>
        </w:rPr>
        <w:t xml:space="preserve"> </w:t>
      </w:r>
      <w:r w:rsidRPr="009C6AD4">
        <w:rPr>
          <w:rFonts w:ascii="Calibri" w:eastAsia="Calibri" w:hAnsi="Calibri" w:cs="Times New Roman"/>
          <w:spacing w:val="-1"/>
        </w:rPr>
        <w:t>Auditores</w:t>
      </w:r>
      <w:r w:rsidRPr="009C6AD4">
        <w:rPr>
          <w:rFonts w:ascii="Calibri" w:eastAsia="Calibri" w:hAnsi="Calibri" w:cs="Times New Roman"/>
          <w:spacing w:val="49"/>
        </w:rPr>
        <w:t xml:space="preserve"> </w:t>
      </w:r>
      <w:r w:rsidRPr="009C6AD4">
        <w:rPr>
          <w:rFonts w:ascii="Calibri" w:eastAsia="Calibri" w:hAnsi="Calibri" w:cs="Times New Roman"/>
          <w:spacing w:val="-1"/>
        </w:rPr>
        <w:t>Independentes,</w:t>
      </w:r>
      <w:r w:rsidRPr="009C6AD4">
        <w:rPr>
          <w:rFonts w:ascii="Calibri" w:eastAsia="Calibri" w:hAnsi="Calibri" w:cs="Times New Roman"/>
          <w:spacing w:val="47"/>
        </w:rPr>
        <w:t xml:space="preserve"> </w:t>
      </w:r>
      <w:r w:rsidRPr="009C6AD4">
        <w:rPr>
          <w:rFonts w:ascii="Calibri" w:eastAsia="Calibri" w:hAnsi="Calibri" w:cs="Times New Roman"/>
          <w:spacing w:val="-1"/>
        </w:rPr>
        <w:t>emitido</w:t>
      </w:r>
      <w:r w:rsidRPr="009C6AD4">
        <w:rPr>
          <w:rFonts w:ascii="Calibri" w:eastAsia="Calibri" w:hAnsi="Calibri" w:cs="Times New Roman"/>
          <w:spacing w:val="47"/>
        </w:rPr>
        <w:t xml:space="preserve"> </w:t>
      </w:r>
      <w:r w:rsidRPr="009C6AD4">
        <w:rPr>
          <w:rFonts w:ascii="Calibri" w:eastAsia="Calibri" w:hAnsi="Calibri" w:cs="Times New Roman"/>
          <w:spacing w:val="-2"/>
        </w:rPr>
        <w:t>em</w:t>
      </w:r>
      <w:r w:rsidRPr="009C6AD4">
        <w:rPr>
          <w:rFonts w:ascii="Calibri" w:eastAsia="Calibri" w:hAnsi="Calibri" w:cs="Times New Roman"/>
          <w:spacing w:val="48"/>
        </w:rPr>
        <w:t xml:space="preserve"> </w:t>
      </w:r>
      <w:r w:rsidR="00CC7D4E">
        <w:rPr>
          <w:rFonts w:ascii="Calibri" w:eastAsia="Calibri" w:hAnsi="Calibri" w:cs="Calibri"/>
          <w:spacing w:val="-1"/>
        </w:rPr>
        <w:t>03</w:t>
      </w:r>
      <w:r w:rsidRPr="009C6AD4">
        <w:rPr>
          <w:rFonts w:ascii="Calibri" w:eastAsia="Calibri" w:hAnsi="Calibri" w:cs="Times New Roman"/>
          <w:spacing w:val="-4"/>
        </w:rPr>
        <w:t xml:space="preserve"> </w:t>
      </w:r>
      <w:r w:rsidRPr="009C6AD4">
        <w:rPr>
          <w:rFonts w:ascii="Calibri" w:eastAsia="Calibri" w:hAnsi="Calibri" w:cs="Times New Roman"/>
        </w:rPr>
        <w:t>de</w:t>
      </w:r>
      <w:r w:rsidRPr="009C6AD4">
        <w:rPr>
          <w:rFonts w:ascii="Calibri" w:eastAsia="Calibri" w:hAnsi="Calibri" w:cs="Times New Roman"/>
          <w:spacing w:val="-6"/>
        </w:rPr>
        <w:t xml:space="preserve"> </w:t>
      </w:r>
      <w:r w:rsidR="00CC7D4E">
        <w:rPr>
          <w:rFonts w:ascii="Calibri" w:eastAsia="Calibri" w:hAnsi="Calibri" w:cs="Calibri"/>
        </w:rPr>
        <w:t>març</w:t>
      </w:r>
      <w:r w:rsidRPr="00321476">
        <w:rPr>
          <w:rFonts w:ascii="Calibri" w:eastAsia="Calibri" w:hAnsi="Calibri" w:cs="Calibri"/>
        </w:rPr>
        <w:t>o</w:t>
      </w:r>
      <w:r w:rsidRPr="009C6AD4">
        <w:rPr>
          <w:rFonts w:ascii="Calibri" w:eastAsia="Calibri" w:hAnsi="Calibri" w:cs="Times New Roman"/>
          <w:spacing w:val="-4"/>
        </w:rPr>
        <w:t xml:space="preserve"> </w:t>
      </w:r>
      <w:r w:rsidRPr="009C6AD4">
        <w:rPr>
          <w:rFonts w:ascii="Calibri" w:eastAsia="Calibri" w:hAnsi="Calibri" w:cs="Times New Roman"/>
          <w:spacing w:val="-2"/>
        </w:rPr>
        <w:t>de</w:t>
      </w:r>
      <w:r w:rsidRPr="009C6AD4">
        <w:rPr>
          <w:rFonts w:ascii="Calibri" w:eastAsia="Calibri" w:hAnsi="Calibri" w:cs="Times New Roman"/>
          <w:spacing w:val="46"/>
        </w:rPr>
        <w:t xml:space="preserve"> </w:t>
      </w:r>
      <w:r w:rsidRPr="00321476">
        <w:rPr>
          <w:rFonts w:ascii="Calibri" w:eastAsia="Calibri" w:hAnsi="Calibri" w:cs="Calibri"/>
          <w:spacing w:val="-1"/>
        </w:rPr>
        <w:t>202</w:t>
      </w:r>
      <w:r>
        <w:rPr>
          <w:rFonts w:ascii="Calibri" w:eastAsia="Calibri" w:hAnsi="Calibri" w:cs="Calibri"/>
          <w:spacing w:val="-1"/>
        </w:rPr>
        <w:t>3</w:t>
      </w:r>
      <w:r w:rsidRPr="009C6AD4">
        <w:rPr>
          <w:rFonts w:ascii="Calibri" w:eastAsia="Calibri" w:hAnsi="Calibri" w:cs="Times New Roman"/>
          <w:spacing w:val="-1"/>
        </w:rPr>
        <w:t>,</w:t>
      </w:r>
      <w:r w:rsidRPr="009C6AD4">
        <w:rPr>
          <w:rFonts w:ascii="Calibri" w:eastAsia="Calibri" w:hAnsi="Calibri" w:cs="Times New Roman"/>
        </w:rPr>
        <w:t xml:space="preserve"> </w:t>
      </w:r>
      <w:r w:rsidRPr="009C6AD4">
        <w:rPr>
          <w:rFonts w:ascii="Calibri" w:eastAsia="Calibri" w:hAnsi="Calibri" w:cs="Times New Roman"/>
          <w:spacing w:val="-1"/>
        </w:rPr>
        <w:t>sobre</w:t>
      </w:r>
      <w:r w:rsidRPr="009C6AD4">
        <w:rPr>
          <w:rFonts w:ascii="Calibri" w:eastAsia="Calibri" w:hAnsi="Calibri" w:cs="Times New Roman"/>
          <w:spacing w:val="45"/>
        </w:rPr>
        <w:t xml:space="preserve"> </w:t>
      </w:r>
      <w:r w:rsidRPr="009C6AD4">
        <w:rPr>
          <w:rFonts w:ascii="Calibri" w:eastAsia="Calibri" w:hAnsi="Calibri" w:cs="Times New Roman"/>
        </w:rPr>
        <w:t>as</w:t>
      </w:r>
      <w:r w:rsidRPr="009C6AD4">
        <w:rPr>
          <w:rFonts w:ascii="Calibri" w:eastAsia="Calibri" w:hAnsi="Calibri" w:cs="Times New Roman"/>
          <w:spacing w:val="51"/>
        </w:rPr>
        <w:t xml:space="preserve"> </w:t>
      </w:r>
      <w:r w:rsidRPr="009C6AD4">
        <w:rPr>
          <w:rFonts w:ascii="Calibri" w:eastAsia="Calibri" w:hAnsi="Calibri" w:cs="Times New Roman"/>
          <w:spacing w:val="-1"/>
        </w:rPr>
        <w:t>Demonstrações</w:t>
      </w:r>
      <w:r w:rsidRPr="009C6AD4">
        <w:rPr>
          <w:rFonts w:ascii="Calibri" w:eastAsia="Calibri" w:hAnsi="Calibri" w:cs="Times New Roman"/>
          <w:spacing w:val="26"/>
        </w:rPr>
        <w:t xml:space="preserve"> </w:t>
      </w:r>
      <w:r w:rsidRPr="009C6AD4">
        <w:rPr>
          <w:rFonts w:ascii="Calibri" w:eastAsia="Calibri" w:hAnsi="Calibri" w:cs="Times New Roman"/>
          <w:spacing w:val="-1"/>
        </w:rPr>
        <w:t>Financeiras</w:t>
      </w:r>
      <w:r w:rsidRPr="009C6AD4">
        <w:rPr>
          <w:rFonts w:ascii="Calibri" w:eastAsia="Calibri" w:hAnsi="Calibri" w:cs="Times New Roman"/>
          <w:spacing w:val="30"/>
        </w:rPr>
        <w:t xml:space="preserve"> </w:t>
      </w:r>
      <w:r w:rsidRPr="009C6AD4">
        <w:rPr>
          <w:rFonts w:ascii="Calibri" w:eastAsia="Calibri" w:hAnsi="Calibri" w:cs="Times New Roman"/>
          <w:spacing w:val="-1"/>
        </w:rPr>
        <w:t>relativas</w:t>
      </w:r>
      <w:r w:rsidRPr="009C6AD4">
        <w:rPr>
          <w:rFonts w:ascii="Calibri" w:eastAsia="Calibri" w:hAnsi="Calibri" w:cs="Times New Roman"/>
          <w:spacing w:val="27"/>
        </w:rPr>
        <w:t xml:space="preserve"> </w:t>
      </w:r>
      <w:r w:rsidRPr="009C6AD4">
        <w:rPr>
          <w:rFonts w:ascii="Calibri" w:eastAsia="Calibri" w:hAnsi="Calibri" w:cs="Times New Roman"/>
          <w:spacing w:val="-1"/>
        </w:rPr>
        <w:t>ao</w:t>
      </w:r>
      <w:r w:rsidRPr="009C6AD4">
        <w:rPr>
          <w:rFonts w:ascii="Calibri" w:eastAsia="Calibri" w:hAnsi="Calibri" w:cs="Times New Roman"/>
          <w:spacing w:val="26"/>
        </w:rPr>
        <w:t xml:space="preserve"> </w:t>
      </w:r>
      <w:r w:rsidRPr="009C6AD4">
        <w:rPr>
          <w:rFonts w:ascii="Calibri" w:eastAsia="Calibri" w:hAnsi="Calibri" w:cs="Times New Roman"/>
          <w:spacing w:val="-1"/>
        </w:rPr>
        <w:t>exercício</w:t>
      </w:r>
      <w:r w:rsidRPr="009C6AD4">
        <w:rPr>
          <w:rFonts w:ascii="Calibri" w:eastAsia="Calibri" w:hAnsi="Calibri" w:cs="Times New Roman"/>
          <w:spacing w:val="25"/>
        </w:rPr>
        <w:t xml:space="preserve"> </w:t>
      </w:r>
      <w:r w:rsidRPr="009C6AD4">
        <w:rPr>
          <w:rFonts w:ascii="Calibri" w:eastAsia="Calibri" w:hAnsi="Calibri" w:cs="Times New Roman"/>
          <w:spacing w:val="-1"/>
        </w:rPr>
        <w:t>social</w:t>
      </w:r>
      <w:r w:rsidRPr="009C6AD4">
        <w:rPr>
          <w:rFonts w:ascii="Calibri" w:eastAsia="Calibri" w:hAnsi="Calibri" w:cs="Times New Roman"/>
          <w:spacing w:val="30"/>
        </w:rPr>
        <w:t xml:space="preserve"> </w:t>
      </w:r>
      <w:r w:rsidRPr="009C6AD4">
        <w:rPr>
          <w:rFonts w:ascii="Calibri" w:eastAsia="Calibri" w:hAnsi="Calibri" w:cs="Times New Roman"/>
          <w:spacing w:val="-1"/>
        </w:rPr>
        <w:t>encerrado</w:t>
      </w:r>
      <w:r w:rsidRPr="009C6AD4">
        <w:rPr>
          <w:rFonts w:ascii="Calibri" w:eastAsia="Calibri" w:hAnsi="Calibri" w:cs="Times New Roman"/>
          <w:spacing w:val="28"/>
        </w:rPr>
        <w:t xml:space="preserve"> </w:t>
      </w:r>
      <w:r w:rsidRPr="009C6AD4">
        <w:rPr>
          <w:rFonts w:ascii="Calibri" w:eastAsia="Calibri" w:hAnsi="Calibri" w:cs="Times New Roman"/>
          <w:spacing w:val="-1"/>
        </w:rPr>
        <w:t>em</w:t>
      </w:r>
      <w:r w:rsidRPr="009C6AD4">
        <w:rPr>
          <w:rFonts w:ascii="Calibri" w:eastAsia="Calibri" w:hAnsi="Calibri" w:cs="Times New Roman"/>
          <w:spacing w:val="27"/>
        </w:rPr>
        <w:t xml:space="preserve"> </w:t>
      </w:r>
      <w:r w:rsidRPr="009C6AD4">
        <w:rPr>
          <w:rFonts w:ascii="Calibri" w:eastAsia="Calibri" w:hAnsi="Calibri" w:cs="Times New Roman"/>
        </w:rPr>
        <w:t>31</w:t>
      </w:r>
      <w:r w:rsidRPr="009C6AD4">
        <w:rPr>
          <w:rFonts w:ascii="Calibri" w:eastAsia="Calibri" w:hAnsi="Calibri" w:cs="Times New Roman"/>
          <w:spacing w:val="30"/>
        </w:rPr>
        <w:t xml:space="preserve"> </w:t>
      </w:r>
      <w:r w:rsidRPr="009C6AD4">
        <w:rPr>
          <w:rFonts w:ascii="Calibri" w:eastAsia="Calibri" w:hAnsi="Calibri" w:cs="Times New Roman"/>
          <w:spacing w:val="-1"/>
        </w:rPr>
        <w:t>de</w:t>
      </w:r>
      <w:r w:rsidRPr="009C6AD4">
        <w:rPr>
          <w:rFonts w:ascii="Calibri" w:eastAsia="Calibri" w:hAnsi="Calibri" w:cs="Times New Roman"/>
          <w:spacing w:val="28"/>
        </w:rPr>
        <w:t xml:space="preserve"> </w:t>
      </w:r>
      <w:r w:rsidRPr="009C6AD4">
        <w:rPr>
          <w:rFonts w:ascii="Calibri" w:eastAsia="Calibri" w:hAnsi="Calibri" w:cs="Times New Roman"/>
          <w:spacing w:val="-1"/>
        </w:rPr>
        <w:t>dezembro</w:t>
      </w:r>
      <w:r w:rsidRPr="009C6AD4">
        <w:rPr>
          <w:rFonts w:ascii="Calibri" w:eastAsia="Calibri" w:hAnsi="Calibri" w:cs="Times New Roman"/>
          <w:spacing w:val="29"/>
        </w:rPr>
        <w:t xml:space="preserve"> </w:t>
      </w:r>
      <w:r w:rsidRPr="009C6AD4">
        <w:rPr>
          <w:rFonts w:ascii="Calibri" w:eastAsia="Calibri" w:hAnsi="Calibri" w:cs="Times New Roman"/>
          <w:spacing w:val="-2"/>
        </w:rPr>
        <w:t>de</w:t>
      </w:r>
      <w:r w:rsidRPr="009C6AD4">
        <w:rPr>
          <w:rFonts w:ascii="Calibri" w:eastAsia="Calibri" w:hAnsi="Calibri" w:cs="Times New Roman"/>
          <w:spacing w:val="69"/>
        </w:rPr>
        <w:t xml:space="preserve"> </w:t>
      </w:r>
      <w:r w:rsidRPr="009C6AD4">
        <w:rPr>
          <w:rFonts w:ascii="Calibri" w:eastAsia="Calibri" w:hAnsi="Calibri" w:cs="Times New Roman"/>
        </w:rPr>
        <w:t>2022.</w:t>
      </w:r>
    </w:p>
    <w:p w14:paraId="5BC89B57" w14:textId="77777777" w:rsidR="0046591D" w:rsidRPr="009C6AD4" w:rsidRDefault="0046591D" w:rsidP="0046591D">
      <w:pPr>
        <w:spacing w:after="0" w:line="240" w:lineRule="auto"/>
        <w:rPr>
          <w:rFonts w:ascii="Times New Roman" w:eastAsia="Times New Roman" w:hAnsi="Times New Roman" w:cs="Times New Roman"/>
          <w:sz w:val="24"/>
          <w:szCs w:val="24"/>
          <w:lang w:eastAsia="pt-BR"/>
        </w:rPr>
      </w:pPr>
    </w:p>
    <w:p w14:paraId="39FC48D9" w14:textId="77777777" w:rsidR="0046591D" w:rsidRPr="009C6AD4" w:rsidRDefault="0046591D" w:rsidP="0046591D">
      <w:pPr>
        <w:spacing w:before="2" w:after="0" w:line="240" w:lineRule="auto"/>
        <w:rPr>
          <w:rFonts w:ascii="Times New Roman" w:eastAsia="Times New Roman" w:hAnsi="Times New Roman" w:cs="Times New Roman"/>
          <w:sz w:val="25"/>
          <w:szCs w:val="24"/>
          <w:lang w:eastAsia="pt-BR"/>
        </w:rPr>
      </w:pPr>
    </w:p>
    <w:p w14:paraId="1E838A6B" w14:textId="136FCC4B" w:rsidR="0046591D" w:rsidRPr="009C6AD4" w:rsidRDefault="00895FA6" w:rsidP="0046591D">
      <w:pPr>
        <w:widowControl w:val="0"/>
        <w:spacing w:after="0" w:line="240" w:lineRule="auto"/>
        <w:ind w:left="101" w:firstLine="60"/>
        <w:jc w:val="both"/>
        <w:rPr>
          <w:rFonts w:ascii="Calibri" w:eastAsia="Calibri" w:hAnsi="Calibri" w:cs="Times New Roman"/>
        </w:rPr>
      </w:pPr>
      <w:r w:rsidRPr="009C6AD4">
        <w:rPr>
          <w:rFonts w:ascii="Calibri" w:eastAsia="Calibri" w:hAnsi="Calibri" w:cs="Times New Roman"/>
        </w:rPr>
        <w:t>Rio</w:t>
      </w:r>
      <w:r w:rsidRPr="009C6AD4">
        <w:rPr>
          <w:rFonts w:ascii="Calibri" w:eastAsia="Calibri" w:hAnsi="Calibri" w:cs="Times New Roman"/>
          <w:spacing w:val="-4"/>
        </w:rPr>
        <w:t xml:space="preserve"> </w:t>
      </w:r>
      <w:r w:rsidRPr="009C6AD4">
        <w:rPr>
          <w:rFonts w:ascii="Calibri" w:eastAsia="Calibri" w:hAnsi="Calibri" w:cs="Times New Roman"/>
          <w:spacing w:val="-1"/>
        </w:rPr>
        <w:t>de</w:t>
      </w:r>
      <w:r w:rsidRPr="009C6AD4">
        <w:rPr>
          <w:rFonts w:ascii="Calibri" w:eastAsia="Calibri" w:hAnsi="Calibri" w:cs="Times New Roman"/>
          <w:spacing w:val="-5"/>
        </w:rPr>
        <w:t xml:space="preserve"> </w:t>
      </w:r>
      <w:r w:rsidRPr="009C6AD4">
        <w:rPr>
          <w:rFonts w:ascii="Calibri" w:eastAsia="Calibri" w:hAnsi="Calibri" w:cs="Times New Roman"/>
          <w:spacing w:val="-1"/>
        </w:rPr>
        <w:t>Janeiro,</w:t>
      </w:r>
      <w:r w:rsidRPr="009C6AD4">
        <w:rPr>
          <w:rFonts w:ascii="Calibri" w:eastAsia="Calibri" w:hAnsi="Calibri" w:cs="Times New Roman"/>
          <w:spacing w:val="-4"/>
        </w:rPr>
        <w:t xml:space="preserve"> </w:t>
      </w:r>
      <w:r w:rsidR="00CC7D4E">
        <w:rPr>
          <w:rFonts w:ascii="Calibri" w:eastAsia="Calibri" w:hAnsi="Calibri" w:cs="Times New Roman"/>
          <w:spacing w:val="-1"/>
        </w:rPr>
        <w:t>03</w:t>
      </w:r>
      <w:r w:rsidRPr="009C6AD4">
        <w:rPr>
          <w:rFonts w:ascii="Calibri" w:eastAsia="Calibri" w:hAnsi="Calibri" w:cs="Times New Roman"/>
          <w:spacing w:val="-4"/>
        </w:rPr>
        <w:t xml:space="preserve"> </w:t>
      </w:r>
      <w:r w:rsidRPr="009C6AD4">
        <w:rPr>
          <w:rFonts w:ascii="Calibri" w:eastAsia="Calibri" w:hAnsi="Calibri" w:cs="Times New Roman"/>
        </w:rPr>
        <w:t>de</w:t>
      </w:r>
      <w:r w:rsidRPr="009C6AD4">
        <w:rPr>
          <w:rFonts w:ascii="Calibri" w:eastAsia="Calibri" w:hAnsi="Calibri" w:cs="Times New Roman"/>
          <w:spacing w:val="-6"/>
        </w:rPr>
        <w:t xml:space="preserve"> </w:t>
      </w:r>
      <w:r w:rsidR="00CC7D4E">
        <w:rPr>
          <w:rFonts w:ascii="Calibri" w:eastAsia="Calibri" w:hAnsi="Calibri" w:cs="Times New Roman"/>
        </w:rPr>
        <w:t>març</w:t>
      </w:r>
      <w:r w:rsidRPr="009C6AD4">
        <w:rPr>
          <w:rFonts w:ascii="Calibri" w:eastAsia="Calibri" w:hAnsi="Calibri" w:cs="Times New Roman"/>
        </w:rPr>
        <w:t>o</w:t>
      </w:r>
      <w:r w:rsidRPr="009C6AD4">
        <w:rPr>
          <w:rFonts w:ascii="Calibri" w:eastAsia="Calibri" w:hAnsi="Calibri" w:cs="Times New Roman"/>
          <w:spacing w:val="-4"/>
        </w:rPr>
        <w:t xml:space="preserve"> </w:t>
      </w:r>
      <w:r w:rsidRPr="009C6AD4">
        <w:rPr>
          <w:rFonts w:ascii="Calibri" w:eastAsia="Calibri" w:hAnsi="Calibri" w:cs="Times New Roman"/>
        </w:rPr>
        <w:t>de</w:t>
      </w:r>
      <w:r w:rsidRPr="009C6AD4">
        <w:rPr>
          <w:rFonts w:ascii="Calibri" w:eastAsia="Calibri" w:hAnsi="Calibri" w:cs="Times New Roman"/>
          <w:spacing w:val="-4"/>
        </w:rPr>
        <w:t xml:space="preserve"> </w:t>
      </w:r>
      <w:r w:rsidRPr="009C6AD4">
        <w:rPr>
          <w:rFonts w:ascii="Calibri" w:eastAsia="Calibri" w:hAnsi="Calibri" w:cs="Times New Roman"/>
          <w:spacing w:val="-1"/>
        </w:rPr>
        <w:t>2023.</w:t>
      </w:r>
    </w:p>
    <w:p w14:paraId="3761FFB1" w14:textId="77777777" w:rsidR="0046591D" w:rsidRPr="009C6AD4" w:rsidRDefault="0046591D" w:rsidP="0046591D">
      <w:pPr>
        <w:spacing w:after="0" w:line="240" w:lineRule="auto"/>
        <w:rPr>
          <w:rFonts w:ascii="Times New Roman" w:eastAsia="Times New Roman" w:hAnsi="Times New Roman" w:cs="Times New Roman"/>
          <w:sz w:val="24"/>
          <w:szCs w:val="24"/>
          <w:lang w:eastAsia="pt-BR"/>
        </w:rPr>
      </w:pPr>
    </w:p>
    <w:p w14:paraId="459AF474" w14:textId="77777777" w:rsidR="0046591D" w:rsidRPr="009C6AD4" w:rsidRDefault="0046591D" w:rsidP="0046591D">
      <w:pPr>
        <w:spacing w:after="0" w:line="240" w:lineRule="auto"/>
        <w:rPr>
          <w:rFonts w:ascii="Times New Roman" w:eastAsia="Times New Roman" w:hAnsi="Times New Roman" w:cs="Times New Roman"/>
          <w:sz w:val="24"/>
          <w:szCs w:val="24"/>
          <w:lang w:eastAsia="pt-BR"/>
        </w:rPr>
      </w:pPr>
    </w:p>
    <w:p w14:paraId="64A0E719" w14:textId="77777777" w:rsidR="00D71B85" w:rsidRPr="009C6AD4" w:rsidRDefault="00895FA6" w:rsidP="00D71B85">
      <w:pPr>
        <w:widowControl w:val="0"/>
        <w:spacing w:before="135" w:after="0" w:line="240" w:lineRule="auto"/>
        <w:ind w:left="101"/>
        <w:jc w:val="both"/>
        <w:rPr>
          <w:rFonts w:ascii="Calibri" w:eastAsia="Calibri" w:hAnsi="Calibri" w:cs="Times New Roman"/>
        </w:rPr>
      </w:pPr>
      <w:r w:rsidRPr="009C6AD4">
        <w:rPr>
          <w:rFonts w:ascii="Calibri" w:eastAsia="Calibri" w:hAnsi="Calibri" w:cs="Times New Roman"/>
        </w:rPr>
        <w:t>A</w:t>
      </w:r>
      <w:r w:rsidRPr="009C6AD4">
        <w:rPr>
          <w:rFonts w:ascii="Calibri" w:eastAsia="Calibri" w:hAnsi="Calibri" w:cs="Times New Roman"/>
          <w:spacing w:val="-16"/>
        </w:rPr>
        <w:t xml:space="preserve"> </w:t>
      </w:r>
      <w:r w:rsidRPr="009C6AD4">
        <w:rPr>
          <w:rFonts w:ascii="Calibri" w:eastAsia="Calibri" w:hAnsi="Calibri" w:cs="Times New Roman"/>
          <w:spacing w:val="-1"/>
        </w:rPr>
        <w:t>Administração,</w:t>
      </w:r>
    </w:p>
    <w:p w14:paraId="0BCE8593" w14:textId="77777777" w:rsidR="00D71B85" w:rsidRPr="009C6AD4" w:rsidRDefault="00D71B85" w:rsidP="00D71B85">
      <w:pPr>
        <w:spacing w:after="0" w:line="240" w:lineRule="auto"/>
        <w:rPr>
          <w:rFonts w:ascii="Times New Roman" w:eastAsia="Times New Roman" w:hAnsi="Times New Roman" w:cs="Times New Roman"/>
          <w:sz w:val="20"/>
          <w:szCs w:val="24"/>
          <w:lang w:eastAsia="pt-BR"/>
        </w:rPr>
      </w:pPr>
    </w:p>
    <w:p w14:paraId="7C5913AB" w14:textId="77777777" w:rsidR="00D71B85" w:rsidRPr="009C6AD4" w:rsidRDefault="00D71B85" w:rsidP="00D71B85">
      <w:pPr>
        <w:spacing w:before="4" w:after="0" w:line="240" w:lineRule="auto"/>
        <w:rPr>
          <w:rFonts w:ascii="Times New Roman" w:eastAsia="Times New Roman" w:hAnsi="Times New Roman" w:cs="Times New Roman"/>
          <w:sz w:val="21"/>
          <w:szCs w:val="24"/>
          <w:lang w:eastAsia="pt-BR"/>
        </w:rPr>
      </w:pPr>
    </w:p>
    <w:p w14:paraId="0054787E" w14:textId="77777777" w:rsidR="00D71B85" w:rsidRPr="009C6AD4" w:rsidRDefault="00D71B85" w:rsidP="00D71B85">
      <w:pPr>
        <w:spacing w:after="0" w:line="240" w:lineRule="auto"/>
        <w:rPr>
          <w:rFonts w:ascii="Times New Roman" w:eastAsia="Times New Roman" w:hAnsi="Times New Roman" w:cs="Times New Roman"/>
          <w:sz w:val="21"/>
          <w:szCs w:val="24"/>
          <w:lang w:eastAsia="pt-BR"/>
        </w:rPr>
        <w:sectPr w:rsidR="00D71B85" w:rsidRPr="009C6AD4" w:rsidSect="006663AD">
          <w:type w:val="continuous"/>
          <w:pgSz w:w="11910" w:h="16840"/>
          <w:pgMar w:top="1180" w:right="1340" w:bottom="280" w:left="1600" w:header="720" w:footer="720" w:gutter="0"/>
          <w:cols w:space="720"/>
        </w:sectPr>
      </w:pPr>
    </w:p>
    <w:p w14:paraId="439F2681" w14:textId="77777777" w:rsidR="00D71B85" w:rsidRPr="009C6AD4" w:rsidRDefault="00D71B85" w:rsidP="00D71B85">
      <w:pPr>
        <w:spacing w:after="0" w:line="240" w:lineRule="auto"/>
        <w:rPr>
          <w:rFonts w:ascii="Times New Roman" w:eastAsia="Times New Roman" w:hAnsi="Times New Roman" w:cs="Times New Roman"/>
          <w:sz w:val="24"/>
          <w:szCs w:val="24"/>
          <w:lang w:eastAsia="pt-BR"/>
        </w:rPr>
      </w:pPr>
    </w:p>
    <w:p w14:paraId="4B950D90" w14:textId="77777777" w:rsidR="00D71B85" w:rsidRPr="009C6AD4" w:rsidRDefault="00D71B85" w:rsidP="00D71B85">
      <w:pPr>
        <w:spacing w:after="0" w:line="240" w:lineRule="auto"/>
        <w:rPr>
          <w:rFonts w:ascii="Times New Roman" w:eastAsia="Times New Roman" w:hAnsi="Times New Roman" w:cs="Times New Roman"/>
          <w:sz w:val="24"/>
          <w:szCs w:val="24"/>
          <w:lang w:eastAsia="pt-BR"/>
        </w:rPr>
      </w:pPr>
    </w:p>
    <w:p w14:paraId="3036285A" w14:textId="77777777" w:rsidR="00D71B85" w:rsidRPr="009C6AD4" w:rsidRDefault="00D71B85" w:rsidP="00D71B85">
      <w:pPr>
        <w:spacing w:before="8" w:after="0" w:line="240" w:lineRule="auto"/>
        <w:rPr>
          <w:rFonts w:ascii="Times New Roman" w:eastAsia="Times New Roman" w:hAnsi="Times New Roman" w:cs="Times New Roman"/>
          <w:sz w:val="20"/>
          <w:szCs w:val="24"/>
          <w:lang w:eastAsia="pt-BR"/>
        </w:rPr>
      </w:pPr>
    </w:p>
    <w:p w14:paraId="28B6D2C6" w14:textId="77777777" w:rsidR="00D71B85" w:rsidRPr="009C6AD4" w:rsidRDefault="00895FA6" w:rsidP="00D71B85">
      <w:pPr>
        <w:spacing w:after="0" w:line="240" w:lineRule="auto"/>
        <w:rPr>
          <w:rFonts w:ascii="Times New Roman" w:eastAsia="Times New Roman" w:hAnsi="Times New Roman" w:cs="Times New Roman"/>
          <w:sz w:val="12"/>
          <w:szCs w:val="24"/>
          <w:lang w:eastAsia="pt-BR"/>
        </w:rPr>
      </w:pPr>
      <w:r w:rsidRPr="009C6AD4">
        <w:rPr>
          <w:rFonts w:ascii="Times New Roman" w:eastAsia="Times New Roman" w:hAnsi="Times New Roman" w:cs="Times New Roman"/>
          <w:sz w:val="24"/>
          <w:szCs w:val="24"/>
          <w:lang w:eastAsia="pt-BR"/>
        </w:rPr>
        <w:br w:type="column"/>
      </w:r>
    </w:p>
    <w:p w14:paraId="08C0B3C0" w14:textId="77777777" w:rsidR="00D71B85" w:rsidRPr="009C6AD4" w:rsidRDefault="00D71B85" w:rsidP="00D71B85">
      <w:pPr>
        <w:spacing w:after="0" w:line="240" w:lineRule="auto"/>
        <w:rPr>
          <w:rFonts w:ascii="Times New Roman" w:eastAsia="Times New Roman" w:hAnsi="Times New Roman" w:cs="Times New Roman"/>
          <w:sz w:val="12"/>
          <w:szCs w:val="24"/>
          <w:lang w:eastAsia="pt-BR"/>
        </w:rPr>
      </w:pPr>
    </w:p>
    <w:p w14:paraId="63BC7A9B" w14:textId="77777777" w:rsidR="00D71B85" w:rsidRPr="009C6AD4" w:rsidRDefault="00D71B85" w:rsidP="00D71B85">
      <w:pPr>
        <w:spacing w:after="0" w:line="240" w:lineRule="auto"/>
        <w:rPr>
          <w:rFonts w:ascii="Times New Roman" w:eastAsia="Times New Roman" w:hAnsi="Times New Roman" w:cs="Times New Roman"/>
          <w:sz w:val="12"/>
          <w:szCs w:val="24"/>
          <w:lang w:eastAsia="pt-BR"/>
        </w:rPr>
      </w:pPr>
    </w:p>
    <w:p w14:paraId="50B86C71" w14:textId="77777777" w:rsidR="00D71B85" w:rsidRPr="009C6AD4" w:rsidRDefault="00D71B85" w:rsidP="00D71B85">
      <w:pPr>
        <w:spacing w:after="0" w:line="240" w:lineRule="auto"/>
        <w:rPr>
          <w:rFonts w:ascii="Times New Roman" w:eastAsia="Times New Roman" w:hAnsi="Times New Roman" w:cs="Times New Roman"/>
          <w:sz w:val="12"/>
          <w:szCs w:val="24"/>
          <w:lang w:eastAsia="pt-BR"/>
        </w:rPr>
      </w:pPr>
    </w:p>
    <w:p w14:paraId="4E25069D" w14:textId="77777777" w:rsidR="00D71B85" w:rsidRPr="009C6AD4" w:rsidRDefault="00D71B85" w:rsidP="00D71B85">
      <w:pPr>
        <w:spacing w:after="0" w:line="240" w:lineRule="auto"/>
        <w:rPr>
          <w:rFonts w:ascii="Times New Roman" w:eastAsia="Times New Roman" w:hAnsi="Times New Roman" w:cs="Times New Roman"/>
          <w:sz w:val="12"/>
          <w:szCs w:val="24"/>
          <w:lang w:eastAsia="pt-BR"/>
        </w:rPr>
      </w:pPr>
    </w:p>
    <w:p w14:paraId="7D7B8D86" w14:textId="77777777" w:rsidR="00D71B85" w:rsidRPr="009C6AD4" w:rsidRDefault="00895FA6" w:rsidP="00D71B85">
      <w:pPr>
        <w:widowControl w:val="0"/>
        <w:spacing w:before="68" w:after="0" w:line="255" w:lineRule="auto"/>
        <w:ind w:left="376" w:right="3791"/>
        <w:rPr>
          <w:rFonts w:ascii="Calibri" w:eastAsia="Calibri" w:hAnsi="Calibri" w:cs="Times New Roman"/>
        </w:rPr>
      </w:pPr>
      <w:r w:rsidRPr="009C6AD4">
        <w:rPr>
          <w:rFonts w:ascii="Calibri" w:eastAsia="Calibri" w:hAnsi="Calibri" w:cs="Times New Roman"/>
        </w:rPr>
        <w:br w:type="column"/>
      </w:r>
      <w:r w:rsidRPr="009C6AD4">
        <w:rPr>
          <w:rFonts w:ascii="Calibri" w:eastAsia="Calibri" w:hAnsi="Calibri" w:cs="Times New Roman"/>
        </w:rPr>
        <w:t>Rodrigo</w:t>
      </w:r>
      <w:r w:rsidRPr="009C6AD4">
        <w:rPr>
          <w:rFonts w:ascii="Calibri" w:eastAsia="Calibri" w:hAnsi="Calibri" w:cs="Times New Roman"/>
          <w:spacing w:val="-10"/>
        </w:rPr>
        <w:t xml:space="preserve"> </w:t>
      </w:r>
      <w:r w:rsidRPr="009C6AD4">
        <w:rPr>
          <w:rFonts w:ascii="Calibri" w:eastAsia="Calibri" w:hAnsi="Calibri" w:cs="Times New Roman"/>
        </w:rPr>
        <w:t>Valle</w:t>
      </w:r>
      <w:r w:rsidRPr="009C6AD4">
        <w:rPr>
          <w:rFonts w:ascii="Calibri" w:eastAsia="Calibri" w:hAnsi="Calibri" w:cs="Times New Roman"/>
          <w:spacing w:val="-8"/>
        </w:rPr>
        <w:t xml:space="preserve"> </w:t>
      </w:r>
      <w:r w:rsidRPr="009C6AD4">
        <w:rPr>
          <w:rFonts w:ascii="Calibri" w:eastAsia="Calibri" w:hAnsi="Calibri" w:cs="Times New Roman"/>
        </w:rPr>
        <w:t>Real Diretor</w:t>
      </w:r>
      <w:r w:rsidRPr="009C6AD4">
        <w:rPr>
          <w:rFonts w:ascii="Calibri" w:eastAsia="Calibri" w:hAnsi="Calibri" w:cs="Times New Roman"/>
          <w:spacing w:val="-19"/>
        </w:rPr>
        <w:t xml:space="preserve"> </w:t>
      </w:r>
      <w:r w:rsidRPr="009C6AD4">
        <w:rPr>
          <w:rFonts w:ascii="Calibri" w:eastAsia="Calibri" w:hAnsi="Calibri" w:cs="Times New Roman"/>
          <w:spacing w:val="-1"/>
        </w:rPr>
        <w:t>Presidente</w:t>
      </w:r>
    </w:p>
    <w:p w14:paraId="07F13B61" w14:textId="77777777" w:rsidR="00D71B85" w:rsidRPr="009C6AD4" w:rsidRDefault="00D71B85" w:rsidP="00D71B85">
      <w:pPr>
        <w:spacing w:after="0" w:line="255" w:lineRule="auto"/>
        <w:rPr>
          <w:rFonts w:ascii="Times New Roman" w:eastAsia="Times New Roman" w:hAnsi="Times New Roman" w:cs="Times New Roman"/>
          <w:sz w:val="24"/>
          <w:szCs w:val="24"/>
          <w:lang w:eastAsia="pt-BR"/>
        </w:rPr>
      </w:pPr>
    </w:p>
    <w:p w14:paraId="4C7FA8B7" w14:textId="77777777" w:rsidR="00D71B85" w:rsidRPr="009C6AD4" w:rsidRDefault="00D71B85" w:rsidP="00D71B85">
      <w:pPr>
        <w:spacing w:after="0" w:line="255" w:lineRule="auto"/>
        <w:rPr>
          <w:rFonts w:ascii="Times New Roman" w:eastAsia="Times New Roman" w:hAnsi="Times New Roman" w:cs="Times New Roman"/>
          <w:sz w:val="24"/>
          <w:szCs w:val="24"/>
          <w:lang w:eastAsia="pt-BR"/>
        </w:rPr>
      </w:pPr>
    </w:p>
    <w:p w14:paraId="58786253" w14:textId="77777777" w:rsidR="00D71B85" w:rsidRPr="009C6AD4" w:rsidRDefault="00D71B85" w:rsidP="00D71B85">
      <w:pPr>
        <w:spacing w:after="0" w:line="255" w:lineRule="auto"/>
        <w:rPr>
          <w:rFonts w:ascii="Times New Roman" w:eastAsia="Times New Roman" w:hAnsi="Times New Roman" w:cs="Times New Roman"/>
          <w:sz w:val="24"/>
          <w:szCs w:val="24"/>
          <w:lang w:eastAsia="pt-BR"/>
        </w:rPr>
      </w:pPr>
    </w:p>
    <w:p w14:paraId="1D60EEEF" w14:textId="77777777" w:rsidR="00D71B85" w:rsidRPr="009C6AD4" w:rsidRDefault="00D71B85" w:rsidP="00D71B85">
      <w:pPr>
        <w:spacing w:after="0" w:line="255" w:lineRule="auto"/>
        <w:rPr>
          <w:rFonts w:ascii="Times New Roman" w:eastAsia="Times New Roman" w:hAnsi="Times New Roman" w:cs="Times New Roman"/>
          <w:sz w:val="24"/>
          <w:szCs w:val="24"/>
          <w:lang w:eastAsia="pt-BR"/>
        </w:rPr>
        <w:sectPr w:rsidR="00D71B85" w:rsidRPr="009C6AD4">
          <w:type w:val="continuous"/>
          <w:pgSz w:w="11910" w:h="16840"/>
          <w:pgMar w:top="960" w:right="1340" w:bottom="280" w:left="1600" w:header="720" w:footer="720" w:gutter="0"/>
          <w:cols w:num="3" w:space="720" w:equalWidth="0">
            <w:col w:w="1932" w:space="40"/>
            <w:col w:w="1150" w:space="40"/>
            <w:col w:w="5808"/>
          </w:cols>
        </w:sectPr>
      </w:pPr>
    </w:p>
    <w:p w14:paraId="2ABB0611" w14:textId="77777777" w:rsidR="00D71B85" w:rsidRDefault="00895FA6" w:rsidP="00D71B85">
      <w:pPr>
        <w:widowControl w:val="0"/>
        <w:spacing w:before="31" w:after="0" w:line="255" w:lineRule="auto"/>
        <w:ind w:left="1157" w:hanging="12"/>
        <w:rPr>
          <w:rFonts w:ascii="Calibri" w:eastAsia="Calibri" w:hAnsi="Calibri" w:cs="Times New Roman"/>
          <w:spacing w:val="28"/>
        </w:rPr>
      </w:pPr>
      <w:r w:rsidRPr="009C6AD4">
        <w:rPr>
          <w:rFonts w:ascii="Calibri" w:eastAsia="Calibri" w:hAnsi="Calibri" w:cs="Times New Roman"/>
        </w:rPr>
        <w:t>Giselle</w:t>
      </w:r>
      <w:r w:rsidRPr="009C6AD4">
        <w:rPr>
          <w:rFonts w:ascii="Calibri" w:eastAsia="Calibri" w:hAnsi="Calibri" w:cs="Times New Roman"/>
          <w:spacing w:val="-13"/>
        </w:rPr>
        <w:t xml:space="preserve"> </w:t>
      </w:r>
      <w:r w:rsidRPr="009C6AD4">
        <w:rPr>
          <w:rFonts w:ascii="Calibri" w:eastAsia="Calibri" w:hAnsi="Calibri" w:cs="Times New Roman"/>
          <w:spacing w:val="-1"/>
        </w:rPr>
        <w:t>Pacheco</w:t>
      </w:r>
      <w:r w:rsidRPr="009C6AD4">
        <w:rPr>
          <w:rFonts w:ascii="Calibri" w:eastAsia="Calibri" w:hAnsi="Calibri" w:cs="Times New Roman"/>
          <w:spacing w:val="-12"/>
        </w:rPr>
        <w:t xml:space="preserve"> </w:t>
      </w:r>
      <w:r w:rsidRPr="009C6AD4">
        <w:rPr>
          <w:rFonts w:ascii="Calibri" w:eastAsia="Calibri" w:hAnsi="Calibri" w:cs="Times New Roman"/>
          <w:spacing w:val="-1"/>
        </w:rPr>
        <w:t>Tinoco</w:t>
      </w:r>
      <w:r w:rsidRPr="009C6AD4">
        <w:rPr>
          <w:rFonts w:ascii="Calibri" w:eastAsia="Calibri" w:hAnsi="Calibri" w:cs="Times New Roman"/>
          <w:spacing w:val="28"/>
        </w:rPr>
        <w:t xml:space="preserve"> </w:t>
      </w:r>
      <w:r>
        <w:rPr>
          <w:rFonts w:ascii="Calibri" w:eastAsia="Calibri" w:hAnsi="Calibri" w:cs="Times New Roman"/>
          <w:spacing w:val="28"/>
        </w:rPr>
        <w:tab/>
      </w:r>
      <w:r>
        <w:rPr>
          <w:rFonts w:ascii="Calibri" w:eastAsia="Calibri" w:hAnsi="Calibri" w:cs="Times New Roman"/>
          <w:spacing w:val="28"/>
        </w:rPr>
        <w:tab/>
      </w:r>
      <w:r>
        <w:rPr>
          <w:rFonts w:ascii="Calibri" w:eastAsia="Calibri" w:hAnsi="Calibri" w:cs="Times New Roman"/>
          <w:spacing w:val="28"/>
        </w:rPr>
        <w:tab/>
      </w:r>
      <w:r w:rsidRPr="009C6AD4">
        <w:rPr>
          <w:rFonts w:ascii="Calibri" w:eastAsia="Calibri" w:hAnsi="Calibri" w:cs="Times New Roman"/>
          <w:spacing w:val="-1"/>
        </w:rPr>
        <w:t>Reynaldo</w:t>
      </w:r>
      <w:r w:rsidRPr="009C6AD4">
        <w:rPr>
          <w:rFonts w:ascii="Calibri" w:eastAsia="Calibri" w:hAnsi="Calibri" w:cs="Times New Roman"/>
          <w:spacing w:val="-2"/>
        </w:rPr>
        <w:t xml:space="preserve"> </w:t>
      </w:r>
      <w:r w:rsidRPr="009C6AD4">
        <w:rPr>
          <w:rFonts w:ascii="Calibri" w:eastAsia="Calibri" w:hAnsi="Calibri" w:cs="Times New Roman"/>
          <w:spacing w:val="-1"/>
        </w:rPr>
        <w:t>Lopes</w:t>
      </w:r>
      <w:r w:rsidRPr="009C6AD4">
        <w:rPr>
          <w:rFonts w:ascii="Calibri" w:eastAsia="Calibri" w:hAnsi="Calibri" w:cs="Times New Roman"/>
          <w:spacing w:val="-2"/>
        </w:rPr>
        <w:t xml:space="preserve"> </w:t>
      </w:r>
      <w:r w:rsidRPr="009C6AD4">
        <w:rPr>
          <w:rFonts w:ascii="Calibri" w:eastAsia="Calibri" w:hAnsi="Calibri" w:cs="Times New Roman"/>
          <w:spacing w:val="-1"/>
        </w:rPr>
        <w:t>Carvalho</w:t>
      </w:r>
      <w:r w:rsidRPr="009C6AD4">
        <w:rPr>
          <w:rFonts w:ascii="Calibri" w:eastAsia="Calibri" w:hAnsi="Calibri" w:cs="Times New Roman"/>
        </w:rPr>
        <w:t xml:space="preserve"> </w:t>
      </w:r>
      <w:r w:rsidRPr="009C6AD4">
        <w:rPr>
          <w:rFonts w:ascii="Calibri" w:eastAsia="Calibri" w:hAnsi="Calibri" w:cs="Times New Roman"/>
          <w:spacing w:val="-1"/>
        </w:rPr>
        <w:t>Sobrinho</w:t>
      </w:r>
    </w:p>
    <w:p w14:paraId="7673B77E" w14:textId="3C20FD99" w:rsidR="0046591D" w:rsidRPr="009E6D90" w:rsidRDefault="00895FA6" w:rsidP="009E6D90">
      <w:pPr>
        <w:widowControl w:val="0"/>
        <w:spacing w:before="31" w:after="0" w:line="255" w:lineRule="auto"/>
        <w:ind w:left="1157" w:hanging="12"/>
        <w:rPr>
          <w:rFonts w:ascii="Calibri" w:eastAsia="Calibri" w:hAnsi="Calibri" w:cs="Times New Roman"/>
          <w:spacing w:val="33"/>
        </w:rPr>
      </w:pPr>
      <w:r w:rsidRPr="009C6AD4">
        <w:rPr>
          <w:rFonts w:ascii="Calibri" w:eastAsia="Calibri" w:hAnsi="Calibri" w:cs="Times New Roman"/>
        </w:rPr>
        <w:t>Diretora</w:t>
      </w:r>
      <w:r w:rsidRPr="009C6AD4">
        <w:rPr>
          <w:rFonts w:ascii="Calibri" w:eastAsia="Calibri" w:hAnsi="Calibri" w:cs="Times New Roman"/>
          <w:spacing w:val="-12"/>
        </w:rPr>
        <w:t xml:space="preserve"> </w:t>
      </w:r>
      <w:r w:rsidRPr="009C6AD4">
        <w:rPr>
          <w:rFonts w:ascii="Calibri" w:eastAsia="Calibri" w:hAnsi="Calibri" w:cs="Times New Roman"/>
          <w:spacing w:val="-1"/>
        </w:rPr>
        <w:t>de</w:t>
      </w:r>
      <w:r w:rsidRPr="009C6AD4">
        <w:rPr>
          <w:rFonts w:ascii="Calibri" w:eastAsia="Calibri" w:hAnsi="Calibri" w:cs="Times New Roman"/>
          <w:spacing w:val="-8"/>
        </w:rPr>
        <w:t xml:space="preserve"> </w:t>
      </w:r>
      <w:r w:rsidRPr="009C6AD4">
        <w:rPr>
          <w:rFonts w:ascii="Calibri" w:eastAsia="Calibri" w:hAnsi="Calibri" w:cs="Times New Roman"/>
          <w:spacing w:val="-1"/>
        </w:rPr>
        <w:t>Operações</w:t>
      </w:r>
      <w:r>
        <w:rPr>
          <w:rFonts w:ascii="Calibri" w:eastAsia="Calibri" w:hAnsi="Calibri" w:cs="Times New Roman"/>
          <w:spacing w:val="-1"/>
        </w:rPr>
        <w:t xml:space="preserve">                      </w:t>
      </w:r>
      <w:r>
        <w:rPr>
          <w:rFonts w:ascii="Calibri" w:eastAsia="Calibri" w:hAnsi="Calibri" w:cs="Times New Roman"/>
          <w:spacing w:val="-1"/>
        </w:rPr>
        <w:tab/>
        <w:t xml:space="preserve">                              </w:t>
      </w:r>
      <w:r w:rsidRPr="009C6AD4">
        <w:rPr>
          <w:rFonts w:ascii="Calibri" w:eastAsia="Calibri" w:hAnsi="Calibri" w:cs="Times New Roman"/>
        </w:rPr>
        <w:t>Diretor</w:t>
      </w:r>
      <w:r w:rsidRPr="009C6AD4">
        <w:rPr>
          <w:rFonts w:ascii="Calibri" w:eastAsia="Calibri" w:hAnsi="Calibri" w:cs="Times New Roman"/>
          <w:spacing w:val="-8"/>
        </w:rPr>
        <w:t xml:space="preserve"> </w:t>
      </w:r>
      <w:r w:rsidRPr="009C6AD4">
        <w:rPr>
          <w:rFonts w:ascii="Calibri" w:eastAsia="Calibri" w:hAnsi="Calibri" w:cs="Times New Roman"/>
          <w:spacing w:val="-1"/>
        </w:rPr>
        <w:t>Financeiro</w:t>
      </w:r>
    </w:p>
    <w:p w14:paraId="12A46586" w14:textId="77777777" w:rsidR="0046591D" w:rsidRPr="009C6AD4" w:rsidRDefault="0046591D" w:rsidP="0046591D">
      <w:pPr>
        <w:spacing w:after="0" w:line="240" w:lineRule="auto"/>
        <w:rPr>
          <w:rFonts w:ascii="Times New Roman" w:eastAsia="Times New Roman" w:hAnsi="Times New Roman" w:cs="Times New Roman"/>
          <w:sz w:val="21"/>
          <w:szCs w:val="24"/>
          <w:lang w:eastAsia="pt-BR"/>
        </w:rPr>
        <w:sectPr w:rsidR="0046591D" w:rsidRPr="009C6AD4" w:rsidSect="006663AD">
          <w:type w:val="continuous"/>
          <w:pgSz w:w="11910" w:h="16840"/>
          <w:pgMar w:top="1180" w:right="1340" w:bottom="280" w:left="1600" w:header="720" w:footer="720" w:gutter="0"/>
          <w:cols w:space="720"/>
        </w:sectPr>
      </w:pPr>
    </w:p>
    <w:bookmarkEnd w:id="9"/>
    <w:p w14:paraId="51424932" w14:textId="32269A08" w:rsidR="0046591D" w:rsidRPr="009C6AD4" w:rsidRDefault="0046591D" w:rsidP="00D71B85">
      <w:pPr>
        <w:spacing w:after="0" w:line="240" w:lineRule="auto"/>
        <w:rPr>
          <w:rFonts w:ascii="Times New Roman" w:eastAsia="Times New Roman" w:hAnsi="Times New Roman" w:cs="Times New Roman"/>
          <w:sz w:val="12"/>
          <w:szCs w:val="24"/>
          <w:lang w:eastAsia="pt-BR"/>
        </w:rPr>
        <w:sectPr w:rsidR="0046591D" w:rsidRPr="009C6AD4" w:rsidSect="00D71B85">
          <w:headerReference w:type="default" r:id="rId35"/>
          <w:footerReference w:type="default" r:id="rId36"/>
          <w:type w:val="continuous"/>
          <w:pgSz w:w="11910" w:h="16840"/>
          <w:pgMar w:top="960" w:right="1340" w:bottom="280" w:left="1600" w:header="720" w:footer="720" w:gutter="0"/>
          <w:cols w:num="3" w:space="720" w:equalWidth="0">
            <w:col w:w="1932" w:space="40"/>
            <w:col w:w="1150" w:space="40"/>
            <w:col w:w="5808"/>
          </w:cols>
        </w:sectPr>
      </w:pPr>
    </w:p>
    <w:tbl>
      <w:tblPr>
        <w:tblW w:w="5000" w:type="pct"/>
        <w:tblCellMar>
          <w:left w:w="0" w:type="dxa"/>
          <w:right w:w="0" w:type="dxa"/>
        </w:tblCellMar>
        <w:tblLook w:val="0000" w:firstRow="0" w:lastRow="0" w:firstColumn="0" w:lastColumn="0" w:noHBand="0" w:noVBand="0"/>
      </w:tblPr>
      <w:tblGrid>
        <w:gridCol w:w="9362"/>
      </w:tblGrid>
      <w:tr w:rsidR="00CD62AE" w:rsidRPr="00CD62AE" w14:paraId="2D242720" w14:textId="77777777" w:rsidTr="00CD62AE">
        <w:trPr>
          <w:trHeight w:val="60"/>
        </w:trPr>
        <w:tc>
          <w:tcPr>
            <w:tcW w:w="5000" w:type="pct"/>
            <w:tcMar>
              <w:top w:w="113" w:type="dxa"/>
              <w:left w:w="113" w:type="dxa"/>
              <w:bottom w:w="227" w:type="dxa"/>
              <w:right w:w="113" w:type="dxa"/>
            </w:tcMar>
          </w:tcPr>
          <w:p w14:paraId="7B32C500" w14:textId="77777777" w:rsidR="00CD62AE" w:rsidRPr="00CD62AE" w:rsidRDefault="00CD62AE" w:rsidP="00CD62AE">
            <w:pPr>
              <w:spacing w:before="20" w:after="20" w:line="280" w:lineRule="exact"/>
              <w:ind w:right="-709"/>
              <w:jc w:val="both"/>
              <w:rPr>
                <w:rFonts w:ascii="Arial" w:eastAsia="Times New Roman" w:hAnsi="Arial" w:cs="Arial"/>
                <w:bCs/>
                <w:color w:val="000000" w:themeColor="text1"/>
                <w:sz w:val="20"/>
                <w:szCs w:val="24"/>
                <w:lang w:eastAsia="pt-BR"/>
              </w:rPr>
            </w:pPr>
            <w:bookmarkStart w:id="16" w:name="_DMBM_27513"/>
            <w:bookmarkStart w:id="17" w:name="_Hlk14947255"/>
            <w:r w:rsidRPr="00CD62AE">
              <w:rPr>
                <w:rFonts w:ascii="Arial" w:eastAsia="Times New Roman" w:hAnsi="Arial" w:cs="Arial"/>
                <w:bCs/>
                <w:color w:val="000000" w:themeColor="text1"/>
                <w:sz w:val="20"/>
                <w:szCs w:val="24"/>
                <w:lang w:eastAsia="pt-BR"/>
              </w:rPr>
              <w:lastRenderedPageBreak/>
              <w:t>KPMG Auditores Independentes Ltda.</w:t>
            </w:r>
          </w:p>
          <w:p w14:paraId="65BC8E0E" w14:textId="77777777" w:rsidR="00CD62AE" w:rsidRPr="00CD62AE" w:rsidRDefault="00CD62AE" w:rsidP="00CD62AE">
            <w:pPr>
              <w:spacing w:before="20" w:after="20" w:line="280" w:lineRule="exact"/>
              <w:ind w:right="-709"/>
              <w:jc w:val="both"/>
              <w:rPr>
                <w:rFonts w:ascii="Arial" w:eastAsia="Times New Roman" w:hAnsi="Arial" w:cs="Arial"/>
                <w:bCs/>
                <w:color w:val="000000" w:themeColor="text1"/>
                <w:sz w:val="20"/>
                <w:szCs w:val="24"/>
                <w:lang w:eastAsia="pt-BR"/>
              </w:rPr>
            </w:pPr>
            <w:r w:rsidRPr="00CD62AE">
              <w:rPr>
                <w:rFonts w:ascii="Arial" w:eastAsia="Times New Roman" w:hAnsi="Arial" w:cs="Arial"/>
                <w:bCs/>
                <w:color w:val="000000" w:themeColor="text1"/>
                <w:sz w:val="20"/>
                <w:szCs w:val="24"/>
                <w:lang w:eastAsia="pt-BR"/>
              </w:rPr>
              <w:t xml:space="preserve">Rua do Passeio, 38 - Setor 2 - 17º andar - Centro </w:t>
            </w:r>
          </w:p>
          <w:p w14:paraId="0DA28F13" w14:textId="77777777" w:rsidR="00CD62AE" w:rsidRPr="00CD62AE" w:rsidRDefault="00CD62AE" w:rsidP="00CD62AE">
            <w:pPr>
              <w:spacing w:before="20" w:after="20" w:line="280" w:lineRule="exact"/>
              <w:ind w:right="-709"/>
              <w:jc w:val="both"/>
              <w:rPr>
                <w:rFonts w:ascii="Arial" w:eastAsia="Times New Roman" w:hAnsi="Arial" w:cs="Arial"/>
                <w:bCs/>
                <w:color w:val="000000" w:themeColor="text1"/>
                <w:sz w:val="20"/>
                <w:szCs w:val="24"/>
                <w:lang w:eastAsia="pt-BR"/>
              </w:rPr>
            </w:pPr>
            <w:r w:rsidRPr="00CD62AE">
              <w:rPr>
                <w:rFonts w:ascii="Arial" w:eastAsia="Times New Roman" w:hAnsi="Arial" w:cs="Arial"/>
                <w:bCs/>
                <w:color w:val="000000" w:themeColor="text1"/>
                <w:sz w:val="20"/>
                <w:szCs w:val="24"/>
                <w:lang w:eastAsia="pt-BR"/>
              </w:rPr>
              <w:t>20021-290 - Rio de Janeiro/RJ - Brasil</w:t>
            </w:r>
          </w:p>
          <w:p w14:paraId="3057732B" w14:textId="77777777" w:rsidR="00CD62AE" w:rsidRPr="00CD62AE" w:rsidRDefault="00CD62AE" w:rsidP="00CD62AE">
            <w:pPr>
              <w:spacing w:before="20" w:after="20" w:line="280" w:lineRule="exact"/>
              <w:ind w:right="-709"/>
              <w:jc w:val="both"/>
              <w:rPr>
                <w:rFonts w:ascii="Arial" w:eastAsia="Times New Roman" w:hAnsi="Arial" w:cs="Arial"/>
                <w:bCs/>
                <w:color w:val="000000" w:themeColor="text1"/>
                <w:sz w:val="20"/>
                <w:szCs w:val="24"/>
                <w:lang w:eastAsia="pt-BR"/>
              </w:rPr>
            </w:pPr>
            <w:r w:rsidRPr="00CD62AE">
              <w:rPr>
                <w:rFonts w:ascii="Arial" w:eastAsia="Times New Roman" w:hAnsi="Arial" w:cs="Arial"/>
                <w:bCs/>
                <w:color w:val="000000" w:themeColor="text1"/>
                <w:sz w:val="20"/>
                <w:szCs w:val="24"/>
                <w:lang w:eastAsia="pt-BR"/>
              </w:rPr>
              <w:t xml:space="preserve">Caixa Postal 2888 - CEP 20001-970 - Rio de Janeiro/RJ - Brasil </w:t>
            </w:r>
          </w:p>
          <w:p w14:paraId="25E9F2FE" w14:textId="77777777" w:rsidR="00CD62AE" w:rsidRPr="00CD62AE" w:rsidRDefault="00CD62AE" w:rsidP="00CD62AE">
            <w:pPr>
              <w:spacing w:before="20" w:after="20" w:line="280" w:lineRule="exact"/>
              <w:ind w:right="-709"/>
              <w:jc w:val="both"/>
              <w:rPr>
                <w:rFonts w:ascii="Arial" w:eastAsia="Times New Roman" w:hAnsi="Arial" w:cs="Arial"/>
                <w:bCs/>
                <w:color w:val="000000" w:themeColor="text1"/>
                <w:sz w:val="20"/>
                <w:szCs w:val="24"/>
                <w:lang w:eastAsia="pt-BR"/>
              </w:rPr>
            </w:pPr>
            <w:r w:rsidRPr="00CD62AE">
              <w:rPr>
                <w:rFonts w:ascii="Arial" w:eastAsia="Times New Roman" w:hAnsi="Arial" w:cs="Arial"/>
                <w:bCs/>
                <w:color w:val="000000" w:themeColor="text1"/>
                <w:sz w:val="20"/>
                <w:szCs w:val="24"/>
                <w:lang w:eastAsia="pt-BR"/>
              </w:rPr>
              <w:t>Telefone +55 (21) 2207-9400</w:t>
            </w:r>
          </w:p>
          <w:p w14:paraId="1B1BC0DC" w14:textId="77777777" w:rsidR="00CD62AE" w:rsidRPr="00CD62AE" w:rsidRDefault="00CD62AE" w:rsidP="00CD62AE">
            <w:pPr>
              <w:spacing w:before="20" w:after="20" w:line="280" w:lineRule="exact"/>
              <w:ind w:right="-709"/>
              <w:jc w:val="both"/>
              <w:rPr>
                <w:rFonts w:ascii="Arial" w:eastAsia="Times New Roman" w:hAnsi="Arial" w:cs="Arial"/>
                <w:bCs/>
                <w:color w:val="000000" w:themeColor="text1"/>
                <w:sz w:val="20"/>
                <w:szCs w:val="24"/>
                <w:lang w:eastAsia="pt-BR"/>
              </w:rPr>
            </w:pPr>
            <w:r w:rsidRPr="00CD62AE">
              <w:rPr>
                <w:rFonts w:ascii="Arial" w:eastAsia="Times New Roman" w:hAnsi="Arial" w:cs="Arial"/>
                <w:bCs/>
                <w:color w:val="000000" w:themeColor="text1"/>
                <w:sz w:val="20"/>
                <w:szCs w:val="24"/>
                <w:lang w:eastAsia="pt-BR"/>
              </w:rPr>
              <w:t>kpmg.com.br</w:t>
            </w:r>
          </w:p>
          <w:p w14:paraId="12C26F72" w14:textId="77777777" w:rsidR="00CD62AE" w:rsidRPr="00CD62AE" w:rsidRDefault="00CD62AE" w:rsidP="00CD62AE">
            <w:pPr>
              <w:spacing w:after="0" w:line="240" w:lineRule="auto"/>
              <w:jc w:val="right"/>
              <w:rPr>
                <w:rFonts w:ascii="KPMG Extralight" w:hAnsi="KPMG Extralight"/>
                <w:color w:val="004E98"/>
                <w:sz w:val="60"/>
                <w:szCs w:val="60"/>
              </w:rPr>
            </w:pPr>
            <w:r w:rsidRPr="00CD62AE">
              <w:rPr>
                <w:rFonts w:ascii="KPMG Extralight" w:hAnsi="KPMG Extralight"/>
                <w:color w:val="004E98"/>
                <w:sz w:val="60"/>
                <w:szCs w:val="60"/>
              </w:rPr>
              <w:t>Relatório dos auditores independentes sobre as demonstrações financeiras</w:t>
            </w:r>
          </w:p>
          <w:p w14:paraId="483A32BE" w14:textId="77777777" w:rsidR="00CD62AE" w:rsidRPr="00CD62AE" w:rsidRDefault="00CD62AE" w:rsidP="00CD62AE">
            <w:pPr>
              <w:autoSpaceDE w:val="0"/>
              <w:autoSpaceDN w:val="0"/>
              <w:spacing w:after="0" w:line="240" w:lineRule="auto"/>
              <w:rPr>
                <w:rFonts w:ascii="Univers LT Std 45 Light" w:eastAsia="Times New Roman" w:hAnsi="Univers LT Std 45 Light" w:cs="Univers LT Std 45 Light"/>
                <w:b/>
                <w:bCs/>
                <w:color w:val="004E98"/>
                <w:sz w:val="24"/>
                <w:szCs w:val="24"/>
                <w:lang w:eastAsia="en-NZ"/>
              </w:rPr>
            </w:pPr>
          </w:p>
          <w:p w14:paraId="7BB9840D" w14:textId="77777777" w:rsidR="00CD62AE" w:rsidRPr="00CD62AE" w:rsidRDefault="00CD62AE" w:rsidP="00CD62AE">
            <w:pPr>
              <w:autoSpaceDE w:val="0"/>
              <w:autoSpaceDN w:val="0"/>
              <w:spacing w:after="0" w:line="240" w:lineRule="auto"/>
              <w:rPr>
                <w:rFonts w:ascii="Univers LT Std 45 Light" w:eastAsia="Times New Roman" w:hAnsi="Univers LT Std 45 Light" w:cs="Univers LT Std 45 Light"/>
                <w:b/>
                <w:bCs/>
                <w:color w:val="004E98"/>
                <w:sz w:val="24"/>
                <w:szCs w:val="24"/>
                <w:lang w:eastAsia="en-NZ"/>
              </w:rPr>
            </w:pPr>
            <w:r w:rsidRPr="00CD62AE">
              <w:rPr>
                <w:rFonts w:ascii="Univers LT Std 45 Light" w:eastAsia="Times New Roman" w:hAnsi="Univers LT Std 45 Light" w:cs="Univers LT Std 45 Light"/>
                <w:b/>
                <w:bCs/>
                <w:color w:val="004E98"/>
                <w:sz w:val="24"/>
                <w:szCs w:val="24"/>
                <w:lang w:eastAsia="en-NZ"/>
              </w:rPr>
              <w:t xml:space="preserve">Aos Administradores e Acionistas da </w:t>
            </w:r>
          </w:p>
          <w:p w14:paraId="170BEF8B" w14:textId="77777777" w:rsidR="00CD62AE" w:rsidRPr="00CD62AE" w:rsidRDefault="00CD62AE" w:rsidP="00CD62AE">
            <w:pPr>
              <w:autoSpaceDE w:val="0"/>
              <w:autoSpaceDN w:val="0"/>
              <w:spacing w:after="0" w:line="240" w:lineRule="auto"/>
              <w:rPr>
                <w:rFonts w:ascii="Univers LT Std 45 Light" w:eastAsia="Times New Roman" w:hAnsi="Univers LT Std 45 Light" w:cs="Univers LT Std 45 Light"/>
                <w:b/>
                <w:bCs/>
                <w:color w:val="004E98"/>
                <w:sz w:val="24"/>
                <w:szCs w:val="24"/>
                <w:lang w:eastAsia="en-NZ"/>
              </w:rPr>
            </w:pPr>
            <w:r w:rsidRPr="00CD62AE">
              <w:rPr>
                <w:rFonts w:ascii="Univers LT Std 45 Light" w:eastAsia="Times New Roman" w:hAnsi="Univers LT Std 45 Light" w:cs="Univers LT Std 45 Light"/>
                <w:b/>
                <w:bCs/>
                <w:color w:val="004E98"/>
                <w:sz w:val="24"/>
                <w:szCs w:val="24"/>
                <w:lang w:eastAsia="en-NZ"/>
              </w:rPr>
              <w:t>Petrobras Logística de Exploração e Produção S.A.</w:t>
            </w:r>
          </w:p>
          <w:p w14:paraId="3FF1750C" w14:textId="77777777" w:rsidR="00CD62AE" w:rsidRPr="00CD62AE" w:rsidRDefault="00CD62AE" w:rsidP="00CD62AE">
            <w:pPr>
              <w:autoSpaceDE w:val="0"/>
              <w:autoSpaceDN w:val="0"/>
              <w:spacing w:after="0" w:line="240" w:lineRule="auto"/>
              <w:rPr>
                <w:rFonts w:ascii="Calibri" w:eastAsia="Times New Roman" w:hAnsi="Calibri" w:cs="Calibri"/>
                <w:color w:val="000000"/>
                <w:sz w:val="24"/>
                <w:szCs w:val="24"/>
                <w:vertAlign w:val="superscript"/>
                <w:lang w:eastAsia="pt-BR"/>
              </w:rPr>
            </w:pPr>
            <w:r w:rsidRPr="00CD62AE">
              <w:rPr>
                <w:rFonts w:ascii="Univers LT Std 45 Light" w:eastAsia="Times New Roman" w:hAnsi="Univers LT Std 45 Light" w:cs="Univers LT Std 45 Light"/>
                <w:color w:val="004E98"/>
                <w:sz w:val="24"/>
                <w:szCs w:val="24"/>
                <w:lang w:eastAsia="en-NZ"/>
              </w:rPr>
              <w:t>Rio de Janeiro – RJ</w:t>
            </w:r>
          </w:p>
        </w:tc>
      </w:tr>
      <w:tr w:rsidR="00CD62AE" w:rsidRPr="00CD62AE" w14:paraId="47EE9107" w14:textId="77777777" w:rsidTr="00CD62AE">
        <w:trPr>
          <w:trHeight w:val="60"/>
        </w:trPr>
        <w:tc>
          <w:tcPr>
            <w:tcW w:w="5000" w:type="pct"/>
            <w:shd w:val="solid" w:color="004E98" w:fill="auto"/>
            <w:tcMar>
              <w:top w:w="113" w:type="dxa"/>
              <w:left w:w="113" w:type="dxa"/>
              <w:bottom w:w="113" w:type="dxa"/>
              <w:right w:w="113" w:type="dxa"/>
            </w:tcMar>
          </w:tcPr>
          <w:p w14:paraId="5EFDC154" w14:textId="77777777" w:rsidR="00CD62AE" w:rsidRPr="00CD62AE" w:rsidRDefault="00CD62AE" w:rsidP="00CD62AE">
            <w:pPr>
              <w:widowControl w:val="0"/>
              <w:autoSpaceDE w:val="0"/>
              <w:autoSpaceDN w:val="0"/>
              <w:adjustRightInd w:val="0"/>
              <w:spacing w:after="0" w:line="240" w:lineRule="atLeast"/>
              <w:textAlignment w:val="center"/>
              <w:rPr>
                <w:rFonts w:ascii="Univers LT Std 45 Light" w:eastAsia="Times New Roman" w:hAnsi="Univers LT Std 45 Light" w:cs="Univers LT Std 45 Light"/>
                <w:b/>
                <w:bCs/>
                <w:color w:val="FFFFFF"/>
                <w:sz w:val="19"/>
                <w:szCs w:val="19"/>
                <w:lang w:eastAsia="en-NZ"/>
              </w:rPr>
            </w:pPr>
            <w:r w:rsidRPr="00CD62AE">
              <w:rPr>
                <w:rFonts w:ascii="Univers LT Std 45 Light" w:eastAsia="Times New Roman" w:hAnsi="Univers LT Std 45 Light" w:cs="Univers LT Std 45 Light"/>
                <w:b/>
                <w:bCs/>
                <w:color w:val="FFFFFF"/>
                <w:sz w:val="19"/>
                <w:szCs w:val="19"/>
                <w:lang w:eastAsia="en-NZ"/>
              </w:rPr>
              <w:t>Opinião</w:t>
            </w:r>
          </w:p>
        </w:tc>
      </w:tr>
      <w:tr w:rsidR="00CD62AE" w:rsidRPr="00CD62AE" w14:paraId="7A9E8C11" w14:textId="77777777" w:rsidTr="00CD62AE">
        <w:trPr>
          <w:trHeight w:val="60"/>
        </w:trPr>
        <w:tc>
          <w:tcPr>
            <w:tcW w:w="5000" w:type="pct"/>
            <w:shd w:val="clear" w:color="auto" w:fill="auto"/>
            <w:tcMar>
              <w:top w:w="113" w:type="dxa"/>
              <w:left w:w="113" w:type="dxa"/>
              <w:bottom w:w="113" w:type="dxa"/>
              <w:right w:w="113" w:type="dxa"/>
            </w:tcMar>
          </w:tcPr>
          <w:p w14:paraId="263E8765" w14:textId="77777777" w:rsidR="00CD62AE" w:rsidRPr="00CD62AE" w:rsidRDefault="00CD62AE" w:rsidP="00CD62AE">
            <w:pPr>
              <w:autoSpaceDE w:val="0"/>
              <w:autoSpaceDN w:val="0"/>
              <w:spacing w:after="0" w:line="240" w:lineRule="auto"/>
              <w:rPr>
                <w:rFonts w:ascii="Univers LT Std 45 Light" w:eastAsia="Times New Roman" w:hAnsi="Univers LT Std 45 Light" w:cs="Univers LT Std 45 Light"/>
                <w:sz w:val="19"/>
                <w:szCs w:val="19"/>
                <w:lang w:eastAsia="en-NZ"/>
              </w:rPr>
            </w:pPr>
            <w:r w:rsidRPr="00CD62AE">
              <w:rPr>
                <w:rFonts w:ascii="Univers LT Std 45 Light" w:eastAsia="Times New Roman" w:hAnsi="Univers LT Std 45 Light" w:cs="Univers LT Std 45 Light"/>
                <w:sz w:val="19"/>
                <w:szCs w:val="19"/>
                <w:lang w:eastAsia="en-NZ"/>
              </w:rPr>
              <w:t>Examinamos as demonstrações financeiras da Petrobras Logística de Exploração e Produção S.A. (“Companhia”), que compreendem o balanço patrimonial em 31 de dezembro de 2022 e as respectivas demonstrações do resultado, do resultado abrangente, das mutações do patrimônio líquido e dos fluxos de caixa para o exercício findo nessa data, bem como as correspondentes notas explicativas, compreendendo as políticas contábeis significativas e outras informações elucidativas.</w:t>
            </w:r>
          </w:p>
          <w:p w14:paraId="47DCFCF7" w14:textId="77777777" w:rsidR="00CD62AE" w:rsidRPr="00CD62AE" w:rsidRDefault="00CD62AE" w:rsidP="00CD62AE">
            <w:pPr>
              <w:autoSpaceDE w:val="0"/>
              <w:autoSpaceDN w:val="0"/>
              <w:spacing w:after="0" w:line="240" w:lineRule="auto"/>
              <w:rPr>
                <w:rFonts w:ascii="Univers LT Std 45 Light" w:eastAsia="Times New Roman" w:hAnsi="Univers LT Std 45 Light" w:cs="Univers LT Std 45 Light"/>
                <w:sz w:val="19"/>
                <w:szCs w:val="19"/>
                <w:lang w:eastAsia="en-NZ"/>
              </w:rPr>
            </w:pPr>
          </w:p>
          <w:p w14:paraId="03E17051" w14:textId="77777777" w:rsidR="00CD62AE" w:rsidRPr="00CD62AE" w:rsidRDefault="00CD62AE" w:rsidP="00CD62AE">
            <w:pPr>
              <w:autoSpaceDE w:val="0"/>
              <w:autoSpaceDN w:val="0"/>
              <w:spacing w:after="0" w:line="240" w:lineRule="auto"/>
              <w:rPr>
                <w:rFonts w:ascii="Calibri" w:eastAsia="Times New Roman" w:hAnsi="Calibri" w:cs="Calibri"/>
                <w:color w:val="000000"/>
                <w:sz w:val="24"/>
                <w:szCs w:val="24"/>
                <w:lang w:eastAsia="pt-BR"/>
              </w:rPr>
            </w:pPr>
            <w:r w:rsidRPr="00CD62AE">
              <w:rPr>
                <w:rFonts w:ascii="Univers LT Std 45 Light" w:eastAsia="Times New Roman" w:hAnsi="Univers LT Std 45 Light" w:cs="Univers LT Std 45 Light"/>
                <w:sz w:val="19"/>
                <w:szCs w:val="19"/>
                <w:lang w:eastAsia="en-NZ"/>
              </w:rPr>
              <w:t>Em nossa opinião, as demonstrações financeiras acima referidas apresentam adequadamente, em todos os aspectos relevantes, a posição patrimonial e financeira da Petrobras Logística de Exploração e Produção S.A. em 31 de dezembro de 2022, o desempenho de suas operações e os seus fluxos de caixa para o exercício findo nessa data, de acordo com as práticas contábeis adotadas no Brasil.</w:t>
            </w:r>
          </w:p>
        </w:tc>
      </w:tr>
      <w:tr w:rsidR="00CD62AE" w:rsidRPr="00CD62AE" w14:paraId="08388DC8" w14:textId="77777777" w:rsidTr="00CD62AE">
        <w:trPr>
          <w:trHeight w:val="60"/>
        </w:trPr>
        <w:tc>
          <w:tcPr>
            <w:tcW w:w="5000" w:type="pct"/>
            <w:shd w:val="solid" w:color="004E98" w:fill="auto"/>
            <w:tcMar>
              <w:top w:w="113" w:type="dxa"/>
              <w:left w:w="113" w:type="dxa"/>
              <w:bottom w:w="113" w:type="dxa"/>
              <w:right w:w="113" w:type="dxa"/>
            </w:tcMar>
          </w:tcPr>
          <w:p w14:paraId="2F7074AB" w14:textId="77777777" w:rsidR="00CD62AE" w:rsidRPr="00CD62AE" w:rsidRDefault="00CD62AE" w:rsidP="00CD62AE">
            <w:pPr>
              <w:widowControl w:val="0"/>
              <w:autoSpaceDE w:val="0"/>
              <w:autoSpaceDN w:val="0"/>
              <w:adjustRightInd w:val="0"/>
              <w:spacing w:after="0" w:line="240" w:lineRule="atLeast"/>
              <w:textAlignment w:val="center"/>
              <w:rPr>
                <w:rFonts w:ascii="Univers LT Std 45 Light" w:eastAsia="Times New Roman" w:hAnsi="Univers LT Std 45 Light" w:cs="Univers LT Std 45 Light"/>
                <w:b/>
                <w:bCs/>
                <w:color w:val="FFFFFF"/>
                <w:sz w:val="19"/>
                <w:szCs w:val="19"/>
                <w:lang w:eastAsia="en-NZ"/>
              </w:rPr>
            </w:pPr>
            <w:r w:rsidRPr="00CD62AE">
              <w:rPr>
                <w:rFonts w:ascii="Univers LT Std 45 Light" w:eastAsia="Times New Roman" w:hAnsi="Univers LT Std 45 Light" w:cs="Univers LT Std 45 Light"/>
                <w:b/>
                <w:bCs/>
                <w:color w:val="FFFFFF"/>
                <w:sz w:val="19"/>
                <w:szCs w:val="19"/>
                <w:lang w:eastAsia="en-NZ"/>
              </w:rPr>
              <w:t>Base para opinião</w:t>
            </w:r>
          </w:p>
        </w:tc>
      </w:tr>
      <w:tr w:rsidR="00CD62AE" w:rsidRPr="00CD62AE" w14:paraId="2C0ED5AF" w14:textId="77777777" w:rsidTr="00CD62AE">
        <w:trPr>
          <w:trHeight w:val="1237"/>
        </w:trPr>
        <w:tc>
          <w:tcPr>
            <w:tcW w:w="5000" w:type="pct"/>
            <w:shd w:val="clear" w:color="auto" w:fill="auto"/>
            <w:tcMar>
              <w:top w:w="113" w:type="dxa"/>
              <w:left w:w="113" w:type="dxa"/>
              <w:bottom w:w="113" w:type="dxa"/>
              <w:right w:w="113" w:type="dxa"/>
            </w:tcMar>
          </w:tcPr>
          <w:p w14:paraId="7CA3D3F8" w14:textId="77777777" w:rsidR="00CD62AE" w:rsidRPr="00CD62AE" w:rsidRDefault="00CD62AE" w:rsidP="00CD62AE">
            <w:pPr>
              <w:widowControl w:val="0"/>
              <w:autoSpaceDE w:val="0"/>
              <w:autoSpaceDN w:val="0"/>
              <w:adjustRightInd w:val="0"/>
              <w:spacing w:after="0" w:line="240" w:lineRule="atLeast"/>
              <w:textAlignment w:val="center"/>
              <w:rPr>
                <w:rFonts w:ascii="Univers LT Std 45 Light" w:eastAsia="Times New Roman" w:hAnsi="Univers LT Std 45 Light" w:cs="Univers LT Std 45 Light"/>
                <w:sz w:val="19"/>
                <w:szCs w:val="19"/>
                <w:lang w:eastAsia="en-NZ"/>
              </w:rPr>
            </w:pPr>
            <w:r w:rsidRPr="00CD62AE">
              <w:rPr>
                <w:rFonts w:ascii="Univers LT Std 45 Light" w:eastAsia="Times New Roman" w:hAnsi="Univers LT Std 45 Light" w:cs="Univers LT Std 45 Light"/>
                <w:sz w:val="19"/>
                <w:szCs w:val="19"/>
                <w:lang w:eastAsia="en-NZ"/>
              </w:rPr>
              <w:t>Nossa auditoria foi conduzida de acordo com as normas brasileiras e internacionais de auditoria. Nossas responsabilidades, em conformidade com tais normas, estão descritas na seção a seguir intitulada “Responsabilidades dos auditores pela auditoria das demonstrações financeiras”. Somos independentes em relação à Companhia, de acordo com os princípios éticos relevantes previstos no Código de Ética Profissional do Contador e nas normas profissionais emitidas pelo Conselho Federal de Contabilidade, e cumprimos com as demais responsabilidades éticas de acordo com essas normas. Acreditamos que a evidência de auditoria obtida é suficiente e apropriada para fundamentar nossa opinião.</w:t>
            </w:r>
          </w:p>
          <w:p w14:paraId="3407D8A4" w14:textId="77777777" w:rsidR="00CD62AE" w:rsidRPr="00CD62AE" w:rsidRDefault="00CD62AE" w:rsidP="00CD62AE">
            <w:pPr>
              <w:widowControl w:val="0"/>
              <w:autoSpaceDE w:val="0"/>
              <w:autoSpaceDN w:val="0"/>
              <w:adjustRightInd w:val="0"/>
              <w:spacing w:after="0" w:line="240" w:lineRule="atLeast"/>
              <w:textAlignment w:val="center"/>
              <w:rPr>
                <w:rFonts w:ascii="Univers LT Std 45 Light" w:eastAsia="Times New Roman" w:hAnsi="Univers LT Std 45 Light" w:cs="Univers LT Std 45 Light"/>
                <w:b/>
                <w:bCs/>
                <w:color w:val="FFFFFF"/>
                <w:sz w:val="19"/>
                <w:szCs w:val="19"/>
                <w:lang w:eastAsia="en-NZ"/>
              </w:rPr>
            </w:pPr>
          </w:p>
        </w:tc>
      </w:tr>
      <w:tr w:rsidR="00CD62AE" w:rsidRPr="00CD62AE" w14:paraId="38F8CFD9" w14:textId="77777777" w:rsidTr="00CD62AE">
        <w:trPr>
          <w:trHeight w:val="60"/>
        </w:trPr>
        <w:tc>
          <w:tcPr>
            <w:tcW w:w="5000" w:type="pct"/>
            <w:shd w:val="solid" w:color="004E98" w:fill="auto"/>
            <w:tcMar>
              <w:top w:w="113" w:type="dxa"/>
              <w:left w:w="113" w:type="dxa"/>
              <w:bottom w:w="113" w:type="dxa"/>
              <w:right w:w="113" w:type="dxa"/>
            </w:tcMar>
          </w:tcPr>
          <w:p w14:paraId="502866B3" w14:textId="77777777" w:rsidR="00CD62AE" w:rsidRPr="00CD62AE" w:rsidRDefault="00CD62AE" w:rsidP="00CD62AE">
            <w:pPr>
              <w:widowControl w:val="0"/>
              <w:autoSpaceDE w:val="0"/>
              <w:autoSpaceDN w:val="0"/>
              <w:adjustRightInd w:val="0"/>
              <w:spacing w:after="0" w:line="240" w:lineRule="atLeast"/>
              <w:textAlignment w:val="center"/>
              <w:rPr>
                <w:rFonts w:ascii="Univers LT Std 45 Light" w:eastAsia="Times New Roman" w:hAnsi="Univers LT Std 45 Light" w:cs="Univers LT Std 45 Light"/>
                <w:b/>
                <w:bCs/>
                <w:color w:val="FFFFFF"/>
                <w:sz w:val="19"/>
                <w:szCs w:val="19"/>
                <w:lang w:eastAsia="en-NZ"/>
              </w:rPr>
            </w:pPr>
            <w:r w:rsidRPr="00CD62AE">
              <w:rPr>
                <w:rFonts w:ascii="Univers LT Std 45 Light" w:eastAsia="Times New Roman" w:hAnsi="Univers LT Std 45 Light" w:cs="Univers LT Std 45 Light"/>
                <w:b/>
                <w:bCs/>
                <w:color w:val="FFFFFF"/>
                <w:sz w:val="19"/>
                <w:szCs w:val="19"/>
                <w:lang w:eastAsia="en-NZ"/>
              </w:rPr>
              <w:t>Ênfase – Transações com partes relacionadas</w:t>
            </w:r>
          </w:p>
        </w:tc>
      </w:tr>
      <w:tr w:rsidR="00CD62AE" w:rsidRPr="00CD62AE" w14:paraId="6FF9D32C" w14:textId="77777777" w:rsidTr="00CD62AE">
        <w:trPr>
          <w:trHeight w:val="60"/>
        </w:trPr>
        <w:tc>
          <w:tcPr>
            <w:tcW w:w="5000" w:type="pct"/>
            <w:shd w:val="clear" w:color="auto" w:fill="auto"/>
            <w:tcMar>
              <w:top w:w="113" w:type="dxa"/>
              <w:left w:w="113" w:type="dxa"/>
              <w:bottom w:w="113" w:type="dxa"/>
              <w:right w:w="113" w:type="dxa"/>
            </w:tcMar>
          </w:tcPr>
          <w:p w14:paraId="3C4A841C" w14:textId="77777777" w:rsidR="00CD62AE" w:rsidRPr="00CD62AE" w:rsidRDefault="00CD62AE" w:rsidP="00CD62AE">
            <w:pPr>
              <w:spacing w:after="0" w:line="240" w:lineRule="auto"/>
              <w:rPr>
                <w:rFonts w:ascii="Univers LT Std 45 Light" w:eastAsia="Times New Roman" w:hAnsi="Univers LT Std 45 Light" w:cs="Univers LT Std 45 Light"/>
                <w:sz w:val="19"/>
                <w:szCs w:val="19"/>
                <w:lang w:eastAsia="en-NZ"/>
              </w:rPr>
            </w:pPr>
            <w:r w:rsidRPr="00CD62AE">
              <w:rPr>
                <w:rFonts w:ascii="Univers LT Std 45 Light" w:eastAsia="Times New Roman" w:hAnsi="Univers LT Std 45 Light" w:cs="Univers LT Std 45 Light"/>
                <w:sz w:val="19"/>
                <w:szCs w:val="19"/>
                <w:lang w:eastAsia="en-NZ"/>
              </w:rPr>
              <w:t xml:space="preserve">Conforme mencionado nas notas explicativas n°s 1 e 9, chamamos a atenção para o fato que a Companhia faz parte de um grupo econômico e mantém operações relevantes com seu acionista controlador Petróleo Brasileiro S.A. – Petrobras, principalmente envolvendo à receita de serviços e os custos de serviços prestados . Essas transações foram efetuadas de acordo com os termos específicos firmados entre a Administração da Companhia e a Petrobras. </w:t>
            </w:r>
            <w:r w:rsidRPr="00CD62AE">
              <w:rPr>
                <w:rFonts w:ascii="Univers LT Std 45 Light" w:eastAsia="Times New Roman" w:hAnsi="Univers LT Std 45 Light" w:cs="Univers LT Std 45 Light"/>
                <w:sz w:val="19"/>
                <w:szCs w:val="19"/>
                <w:lang w:eastAsia="en-NZ"/>
              </w:rPr>
              <w:lastRenderedPageBreak/>
              <w:t xml:space="preserve">Portanto, as demonstrações financeiras acima referidas devem ser lidas nesse contexto. Nossa opinião não está ressalvada em relação a esse assunto. </w:t>
            </w:r>
          </w:p>
          <w:p w14:paraId="11BAFC91" w14:textId="77777777" w:rsidR="00CD62AE" w:rsidRPr="00CD62AE" w:rsidRDefault="00CD62AE" w:rsidP="00CD62AE">
            <w:pPr>
              <w:spacing w:after="0" w:line="240" w:lineRule="auto"/>
              <w:rPr>
                <w:rFonts w:ascii="Univers LT Std 45 Light" w:eastAsia="Times New Roman" w:hAnsi="Univers LT Std 45 Light" w:cs="Univers LT Std 45 Light"/>
                <w:sz w:val="19"/>
                <w:szCs w:val="19"/>
                <w:lang w:eastAsia="en-NZ"/>
              </w:rPr>
            </w:pPr>
          </w:p>
          <w:p w14:paraId="55992A55" w14:textId="77777777" w:rsidR="00CD62AE" w:rsidRPr="00CD62AE" w:rsidRDefault="00CD62AE" w:rsidP="00CD62AE">
            <w:pPr>
              <w:spacing w:after="0" w:line="240" w:lineRule="auto"/>
              <w:rPr>
                <w:rFonts w:ascii="Univers LT Std 45 Light" w:eastAsia="Times New Roman" w:hAnsi="Univers LT Std 45 Light" w:cs="Univers LT Std 45 Light"/>
                <w:sz w:val="19"/>
                <w:szCs w:val="19"/>
                <w:lang w:eastAsia="en-NZ"/>
              </w:rPr>
            </w:pPr>
          </w:p>
        </w:tc>
      </w:tr>
      <w:tr w:rsidR="00CD62AE" w:rsidRPr="00CD62AE" w14:paraId="1EECF170" w14:textId="77777777" w:rsidTr="00CD62AE">
        <w:trPr>
          <w:trHeight w:val="60"/>
        </w:trPr>
        <w:tc>
          <w:tcPr>
            <w:tcW w:w="5000" w:type="pct"/>
            <w:shd w:val="solid" w:color="004E98" w:fill="auto"/>
            <w:tcMar>
              <w:top w:w="113" w:type="dxa"/>
              <w:left w:w="113" w:type="dxa"/>
              <w:bottom w:w="113" w:type="dxa"/>
              <w:right w:w="113" w:type="dxa"/>
            </w:tcMar>
          </w:tcPr>
          <w:p w14:paraId="5E272616" w14:textId="77777777" w:rsidR="00CD62AE" w:rsidRPr="00CD62AE" w:rsidRDefault="00CD62AE" w:rsidP="00CD62AE">
            <w:pPr>
              <w:widowControl w:val="0"/>
              <w:autoSpaceDE w:val="0"/>
              <w:autoSpaceDN w:val="0"/>
              <w:adjustRightInd w:val="0"/>
              <w:spacing w:after="0" w:line="240" w:lineRule="atLeast"/>
              <w:textAlignment w:val="center"/>
              <w:rPr>
                <w:rFonts w:ascii="Univers LT Std 45 Light" w:eastAsia="Times New Roman" w:hAnsi="Univers LT Std 45 Light" w:cs="Univers LT Std 45 Light"/>
                <w:b/>
                <w:bCs/>
                <w:color w:val="FFFFFF"/>
                <w:sz w:val="19"/>
                <w:szCs w:val="19"/>
                <w:lang w:eastAsia="en-NZ"/>
              </w:rPr>
            </w:pPr>
            <w:r w:rsidRPr="00CD62AE">
              <w:rPr>
                <w:rFonts w:ascii="Univers LT Std 45 Light" w:eastAsia="Times New Roman" w:hAnsi="Univers LT Std 45 Light" w:cs="Univers LT Std 45 Light"/>
                <w:b/>
                <w:bCs/>
                <w:color w:val="FFFFFF"/>
                <w:sz w:val="19"/>
                <w:szCs w:val="19"/>
                <w:lang w:eastAsia="en-NZ"/>
              </w:rPr>
              <w:lastRenderedPageBreak/>
              <w:t xml:space="preserve">Outros assuntos - Demonstração do valor adicionado </w:t>
            </w:r>
          </w:p>
        </w:tc>
      </w:tr>
      <w:tr w:rsidR="00CD62AE" w:rsidRPr="00CD62AE" w14:paraId="5A02039C" w14:textId="77777777" w:rsidTr="00CD62AE">
        <w:trPr>
          <w:trHeight w:val="60"/>
        </w:trPr>
        <w:tc>
          <w:tcPr>
            <w:tcW w:w="5000" w:type="pct"/>
            <w:shd w:val="clear" w:color="auto" w:fill="auto"/>
            <w:tcMar>
              <w:top w:w="113" w:type="dxa"/>
              <w:left w:w="113" w:type="dxa"/>
              <w:bottom w:w="113" w:type="dxa"/>
              <w:right w:w="113" w:type="dxa"/>
            </w:tcMar>
          </w:tcPr>
          <w:p w14:paraId="02F70831" w14:textId="77777777" w:rsidR="00CD62AE" w:rsidRPr="00CD62AE" w:rsidRDefault="00CD62AE" w:rsidP="00CD62AE">
            <w:pPr>
              <w:spacing w:after="0" w:line="240" w:lineRule="auto"/>
            </w:pPr>
            <w:r w:rsidRPr="00CD62AE">
              <w:rPr>
                <w:rFonts w:ascii="Univers LT Std 45 Light" w:eastAsia="Times New Roman" w:hAnsi="Univers LT Std 45 Light" w:cs="Univers LT Std 45 Light"/>
                <w:sz w:val="19"/>
                <w:szCs w:val="19"/>
                <w:lang w:eastAsia="en-NZ"/>
              </w:rPr>
              <w:t xml:space="preserve">A demonstração do valor adicionado (DVA) referente ao exercício findo em 31 de dezembro de 2022, elaborada sob a responsabilidade da administração da Companhia, cuja apresentação não é requerida às companhias fechadas, foi submetida a procedimentos de auditoria executados em conjunto com a auditoria das demonstrações financeiras da Companhia. Para a formação de nossa opinião, avaliamos se essa demonstração está reconciliada com as demais demonstrações financeiras e registros contábeis, conforme aplicável, e se a sua forma e conteúdo estão de acordo com os critérios definidos no Pronunciamento Técnico CPC 09 - Demonstração do Valor Adicionado. Em nossa opinião, essa demonstração do valor adicionado foi adequadamente preparada, em todos os aspectos relevantes, segundo os critérios definidos nesse Pronunciamento Técnico e está consistente em relação às demonstrações financeiras tomadas em conjunto. </w:t>
            </w:r>
          </w:p>
        </w:tc>
      </w:tr>
      <w:tr w:rsidR="00CD62AE" w:rsidRPr="00CD62AE" w14:paraId="3EE73DCA" w14:textId="77777777" w:rsidTr="00CD62AE">
        <w:trPr>
          <w:trHeight w:val="60"/>
        </w:trPr>
        <w:tc>
          <w:tcPr>
            <w:tcW w:w="5000" w:type="pct"/>
            <w:shd w:val="solid" w:color="004E98" w:fill="auto"/>
            <w:tcMar>
              <w:top w:w="113" w:type="dxa"/>
              <w:left w:w="113" w:type="dxa"/>
              <w:bottom w:w="113" w:type="dxa"/>
              <w:right w:w="113" w:type="dxa"/>
            </w:tcMar>
          </w:tcPr>
          <w:p w14:paraId="1A516047" w14:textId="77777777" w:rsidR="00CD62AE" w:rsidRPr="00CD62AE" w:rsidRDefault="00CD62AE" w:rsidP="00CD62AE">
            <w:pPr>
              <w:widowControl w:val="0"/>
              <w:autoSpaceDE w:val="0"/>
              <w:autoSpaceDN w:val="0"/>
              <w:adjustRightInd w:val="0"/>
              <w:spacing w:after="0" w:line="240" w:lineRule="atLeast"/>
              <w:textAlignment w:val="center"/>
              <w:rPr>
                <w:rFonts w:ascii="Univers LT Std 45 Light" w:eastAsia="Times New Roman" w:hAnsi="Univers LT Std 45 Light" w:cs="Univers LT Std 45 Light"/>
                <w:b/>
                <w:bCs/>
                <w:color w:val="FFFFFF"/>
                <w:sz w:val="19"/>
                <w:szCs w:val="19"/>
                <w:lang w:eastAsia="en-NZ"/>
              </w:rPr>
            </w:pPr>
            <w:r w:rsidRPr="00CD62AE">
              <w:rPr>
                <w:rFonts w:ascii="Univers LT Std 45 Light" w:eastAsia="Times New Roman" w:hAnsi="Univers LT Std 45 Light" w:cs="Univers LT Std 45 Light"/>
                <w:b/>
                <w:bCs/>
                <w:color w:val="FFFFFF"/>
                <w:sz w:val="19"/>
                <w:szCs w:val="19"/>
                <w:lang w:eastAsia="en-NZ"/>
              </w:rPr>
              <w:t>Outras informações que acompanham as demonstrações financeiras e o relatório dos auditores</w:t>
            </w:r>
          </w:p>
        </w:tc>
      </w:tr>
      <w:tr w:rsidR="00CD62AE" w:rsidRPr="00CD62AE" w14:paraId="227C3550" w14:textId="77777777" w:rsidTr="00CD62AE">
        <w:trPr>
          <w:trHeight w:val="60"/>
        </w:trPr>
        <w:tc>
          <w:tcPr>
            <w:tcW w:w="5000" w:type="pct"/>
            <w:shd w:val="clear" w:color="auto" w:fill="auto"/>
            <w:tcMar>
              <w:top w:w="113" w:type="dxa"/>
              <w:left w:w="113" w:type="dxa"/>
              <w:bottom w:w="113" w:type="dxa"/>
              <w:right w:w="113" w:type="dxa"/>
            </w:tcMar>
          </w:tcPr>
          <w:p w14:paraId="483A387D" w14:textId="77777777" w:rsidR="00CD62AE" w:rsidRPr="00CD62AE" w:rsidRDefault="00CD62AE" w:rsidP="00CD62AE">
            <w:pPr>
              <w:spacing w:after="0" w:line="240" w:lineRule="auto"/>
              <w:rPr>
                <w:rFonts w:ascii="Univers LT Std 45 Light" w:eastAsia="Times New Roman" w:hAnsi="Univers LT Std 45 Light" w:cs="Univers LT Std 45 Light"/>
                <w:sz w:val="19"/>
                <w:szCs w:val="19"/>
                <w:lang w:eastAsia="en-NZ"/>
              </w:rPr>
            </w:pPr>
            <w:r w:rsidRPr="00CD62AE">
              <w:rPr>
                <w:rFonts w:ascii="Univers LT Std 45 Light" w:eastAsia="Times New Roman" w:hAnsi="Univers LT Std 45 Light" w:cs="Univers LT Std 45 Light"/>
                <w:sz w:val="19"/>
                <w:szCs w:val="19"/>
                <w:lang w:eastAsia="en-NZ"/>
              </w:rPr>
              <w:t>A administração da Companhia é responsável por essas outras informações que compreendem o Relatório da Administração.</w:t>
            </w:r>
          </w:p>
          <w:p w14:paraId="7C95DF89" w14:textId="77777777" w:rsidR="00CD62AE" w:rsidRPr="00CD62AE" w:rsidRDefault="00CD62AE" w:rsidP="00CD62AE">
            <w:pPr>
              <w:spacing w:after="0" w:line="240" w:lineRule="auto"/>
              <w:rPr>
                <w:rFonts w:ascii="Univers LT Std 45 Light" w:eastAsia="Times New Roman" w:hAnsi="Univers LT Std 45 Light" w:cs="Univers LT Std 45 Light"/>
                <w:sz w:val="19"/>
                <w:szCs w:val="19"/>
                <w:lang w:eastAsia="en-NZ"/>
              </w:rPr>
            </w:pPr>
          </w:p>
          <w:p w14:paraId="1CAD7997" w14:textId="77777777" w:rsidR="00CD62AE" w:rsidRPr="00CD62AE" w:rsidRDefault="00CD62AE" w:rsidP="00CD62AE">
            <w:pPr>
              <w:spacing w:after="0" w:line="240" w:lineRule="auto"/>
              <w:rPr>
                <w:rFonts w:ascii="Univers LT Std 45 Light" w:eastAsia="Times New Roman" w:hAnsi="Univers LT Std 45 Light" w:cs="Univers LT Std 45 Light"/>
                <w:sz w:val="19"/>
                <w:szCs w:val="19"/>
                <w:lang w:eastAsia="en-NZ"/>
              </w:rPr>
            </w:pPr>
            <w:r w:rsidRPr="00CD62AE">
              <w:rPr>
                <w:rFonts w:ascii="Univers LT Std 45 Light" w:eastAsia="Times New Roman" w:hAnsi="Univers LT Std 45 Light" w:cs="Univers LT Std 45 Light"/>
                <w:sz w:val="19"/>
                <w:szCs w:val="19"/>
                <w:lang w:eastAsia="en-NZ"/>
              </w:rPr>
              <w:t>Nossa opinião sobre as demonstrações financeiras não abrange o Relatório da Administração e não expressamos qualquer forma de conclusão de auditoria sobre esse relatório.</w:t>
            </w:r>
          </w:p>
          <w:p w14:paraId="461E6235" w14:textId="77777777" w:rsidR="00CD62AE" w:rsidRPr="00CD62AE" w:rsidRDefault="00CD62AE" w:rsidP="00CD62AE">
            <w:pPr>
              <w:spacing w:after="0" w:line="240" w:lineRule="auto"/>
              <w:rPr>
                <w:rFonts w:ascii="Univers LT Std 45 Light" w:eastAsia="Times New Roman" w:hAnsi="Univers LT Std 45 Light" w:cs="Univers LT Std 45 Light"/>
                <w:sz w:val="19"/>
                <w:szCs w:val="19"/>
                <w:lang w:eastAsia="en-NZ"/>
              </w:rPr>
            </w:pPr>
          </w:p>
          <w:p w14:paraId="16AA689E" w14:textId="77777777" w:rsidR="00CD62AE" w:rsidRPr="00CD62AE" w:rsidRDefault="00CD62AE" w:rsidP="00CD62AE">
            <w:pPr>
              <w:widowControl w:val="0"/>
              <w:autoSpaceDE w:val="0"/>
              <w:autoSpaceDN w:val="0"/>
              <w:adjustRightInd w:val="0"/>
              <w:spacing w:after="0" w:line="240" w:lineRule="atLeast"/>
              <w:textAlignment w:val="center"/>
              <w:rPr>
                <w:rFonts w:ascii="Univers LT Std 45 Light" w:eastAsia="Times New Roman" w:hAnsi="Univers LT Std 45 Light" w:cs="Univers LT Std 45 Light"/>
                <w:b/>
                <w:bCs/>
                <w:color w:val="FFFFFF"/>
                <w:sz w:val="19"/>
                <w:szCs w:val="19"/>
                <w:lang w:eastAsia="en-NZ"/>
              </w:rPr>
            </w:pPr>
            <w:r w:rsidRPr="00CD62AE">
              <w:rPr>
                <w:rFonts w:ascii="Univers LT Std 45 Light" w:eastAsia="Times New Roman" w:hAnsi="Univers LT Std 45 Light" w:cs="Univers LT Std 45 Light"/>
                <w:sz w:val="19"/>
                <w:szCs w:val="19"/>
                <w:lang w:eastAsia="en-NZ"/>
              </w:rPr>
              <w:t>Em conexão com a auditoria das demonstrações financeiras, nossa responsabilidade é a de ler o Relatório da Administração e, ao fazê-lo, considerar se esse relatório está, de forma relevante, inconsistente com as demonstrações financeiras ou com nosso conhecimento obtido na auditoria ou, de outra forma, aparenta estar distorcido de forma relevante. Se, com base no trabalho realizado, concluirmos que há distorção relevante no Relatório da Administração, somos requeridos a comunicar esse fato. Não temos nada a relatar a este respeito.</w:t>
            </w:r>
          </w:p>
        </w:tc>
      </w:tr>
      <w:tr w:rsidR="00CD62AE" w:rsidRPr="00CD62AE" w14:paraId="7446AE99" w14:textId="77777777" w:rsidTr="00CD62AE">
        <w:trPr>
          <w:trHeight w:val="60"/>
        </w:trPr>
        <w:tc>
          <w:tcPr>
            <w:tcW w:w="5000" w:type="pct"/>
            <w:shd w:val="solid" w:color="004E98" w:fill="auto"/>
            <w:tcMar>
              <w:top w:w="113" w:type="dxa"/>
              <w:left w:w="113" w:type="dxa"/>
              <w:bottom w:w="113" w:type="dxa"/>
              <w:right w:w="113" w:type="dxa"/>
            </w:tcMar>
          </w:tcPr>
          <w:p w14:paraId="12161595" w14:textId="77777777" w:rsidR="00CD62AE" w:rsidRPr="00CD62AE" w:rsidRDefault="00CD62AE" w:rsidP="00CD62AE">
            <w:pPr>
              <w:widowControl w:val="0"/>
              <w:autoSpaceDE w:val="0"/>
              <w:autoSpaceDN w:val="0"/>
              <w:adjustRightInd w:val="0"/>
              <w:spacing w:after="0" w:line="240" w:lineRule="atLeast"/>
              <w:textAlignment w:val="center"/>
              <w:rPr>
                <w:rFonts w:ascii="Univers LT Std 45 Light" w:eastAsia="Times New Roman" w:hAnsi="Univers LT Std 45 Light" w:cs="Univers LT Std 45 Light"/>
                <w:b/>
                <w:bCs/>
                <w:color w:val="FFFFFF"/>
                <w:sz w:val="19"/>
                <w:szCs w:val="19"/>
                <w:lang w:eastAsia="en-NZ"/>
              </w:rPr>
            </w:pPr>
            <w:r w:rsidRPr="00CD62AE">
              <w:rPr>
                <w:rFonts w:ascii="Univers LT Std 45 Light" w:eastAsia="Times New Roman" w:hAnsi="Univers LT Std 45 Light" w:cs="Univers LT Std 45 Light"/>
                <w:b/>
                <w:bCs/>
                <w:color w:val="FFFFFF"/>
                <w:sz w:val="19"/>
                <w:szCs w:val="19"/>
                <w:lang w:eastAsia="en-NZ"/>
              </w:rPr>
              <w:t xml:space="preserve">Responsabilidades da administração e da governança pelas demonstrações financeiras </w:t>
            </w:r>
          </w:p>
        </w:tc>
      </w:tr>
      <w:tr w:rsidR="00CD62AE" w:rsidRPr="00CD62AE" w14:paraId="12E76E98" w14:textId="77777777" w:rsidTr="00CD62AE">
        <w:trPr>
          <w:trHeight w:val="60"/>
        </w:trPr>
        <w:tc>
          <w:tcPr>
            <w:tcW w:w="5000" w:type="pct"/>
            <w:shd w:val="clear" w:color="auto" w:fill="auto"/>
            <w:tcMar>
              <w:top w:w="113" w:type="dxa"/>
              <w:left w:w="113" w:type="dxa"/>
              <w:bottom w:w="113" w:type="dxa"/>
              <w:right w:w="113" w:type="dxa"/>
            </w:tcMar>
          </w:tcPr>
          <w:p w14:paraId="56A509A2" w14:textId="77777777" w:rsidR="00CD62AE" w:rsidRPr="00CD62AE" w:rsidRDefault="00CD62AE" w:rsidP="00CD62AE">
            <w:pPr>
              <w:widowControl w:val="0"/>
              <w:suppressAutoHyphens/>
              <w:autoSpaceDE w:val="0"/>
              <w:autoSpaceDN w:val="0"/>
              <w:adjustRightInd w:val="0"/>
              <w:spacing w:after="120" w:line="240" w:lineRule="atLeast"/>
              <w:rPr>
                <w:rFonts w:ascii="Univers LT Std 45 Light" w:eastAsia="Times New Roman" w:hAnsi="Univers LT Std 45 Light" w:cs="Univers LT Std 45 Light"/>
                <w:sz w:val="19"/>
                <w:szCs w:val="19"/>
                <w:lang w:eastAsia="en-NZ"/>
              </w:rPr>
            </w:pPr>
            <w:r w:rsidRPr="00CD62AE">
              <w:rPr>
                <w:rFonts w:ascii="Univers LT Std 45 Light" w:eastAsia="Times New Roman" w:hAnsi="Univers LT Std 45 Light" w:cs="Univers LT Std 45 Light"/>
                <w:sz w:val="19"/>
                <w:szCs w:val="19"/>
                <w:lang w:eastAsia="en-NZ"/>
              </w:rPr>
              <w:t>A Administração é responsável pela elaboração e adequada apresentação das demonstrações financeiras de acordo com as práticas contábeis adotadas no Brasil e pelos controles internos que ela determinou como necessários para permitir a elaboração de demonstrações financeiras livres de distorção relevante, independentemente se causada por fraude ou erro.</w:t>
            </w:r>
          </w:p>
          <w:p w14:paraId="146F74FB" w14:textId="77777777" w:rsidR="00CD62AE" w:rsidRPr="00CD62AE" w:rsidRDefault="00CD62AE" w:rsidP="00CD62AE">
            <w:pPr>
              <w:widowControl w:val="0"/>
              <w:autoSpaceDE w:val="0"/>
              <w:autoSpaceDN w:val="0"/>
              <w:adjustRightInd w:val="0"/>
              <w:spacing w:after="0" w:line="240" w:lineRule="atLeast"/>
              <w:textAlignment w:val="center"/>
              <w:rPr>
                <w:rFonts w:ascii="Univers LT Std 45 Light" w:eastAsia="Times New Roman" w:hAnsi="Univers LT Std 45 Light" w:cs="Univers LT Std 45 Light"/>
                <w:b/>
                <w:bCs/>
                <w:color w:val="FFFFFF"/>
                <w:sz w:val="19"/>
                <w:szCs w:val="19"/>
                <w:lang w:eastAsia="en-NZ"/>
              </w:rPr>
            </w:pPr>
            <w:r w:rsidRPr="00CD62AE">
              <w:rPr>
                <w:rFonts w:ascii="Univers LT Std 45 Light" w:eastAsia="Times New Roman" w:hAnsi="Univers LT Std 45 Light" w:cs="Univers LT Std 45 Light"/>
                <w:sz w:val="19"/>
                <w:szCs w:val="19"/>
                <w:lang w:eastAsia="en-NZ"/>
              </w:rPr>
              <w:t>Na elaboração das demonstrações financeiras, a Administração é responsável pela avaliação da capacidade de a Companhia continuar operando, divulgando, quando aplicável, os assuntos relacionados com a sua continuidade operacional e o uso dessa base contábil na elaboração das demonstrações financeiras, a não ser que a Administração pretenda liquidar a Companhia ou cessar suas operações, ou não tenha nenhuma alternativa realista para evitar o encerramento das operações.</w:t>
            </w:r>
          </w:p>
        </w:tc>
      </w:tr>
      <w:tr w:rsidR="00CD62AE" w:rsidRPr="00CD62AE" w14:paraId="017F696D" w14:textId="77777777" w:rsidTr="00CD62AE">
        <w:trPr>
          <w:trHeight w:val="60"/>
        </w:trPr>
        <w:tc>
          <w:tcPr>
            <w:tcW w:w="5000" w:type="pct"/>
            <w:shd w:val="solid" w:color="004E98" w:fill="auto"/>
            <w:tcMar>
              <w:top w:w="113" w:type="dxa"/>
              <w:left w:w="113" w:type="dxa"/>
              <w:bottom w:w="113" w:type="dxa"/>
              <w:right w:w="113" w:type="dxa"/>
            </w:tcMar>
          </w:tcPr>
          <w:p w14:paraId="538A738A" w14:textId="77777777" w:rsidR="00CD62AE" w:rsidRPr="00CD62AE" w:rsidRDefault="00CD62AE" w:rsidP="00CD62AE">
            <w:pPr>
              <w:widowControl w:val="0"/>
              <w:autoSpaceDE w:val="0"/>
              <w:autoSpaceDN w:val="0"/>
              <w:adjustRightInd w:val="0"/>
              <w:spacing w:after="0" w:line="240" w:lineRule="atLeast"/>
              <w:textAlignment w:val="center"/>
              <w:rPr>
                <w:rFonts w:ascii="Univers LT Std 45 Light" w:eastAsia="Times New Roman" w:hAnsi="Univers LT Std 45 Light" w:cs="Univers LT Std 45 Light"/>
                <w:b/>
                <w:bCs/>
                <w:color w:val="FFFFFF"/>
                <w:sz w:val="19"/>
                <w:szCs w:val="19"/>
                <w:lang w:eastAsia="en-NZ"/>
              </w:rPr>
            </w:pPr>
            <w:r w:rsidRPr="00CD62AE">
              <w:rPr>
                <w:rFonts w:ascii="Univers LT Std 45 Light" w:eastAsia="Times New Roman" w:hAnsi="Univers LT Std 45 Light" w:cs="Univers LT Std 45 Light"/>
                <w:b/>
                <w:bCs/>
                <w:color w:val="FFFFFF"/>
                <w:sz w:val="19"/>
                <w:szCs w:val="19"/>
                <w:lang w:eastAsia="en-NZ"/>
              </w:rPr>
              <w:t>Responsabilidades dos auditores pela auditoria das demonstrações financeiras</w:t>
            </w:r>
          </w:p>
        </w:tc>
      </w:tr>
      <w:tr w:rsidR="00CD62AE" w:rsidRPr="00CD62AE" w14:paraId="07B66315" w14:textId="77777777" w:rsidTr="00CD62AE">
        <w:trPr>
          <w:trHeight w:val="60"/>
        </w:trPr>
        <w:tc>
          <w:tcPr>
            <w:tcW w:w="5000" w:type="pct"/>
            <w:shd w:val="clear" w:color="auto" w:fill="auto"/>
            <w:tcMar>
              <w:top w:w="113" w:type="dxa"/>
              <w:left w:w="113" w:type="dxa"/>
              <w:bottom w:w="113" w:type="dxa"/>
              <w:right w:w="113" w:type="dxa"/>
            </w:tcMar>
          </w:tcPr>
          <w:p w14:paraId="695F4A68" w14:textId="641B0245" w:rsidR="00CD62AE" w:rsidRPr="00CD62AE" w:rsidRDefault="00CD62AE" w:rsidP="00CD62AE">
            <w:pPr>
              <w:widowControl w:val="0"/>
              <w:autoSpaceDE w:val="0"/>
              <w:autoSpaceDN w:val="0"/>
              <w:adjustRightInd w:val="0"/>
              <w:spacing w:after="0" w:line="240" w:lineRule="atLeast"/>
              <w:textAlignment w:val="center"/>
              <w:rPr>
                <w:rFonts w:ascii="Univers LT Std 45 Light" w:eastAsia="Times New Roman" w:hAnsi="Univers LT Std 45 Light" w:cs="Univers LT Std 45 Light"/>
                <w:color w:val="FFFFFF"/>
                <w:sz w:val="19"/>
                <w:szCs w:val="19"/>
                <w:lang w:eastAsia="en-NZ"/>
              </w:rPr>
            </w:pPr>
            <w:r w:rsidRPr="00CD62AE">
              <w:rPr>
                <w:rFonts w:ascii="Univers LT Std 45 Light" w:eastAsia="Times New Roman" w:hAnsi="Univers LT Std 45 Light" w:cs="Univers LT Std 45 Light"/>
                <w:sz w:val="19"/>
                <w:szCs w:val="19"/>
                <w:lang w:eastAsia="en-NZ"/>
              </w:rPr>
              <w:t>Nossos objetivos são obter segurança razoável de que as demonstrações financeiras, tomadas em conjunto, estão livres de distorção relevante, independentemente se causada por fraude ou erro, e emitir relatório de auditoria contendo nossa opinião. Segurança razoável é um alto nível de segurança, mas não uma garantia de que a auditoria realizada de acordo com as normas brasileiras e internacionais de auditoria sempre detectam as eventuais distorções relevantes existentes. As distorções podem ser decorrentes de fraude ou erro e são consideradas relevantes quando, individualmente ou em conjunto, possam influenciar, dentro de uma perspectiva razoável, as decisões econômicas dos usuários tomadas com base nas referidas demonstrações financeiras.</w:t>
            </w:r>
          </w:p>
        </w:tc>
      </w:tr>
      <w:tr w:rsidR="00CD62AE" w:rsidRPr="00CD62AE" w14:paraId="57F666C8" w14:textId="77777777" w:rsidTr="00CD62AE">
        <w:trPr>
          <w:trHeight w:val="60"/>
        </w:trPr>
        <w:tc>
          <w:tcPr>
            <w:tcW w:w="5000" w:type="pct"/>
            <w:shd w:val="clear" w:color="auto" w:fill="auto"/>
            <w:tcMar>
              <w:top w:w="113" w:type="dxa"/>
              <w:left w:w="113" w:type="dxa"/>
              <w:bottom w:w="113" w:type="dxa"/>
              <w:right w:w="113" w:type="dxa"/>
            </w:tcMar>
          </w:tcPr>
          <w:p w14:paraId="797748D1" w14:textId="77777777" w:rsidR="00CD62AE" w:rsidRPr="00CD62AE" w:rsidRDefault="00CD62AE" w:rsidP="00CD62AE">
            <w:pPr>
              <w:keepNext/>
              <w:overflowPunct w:val="0"/>
              <w:autoSpaceDE w:val="0"/>
              <w:autoSpaceDN w:val="0"/>
              <w:adjustRightInd w:val="0"/>
              <w:spacing w:after="0" w:line="240" w:lineRule="auto"/>
              <w:outlineLvl w:val="1"/>
              <w:rPr>
                <w:rFonts w:ascii="Univers LT Std 45 Light" w:eastAsia="Times New Roman" w:hAnsi="Univers LT Std 45 Light" w:cs="Univers LT Std 45 Light"/>
                <w:sz w:val="19"/>
                <w:szCs w:val="19"/>
                <w:lang w:eastAsia="en-NZ"/>
              </w:rPr>
            </w:pPr>
            <w:r w:rsidRPr="00CD62AE">
              <w:rPr>
                <w:rFonts w:ascii="Univers LT Std 45 Light" w:eastAsia="Times New Roman" w:hAnsi="Univers LT Std 45 Light" w:cs="Univers LT Std 45 Light"/>
                <w:sz w:val="19"/>
                <w:szCs w:val="19"/>
                <w:lang w:eastAsia="en-NZ"/>
              </w:rPr>
              <w:lastRenderedPageBreak/>
              <w:t>Como parte da auditoria realizada de acordo com as normas brasileiras e internacionais de auditoria, exercemos julgamento profissional e mantemos ceticismo profissional ao longo da auditoria. Além disso:</w:t>
            </w:r>
          </w:p>
          <w:p w14:paraId="703164C5" w14:textId="20424DC1" w:rsidR="00CD62AE" w:rsidRDefault="00CD62AE" w:rsidP="00CD62AE">
            <w:pPr>
              <w:keepNext/>
              <w:numPr>
                <w:ilvl w:val="0"/>
                <w:numId w:val="13"/>
              </w:numPr>
              <w:overflowPunct w:val="0"/>
              <w:autoSpaceDE w:val="0"/>
              <w:autoSpaceDN w:val="0"/>
              <w:adjustRightInd w:val="0"/>
              <w:spacing w:before="120" w:after="0" w:line="240" w:lineRule="auto"/>
              <w:ind w:left="330"/>
              <w:outlineLvl w:val="1"/>
              <w:rPr>
                <w:rFonts w:ascii="Univers LT Std 45 Light" w:eastAsia="Times New Roman" w:hAnsi="Univers LT Std 45 Light" w:cs="Univers LT Std 45 Light"/>
                <w:sz w:val="19"/>
                <w:szCs w:val="19"/>
                <w:lang w:eastAsia="en-NZ"/>
              </w:rPr>
            </w:pPr>
            <w:r w:rsidRPr="00CD62AE">
              <w:rPr>
                <w:rFonts w:ascii="Univers LT Std 45 Light" w:eastAsia="Times New Roman" w:hAnsi="Univers LT Std 45 Light" w:cs="Univers LT Std 45 Light"/>
                <w:sz w:val="19"/>
                <w:szCs w:val="19"/>
                <w:lang w:eastAsia="en-NZ"/>
              </w:rPr>
              <w:t>Identificamos e avaliamos os riscos de distorção relevante nas demonstrações financeiras, independentemente se causada por fraude ou erro, planejamos e executamos procedimentos de auditoria em resposta a tais riscos, bem como obtemos evidência de auditoria apropriada e suficiente para fundamentar nossa opinião. O risco de não detecção de distorção relevante resultante de fraude é maior do que o proveniente de erro, já que a fraude pode envolver o ato de burlar os controles internos, conluio, falsificação, omissão ou representações falsas intencionais.</w:t>
            </w:r>
          </w:p>
          <w:p w14:paraId="6A382790" w14:textId="77777777" w:rsidR="00CD62AE" w:rsidRPr="00CD62AE" w:rsidRDefault="00CD62AE" w:rsidP="00CD62AE">
            <w:pPr>
              <w:keepNext/>
              <w:numPr>
                <w:ilvl w:val="0"/>
                <w:numId w:val="13"/>
              </w:numPr>
              <w:overflowPunct w:val="0"/>
              <w:autoSpaceDE w:val="0"/>
              <w:autoSpaceDN w:val="0"/>
              <w:adjustRightInd w:val="0"/>
              <w:spacing w:before="120" w:after="0" w:line="240" w:lineRule="auto"/>
              <w:ind w:left="330"/>
              <w:outlineLvl w:val="1"/>
              <w:rPr>
                <w:rFonts w:ascii="Univers LT Std 45 Light" w:eastAsia="Times New Roman" w:hAnsi="Univers LT Std 45 Light" w:cs="Univers LT Std 45 Light"/>
                <w:sz w:val="19"/>
                <w:szCs w:val="19"/>
                <w:lang w:eastAsia="en-NZ"/>
              </w:rPr>
            </w:pPr>
            <w:r w:rsidRPr="00CD62AE">
              <w:rPr>
                <w:rFonts w:ascii="Univers LT Std 45 Light" w:eastAsia="Times New Roman" w:hAnsi="Univers LT Std 45 Light" w:cs="Univers LT Std 45 Light"/>
                <w:sz w:val="19"/>
                <w:szCs w:val="19"/>
                <w:lang w:eastAsia="en-NZ"/>
              </w:rPr>
              <w:t>Obtemos entendimento dos controles internos relevantes para a auditoria para planejarmos procedimentos de auditoria apropriados às circunstâncias, mas, não, com o objetivo de expressarmos opinião sobre a eficácia dos controles internos da Companhia.</w:t>
            </w:r>
          </w:p>
          <w:p w14:paraId="0752BEEB" w14:textId="77777777" w:rsidR="00CD62AE" w:rsidRPr="00CD62AE" w:rsidRDefault="00CD62AE" w:rsidP="00CD62AE">
            <w:pPr>
              <w:keepNext/>
              <w:numPr>
                <w:ilvl w:val="0"/>
                <w:numId w:val="13"/>
              </w:numPr>
              <w:overflowPunct w:val="0"/>
              <w:autoSpaceDE w:val="0"/>
              <w:autoSpaceDN w:val="0"/>
              <w:adjustRightInd w:val="0"/>
              <w:spacing w:before="120" w:after="0" w:line="240" w:lineRule="auto"/>
              <w:ind w:left="330"/>
              <w:outlineLvl w:val="1"/>
              <w:rPr>
                <w:rFonts w:ascii="Univers LT Std 45 Light" w:eastAsia="Times New Roman" w:hAnsi="Univers LT Std 45 Light" w:cs="Univers LT Std 45 Light"/>
                <w:sz w:val="19"/>
                <w:szCs w:val="19"/>
                <w:lang w:eastAsia="en-NZ"/>
              </w:rPr>
            </w:pPr>
            <w:r w:rsidRPr="00CD62AE">
              <w:rPr>
                <w:rFonts w:ascii="Univers LT Std 45 Light" w:eastAsia="Times New Roman" w:hAnsi="Univers LT Std 45 Light" w:cs="Univers LT Std 45 Light"/>
                <w:sz w:val="19"/>
                <w:szCs w:val="19"/>
                <w:lang w:eastAsia="en-NZ"/>
              </w:rPr>
              <w:t>Avaliamos a adequação das políticas contábeis utilizadas e a razoabilidade das estimativas contábeis e respectivas divulgações feitas pela Administração.</w:t>
            </w:r>
          </w:p>
          <w:p w14:paraId="0C72FDAA" w14:textId="77777777" w:rsidR="00CD62AE" w:rsidRPr="00CD62AE" w:rsidRDefault="00CD62AE" w:rsidP="00CD62AE">
            <w:pPr>
              <w:keepNext/>
              <w:numPr>
                <w:ilvl w:val="0"/>
                <w:numId w:val="13"/>
              </w:numPr>
              <w:overflowPunct w:val="0"/>
              <w:autoSpaceDE w:val="0"/>
              <w:autoSpaceDN w:val="0"/>
              <w:adjustRightInd w:val="0"/>
              <w:spacing w:before="120" w:after="0" w:line="240" w:lineRule="auto"/>
              <w:ind w:left="330"/>
              <w:outlineLvl w:val="1"/>
              <w:rPr>
                <w:rFonts w:ascii="Univers LT Std 45 Light" w:eastAsia="Times New Roman" w:hAnsi="Univers LT Std 45 Light" w:cs="Univers LT Std 45 Light"/>
                <w:sz w:val="19"/>
                <w:szCs w:val="19"/>
                <w:lang w:eastAsia="en-NZ"/>
              </w:rPr>
            </w:pPr>
            <w:r w:rsidRPr="00CD62AE">
              <w:rPr>
                <w:rFonts w:ascii="Univers LT Std 45 Light" w:eastAsia="Times New Roman" w:hAnsi="Univers LT Std 45 Light" w:cs="Univers LT Std 45 Light"/>
                <w:sz w:val="19"/>
                <w:szCs w:val="19"/>
                <w:lang w:eastAsia="en-NZ"/>
              </w:rPr>
              <w:t>Concluímos sobre a adequação do uso, pela Administração, da base contábil de continuidade operacional e, com base nas evidências de auditoria obtidas, se existe incerteza relevante em relação a eventos ou condições que possam levantar dúvida significativa em relação à capacidade de continuidade operacional da Companhia. Se concluirmos que existe incerteza relevante, devemos chamar atenção em nosso relatório de auditoria para as respectivas divulgações nas demonstrações financeiras ou incluir modificação em nossa opinião, se as divulgações forem inadequadas. Nossas conclusões estão fundamentadas nas evidências de auditoria obtidas até a data de nosso relatório. Todavia, eventos ou condições futuras podem levar a Companhia a não mais se manter em continuidade operacional.</w:t>
            </w:r>
          </w:p>
          <w:p w14:paraId="327A1064" w14:textId="77777777" w:rsidR="00CD62AE" w:rsidRPr="00CD62AE" w:rsidRDefault="00CD62AE" w:rsidP="00CD62AE">
            <w:pPr>
              <w:keepNext/>
              <w:numPr>
                <w:ilvl w:val="0"/>
                <w:numId w:val="13"/>
              </w:numPr>
              <w:overflowPunct w:val="0"/>
              <w:autoSpaceDE w:val="0"/>
              <w:autoSpaceDN w:val="0"/>
              <w:adjustRightInd w:val="0"/>
              <w:spacing w:before="120" w:after="0" w:line="240" w:lineRule="auto"/>
              <w:ind w:left="330"/>
              <w:outlineLvl w:val="1"/>
              <w:rPr>
                <w:rFonts w:ascii="Univers LT Std 45 Light" w:eastAsia="Times New Roman" w:hAnsi="Univers LT Std 45 Light" w:cs="Univers LT Std 45 Light"/>
                <w:sz w:val="19"/>
                <w:szCs w:val="19"/>
                <w:lang w:eastAsia="en-NZ"/>
              </w:rPr>
            </w:pPr>
            <w:r w:rsidRPr="00CD62AE">
              <w:rPr>
                <w:rFonts w:ascii="Univers LT Std 45 Light" w:eastAsia="Times New Roman" w:hAnsi="Univers LT Std 45 Light" w:cs="Univers LT Std 45 Light"/>
                <w:sz w:val="19"/>
                <w:szCs w:val="19"/>
                <w:lang w:eastAsia="en-NZ"/>
              </w:rPr>
              <w:t>Avaliamos a apresentação geral, a estrutura e o conteúdo das demonstrações financeiras, inclusive as divulgações e se as demonstrações financeiras representam as correspondentes transações e os eventos de maneira compatível com o objetivo de apresentação adequada.</w:t>
            </w:r>
          </w:p>
          <w:p w14:paraId="0FD3978F" w14:textId="77777777" w:rsidR="00CD62AE" w:rsidRPr="00CD62AE" w:rsidRDefault="00CD62AE" w:rsidP="00CD62AE">
            <w:pPr>
              <w:keepNext/>
              <w:overflowPunct w:val="0"/>
              <w:autoSpaceDE w:val="0"/>
              <w:autoSpaceDN w:val="0"/>
              <w:adjustRightInd w:val="0"/>
              <w:spacing w:before="120" w:after="0" w:line="240" w:lineRule="auto"/>
              <w:outlineLvl w:val="1"/>
              <w:rPr>
                <w:rFonts w:ascii="Univers LT Std 45 Light" w:eastAsia="Times New Roman" w:hAnsi="Univers LT Std 45 Light" w:cs="Univers LT Std 45 Light"/>
                <w:sz w:val="19"/>
                <w:szCs w:val="19"/>
                <w:lang w:eastAsia="en-NZ"/>
              </w:rPr>
            </w:pPr>
            <w:r w:rsidRPr="00CD62AE">
              <w:rPr>
                <w:rFonts w:ascii="Univers LT Std 45 Light" w:eastAsia="Times New Roman" w:hAnsi="Univers LT Std 45 Light" w:cs="Univers LT Std 45 Light"/>
                <w:sz w:val="19"/>
                <w:szCs w:val="19"/>
                <w:lang w:eastAsia="en-NZ"/>
              </w:rPr>
              <w:t xml:space="preserve">Comunicamo-nos com a Administração a respeito, entre outros aspectos, do alcance planejado, da época da auditoria e das constatações significativas de auditoria, inclusive as eventuais deficiências significativas nos controles internos que identificamos durante nossos trabalhos. </w:t>
            </w:r>
          </w:p>
          <w:p w14:paraId="436A0A83" w14:textId="624A98F0" w:rsidR="00CD62AE" w:rsidRDefault="00CD62AE" w:rsidP="00CD62AE">
            <w:pPr>
              <w:spacing w:after="0"/>
              <w:rPr>
                <w:rFonts w:ascii="Univers LT Std 45 Light" w:eastAsia="Times New Roman" w:hAnsi="Univers LT Std 45 Light" w:cs="Univers LT Std 45 Light"/>
                <w:sz w:val="19"/>
                <w:szCs w:val="19"/>
                <w:lang w:eastAsia="en-NZ"/>
              </w:rPr>
            </w:pPr>
          </w:p>
          <w:p w14:paraId="62DA1790" w14:textId="77777777" w:rsidR="00CD62AE" w:rsidRPr="00CD62AE" w:rsidRDefault="00CD62AE" w:rsidP="00CD62AE">
            <w:pPr>
              <w:spacing w:after="0"/>
              <w:rPr>
                <w:rFonts w:ascii="Univers LT Std 45 Light" w:eastAsia="Times New Roman" w:hAnsi="Univers LT Std 45 Light" w:cs="Univers LT Std 45 Light"/>
                <w:sz w:val="19"/>
                <w:szCs w:val="19"/>
                <w:lang w:eastAsia="en-NZ"/>
              </w:rPr>
            </w:pPr>
          </w:p>
          <w:p w14:paraId="56221AF5" w14:textId="77777777" w:rsidR="00CD62AE" w:rsidRPr="00CD62AE" w:rsidRDefault="00CD62AE" w:rsidP="00CD62AE">
            <w:pPr>
              <w:spacing w:after="0" w:line="240" w:lineRule="auto"/>
              <w:rPr>
                <w:rFonts w:ascii="Univers LT Std 45 Light" w:eastAsia="Times New Roman" w:hAnsi="Univers LT Std 45 Light" w:cs="Univers LT Std 45 Light"/>
                <w:sz w:val="19"/>
                <w:szCs w:val="19"/>
                <w:lang w:eastAsia="en-NZ"/>
              </w:rPr>
            </w:pPr>
            <w:r w:rsidRPr="00CD62AE">
              <w:rPr>
                <w:rFonts w:ascii="Univers LT Std 45 Light" w:eastAsia="Times New Roman" w:hAnsi="Univers LT Std 45 Light" w:cs="Univers LT Std 45 Light"/>
                <w:sz w:val="19"/>
                <w:szCs w:val="19"/>
                <w:lang w:eastAsia="en-NZ"/>
              </w:rPr>
              <w:t>Rio de Janeiro, 03 de março de 2023.</w:t>
            </w:r>
          </w:p>
          <w:p w14:paraId="7570FAE6" w14:textId="77777777" w:rsidR="00CD62AE" w:rsidRPr="00CD62AE" w:rsidRDefault="00CD62AE" w:rsidP="00CD62AE">
            <w:pPr>
              <w:spacing w:after="0"/>
              <w:rPr>
                <w:rFonts w:ascii="Univers LT Std 45 Light" w:eastAsia="Times New Roman" w:hAnsi="Univers LT Std 45 Light" w:cs="Univers LT Std 45 Light"/>
                <w:sz w:val="19"/>
                <w:szCs w:val="19"/>
                <w:lang w:eastAsia="en-NZ"/>
              </w:rPr>
            </w:pPr>
          </w:p>
          <w:p w14:paraId="0A5637DA" w14:textId="77777777" w:rsidR="00CD62AE" w:rsidRPr="00CD62AE" w:rsidRDefault="00CD62AE" w:rsidP="00CD62AE">
            <w:pPr>
              <w:spacing w:after="0"/>
              <w:rPr>
                <w:rFonts w:ascii="Univers LT Std 45 Light" w:eastAsia="Times New Roman" w:hAnsi="Univers LT Std 45 Light" w:cs="Univers LT Std 45 Light"/>
                <w:sz w:val="19"/>
                <w:szCs w:val="19"/>
                <w:lang w:eastAsia="en-NZ"/>
              </w:rPr>
            </w:pPr>
          </w:p>
          <w:p w14:paraId="562E1B7A" w14:textId="77777777" w:rsidR="00A569A7" w:rsidRDefault="00A569A7" w:rsidP="00CD62AE">
            <w:pPr>
              <w:keepNext/>
              <w:overflowPunct w:val="0"/>
              <w:autoSpaceDE w:val="0"/>
              <w:autoSpaceDN w:val="0"/>
              <w:adjustRightInd w:val="0"/>
              <w:spacing w:after="0" w:line="240" w:lineRule="auto"/>
              <w:outlineLvl w:val="1"/>
              <w:rPr>
                <w:rFonts w:ascii="Univers LT Std 45 Light" w:eastAsia="Times New Roman" w:hAnsi="Univers LT Std 45 Light" w:cs="Univers LT Std 45 Light"/>
                <w:sz w:val="19"/>
                <w:szCs w:val="19"/>
                <w:lang w:eastAsia="en-NZ"/>
              </w:rPr>
            </w:pPr>
          </w:p>
          <w:p w14:paraId="6ECCB557" w14:textId="77777777" w:rsidR="00A569A7" w:rsidRDefault="00A569A7" w:rsidP="00CD62AE">
            <w:pPr>
              <w:keepNext/>
              <w:overflowPunct w:val="0"/>
              <w:autoSpaceDE w:val="0"/>
              <w:autoSpaceDN w:val="0"/>
              <w:adjustRightInd w:val="0"/>
              <w:spacing w:after="0" w:line="240" w:lineRule="auto"/>
              <w:outlineLvl w:val="1"/>
              <w:rPr>
                <w:rFonts w:ascii="Univers LT Std 45 Light" w:eastAsia="Times New Roman" w:hAnsi="Univers LT Std 45 Light" w:cs="Univers LT Std 45 Light"/>
                <w:sz w:val="19"/>
                <w:szCs w:val="19"/>
                <w:lang w:eastAsia="en-NZ"/>
              </w:rPr>
            </w:pPr>
            <w:r>
              <w:rPr>
                <w:rFonts w:ascii="Univers LT Std 45 Light" w:eastAsia="Times New Roman" w:hAnsi="Univers LT Std 45 Light" w:cs="Univers LT Std 45 Light"/>
                <w:sz w:val="19"/>
                <w:szCs w:val="19"/>
                <w:lang w:eastAsia="en-NZ"/>
              </w:rPr>
              <w:t>KPMG Auditores Independentes Ltda.</w:t>
            </w:r>
          </w:p>
          <w:p w14:paraId="778F6FC7" w14:textId="77777777" w:rsidR="00A569A7" w:rsidRDefault="00A569A7" w:rsidP="00CD62AE">
            <w:pPr>
              <w:keepNext/>
              <w:overflowPunct w:val="0"/>
              <w:autoSpaceDE w:val="0"/>
              <w:autoSpaceDN w:val="0"/>
              <w:adjustRightInd w:val="0"/>
              <w:spacing w:after="0" w:line="240" w:lineRule="auto"/>
              <w:outlineLvl w:val="1"/>
              <w:rPr>
                <w:rFonts w:ascii="Univers LT Std 45 Light" w:eastAsia="Times New Roman" w:hAnsi="Univers LT Std 45 Light" w:cs="Univers LT Std 45 Light"/>
                <w:sz w:val="19"/>
                <w:szCs w:val="19"/>
                <w:lang w:eastAsia="en-NZ"/>
              </w:rPr>
            </w:pPr>
            <w:r>
              <w:rPr>
                <w:rFonts w:ascii="Univers LT Std 45 Light" w:eastAsia="Times New Roman" w:hAnsi="Univers LT Std 45 Light" w:cs="Univers LT Std 45 Light"/>
                <w:sz w:val="19"/>
                <w:szCs w:val="19"/>
                <w:lang w:eastAsia="en-NZ"/>
              </w:rPr>
              <w:t>CRC SP-014428/O-6 F-RJ</w:t>
            </w:r>
          </w:p>
          <w:p w14:paraId="68CA7DB5" w14:textId="77777777" w:rsidR="00A569A7" w:rsidRDefault="00A569A7" w:rsidP="00CD62AE">
            <w:pPr>
              <w:keepNext/>
              <w:overflowPunct w:val="0"/>
              <w:autoSpaceDE w:val="0"/>
              <w:autoSpaceDN w:val="0"/>
              <w:adjustRightInd w:val="0"/>
              <w:spacing w:after="0" w:line="240" w:lineRule="auto"/>
              <w:outlineLvl w:val="1"/>
              <w:rPr>
                <w:rFonts w:ascii="Univers LT Std 45 Light" w:eastAsia="Times New Roman" w:hAnsi="Univers LT Std 45 Light" w:cs="Univers LT Std 45 Light"/>
                <w:sz w:val="19"/>
                <w:szCs w:val="19"/>
                <w:lang w:eastAsia="en-NZ"/>
              </w:rPr>
            </w:pPr>
          </w:p>
          <w:p w14:paraId="75399575" w14:textId="77777777" w:rsidR="00A569A7" w:rsidRDefault="00A569A7" w:rsidP="00CD62AE">
            <w:pPr>
              <w:keepNext/>
              <w:overflowPunct w:val="0"/>
              <w:autoSpaceDE w:val="0"/>
              <w:autoSpaceDN w:val="0"/>
              <w:adjustRightInd w:val="0"/>
              <w:spacing w:after="0" w:line="240" w:lineRule="auto"/>
              <w:outlineLvl w:val="1"/>
              <w:rPr>
                <w:rFonts w:ascii="Univers LT Std 45 Light" w:eastAsia="Times New Roman" w:hAnsi="Univers LT Std 45 Light" w:cs="Univers LT Std 45 Light"/>
                <w:sz w:val="19"/>
                <w:szCs w:val="19"/>
                <w:lang w:eastAsia="en-NZ"/>
              </w:rPr>
            </w:pPr>
          </w:p>
          <w:p w14:paraId="356FB8E2" w14:textId="77777777" w:rsidR="00A569A7" w:rsidRDefault="00A569A7" w:rsidP="00CD62AE">
            <w:pPr>
              <w:keepNext/>
              <w:overflowPunct w:val="0"/>
              <w:autoSpaceDE w:val="0"/>
              <w:autoSpaceDN w:val="0"/>
              <w:adjustRightInd w:val="0"/>
              <w:spacing w:after="0" w:line="240" w:lineRule="auto"/>
              <w:outlineLvl w:val="1"/>
              <w:rPr>
                <w:rFonts w:ascii="Univers LT Std 45 Light" w:eastAsia="Times New Roman" w:hAnsi="Univers LT Std 45 Light" w:cs="Univers LT Std 45 Light"/>
                <w:sz w:val="19"/>
                <w:szCs w:val="19"/>
                <w:lang w:eastAsia="en-NZ"/>
              </w:rPr>
            </w:pPr>
          </w:p>
          <w:p w14:paraId="220E0049" w14:textId="77777777" w:rsidR="00A569A7" w:rsidRDefault="00A569A7" w:rsidP="00CD62AE">
            <w:pPr>
              <w:keepNext/>
              <w:overflowPunct w:val="0"/>
              <w:autoSpaceDE w:val="0"/>
              <w:autoSpaceDN w:val="0"/>
              <w:adjustRightInd w:val="0"/>
              <w:spacing w:after="0" w:line="240" w:lineRule="auto"/>
              <w:outlineLvl w:val="1"/>
              <w:rPr>
                <w:rFonts w:ascii="Univers LT Std 45 Light" w:eastAsia="Times New Roman" w:hAnsi="Univers LT Std 45 Light" w:cs="Univers LT Std 45 Light"/>
                <w:sz w:val="19"/>
                <w:szCs w:val="19"/>
                <w:lang w:eastAsia="en-NZ"/>
              </w:rPr>
            </w:pPr>
          </w:p>
          <w:p w14:paraId="0A24065A" w14:textId="77777777" w:rsidR="00A569A7" w:rsidRDefault="00A569A7" w:rsidP="00CD62AE">
            <w:pPr>
              <w:keepNext/>
              <w:overflowPunct w:val="0"/>
              <w:autoSpaceDE w:val="0"/>
              <w:autoSpaceDN w:val="0"/>
              <w:adjustRightInd w:val="0"/>
              <w:spacing w:after="0" w:line="240" w:lineRule="auto"/>
              <w:outlineLvl w:val="1"/>
              <w:rPr>
                <w:rFonts w:ascii="Univers LT Std 45 Light" w:eastAsia="Times New Roman" w:hAnsi="Univers LT Std 45 Light" w:cs="Univers LT Std 45 Light"/>
                <w:sz w:val="19"/>
                <w:szCs w:val="19"/>
                <w:lang w:eastAsia="en-NZ"/>
              </w:rPr>
            </w:pPr>
            <w:r>
              <w:rPr>
                <w:rFonts w:ascii="Univers LT Std 45 Light" w:eastAsia="Times New Roman" w:hAnsi="Univers LT Std 45 Light" w:cs="Univers LT Std 45 Light"/>
                <w:sz w:val="19"/>
                <w:szCs w:val="19"/>
                <w:lang w:eastAsia="en-NZ"/>
              </w:rPr>
              <w:t>Ulysses M. Duarte Magalhães</w:t>
            </w:r>
          </w:p>
          <w:p w14:paraId="60E61EB6" w14:textId="77777777" w:rsidR="00A569A7" w:rsidRDefault="00A569A7" w:rsidP="00CD62AE">
            <w:pPr>
              <w:keepNext/>
              <w:overflowPunct w:val="0"/>
              <w:autoSpaceDE w:val="0"/>
              <w:autoSpaceDN w:val="0"/>
              <w:adjustRightInd w:val="0"/>
              <w:spacing w:after="0" w:line="240" w:lineRule="auto"/>
              <w:outlineLvl w:val="1"/>
              <w:rPr>
                <w:rFonts w:ascii="Univers LT Std 45 Light" w:eastAsia="Times New Roman" w:hAnsi="Univers LT Std 45 Light" w:cs="Univers LT Std 45 Light"/>
                <w:sz w:val="19"/>
                <w:szCs w:val="19"/>
                <w:lang w:eastAsia="en-NZ"/>
              </w:rPr>
            </w:pPr>
            <w:r>
              <w:rPr>
                <w:rFonts w:ascii="Univers LT Std 45 Light" w:eastAsia="Times New Roman" w:hAnsi="Univers LT Std 45 Light" w:cs="Univers LT Std 45 Light"/>
                <w:sz w:val="19"/>
                <w:szCs w:val="19"/>
                <w:lang w:eastAsia="en-NZ"/>
              </w:rPr>
              <w:t>Contador CRC RJ-092095/O-8</w:t>
            </w:r>
          </w:p>
          <w:p w14:paraId="4D767D05" w14:textId="77777777" w:rsidR="00A569A7" w:rsidRDefault="00A569A7" w:rsidP="00CD62AE">
            <w:pPr>
              <w:keepNext/>
              <w:overflowPunct w:val="0"/>
              <w:autoSpaceDE w:val="0"/>
              <w:autoSpaceDN w:val="0"/>
              <w:adjustRightInd w:val="0"/>
              <w:spacing w:after="0" w:line="240" w:lineRule="auto"/>
              <w:outlineLvl w:val="1"/>
              <w:rPr>
                <w:rFonts w:ascii="Univers LT Std 45 Light" w:eastAsia="Times New Roman" w:hAnsi="Univers LT Std 45 Light" w:cs="Univers LT Std 45 Light"/>
                <w:sz w:val="19"/>
                <w:szCs w:val="19"/>
                <w:lang w:eastAsia="en-NZ"/>
              </w:rPr>
            </w:pPr>
          </w:p>
          <w:p w14:paraId="069E905B" w14:textId="77777777" w:rsidR="00A569A7" w:rsidRDefault="00A569A7" w:rsidP="00CD62AE">
            <w:pPr>
              <w:keepNext/>
              <w:overflowPunct w:val="0"/>
              <w:autoSpaceDE w:val="0"/>
              <w:autoSpaceDN w:val="0"/>
              <w:adjustRightInd w:val="0"/>
              <w:spacing w:after="0" w:line="240" w:lineRule="auto"/>
              <w:outlineLvl w:val="1"/>
              <w:rPr>
                <w:rFonts w:ascii="Univers LT Std 45 Light" w:eastAsia="Times New Roman" w:hAnsi="Univers LT Std 45 Light" w:cs="Univers LT Std 45 Light"/>
                <w:sz w:val="19"/>
                <w:szCs w:val="19"/>
                <w:lang w:eastAsia="en-NZ"/>
              </w:rPr>
            </w:pPr>
          </w:p>
          <w:p w14:paraId="0FFC2A7B" w14:textId="55A71A08" w:rsidR="00CD62AE" w:rsidRPr="00CD62AE" w:rsidRDefault="00CD62AE" w:rsidP="00CD62AE">
            <w:pPr>
              <w:keepNext/>
              <w:overflowPunct w:val="0"/>
              <w:autoSpaceDE w:val="0"/>
              <w:autoSpaceDN w:val="0"/>
              <w:adjustRightInd w:val="0"/>
              <w:spacing w:after="0" w:line="240" w:lineRule="auto"/>
              <w:outlineLvl w:val="1"/>
              <w:rPr>
                <w:rFonts w:ascii="Times New Roman" w:eastAsia="Times New Roman" w:hAnsi="Times New Roman" w:cs="Times New Roman"/>
                <w:sz w:val="24"/>
                <w:szCs w:val="24"/>
                <w:u w:val="single"/>
                <w:lang w:eastAsia="pt-BR"/>
              </w:rPr>
            </w:pPr>
          </w:p>
        </w:tc>
      </w:tr>
      <w:bookmarkEnd w:id="16"/>
      <w:bookmarkEnd w:id="17"/>
    </w:tbl>
    <w:p w14:paraId="2BEFAA34" w14:textId="375500F6" w:rsidR="00CD62AE" w:rsidRDefault="00CD62AE">
      <w:pPr>
        <w:rPr>
          <w:rFonts w:ascii="Calibri" w:eastAsia="Calibri" w:hAnsi="Calibri" w:cs="Calibri"/>
          <w:color w:val="000000"/>
          <w:lang w:eastAsia="pt-BR"/>
        </w:rPr>
      </w:pPr>
    </w:p>
    <w:p w14:paraId="2B4C0F98" w14:textId="77777777" w:rsidR="00CD62AE" w:rsidRPr="00EA06B0" w:rsidRDefault="00CD62AE" w:rsidP="00EA06B0">
      <w:pPr>
        <w:rPr>
          <w:rFonts w:ascii="Calibri" w:eastAsia="Calibri" w:hAnsi="Calibri" w:cs="Calibri"/>
          <w:color w:val="000000"/>
          <w:lang w:eastAsia="pt-BR"/>
        </w:rPr>
        <w:sectPr w:rsidR="00CD62AE" w:rsidRPr="00EA06B0" w:rsidSect="00CD62AE">
          <w:headerReference w:type="even" r:id="rId37"/>
          <w:headerReference w:type="default" r:id="rId38"/>
          <w:footerReference w:type="even" r:id="rId39"/>
          <w:footerReference w:type="default" r:id="rId40"/>
          <w:headerReference w:type="first" r:id="rId41"/>
          <w:footerReference w:type="first" r:id="rId42"/>
          <w:pgSz w:w="12242" w:h="15842" w:code="1"/>
          <w:pgMar w:top="1440" w:right="1440" w:bottom="1440" w:left="1440" w:header="720" w:footer="720" w:gutter="0"/>
          <w:cols w:space="186"/>
          <w:titlePg/>
          <w:docGrid w:linePitch="299"/>
        </w:sectPr>
      </w:pPr>
    </w:p>
    <w:p w14:paraId="1468E934" w14:textId="77777777" w:rsidR="00590A1C" w:rsidRDefault="00895FA6" w:rsidP="00DC479C">
      <w:pPr>
        <w:spacing w:after="0" w:line="240" w:lineRule="auto"/>
        <w:outlineLvl w:val="0"/>
        <w:rPr>
          <w:rFonts w:ascii="Calibri" w:eastAsia="Batang" w:hAnsi="Calibri" w:cs="Times New Roman"/>
          <w:sz w:val="24"/>
          <w:szCs w:val="24"/>
        </w:rPr>
      </w:pPr>
      <w:bookmarkStart w:id="35" w:name="_Toc128645513"/>
      <w:bookmarkStart w:id="36" w:name="_DMBM_30149"/>
      <w:r w:rsidRPr="00B31E4F">
        <w:rPr>
          <w:rFonts w:ascii="Calibri" w:eastAsia="Batang" w:hAnsi="Calibri" w:cs="Times New Roman"/>
          <w:sz w:val="24"/>
          <w:szCs w:val="24"/>
        </w:rPr>
        <w:lastRenderedPageBreak/>
        <w:t>Balanço Patrimonia</w:t>
      </w:r>
      <w:r>
        <w:rPr>
          <w:rFonts w:ascii="Calibri" w:eastAsia="Batang" w:hAnsi="Calibri" w:cs="Times New Roman"/>
          <w:sz w:val="24"/>
          <w:szCs w:val="24"/>
        </w:rPr>
        <w:t>l</w:t>
      </w:r>
      <w:bookmarkEnd w:id="35"/>
    </w:p>
    <w:p w14:paraId="17C725B1" w14:textId="77777777" w:rsidR="004E2703" w:rsidRDefault="00895FA6" w:rsidP="00C104EF">
      <w:pPr>
        <w:pBdr>
          <w:bottom w:val="single" w:sz="12" w:space="1" w:color="auto"/>
        </w:pBdr>
        <w:spacing w:after="0" w:line="240" w:lineRule="auto"/>
        <w:rPr>
          <w:rFonts w:ascii="Calibri" w:eastAsia="Batang" w:hAnsi="Calibri" w:cs="Times New Roman"/>
          <w:i/>
          <w:sz w:val="20"/>
          <w:szCs w:val="24"/>
        </w:rPr>
      </w:pPr>
      <w:r>
        <w:rPr>
          <w:rFonts w:ascii="Calibri" w:eastAsia="Batang" w:hAnsi="Calibri" w:cs="Times New Roman"/>
          <w:i/>
          <w:sz w:val="20"/>
          <w:szCs w:val="24"/>
        </w:rPr>
        <w:t>Exercícios findos em 31 de dezembro de 2022 e 2021</w:t>
      </w:r>
    </w:p>
    <w:p w14:paraId="4DFDBAD0" w14:textId="77777777" w:rsidR="00C104EF" w:rsidRDefault="00895FA6" w:rsidP="00C104EF">
      <w:pPr>
        <w:pBdr>
          <w:bottom w:val="single" w:sz="12" w:space="1" w:color="auto"/>
        </w:pBdr>
        <w:spacing w:after="0" w:line="240" w:lineRule="auto"/>
        <w:rPr>
          <w:rFonts w:ascii="Calibri" w:eastAsia="Batang" w:hAnsi="Calibri" w:cs="Times New Roman"/>
          <w:i/>
          <w:sz w:val="20"/>
          <w:szCs w:val="24"/>
        </w:rPr>
      </w:pPr>
      <w:r>
        <w:rPr>
          <w:rFonts w:ascii="Calibri" w:eastAsia="Batang" w:hAnsi="Calibri" w:cs="Times New Roman"/>
          <w:i/>
          <w:sz w:val="20"/>
          <w:szCs w:val="24"/>
        </w:rPr>
        <w:t>(Em milhares de Reais, exceto se indicado de outra forma)</w:t>
      </w:r>
    </w:p>
    <w:p w14:paraId="19F48A4B" w14:textId="77777777" w:rsidR="008C1C43" w:rsidRPr="00C104EF" w:rsidRDefault="008C1C43" w:rsidP="00590A1C">
      <w:pPr>
        <w:spacing w:after="0" w:line="240" w:lineRule="auto"/>
        <w:rPr>
          <w:rFonts w:ascii="Times New Roman" w:eastAsia="Times New Roman" w:hAnsi="Times New Roman" w:cs="Times New Roman"/>
          <w:sz w:val="24"/>
          <w:szCs w:val="24"/>
          <w:lang w:eastAsia="de-DE"/>
        </w:rPr>
      </w:pPr>
    </w:p>
    <w:tbl>
      <w:tblPr>
        <w:tblW w:w="1581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6"/>
        <w:gridCol w:w="578"/>
        <w:gridCol w:w="1376"/>
        <w:gridCol w:w="140"/>
        <w:gridCol w:w="1376"/>
        <w:gridCol w:w="150"/>
        <w:gridCol w:w="4434"/>
        <w:gridCol w:w="578"/>
        <w:gridCol w:w="1376"/>
        <w:gridCol w:w="140"/>
        <w:gridCol w:w="1376"/>
      </w:tblGrid>
      <w:tr w:rsidR="008A7C27" w14:paraId="0331377A" w14:textId="77777777">
        <w:trPr>
          <w:trHeight w:hRule="exact" w:val="260"/>
        </w:trPr>
        <w:tc>
          <w:tcPr>
            <w:tcW w:w="4350" w:type="dxa"/>
            <w:tcBorders>
              <w:top w:val="nil"/>
              <w:left w:val="nil"/>
              <w:bottom w:val="nil"/>
              <w:right w:val="nil"/>
              <w:tl2br w:val="nil"/>
              <w:tr2bl w:val="nil"/>
            </w:tcBorders>
            <w:shd w:val="clear" w:color="auto" w:fill="auto"/>
            <w:tcMar>
              <w:left w:w="60" w:type="dxa"/>
              <w:right w:w="60" w:type="dxa"/>
            </w:tcMar>
            <w:vAlign w:val="center"/>
          </w:tcPr>
          <w:p w14:paraId="556A12B9" w14:textId="77777777" w:rsidR="008A7C27" w:rsidRPr="009E6D90" w:rsidRDefault="008A7C27">
            <w:pPr>
              <w:spacing w:after="0" w:line="240" w:lineRule="auto"/>
              <w:rPr>
                <w:rFonts w:ascii="Calibri" w:eastAsia="Calibri" w:hAnsi="Calibri" w:cs="Calibri"/>
                <w:color w:val="000000"/>
                <w:sz w:val="20"/>
                <w:szCs w:val="20"/>
                <w:lang w:bidi="pt-BR"/>
              </w:rPr>
            </w:pPr>
            <w:bookmarkStart w:id="37" w:name="DOC_TBL00001_1_1"/>
            <w:bookmarkEnd w:id="37"/>
          </w:p>
        </w:tc>
        <w:tc>
          <w:tcPr>
            <w:tcW w:w="585" w:type="dxa"/>
            <w:tcBorders>
              <w:top w:val="nil"/>
              <w:left w:val="nil"/>
              <w:bottom w:val="nil"/>
              <w:right w:val="nil"/>
              <w:tl2br w:val="nil"/>
              <w:tr2bl w:val="nil"/>
            </w:tcBorders>
            <w:shd w:val="clear" w:color="auto" w:fill="auto"/>
            <w:tcMar>
              <w:left w:w="60" w:type="dxa"/>
              <w:right w:w="60" w:type="dxa"/>
            </w:tcMar>
            <w:vAlign w:val="center"/>
          </w:tcPr>
          <w:p w14:paraId="615D14E1" w14:textId="77777777" w:rsidR="008A7C27" w:rsidRPr="009E6D90" w:rsidRDefault="008A7C27">
            <w:pPr>
              <w:spacing w:after="0" w:line="240" w:lineRule="auto"/>
              <w:jc w:val="center"/>
              <w:rPr>
                <w:rFonts w:ascii="Calibri" w:eastAsia="Calibri" w:hAnsi="Calibri" w:cs="Calibri"/>
                <w:color w:val="000000"/>
                <w:sz w:val="16"/>
                <w:szCs w:val="20"/>
              </w:rPr>
            </w:pPr>
          </w:p>
        </w:tc>
        <w:tc>
          <w:tcPr>
            <w:tcW w:w="2820" w:type="dxa"/>
            <w:gridSpan w:val="3"/>
            <w:tcBorders>
              <w:top w:val="nil"/>
              <w:left w:val="nil"/>
              <w:bottom w:val="nil"/>
              <w:right w:val="nil"/>
              <w:tl2br w:val="nil"/>
              <w:tr2bl w:val="nil"/>
            </w:tcBorders>
            <w:shd w:val="clear" w:color="auto" w:fill="auto"/>
            <w:tcMar>
              <w:left w:w="60" w:type="dxa"/>
              <w:right w:w="60" w:type="dxa"/>
            </w:tcMar>
            <w:vAlign w:val="bottom"/>
          </w:tcPr>
          <w:p w14:paraId="4AF6D521" w14:textId="77777777" w:rsidR="008A7C27" w:rsidRPr="009E6D90" w:rsidRDefault="008A7C27">
            <w:pPr>
              <w:spacing w:after="0" w:line="240" w:lineRule="auto"/>
              <w:jc w:val="center"/>
              <w:rPr>
                <w:rFonts w:ascii="Calibri" w:eastAsia="Calibri" w:hAnsi="Calibri" w:cs="Calibri"/>
                <w:b/>
                <w:color w:val="000000"/>
                <w:sz w:val="18"/>
                <w:szCs w:val="20"/>
              </w:rPr>
            </w:pPr>
          </w:p>
        </w:tc>
        <w:tc>
          <w:tcPr>
            <w:tcW w:w="150" w:type="dxa"/>
            <w:tcBorders>
              <w:top w:val="nil"/>
              <w:left w:val="nil"/>
              <w:bottom w:val="nil"/>
              <w:right w:val="nil"/>
              <w:tl2br w:val="nil"/>
              <w:tr2bl w:val="nil"/>
            </w:tcBorders>
            <w:shd w:val="clear" w:color="auto" w:fill="auto"/>
            <w:tcMar>
              <w:left w:w="60" w:type="dxa"/>
              <w:right w:w="60" w:type="dxa"/>
            </w:tcMar>
            <w:vAlign w:val="bottom"/>
          </w:tcPr>
          <w:p w14:paraId="7A5B2136" w14:textId="77777777" w:rsidR="008A7C27" w:rsidRPr="009E6D90" w:rsidRDefault="008A7C27">
            <w:pPr>
              <w:spacing w:after="0" w:line="240" w:lineRule="auto"/>
              <w:rPr>
                <w:rFonts w:ascii="Calibri" w:eastAsia="Calibri" w:hAnsi="Calibri" w:cs="Calibri"/>
                <w:color w:val="000000"/>
                <w:sz w:val="18"/>
                <w:szCs w:val="20"/>
              </w:rPr>
            </w:pPr>
          </w:p>
        </w:tc>
        <w:tc>
          <w:tcPr>
            <w:tcW w:w="4500" w:type="dxa"/>
            <w:tcBorders>
              <w:top w:val="nil"/>
              <w:left w:val="nil"/>
              <w:bottom w:val="nil"/>
              <w:right w:val="nil"/>
              <w:tl2br w:val="nil"/>
              <w:tr2bl w:val="nil"/>
            </w:tcBorders>
            <w:shd w:val="clear" w:color="auto" w:fill="auto"/>
            <w:tcMar>
              <w:left w:w="60" w:type="dxa"/>
              <w:right w:w="60" w:type="dxa"/>
            </w:tcMar>
            <w:vAlign w:val="center"/>
          </w:tcPr>
          <w:p w14:paraId="151606BC" w14:textId="77777777" w:rsidR="008A7C27" w:rsidRPr="009E6D90" w:rsidRDefault="008A7C27">
            <w:pPr>
              <w:spacing w:after="0" w:line="240" w:lineRule="auto"/>
              <w:rPr>
                <w:rFonts w:ascii="Calibri" w:eastAsia="Calibri" w:hAnsi="Calibri" w:cs="Calibri"/>
                <w:color w:val="000000"/>
                <w:sz w:val="18"/>
                <w:szCs w:val="20"/>
              </w:rPr>
            </w:pPr>
          </w:p>
        </w:tc>
        <w:tc>
          <w:tcPr>
            <w:tcW w:w="585" w:type="dxa"/>
            <w:tcBorders>
              <w:top w:val="nil"/>
              <w:left w:val="nil"/>
              <w:bottom w:val="nil"/>
              <w:right w:val="nil"/>
              <w:tl2br w:val="nil"/>
              <w:tr2bl w:val="nil"/>
            </w:tcBorders>
            <w:shd w:val="clear" w:color="auto" w:fill="auto"/>
            <w:tcMar>
              <w:left w:w="60" w:type="dxa"/>
              <w:right w:w="60" w:type="dxa"/>
            </w:tcMar>
            <w:vAlign w:val="center"/>
          </w:tcPr>
          <w:p w14:paraId="090D265A" w14:textId="77777777" w:rsidR="008A7C27" w:rsidRPr="009E6D90" w:rsidRDefault="008A7C27">
            <w:pPr>
              <w:spacing w:after="0" w:line="240" w:lineRule="auto"/>
              <w:jc w:val="center"/>
              <w:rPr>
                <w:rFonts w:ascii="Calibri" w:eastAsia="Calibri" w:hAnsi="Calibri" w:cs="Calibri"/>
                <w:color w:val="000000"/>
                <w:sz w:val="16"/>
                <w:szCs w:val="20"/>
              </w:rPr>
            </w:pPr>
          </w:p>
        </w:tc>
        <w:tc>
          <w:tcPr>
            <w:tcW w:w="2820" w:type="dxa"/>
            <w:gridSpan w:val="3"/>
            <w:tcBorders>
              <w:top w:val="nil"/>
              <w:left w:val="nil"/>
              <w:bottom w:val="nil"/>
              <w:right w:val="nil"/>
              <w:tl2br w:val="nil"/>
              <w:tr2bl w:val="nil"/>
            </w:tcBorders>
            <w:shd w:val="clear" w:color="auto" w:fill="auto"/>
            <w:tcMar>
              <w:left w:w="60" w:type="dxa"/>
              <w:right w:w="60" w:type="dxa"/>
            </w:tcMar>
            <w:vAlign w:val="bottom"/>
          </w:tcPr>
          <w:p w14:paraId="58850C2E" w14:textId="77777777" w:rsidR="008A7C27" w:rsidRPr="009E6D90" w:rsidRDefault="008A7C27">
            <w:pPr>
              <w:spacing w:after="0" w:line="240" w:lineRule="auto"/>
              <w:jc w:val="center"/>
              <w:rPr>
                <w:rFonts w:ascii="Calibri" w:eastAsia="Calibri" w:hAnsi="Calibri" w:cs="Calibri"/>
                <w:b/>
                <w:color w:val="000000"/>
                <w:sz w:val="18"/>
                <w:szCs w:val="20"/>
                <w:lang w:bidi="pt-BR"/>
              </w:rPr>
            </w:pPr>
          </w:p>
        </w:tc>
      </w:tr>
      <w:tr w:rsidR="008A7C27" w14:paraId="10B2FA81" w14:textId="77777777">
        <w:trPr>
          <w:trHeight w:hRule="exact" w:val="260"/>
        </w:trPr>
        <w:tc>
          <w:tcPr>
            <w:tcW w:w="4350" w:type="dxa"/>
            <w:tcBorders>
              <w:top w:val="nil"/>
              <w:left w:val="nil"/>
              <w:bottom w:val="nil"/>
              <w:right w:val="nil"/>
              <w:tl2br w:val="nil"/>
              <w:tr2bl w:val="nil"/>
            </w:tcBorders>
            <w:shd w:val="clear" w:color="auto" w:fill="auto"/>
            <w:tcMar>
              <w:left w:w="60" w:type="dxa"/>
              <w:right w:w="60" w:type="dxa"/>
            </w:tcMar>
            <w:vAlign w:val="center"/>
          </w:tcPr>
          <w:p w14:paraId="1229F2FA" w14:textId="77777777" w:rsidR="008A7C27" w:rsidRPr="009E6D90" w:rsidRDefault="008A7C27">
            <w:pPr>
              <w:spacing w:after="0" w:line="240" w:lineRule="auto"/>
              <w:rPr>
                <w:rFonts w:ascii="Calibri" w:eastAsia="Calibri" w:hAnsi="Calibri" w:cs="Calibri"/>
                <w:color w:val="000000"/>
                <w:sz w:val="20"/>
                <w:szCs w:val="20"/>
              </w:rPr>
            </w:pPr>
          </w:p>
        </w:tc>
        <w:tc>
          <w:tcPr>
            <w:tcW w:w="585" w:type="dxa"/>
            <w:tcBorders>
              <w:top w:val="nil"/>
              <w:left w:val="nil"/>
              <w:bottom w:val="nil"/>
              <w:right w:val="nil"/>
              <w:tl2br w:val="nil"/>
              <w:tr2bl w:val="nil"/>
            </w:tcBorders>
            <w:shd w:val="clear" w:color="auto" w:fill="auto"/>
            <w:tcMar>
              <w:left w:w="60" w:type="dxa"/>
              <w:right w:w="60" w:type="dxa"/>
            </w:tcMar>
            <w:vAlign w:val="bottom"/>
          </w:tcPr>
          <w:p w14:paraId="6E5B2860" w14:textId="77777777" w:rsidR="008A7C27" w:rsidRDefault="00895FA6">
            <w:pPr>
              <w:spacing w:after="0" w:line="240" w:lineRule="auto"/>
              <w:jc w:val="center"/>
              <w:rPr>
                <w:rFonts w:ascii="Calibri" w:eastAsia="Calibri" w:hAnsi="Calibri" w:cs="Calibri"/>
                <w:color w:val="000000"/>
                <w:sz w:val="16"/>
                <w:szCs w:val="20"/>
                <w:lang w:val="en-US"/>
              </w:rPr>
            </w:pPr>
            <w:r>
              <w:rPr>
                <w:rFonts w:ascii="Calibri" w:eastAsia="Calibri" w:hAnsi="Calibri" w:cs="Calibri"/>
                <w:color w:val="000000"/>
                <w:sz w:val="16"/>
                <w:szCs w:val="20"/>
                <w:lang w:val="en-US"/>
              </w:rPr>
              <w:t>Nota</w:t>
            </w:r>
          </w:p>
        </w:tc>
        <w:tc>
          <w:tcPr>
            <w:tcW w:w="1395" w:type="dxa"/>
            <w:tcBorders>
              <w:top w:val="nil"/>
              <w:left w:val="nil"/>
              <w:bottom w:val="single" w:sz="4" w:space="0" w:color="000000"/>
              <w:right w:val="nil"/>
              <w:tl2br w:val="nil"/>
              <w:tr2bl w:val="nil"/>
            </w:tcBorders>
            <w:shd w:val="clear" w:color="auto" w:fill="auto"/>
            <w:tcMar>
              <w:left w:w="60" w:type="dxa"/>
              <w:right w:w="60" w:type="dxa"/>
            </w:tcMar>
            <w:vAlign w:val="bottom"/>
          </w:tcPr>
          <w:p w14:paraId="3A28EDA0" w14:textId="77777777" w:rsidR="008A7C27" w:rsidRDefault="00895FA6">
            <w:pPr>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2022</w:t>
            </w:r>
          </w:p>
        </w:tc>
        <w:tc>
          <w:tcPr>
            <w:tcW w:w="30" w:type="dxa"/>
            <w:tcBorders>
              <w:top w:val="nil"/>
              <w:left w:val="nil"/>
              <w:bottom w:val="nil"/>
              <w:right w:val="nil"/>
              <w:tl2br w:val="nil"/>
              <w:tr2bl w:val="nil"/>
            </w:tcBorders>
            <w:shd w:val="clear" w:color="auto" w:fill="auto"/>
            <w:tcMar>
              <w:left w:w="60" w:type="dxa"/>
              <w:right w:w="60" w:type="dxa"/>
            </w:tcMar>
            <w:vAlign w:val="bottom"/>
          </w:tcPr>
          <w:p w14:paraId="4F30EB9D" w14:textId="77777777" w:rsidR="008A7C27" w:rsidRDefault="008A7C27">
            <w:pPr>
              <w:spacing w:after="0" w:line="240" w:lineRule="auto"/>
              <w:rPr>
                <w:rFonts w:ascii="Calibri" w:eastAsia="Calibri" w:hAnsi="Calibri" w:cs="Calibri"/>
                <w:color w:val="000000"/>
                <w:sz w:val="20"/>
                <w:szCs w:val="20"/>
                <w:lang w:val="en-US"/>
              </w:rPr>
            </w:pPr>
          </w:p>
        </w:tc>
        <w:tc>
          <w:tcPr>
            <w:tcW w:w="1395" w:type="dxa"/>
            <w:tcBorders>
              <w:top w:val="nil"/>
              <w:left w:val="nil"/>
              <w:bottom w:val="single" w:sz="4" w:space="0" w:color="000000"/>
              <w:right w:val="nil"/>
              <w:tl2br w:val="nil"/>
              <w:tr2bl w:val="nil"/>
            </w:tcBorders>
            <w:shd w:val="clear" w:color="auto" w:fill="auto"/>
            <w:tcMar>
              <w:left w:w="60" w:type="dxa"/>
              <w:right w:w="60" w:type="dxa"/>
            </w:tcMar>
            <w:vAlign w:val="bottom"/>
          </w:tcPr>
          <w:p w14:paraId="22CBD3BB" w14:textId="77777777" w:rsidR="008A7C27" w:rsidRDefault="00895FA6">
            <w:pPr>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2021</w:t>
            </w:r>
          </w:p>
        </w:tc>
        <w:tc>
          <w:tcPr>
            <w:tcW w:w="150" w:type="dxa"/>
            <w:tcBorders>
              <w:top w:val="nil"/>
              <w:left w:val="nil"/>
              <w:bottom w:val="nil"/>
              <w:right w:val="nil"/>
              <w:tl2br w:val="nil"/>
              <w:tr2bl w:val="nil"/>
            </w:tcBorders>
            <w:shd w:val="clear" w:color="auto" w:fill="auto"/>
            <w:tcMar>
              <w:left w:w="60" w:type="dxa"/>
              <w:right w:w="60" w:type="dxa"/>
            </w:tcMar>
            <w:vAlign w:val="bottom"/>
          </w:tcPr>
          <w:p w14:paraId="008683C8" w14:textId="77777777" w:rsidR="008A7C27" w:rsidRDefault="008A7C27">
            <w:pPr>
              <w:spacing w:after="0" w:line="240" w:lineRule="auto"/>
              <w:rPr>
                <w:rFonts w:ascii="Calibri" w:eastAsia="Calibri" w:hAnsi="Calibri" w:cs="Calibri"/>
                <w:color w:val="000000"/>
                <w:sz w:val="18"/>
                <w:szCs w:val="20"/>
                <w:lang w:val="en-US"/>
              </w:rPr>
            </w:pPr>
          </w:p>
        </w:tc>
        <w:tc>
          <w:tcPr>
            <w:tcW w:w="4500" w:type="dxa"/>
            <w:tcBorders>
              <w:top w:val="nil"/>
              <w:left w:val="nil"/>
              <w:bottom w:val="nil"/>
              <w:right w:val="nil"/>
              <w:tl2br w:val="nil"/>
              <w:tr2bl w:val="nil"/>
            </w:tcBorders>
            <w:shd w:val="clear" w:color="auto" w:fill="auto"/>
            <w:tcMar>
              <w:left w:w="60" w:type="dxa"/>
              <w:right w:w="60" w:type="dxa"/>
            </w:tcMar>
            <w:vAlign w:val="center"/>
          </w:tcPr>
          <w:p w14:paraId="437A30C6" w14:textId="77777777" w:rsidR="008A7C27" w:rsidRDefault="008A7C27">
            <w:pPr>
              <w:spacing w:after="0" w:line="240" w:lineRule="auto"/>
              <w:jc w:val="center"/>
              <w:rPr>
                <w:rFonts w:ascii="Calibri" w:eastAsia="Calibri" w:hAnsi="Calibri" w:cs="Calibri"/>
                <w:b/>
                <w:color w:val="000000"/>
                <w:sz w:val="18"/>
                <w:szCs w:val="20"/>
                <w:lang w:val="en-US"/>
              </w:rPr>
            </w:pPr>
          </w:p>
        </w:tc>
        <w:tc>
          <w:tcPr>
            <w:tcW w:w="585" w:type="dxa"/>
            <w:tcBorders>
              <w:top w:val="nil"/>
              <w:left w:val="nil"/>
              <w:bottom w:val="nil"/>
              <w:right w:val="nil"/>
              <w:tl2br w:val="nil"/>
              <w:tr2bl w:val="nil"/>
            </w:tcBorders>
            <w:shd w:val="clear" w:color="auto" w:fill="auto"/>
            <w:tcMar>
              <w:left w:w="60" w:type="dxa"/>
              <w:right w:w="60" w:type="dxa"/>
            </w:tcMar>
            <w:vAlign w:val="bottom"/>
          </w:tcPr>
          <w:p w14:paraId="41AE00B6" w14:textId="77777777" w:rsidR="008A7C27" w:rsidRDefault="00895FA6">
            <w:pPr>
              <w:spacing w:after="0" w:line="240" w:lineRule="auto"/>
              <w:jc w:val="center"/>
              <w:rPr>
                <w:rFonts w:ascii="Calibri" w:eastAsia="Calibri" w:hAnsi="Calibri" w:cs="Calibri"/>
                <w:color w:val="000000"/>
                <w:sz w:val="16"/>
                <w:szCs w:val="20"/>
                <w:lang w:val="en-US"/>
              </w:rPr>
            </w:pPr>
            <w:r>
              <w:rPr>
                <w:rFonts w:ascii="Calibri" w:eastAsia="Calibri" w:hAnsi="Calibri" w:cs="Calibri"/>
                <w:color w:val="000000"/>
                <w:sz w:val="16"/>
                <w:szCs w:val="20"/>
                <w:lang w:val="en-US"/>
              </w:rPr>
              <w:t>Nota</w:t>
            </w:r>
          </w:p>
        </w:tc>
        <w:tc>
          <w:tcPr>
            <w:tcW w:w="1395" w:type="dxa"/>
            <w:tcBorders>
              <w:top w:val="nil"/>
              <w:left w:val="nil"/>
              <w:bottom w:val="single" w:sz="4" w:space="0" w:color="000000"/>
              <w:right w:val="nil"/>
              <w:tl2br w:val="nil"/>
              <w:tr2bl w:val="nil"/>
            </w:tcBorders>
            <w:shd w:val="clear" w:color="auto" w:fill="auto"/>
            <w:tcMar>
              <w:left w:w="60" w:type="dxa"/>
              <w:right w:w="60" w:type="dxa"/>
            </w:tcMar>
            <w:vAlign w:val="bottom"/>
          </w:tcPr>
          <w:p w14:paraId="4B5E10D2" w14:textId="77777777" w:rsidR="008A7C27" w:rsidRDefault="00895FA6">
            <w:pPr>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2022</w:t>
            </w:r>
          </w:p>
        </w:tc>
        <w:tc>
          <w:tcPr>
            <w:tcW w:w="30" w:type="dxa"/>
            <w:tcBorders>
              <w:top w:val="nil"/>
              <w:left w:val="nil"/>
              <w:bottom w:val="nil"/>
              <w:right w:val="nil"/>
              <w:tl2br w:val="nil"/>
              <w:tr2bl w:val="nil"/>
            </w:tcBorders>
            <w:shd w:val="clear" w:color="auto" w:fill="auto"/>
            <w:tcMar>
              <w:left w:w="60" w:type="dxa"/>
              <w:right w:w="60" w:type="dxa"/>
            </w:tcMar>
            <w:vAlign w:val="bottom"/>
          </w:tcPr>
          <w:p w14:paraId="72B825CC" w14:textId="77777777" w:rsidR="008A7C27" w:rsidRDefault="008A7C27">
            <w:pPr>
              <w:spacing w:after="0" w:line="240" w:lineRule="auto"/>
              <w:jc w:val="right"/>
              <w:rPr>
                <w:rFonts w:ascii="Calibri" w:eastAsia="Calibri" w:hAnsi="Calibri" w:cs="Calibri"/>
                <w:b/>
                <w:color w:val="000000"/>
                <w:sz w:val="18"/>
                <w:szCs w:val="20"/>
                <w:lang w:val="en-US"/>
              </w:rPr>
            </w:pPr>
          </w:p>
        </w:tc>
        <w:tc>
          <w:tcPr>
            <w:tcW w:w="1395" w:type="dxa"/>
            <w:tcBorders>
              <w:top w:val="nil"/>
              <w:left w:val="nil"/>
              <w:bottom w:val="single" w:sz="4" w:space="0" w:color="000000"/>
              <w:right w:val="nil"/>
              <w:tl2br w:val="nil"/>
              <w:tr2bl w:val="nil"/>
            </w:tcBorders>
            <w:shd w:val="clear" w:color="auto" w:fill="auto"/>
            <w:tcMar>
              <w:left w:w="60" w:type="dxa"/>
              <w:right w:w="60" w:type="dxa"/>
            </w:tcMar>
            <w:vAlign w:val="bottom"/>
          </w:tcPr>
          <w:p w14:paraId="1D8EF753" w14:textId="77777777" w:rsidR="008A7C27" w:rsidRDefault="00895FA6">
            <w:pPr>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2021</w:t>
            </w:r>
          </w:p>
        </w:tc>
      </w:tr>
      <w:tr w:rsidR="008A7C27" w14:paraId="794A47FB" w14:textId="77777777">
        <w:trPr>
          <w:trHeight w:hRule="exact" w:val="260"/>
        </w:trPr>
        <w:tc>
          <w:tcPr>
            <w:tcW w:w="4350" w:type="dxa"/>
            <w:tcBorders>
              <w:top w:val="nil"/>
              <w:left w:val="nil"/>
              <w:bottom w:val="nil"/>
              <w:right w:val="nil"/>
              <w:tl2br w:val="nil"/>
              <w:tr2bl w:val="nil"/>
            </w:tcBorders>
            <w:shd w:val="clear" w:color="auto" w:fill="auto"/>
            <w:tcMar>
              <w:left w:w="60" w:type="dxa"/>
              <w:right w:w="60" w:type="dxa"/>
            </w:tcMar>
            <w:vAlign w:val="bottom"/>
          </w:tcPr>
          <w:p w14:paraId="3D40E80D" w14:textId="77777777" w:rsidR="008A7C27" w:rsidRDefault="00895FA6">
            <w:pPr>
              <w:spacing w:after="0" w:line="240" w:lineRule="auto"/>
              <w:rPr>
                <w:rFonts w:ascii="Calibri" w:eastAsia="Calibri" w:hAnsi="Calibri" w:cs="Calibri"/>
                <w:b/>
                <w:color w:val="000000"/>
                <w:sz w:val="20"/>
                <w:szCs w:val="20"/>
                <w:lang w:val="en-US"/>
              </w:rPr>
            </w:pPr>
            <w:r>
              <w:rPr>
                <w:rFonts w:ascii="Calibri" w:eastAsia="Calibri" w:hAnsi="Calibri" w:cs="Calibri"/>
                <w:b/>
                <w:color w:val="000000"/>
                <w:sz w:val="20"/>
                <w:szCs w:val="20"/>
                <w:lang w:val="en-US"/>
              </w:rPr>
              <w:t>Ativo</w:t>
            </w:r>
          </w:p>
        </w:tc>
        <w:tc>
          <w:tcPr>
            <w:tcW w:w="585" w:type="dxa"/>
            <w:tcBorders>
              <w:top w:val="nil"/>
              <w:left w:val="nil"/>
              <w:bottom w:val="nil"/>
              <w:right w:val="nil"/>
              <w:tl2br w:val="nil"/>
              <w:tr2bl w:val="nil"/>
            </w:tcBorders>
            <w:shd w:val="clear" w:color="auto" w:fill="auto"/>
            <w:tcMar>
              <w:left w:w="60" w:type="dxa"/>
              <w:right w:w="60" w:type="dxa"/>
            </w:tcMar>
            <w:vAlign w:val="bottom"/>
          </w:tcPr>
          <w:p w14:paraId="7E13159B" w14:textId="77777777" w:rsidR="008A7C27" w:rsidRDefault="008A7C27">
            <w:pPr>
              <w:spacing w:after="0" w:line="240" w:lineRule="auto"/>
              <w:jc w:val="center"/>
              <w:rPr>
                <w:rFonts w:ascii="Calibri" w:eastAsia="Calibri" w:hAnsi="Calibri" w:cs="Calibri"/>
                <w:b/>
                <w:color w:val="000000"/>
                <w:sz w:val="16"/>
                <w:szCs w:val="20"/>
                <w:lang w:val="en-US"/>
              </w:rPr>
            </w:pPr>
          </w:p>
        </w:tc>
        <w:tc>
          <w:tcPr>
            <w:tcW w:w="1395" w:type="dxa"/>
            <w:tcBorders>
              <w:top w:val="single" w:sz="4" w:space="0" w:color="000000"/>
              <w:left w:val="nil"/>
              <w:bottom w:val="nil"/>
              <w:right w:val="nil"/>
              <w:tl2br w:val="nil"/>
              <w:tr2bl w:val="nil"/>
            </w:tcBorders>
            <w:shd w:val="clear" w:color="auto" w:fill="auto"/>
            <w:tcMar>
              <w:left w:w="60" w:type="dxa"/>
              <w:right w:w="60" w:type="dxa"/>
            </w:tcMar>
            <w:vAlign w:val="bottom"/>
          </w:tcPr>
          <w:p w14:paraId="3D30E82D" w14:textId="77777777" w:rsidR="008A7C27" w:rsidRDefault="008A7C27">
            <w:pPr>
              <w:spacing w:after="0" w:line="240" w:lineRule="auto"/>
              <w:jc w:val="right"/>
              <w:rPr>
                <w:rFonts w:ascii="Calibri" w:eastAsia="Calibri" w:hAnsi="Calibri" w:cs="Calibri"/>
                <w:color w:val="000000"/>
                <w:sz w:val="18"/>
                <w:szCs w:val="20"/>
                <w:lang w:val="en-US"/>
              </w:rPr>
            </w:pPr>
          </w:p>
        </w:tc>
        <w:tc>
          <w:tcPr>
            <w:tcW w:w="30" w:type="dxa"/>
            <w:tcBorders>
              <w:top w:val="nil"/>
              <w:left w:val="nil"/>
              <w:bottom w:val="nil"/>
              <w:right w:val="nil"/>
              <w:tl2br w:val="nil"/>
              <w:tr2bl w:val="nil"/>
            </w:tcBorders>
            <w:shd w:val="clear" w:color="auto" w:fill="auto"/>
            <w:tcMar>
              <w:left w:w="60" w:type="dxa"/>
              <w:right w:w="60" w:type="dxa"/>
            </w:tcMar>
            <w:vAlign w:val="bottom"/>
          </w:tcPr>
          <w:p w14:paraId="1847CC69" w14:textId="77777777" w:rsidR="008A7C27" w:rsidRDefault="008A7C27">
            <w:pPr>
              <w:spacing w:after="0" w:line="240" w:lineRule="auto"/>
              <w:jc w:val="right"/>
              <w:rPr>
                <w:rFonts w:ascii="Calibri" w:eastAsia="Calibri" w:hAnsi="Calibri" w:cs="Calibri"/>
                <w:color w:val="000000"/>
                <w:sz w:val="18"/>
                <w:szCs w:val="20"/>
                <w:lang w:val="en-US"/>
              </w:rPr>
            </w:pPr>
          </w:p>
        </w:tc>
        <w:tc>
          <w:tcPr>
            <w:tcW w:w="1395" w:type="dxa"/>
            <w:tcBorders>
              <w:top w:val="single" w:sz="4" w:space="0" w:color="000000"/>
              <w:left w:val="nil"/>
              <w:bottom w:val="nil"/>
              <w:right w:val="nil"/>
              <w:tl2br w:val="nil"/>
              <w:tr2bl w:val="nil"/>
            </w:tcBorders>
            <w:shd w:val="clear" w:color="auto" w:fill="auto"/>
            <w:tcMar>
              <w:left w:w="60" w:type="dxa"/>
              <w:right w:w="60" w:type="dxa"/>
            </w:tcMar>
            <w:vAlign w:val="center"/>
          </w:tcPr>
          <w:p w14:paraId="15798541" w14:textId="77777777" w:rsidR="008A7C27" w:rsidRDefault="008A7C27">
            <w:pPr>
              <w:spacing w:after="0" w:line="240" w:lineRule="auto"/>
              <w:jc w:val="right"/>
              <w:rPr>
                <w:rFonts w:ascii="Calibri" w:eastAsia="Calibri" w:hAnsi="Calibri" w:cs="Calibri"/>
                <w:color w:val="000000"/>
                <w:sz w:val="16"/>
                <w:szCs w:val="20"/>
                <w:lang w:val="en-US"/>
              </w:rPr>
            </w:pPr>
          </w:p>
        </w:tc>
        <w:tc>
          <w:tcPr>
            <w:tcW w:w="150" w:type="dxa"/>
            <w:tcBorders>
              <w:top w:val="nil"/>
              <w:left w:val="nil"/>
              <w:bottom w:val="nil"/>
              <w:right w:val="nil"/>
              <w:tl2br w:val="nil"/>
              <w:tr2bl w:val="nil"/>
            </w:tcBorders>
            <w:shd w:val="clear" w:color="auto" w:fill="auto"/>
            <w:tcMar>
              <w:left w:w="60" w:type="dxa"/>
              <w:right w:w="60" w:type="dxa"/>
            </w:tcMar>
            <w:vAlign w:val="bottom"/>
          </w:tcPr>
          <w:p w14:paraId="71F9CF6C" w14:textId="77777777" w:rsidR="008A7C27" w:rsidRDefault="008A7C27">
            <w:pPr>
              <w:spacing w:after="0" w:line="240" w:lineRule="auto"/>
              <w:rPr>
                <w:rFonts w:ascii="Calibri" w:eastAsia="Calibri" w:hAnsi="Calibri" w:cs="Calibri"/>
                <w:color w:val="000000"/>
                <w:sz w:val="18"/>
                <w:szCs w:val="20"/>
                <w:lang w:val="en-US"/>
              </w:rPr>
            </w:pPr>
          </w:p>
        </w:tc>
        <w:tc>
          <w:tcPr>
            <w:tcW w:w="4500" w:type="dxa"/>
            <w:tcBorders>
              <w:top w:val="nil"/>
              <w:left w:val="nil"/>
              <w:bottom w:val="nil"/>
              <w:right w:val="nil"/>
              <w:tl2br w:val="nil"/>
              <w:tr2bl w:val="nil"/>
            </w:tcBorders>
            <w:shd w:val="clear" w:color="auto" w:fill="auto"/>
            <w:tcMar>
              <w:left w:w="60" w:type="dxa"/>
              <w:right w:w="60" w:type="dxa"/>
            </w:tcMar>
            <w:vAlign w:val="bottom"/>
          </w:tcPr>
          <w:p w14:paraId="17976703" w14:textId="77777777" w:rsidR="008A7C27" w:rsidRDefault="00895FA6">
            <w:pPr>
              <w:spacing w:after="0" w:line="240" w:lineRule="auto"/>
              <w:rPr>
                <w:rFonts w:ascii="Calibri" w:eastAsia="Calibri" w:hAnsi="Calibri" w:cs="Calibri"/>
                <w:b/>
                <w:color w:val="000000"/>
                <w:sz w:val="20"/>
                <w:szCs w:val="20"/>
                <w:lang w:val="en-US"/>
              </w:rPr>
            </w:pPr>
            <w:r>
              <w:rPr>
                <w:rFonts w:ascii="Calibri" w:eastAsia="Calibri" w:hAnsi="Calibri" w:cs="Calibri"/>
                <w:b/>
                <w:color w:val="000000"/>
                <w:sz w:val="20"/>
                <w:szCs w:val="20"/>
                <w:lang w:val="en-US"/>
              </w:rPr>
              <w:t>Passivo</w:t>
            </w:r>
          </w:p>
        </w:tc>
        <w:tc>
          <w:tcPr>
            <w:tcW w:w="585" w:type="dxa"/>
            <w:tcBorders>
              <w:top w:val="nil"/>
              <w:left w:val="nil"/>
              <w:bottom w:val="nil"/>
              <w:right w:val="nil"/>
              <w:tl2br w:val="nil"/>
              <w:tr2bl w:val="nil"/>
            </w:tcBorders>
            <w:shd w:val="clear" w:color="auto" w:fill="auto"/>
            <w:tcMar>
              <w:left w:w="60" w:type="dxa"/>
              <w:right w:w="60" w:type="dxa"/>
            </w:tcMar>
            <w:vAlign w:val="bottom"/>
          </w:tcPr>
          <w:p w14:paraId="26578C79" w14:textId="77777777" w:rsidR="008A7C27" w:rsidRDefault="008A7C27">
            <w:pPr>
              <w:spacing w:after="0" w:line="240" w:lineRule="auto"/>
              <w:jc w:val="center"/>
              <w:rPr>
                <w:rFonts w:ascii="Calibri" w:eastAsia="Calibri" w:hAnsi="Calibri" w:cs="Calibri"/>
                <w:b/>
                <w:color w:val="000000"/>
                <w:sz w:val="16"/>
                <w:szCs w:val="20"/>
                <w:lang w:val="en-US"/>
              </w:rPr>
            </w:pPr>
          </w:p>
        </w:tc>
        <w:tc>
          <w:tcPr>
            <w:tcW w:w="1395" w:type="dxa"/>
            <w:tcBorders>
              <w:top w:val="single" w:sz="4" w:space="0" w:color="000000"/>
              <w:left w:val="nil"/>
              <w:bottom w:val="nil"/>
              <w:right w:val="nil"/>
              <w:tl2br w:val="nil"/>
              <w:tr2bl w:val="nil"/>
            </w:tcBorders>
            <w:shd w:val="clear" w:color="auto" w:fill="auto"/>
            <w:tcMar>
              <w:left w:w="60" w:type="dxa"/>
              <w:right w:w="60" w:type="dxa"/>
            </w:tcMar>
            <w:vAlign w:val="bottom"/>
          </w:tcPr>
          <w:p w14:paraId="07B4C225" w14:textId="77777777" w:rsidR="008A7C27" w:rsidRDefault="008A7C27">
            <w:pPr>
              <w:spacing w:after="0" w:line="240" w:lineRule="auto"/>
              <w:jc w:val="right"/>
              <w:rPr>
                <w:rFonts w:ascii="Calibri" w:eastAsia="Calibri" w:hAnsi="Calibri" w:cs="Calibri"/>
                <w:b/>
                <w:color w:val="000000"/>
                <w:sz w:val="18"/>
                <w:szCs w:val="20"/>
                <w:lang w:val="en-US"/>
              </w:rPr>
            </w:pPr>
          </w:p>
        </w:tc>
        <w:tc>
          <w:tcPr>
            <w:tcW w:w="30" w:type="dxa"/>
            <w:tcBorders>
              <w:top w:val="nil"/>
              <w:left w:val="nil"/>
              <w:bottom w:val="nil"/>
              <w:right w:val="nil"/>
              <w:tl2br w:val="nil"/>
              <w:tr2bl w:val="nil"/>
            </w:tcBorders>
            <w:shd w:val="clear" w:color="auto" w:fill="auto"/>
            <w:tcMar>
              <w:left w:w="60" w:type="dxa"/>
              <w:right w:w="60" w:type="dxa"/>
            </w:tcMar>
            <w:vAlign w:val="bottom"/>
          </w:tcPr>
          <w:p w14:paraId="3C88C428" w14:textId="77777777" w:rsidR="008A7C27" w:rsidRDefault="008A7C27">
            <w:pPr>
              <w:spacing w:after="0" w:line="240" w:lineRule="auto"/>
              <w:jc w:val="right"/>
              <w:rPr>
                <w:rFonts w:ascii="Calibri" w:eastAsia="Calibri" w:hAnsi="Calibri" w:cs="Calibri"/>
                <w:b/>
                <w:color w:val="000000"/>
                <w:sz w:val="18"/>
                <w:szCs w:val="20"/>
                <w:lang w:val="en-US"/>
              </w:rPr>
            </w:pPr>
          </w:p>
        </w:tc>
        <w:tc>
          <w:tcPr>
            <w:tcW w:w="1395" w:type="dxa"/>
            <w:tcBorders>
              <w:top w:val="single" w:sz="4" w:space="0" w:color="000000"/>
              <w:left w:val="nil"/>
              <w:bottom w:val="nil"/>
              <w:right w:val="nil"/>
              <w:tl2br w:val="nil"/>
              <w:tr2bl w:val="nil"/>
            </w:tcBorders>
            <w:shd w:val="clear" w:color="auto" w:fill="auto"/>
            <w:tcMar>
              <w:left w:w="60" w:type="dxa"/>
              <w:right w:w="60" w:type="dxa"/>
            </w:tcMar>
            <w:vAlign w:val="center"/>
          </w:tcPr>
          <w:p w14:paraId="65DA0DA4" w14:textId="77777777" w:rsidR="008A7C27" w:rsidRDefault="008A7C27">
            <w:pPr>
              <w:spacing w:after="0" w:line="240" w:lineRule="auto"/>
              <w:jc w:val="right"/>
              <w:rPr>
                <w:rFonts w:ascii="Calibri" w:eastAsia="Calibri" w:hAnsi="Calibri" w:cs="Calibri"/>
                <w:color w:val="000000"/>
                <w:sz w:val="16"/>
                <w:szCs w:val="20"/>
                <w:lang w:val="en-US" w:bidi="pt-BR"/>
              </w:rPr>
            </w:pPr>
          </w:p>
        </w:tc>
      </w:tr>
      <w:tr w:rsidR="008A7C27" w14:paraId="59FBE105" w14:textId="77777777">
        <w:trPr>
          <w:trHeight w:hRule="exact" w:val="260"/>
        </w:trPr>
        <w:tc>
          <w:tcPr>
            <w:tcW w:w="4350" w:type="dxa"/>
            <w:tcBorders>
              <w:top w:val="nil"/>
              <w:left w:val="nil"/>
              <w:bottom w:val="nil"/>
              <w:right w:val="nil"/>
              <w:tl2br w:val="nil"/>
              <w:tr2bl w:val="nil"/>
            </w:tcBorders>
            <w:shd w:val="clear" w:color="auto" w:fill="auto"/>
            <w:tcMar>
              <w:left w:w="60" w:type="dxa"/>
              <w:right w:w="60" w:type="dxa"/>
            </w:tcMar>
            <w:vAlign w:val="bottom"/>
          </w:tcPr>
          <w:p w14:paraId="31B86E9B" w14:textId="77777777" w:rsidR="008A7C27" w:rsidRDefault="008A7C27">
            <w:pPr>
              <w:spacing w:after="0" w:line="240" w:lineRule="auto"/>
              <w:rPr>
                <w:rFonts w:ascii="Calibri" w:eastAsia="Calibri" w:hAnsi="Calibri" w:cs="Calibri"/>
                <w:b/>
                <w:color w:val="000000"/>
                <w:sz w:val="20"/>
                <w:szCs w:val="20"/>
                <w:lang w:val="en-US"/>
              </w:rPr>
            </w:pPr>
          </w:p>
        </w:tc>
        <w:tc>
          <w:tcPr>
            <w:tcW w:w="585" w:type="dxa"/>
            <w:tcBorders>
              <w:top w:val="nil"/>
              <w:left w:val="nil"/>
              <w:bottom w:val="nil"/>
              <w:right w:val="nil"/>
              <w:tl2br w:val="nil"/>
              <w:tr2bl w:val="nil"/>
            </w:tcBorders>
            <w:shd w:val="clear" w:color="auto" w:fill="auto"/>
            <w:tcMar>
              <w:left w:w="60" w:type="dxa"/>
              <w:right w:w="60" w:type="dxa"/>
            </w:tcMar>
            <w:vAlign w:val="bottom"/>
          </w:tcPr>
          <w:p w14:paraId="0B78050E" w14:textId="77777777" w:rsidR="008A7C27" w:rsidRDefault="008A7C27">
            <w:pPr>
              <w:spacing w:after="0" w:line="240" w:lineRule="auto"/>
              <w:jc w:val="center"/>
              <w:rPr>
                <w:rFonts w:ascii="Calibri" w:eastAsia="Calibri" w:hAnsi="Calibri" w:cs="Calibri"/>
                <w:b/>
                <w:color w:val="000000"/>
                <w:sz w:val="16"/>
                <w:szCs w:val="20"/>
                <w:lang w:val="en-US"/>
              </w:rPr>
            </w:pPr>
          </w:p>
        </w:tc>
        <w:tc>
          <w:tcPr>
            <w:tcW w:w="1395" w:type="dxa"/>
            <w:tcBorders>
              <w:top w:val="nil"/>
              <w:left w:val="nil"/>
              <w:bottom w:val="nil"/>
              <w:right w:val="nil"/>
              <w:tl2br w:val="nil"/>
              <w:tr2bl w:val="nil"/>
            </w:tcBorders>
            <w:shd w:val="clear" w:color="auto" w:fill="auto"/>
            <w:tcMar>
              <w:left w:w="60" w:type="dxa"/>
              <w:right w:w="60" w:type="dxa"/>
            </w:tcMar>
            <w:vAlign w:val="bottom"/>
          </w:tcPr>
          <w:p w14:paraId="1666AE46" w14:textId="77777777" w:rsidR="008A7C27" w:rsidRDefault="008A7C27">
            <w:pPr>
              <w:spacing w:after="0" w:line="240" w:lineRule="auto"/>
              <w:jc w:val="right"/>
              <w:rPr>
                <w:rFonts w:ascii="Calibri" w:eastAsia="Calibri" w:hAnsi="Calibri" w:cs="Calibri"/>
                <w:color w:val="000000"/>
                <w:sz w:val="18"/>
                <w:szCs w:val="20"/>
                <w:lang w:val="en-US"/>
              </w:rPr>
            </w:pPr>
          </w:p>
        </w:tc>
        <w:tc>
          <w:tcPr>
            <w:tcW w:w="30" w:type="dxa"/>
            <w:tcBorders>
              <w:top w:val="nil"/>
              <w:left w:val="nil"/>
              <w:bottom w:val="nil"/>
              <w:right w:val="nil"/>
              <w:tl2br w:val="nil"/>
              <w:tr2bl w:val="nil"/>
            </w:tcBorders>
            <w:shd w:val="clear" w:color="auto" w:fill="auto"/>
            <w:tcMar>
              <w:left w:w="60" w:type="dxa"/>
              <w:right w:w="60" w:type="dxa"/>
            </w:tcMar>
            <w:vAlign w:val="bottom"/>
          </w:tcPr>
          <w:p w14:paraId="7C387224" w14:textId="77777777" w:rsidR="008A7C27" w:rsidRDefault="008A7C27">
            <w:pPr>
              <w:spacing w:after="0" w:line="240" w:lineRule="auto"/>
              <w:jc w:val="right"/>
              <w:rPr>
                <w:rFonts w:ascii="Calibri" w:eastAsia="Calibri" w:hAnsi="Calibri" w:cs="Calibri"/>
                <w:color w:val="000000"/>
                <w:sz w:val="18"/>
                <w:szCs w:val="20"/>
                <w:lang w:val="en-US"/>
              </w:rPr>
            </w:pPr>
          </w:p>
        </w:tc>
        <w:tc>
          <w:tcPr>
            <w:tcW w:w="1395" w:type="dxa"/>
            <w:tcBorders>
              <w:top w:val="nil"/>
              <w:left w:val="nil"/>
              <w:bottom w:val="nil"/>
              <w:right w:val="nil"/>
              <w:tl2br w:val="nil"/>
              <w:tr2bl w:val="nil"/>
            </w:tcBorders>
            <w:shd w:val="clear" w:color="auto" w:fill="auto"/>
            <w:tcMar>
              <w:left w:w="60" w:type="dxa"/>
              <w:right w:w="60" w:type="dxa"/>
            </w:tcMar>
            <w:vAlign w:val="center"/>
          </w:tcPr>
          <w:p w14:paraId="1C7FD08F" w14:textId="77777777" w:rsidR="008A7C27" w:rsidRDefault="008A7C27">
            <w:pPr>
              <w:spacing w:after="0" w:line="240" w:lineRule="auto"/>
              <w:jc w:val="right"/>
              <w:rPr>
                <w:rFonts w:ascii="Calibri" w:eastAsia="Calibri" w:hAnsi="Calibri" w:cs="Calibri"/>
                <w:color w:val="000000"/>
                <w:sz w:val="16"/>
                <w:szCs w:val="20"/>
                <w:lang w:val="en-US"/>
              </w:rPr>
            </w:pPr>
          </w:p>
        </w:tc>
        <w:tc>
          <w:tcPr>
            <w:tcW w:w="150" w:type="dxa"/>
            <w:tcBorders>
              <w:top w:val="nil"/>
              <w:left w:val="nil"/>
              <w:bottom w:val="nil"/>
              <w:right w:val="nil"/>
              <w:tl2br w:val="nil"/>
              <w:tr2bl w:val="nil"/>
            </w:tcBorders>
            <w:shd w:val="clear" w:color="auto" w:fill="auto"/>
            <w:tcMar>
              <w:left w:w="60" w:type="dxa"/>
              <w:right w:w="60" w:type="dxa"/>
            </w:tcMar>
            <w:vAlign w:val="bottom"/>
          </w:tcPr>
          <w:p w14:paraId="6E70ACA1" w14:textId="77777777" w:rsidR="008A7C27" w:rsidRDefault="008A7C27">
            <w:pPr>
              <w:spacing w:after="0" w:line="240" w:lineRule="auto"/>
              <w:rPr>
                <w:rFonts w:ascii="Calibri" w:eastAsia="Calibri" w:hAnsi="Calibri" w:cs="Calibri"/>
                <w:color w:val="000000"/>
                <w:sz w:val="18"/>
                <w:szCs w:val="20"/>
                <w:lang w:val="en-US"/>
              </w:rPr>
            </w:pPr>
          </w:p>
        </w:tc>
        <w:tc>
          <w:tcPr>
            <w:tcW w:w="4500" w:type="dxa"/>
            <w:tcBorders>
              <w:top w:val="nil"/>
              <w:left w:val="nil"/>
              <w:bottom w:val="nil"/>
              <w:right w:val="nil"/>
              <w:tl2br w:val="nil"/>
              <w:tr2bl w:val="nil"/>
            </w:tcBorders>
            <w:shd w:val="clear" w:color="auto" w:fill="auto"/>
            <w:tcMar>
              <w:left w:w="60" w:type="dxa"/>
              <w:right w:w="60" w:type="dxa"/>
            </w:tcMar>
            <w:vAlign w:val="bottom"/>
          </w:tcPr>
          <w:p w14:paraId="739B7C8B" w14:textId="77777777" w:rsidR="008A7C27" w:rsidRDefault="008A7C27">
            <w:pPr>
              <w:spacing w:after="0" w:line="240" w:lineRule="auto"/>
              <w:rPr>
                <w:rFonts w:ascii="Calibri" w:eastAsia="Calibri" w:hAnsi="Calibri" w:cs="Calibri"/>
                <w:b/>
                <w:color w:val="000000"/>
                <w:sz w:val="20"/>
                <w:szCs w:val="20"/>
                <w:lang w:val="en-US"/>
              </w:rPr>
            </w:pPr>
          </w:p>
        </w:tc>
        <w:tc>
          <w:tcPr>
            <w:tcW w:w="585" w:type="dxa"/>
            <w:tcBorders>
              <w:top w:val="nil"/>
              <w:left w:val="nil"/>
              <w:bottom w:val="nil"/>
              <w:right w:val="nil"/>
              <w:tl2br w:val="nil"/>
              <w:tr2bl w:val="nil"/>
            </w:tcBorders>
            <w:shd w:val="clear" w:color="auto" w:fill="auto"/>
            <w:tcMar>
              <w:left w:w="60" w:type="dxa"/>
              <w:right w:w="60" w:type="dxa"/>
            </w:tcMar>
            <w:vAlign w:val="bottom"/>
          </w:tcPr>
          <w:p w14:paraId="2F05DB9B" w14:textId="77777777" w:rsidR="008A7C27" w:rsidRDefault="008A7C27">
            <w:pPr>
              <w:spacing w:after="0" w:line="240" w:lineRule="auto"/>
              <w:jc w:val="center"/>
              <w:rPr>
                <w:rFonts w:ascii="Calibri" w:eastAsia="Calibri" w:hAnsi="Calibri" w:cs="Calibri"/>
                <w:b/>
                <w:color w:val="000000"/>
                <w:sz w:val="16"/>
                <w:szCs w:val="20"/>
                <w:lang w:val="en-US"/>
              </w:rPr>
            </w:pPr>
          </w:p>
        </w:tc>
        <w:tc>
          <w:tcPr>
            <w:tcW w:w="1395" w:type="dxa"/>
            <w:tcBorders>
              <w:top w:val="nil"/>
              <w:left w:val="nil"/>
              <w:bottom w:val="nil"/>
              <w:right w:val="nil"/>
              <w:tl2br w:val="nil"/>
              <w:tr2bl w:val="nil"/>
            </w:tcBorders>
            <w:shd w:val="clear" w:color="auto" w:fill="auto"/>
            <w:tcMar>
              <w:left w:w="60" w:type="dxa"/>
              <w:right w:w="60" w:type="dxa"/>
            </w:tcMar>
            <w:vAlign w:val="bottom"/>
          </w:tcPr>
          <w:p w14:paraId="0EC68D92" w14:textId="77777777" w:rsidR="008A7C27" w:rsidRDefault="008A7C27">
            <w:pPr>
              <w:spacing w:after="0" w:line="240" w:lineRule="auto"/>
              <w:jc w:val="right"/>
              <w:rPr>
                <w:rFonts w:ascii="Calibri" w:eastAsia="Calibri" w:hAnsi="Calibri" w:cs="Calibri"/>
                <w:b/>
                <w:color w:val="000000"/>
                <w:sz w:val="18"/>
                <w:szCs w:val="20"/>
                <w:lang w:val="en-US"/>
              </w:rPr>
            </w:pPr>
          </w:p>
        </w:tc>
        <w:tc>
          <w:tcPr>
            <w:tcW w:w="30" w:type="dxa"/>
            <w:tcBorders>
              <w:top w:val="nil"/>
              <w:left w:val="nil"/>
              <w:bottom w:val="nil"/>
              <w:right w:val="nil"/>
              <w:tl2br w:val="nil"/>
              <w:tr2bl w:val="nil"/>
            </w:tcBorders>
            <w:shd w:val="clear" w:color="auto" w:fill="auto"/>
            <w:tcMar>
              <w:left w:w="60" w:type="dxa"/>
              <w:right w:w="60" w:type="dxa"/>
            </w:tcMar>
            <w:vAlign w:val="bottom"/>
          </w:tcPr>
          <w:p w14:paraId="7231DFB8" w14:textId="77777777" w:rsidR="008A7C27" w:rsidRDefault="008A7C27">
            <w:pPr>
              <w:spacing w:after="0" w:line="240" w:lineRule="auto"/>
              <w:jc w:val="right"/>
              <w:rPr>
                <w:rFonts w:ascii="Calibri" w:eastAsia="Calibri" w:hAnsi="Calibri" w:cs="Calibri"/>
                <w:b/>
                <w:color w:val="000000"/>
                <w:sz w:val="18"/>
                <w:szCs w:val="20"/>
                <w:lang w:val="en-US"/>
              </w:rPr>
            </w:pPr>
          </w:p>
        </w:tc>
        <w:tc>
          <w:tcPr>
            <w:tcW w:w="1395" w:type="dxa"/>
            <w:tcBorders>
              <w:top w:val="nil"/>
              <w:left w:val="nil"/>
              <w:bottom w:val="nil"/>
              <w:right w:val="nil"/>
              <w:tl2br w:val="nil"/>
              <w:tr2bl w:val="nil"/>
            </w:tcBorders>
            <w:shd w:val="clear" w:color="auto" w:fill="auto"/>
            <w:tcMar>
              <w:left w:w="60" w:type="dxa"/>
              <w:right w:w="60" w:type="dxa"/>
            </w:tcMar>
            <w:vAlign w:val="center"/>
          </w:tcPr>
          <w:p w14:paraId="7E609332" w14:textId="77777777" w:rsidR="008A7C27" w:rsidRDefault="008A7C27">
            <w:pPr>
              <w:spacing w:after="0" w:line="240" w:lineRule="auto"/>
              <w:jc w:val="right"/>
              <w:rPr>
                <w:rFonts w:ascii="Calibri" w:eastAsia="Calibri" w:hAnsi="Calibri" w:cs="Calibri"/>
                <w:color w:val="000000"/>
                <w:sz w:val="16"/>
                <w:szCs w:val="20"/>
                <w:lang w:val="en-US" w:bidi="pt-BR"/>
              </w:rPr>
            </w:pPr>
          </w:p>
        </w:tc>
      </w:tr>
      <w:tr w:rsidR="008A7C27" w14:paraId="740CD69A" w14:textId="77777777">
        <w:trPr>
          <w:trHeight w:hRule="exact" w:val="260"/>
        </w:trPr>
        <w:tc>
          <w:tcPr>
            <w:tcW w:w="4350" w:type="dxa"/>
            <w:tcBorders>
              <w:top w:val="nil"/>
              <w:left w:val="nil"/>
              <w:bottom w:val="nil"/>
              <w:right w:val="nil"/>
              <w:tl2br w:val="nil"/>
              <w:tr2bl w:val="nil"/>
            </w:tcBorders>
            <w:shd w:val="clear" w:color="auto" w:fill="auto"/>
            <w:tcMar>
              <w:left w:w="60" w:type="dxa"/>
              <w:right w:w="60" w:type="dxa"/>
            </w:tcMar>
            <w:vAlign w:val="center"/>
          </w:tcPr>
          <w:p w14:paraId="2EF46066" w14:textId="77777777" w:rsidR="008A7C27" w:rsidRDefault="00895FA6">
            <w:pPr>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 xml:space="preserve"> Circulante</w:t>
            </w:r>
          </w:p>
        </w:tc>
        <w:tc>
          <w:tcPr>
            <w:tcW w:w="585" w:type="dxa"/>
            <w:tcBorders>
              <w:top w:val="nil"/>
              <w:left w:val="nil"/>
              <w:bottom w:val="nil"/>
              <w:right w:val="nil"/>
              <w:tl2br w:val="nil"/>
              <w:tr2bl w:val="nil"/>
            </w:tcBorders>
            <w:shd w:val="clear" w:color="auto" w:fill="auto"/>
            <w:tcMar>
              <w:left w:w="60" w:type="dxa"/>
              <w:right w:w="60" w:type="dxa"/>
            </w:tcMar>
            <w:vAlign w:val="center"/>
          </w:tcPr>
          <w:p w14:paraId="7022EBE3" w14:textId="77777777" w:rsidR="008A7C27" w:rsidRDefault="008A7C27">
            <w:pPr>
              <w:spacing w:after="0" w:line="240" w:lineRule="auto"/>
              <w:jc w:val="center"/>
              <w:rPr>
                <w:rFonts w:ascii="Calibri" w:eastAsia="Calibri" w:hAnsi="Calibri" w:cs="Calibri"/>
                <w:b/>
                <w:color w:val="000000"/>
                <w:sz w:val="16"/>
                <w:szCs w:val="20"/>
                <w:lang w:val="en-US"/>
              </w:rPr>
            </w:pPr>
          </w:p>
        </w:tc>
        <w:tc>
          <w:tcPr>
            <w:tcW w:w="1395" w:type="dxa"/>
            <w:tcBorders>
              <w:top w:val="nil"/>
              <w:left w:val="nil"/>
              <w:bottom w:val="nil"/>
              <w:right w:val="nil"/>
              <w:tl2br w:val="nil"/>
              <w:tr2bl w:val="nil"/>
            </w:tcBorders>
            <w:shd w:val="solid" w:color="FFFFFF" w:fill="FFFFFF"/>
            <w:tcMar>
              <w:left w:w="60" w:type="dxa"/>
              <w:right w:w="60" w:type="dxa"/>
            </w:tcMar>
            <w:vAlign w:val="bottom"/>
          </w:tcPr>
          <w:p w14:paraId="06C06492" w14:textId="77777777" w:rsidR="008A7C27" w:rsidRDefault="008A7C27">
            <w:pPr>
              <w:spacing w:after="0" w:line="240" w:lineRule="auto"/>
              <w:jc w:val="right"/>
              <w:rPr>
                <w:rFonts w:ascii="Calibri" w:eastAsia="Calibri" w:hAnsi="Calibri" w:cs="Calibri"/>
                <w:color w:val="000000"/>
                <w:sz w:val="18"/>
                <w:szCs w:val="20"/>
                <w:lang w:val="en-US"/>
              </w:rPr>
            </w:pP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1DDEE752" w14:textId="77777777" w:rsidR="008A7C27" w:rsidRDefault="008A7C27">
            <w:pPr>
              <w:spacing w:after="0" w:line="240" w:lineRule="auto"/>
              <w:jc w:val="right"/>
              <w:rPr>
                <w:rFonts w:ascii="Calibri" w:eastAsia="Calibri" w:hAnsi="Calibri" w:cs="Calibri"/>
                <w:color w:val="000000"/>
                <w:sz w:val="18"/>
                <w:szCs w:val="20"/>
                <w:lang w:val="en-US"/>
              </w:rPr>
            </w:pPr>
          </w:p>
        </w:tc>
        <w:tc>
          <w:tcPr>
            <w:tcW w:w="1395" w:type="dxa"/>
            <w:tcBorders>
              <w:top w:val="nil"/>
              <w:left w:val="nil"/>
              <w:bottom w:val="nil"/>
              <w:right w:val="nil"/>
              <w:tl2br w:val="nil"/>
              <w:tr2bl w:val="nil"/>
            </w:tcBorders>
            <w:shd w:val="solid" w:color="FFFFFF" w:fill="FFFFFF"/>
            <w:tcMar>
              <w:left w:w="60" w:type="dxa"/>
              <w:right w:w="60" w:type="dxa"/>
            </w:tcMar>
            <w:vAlign w:val="bottom"/>
          </w:tcPr>
          <w:p w14:paraId="0B5CE3B3" w14:textId="77777777" w:rsidR="008A7C27" w:rsidRDefault="008A7C27">
            <w:pPr>
              <w:spacing w:after="0" w:line="240" w:lineRule="auto"/>
              <w:jc w:val="right"/>
              <w:rPr>
                <w:rFonts w:ascii="Calibri" w:eastAsia="Calibri" w:hAnsi="Calibri" w:cs="Calibri"/>
                <w:color w:val="000000"/>
                <w:sz w:val="18"/>
                <w:szCs w:val="20"/>
                <w:lang w:val="en-US"/>
              </w:rPr>
            </w:pPr>
          </w:p>
        </w:tc>
        <w:tc>
          <w:tcPr>
            <w:tcW w:w="150" w:type="dxa"/>
            <w:tcBorders>
              <w:top w:val="nil"/>
              <w:left w:val="nil"/>
              <w:bottom w:val="nil"/>
              <w:right w:val="nil"/>
              <w:tl2br w:val="nil"/>
              <w:tr2bl w:val="nil"/>
            </w:tcBorders>
            <w:shd w:val="solid" w:color="FFFFFF" w:fill="FFFFFF"/>
            <w:tcMar>
              <w:left w:w="60" w:type="dxa"/>
              <w:right w:w="60" w:type="dxa"/>
            </w:tcMar>
            <w:vAlign w:val="bottom"/>
          </w:tcPr>
          <w:p w14:paraId="0597F245" w14:textId="77777777" w:rsidR="008A7C27" w:rsidRDefault="008A7C27">
            <w:pPr>
              <w:spacing w:after="0" w:line="240" w:lineRule="auto"/>
              <w:rPr>
                <w:rFonts w:ascii="Calibri" w:eastAsia="Calibri" w:hAnsi="Calibri" w:cs="Calibri"/>
                <w:color w:val="000000"/>
                <w:sz w:val="18"/>
                <w:szCs w:val="20"/>
                <w:lang w:val="en-US"/>
              </w:rPr>
            </w:pPr>
          </w:p>
        </w:tc>
        <w:tc>
          <w:tcPr>
            <w:tcW w:w="4500" w:type="dxa"/>
            <w:tcBorders>
              <w:top w:val="nil"/>
              <w:left w:val="nil"/>
              <w:bottom w:val="nil"/>
              <w:right w:val="nil"/>
              <w:tl2br w:val="nil"/>
              <w:tr2bl w:val="nil"/>
            </w:tcBorders>
            <w:shd w:val="solid" w:color="FFFFFF" w:fill="FFFFFF"/>
            <w:tcMar>
              <w:left w:w="60" w:type="dxa"/>
              <w:right w:w="60" w:type="dxa"/>
            </w:tcMar>
            <w:vAlign w:val="center"/>
          </w:tcPr>
          <w:p w14:paraId="3135E2EF" w14:textId="77777777" w:rsidR="008A7C27" w:rsidRDefault="00895FA6">
            <w:pPr>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 xml:space="preserve"> Circulante</w:t>
            </w:r>
          </w:p>
        </w:tc>
        <w:tc>
          <w:tcPr>
            <w:tcW w:w="585" w:type="dxa"/>
            <w:tcBorders>
              <w:top w:val="nil"/>
              <w:left w:val="nil"/>
              <w:bottom w:val="nil"/>
              <w:right w:val="nil"/>
              <w:tl2br w:val="nil"/>
              <w:tr2bl w:val="nil"/>
            </w:tcBorders>
            <w:shd w:val="solid" w:color="FFFFFF" w:fill="FFFFFF"/>
            <w:tcMar>
              <w:left w:w="60" w:type="dxa"/>
              <w:right w:w="60" w:type="dxa"/>
            </w:tcMar>
            <w:vAlign w:val="center"/>
          </w:tcPr>
          <w:p w14:paraId="7B4FC88E" w14:textId="77777777" w:rsidR="008A7C27" w:rsidRDefault="008A7C27">
            <w:pPr>
              <w:spacing w:after="0" w:line="240" w:lineRule="auto"/>
              <w:jc w:val="center"/>
              <w:rPr>
                <w:rFonts w:ascii="Calibri" w:eastAsia="Calibri" w:hAnsi="Calibri" w:cs="Calibri"/>
                <w:b/>
                <w:color w:val="000000"/>
                <w:sz w:val="16"/>
                <w:szCs w:val="20"/>
                <w:lang w:val="en-US"/>
              </w:rPr>
            </w:pPr>
          </w:p>
        </w:tc>
        <w:tc>
          <w:tcPr>
            <w:tcW w:w="1395" w:type="dxa"/>
            <w:tcBorders>
              <w:top w:val="nil"/>
              <w:left w:val="nil"/>
              <w:bottom w:val="nil"/>
              <w:right w:val="nil"/>
              <w:tl2br w:val="nil"/>
              <w:tr2bl w:val="nil"/>
            </w:tcBorders>
            <w:shd w:val="solid" w:color="FFFFFF" w:fill="FFFFFF"/>
            <w:tcMar>
              <w:left w:w="60" w:type="dxa"/>
              <w:right w:w="60" w:type="dxa"/>
            </w:tcMar>
            <w:vAlign w:val="bottom"/>
          </w:tcPr>
          <w:p w14:paraId="3ECDF8B5" w14:textId="77777777" w:rsidR="008A7C27" w:rsidRDefault="008A7C27">
            <w:pPr>
              <w:spacing w:after="0" w:line="240" w:lineRule="auto"/>
              <w:jc w:val="right"/>
              <w:rPr>
                <w:rFonts w:ascii="Calibri" w:eastAsia="Calibri" w:hAnsi="Calibri" w:cs="Calibri"/>
                <w:color w:val="000000"/>
                <w:sz w:val="18"/>
                <w:szCs w:val="20"/>
                <w:lang w:val="en-US"/>
              </w:rPr>
            </w:pP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7ECAFAD0" w14:textId="77777777" w:rsidR="008A7C27" w:rsidRDefault="008A7C27">
            <w:pPr>
              <w:spacing w:after="0" w:line="240" w:lineRule="auto"/>
              <w:jc w:val="right"/>
              <w:rPr>
                <w:rFonts w:ascii="Calibri" w:eastAsia="Calibri" w:hAnsi="Calibri" w:cs="Calibri"/>
                <w:color w:val="000000"/>
                <w:sz w:val="18"/>
                <w:szCs w:val="20"/>
                <w:lang w:val="en-US"/>
              </w:rPr>
            </w:pPr>
          </w:p>
        </w:tc>
        <w:tc>
          <w:tcPr>
            <w:tcW w:w="1395" w:type="dxa"/>
            <w:tcBorders>
              <w:top w:val="nil"/>
              <w:left w:val="nil"/>
              <w:bottom w:val="nil"/>
              <w:right w:val="nil"/>
              <w:tl2br w:val="nil"/>
              <w:tr2bl w:val="nil"/>
            </w:tcBorders>
            <w:shd w:val="solid" w:color="FFFFFF" w:fill="FFFFFF"/>
            <w:tcMar>
              <w:left w:w="60" w:type="dxa"/>
              <w:right w:w="60" w:type="dxa"/>
            </w:tcMar>
            <w:vAlign w:val="bottom"/>
          </w:tcPr>
          <w:p w14:paraId="4C04ED35" w14:textId="77777777" w:rsidR="008A7C27" w:rsidRDefault="008A7C27">
            <w:pPr>
              <w:spacing w:after="0" w:line="240" w:lineRule="auto"/>
              <w:jc w:val="right"/>
              <w:rPr>
                <w:rFonts w:ascii="Calibri" w:eastAsia="Calibri" w:hAnsi="Calibri" w:cs="Calibri"/>
                <w:color w:val="000000"/>
                <w:sz w:val="18"/>
                <w:szCs w:val="20"/>
                <w:lang w:val="en-US" w:bidi="pt-BR"/>
              </w:rPr>
            </w:pPr>
          </w:p>
        </w:tc>
      </w:tr>
      <w:tr w:rsidR="008A7C27" w14:paraId="702D5218" w14:textId="77777777">
        <w:trPr>
          <w:trHeight w:hRule="exact" w:val="260"/>
        </w:trPr>
        <w:tc>
          <w:tcPr>
            <w:tcW w:w="4350" w:type="dxa"/>
            <w:tcBorders>
              <w:top w:val="nil"/>
              <w:left w:val="nil"/>
              <w:bottom w:val="nil"/>
              <w:right w:val="nil"/>
              <w:tl2br w:val="nil"/>
              <w:tr2bl w:val="nil"/>
            </w:tcBorders>
            <w:shd w:val="clear" w:color="auto" w:fill="auto"/>
            <w:tcMar>
              <w:left w:w="60" w:type="dxa"/>
              <w:right w:w="60" w:type="dxa"/>
            </w:tcMar>
            <w:vAlign w:val="center"/>
          </w:tcPr>
          <w:p w14:paraId="2B91D5AC" w14:textId="77777777" w:rsidR="008A7C27" w:rsidRPr="009E6D90" w:rsidRDefault="00895FA6">
            <w:pPr>
              <w:spacing w:after="0" w:line="240" w:lineRule="auto"/>
              <w:ind w:left="200" w:firstLine="8"/>
              <w:rPr>
                <w:rFonts w:ascii="Calibri" w:eastAsia="Calibri" w:hAnsi="Calibri" w:cs="Calibri"/>
                <w:color w:val="000000"/>
                <w:sz w:val="18"/>
                <w:szCs w:val="20"/>
              </w:rPr>
            </w:pPr>
            <w:r w:rsidRPr="009E6D90">
              <w:rPr>
                <w:rFonts w:ascii="Calibri" w:eastAsia="Calibri" w:hAnsi="Calibri" w:cs="Calibri"/>
                <w:color w:val="000000"/>
                <w:sz w:val="18"/>
                <w:szCs w:val="20"/>
              </w:rPr>
              <w:t xml:space="preserve"> Caixa e equivalentes de caixa</w:t>
            </w:r>
          </w:p>
        </w:tc>
        <w:tc>
          <w:tcPr>
            <w:tcW w:w="585" w:type="dxa"/>
            <w:tcBorders>
              <w:top w:val="nil"/>
              <w:left w:val="nil"/>
              <w:bottom w:val="nil"/>
              <w:right w:val="nil"/>
              <w:tl2br w:val="nil"/>
              <w:tr2bl w:val="nil"/>
            </w:tcBorders>
            <w:shd w:val="solid" w:color="FFFFFF" w:fill="FFFFFF"/>
            <w:tcMar>
              <w:left w:w="60" w:type="dxa"/>
              <w:right w:w="60" w:type="dxa"/>
            </w:tcMar>
            <w:vAlign w:val="center"/>
          </w:tcPr>
          <w:p w14:paraId="14BEE78D" w14:textId="77777777" w:rsidR="008A7C27" w:rsidRPr="009E6D90" w:rsidRDefault="008A7C27">
            <w:pPr>
              <w:spacing w:after="0" w:line="240" w:lineRule="auto"/>
              <w:jc w:val="center"/>
              <w:rPr>
                <w:rFonts w:ascii="Calibri" w:eastAsia="Calibri" w:hAnsi="Calibri" w:cs="Calibri"/>
                <w:color w:val="000000"/>
                <w:sz w:val="16"/>
                <w:szCs w:val="20"/>
              </w:rPr>
            </w:pPr>
          </w:p>
        </w:tc>
        <w:tc>
          <w:tcPr>
            <w:tcW w:w="1395" w:type="dxa"/>
            <w:tcBorders>
              <w:top w:val="nil"/>
              <w:left w:val="nil"/>
              <w:bottom w:val="nil"/>
              <w:right w:val="nil"/>
              <w:tl2br w:val="nil"/>
              <w:tr2bl w:val="nil"/>
            </w:tcBorders>
            <w:shd w:val="clear" w:color="auto" w:fill="auto"/>
            <w:tcMar>
              <w:left w:w="60" w:type="dxa"/>
              <w:right w:w="60" w:type="dxa"/>
            </w:tcMar>
            <w:vAlign w:val="bottom"/>
          </w:tcPr>
          <w:p w14:paraId="7AC5CB4F" w14:textId="77777777" w:rsidR="008A7C27" w:rsidRDefault="00895FA6">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w:t>
            </w: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111593A8" w14:textId="77777777" w:rsidR="008A7C27" w:rsidRDefault="008A7C27">
            <w:pPr>
              <w:spacing w:after="0" w:line="240" w:lineRule="auto"/>
              <w:jc w:val="right"/>
              <w:rPr>
                <w:rFonts w:ascii="Calibri" w:eastAsia="Calibri" w:hAnsi="Calibri" w:cs="Calibri"/>
                <w:color w:val="000000"/>
                <w:sz w:val="18"/>
                <w:szCs w:val="20"/>
                <w:lang w:val="en-US"/>
              </w:rPr>
            </w:pPr>
          </w:p>
        </w:tc>
        <w:tc>
          <w:tcPr>
            <w:tcW w:w="1395" w:type="dxa"/>
            <w:tcBorders>
              <w:top w:val="nil"/>
              <w:left w:val="nil"/>
              <w:bottom w:val="nil"/>
              <w:right w:val="nil"/>
              <w:tl2br w:val="nil"/>
              <w:tr2bl w:val="nil"/>
            </w:tcBorders>
            <w:shd w:val="solid" w:color="FFFFFF" w:fill="FFFFFF"/>
            <w:tcMar>
              <w:left w:w="60" w:type="dxa"/>
              <w:right w:w="60" w:type="dxa"/>
            </w:tcMar>
            <w:vAlign w:val="bottom"/>
          </w:tcPr>
          <w:p w14:paraId="03CE548C" w14:textId="77777777" w:rsidR="008A7C27" w:rsidRDefault="00895FA6">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w:t>
            </w:r>
          </w:p>
        </w:tc>
        <w:tc>
          <w:tcPr>
            <w:tcW w:w="150" w:type="dxa"/>
            <w:tcBorders>
              <w:top w:val="nil"/>
              <w:left w:val="nil"/>
              <w:bottom w:val="nil"/>
              <w:right w:val="nil"/>
              <w:tl2br w:val="nil"/>
              <w:tr2bl w:val="nil"/>
            </w:tcBorders>
            <w:shd w:val="solid" w:color="FFFFFF" w:fill="FFFFFF"/>
            <w:tcMar>
              <w:left w:w="60" w:type="dxa"/>
              <w:right w:w="60" w:type="dxa"/>
            </w:tcMar>
            <w:vAlign w:val="bottom"/>
          </w:tcPr>
          <w:p w14:paraId="1D8E4166" w14:textId="77777777" w:rsidR="008A7C27" w:rsidRDefault="008A7C27">
            <w:pPr>
              <w:spacing w:after="0" w:line="240" w:lineRule="auto"/>
              <w:rPr>
                <w:rFonts w:ascii="Calibri" w:eastAsia="Calibri" w:hAnsi="Calibri" w:cs="Calibri"/>
                <w:color w:val="000000"/>
                <w:sz w:val="18"/>
                <w:szCs w:val="20"/>
                <w:lang w:val="en-US"/>
              </w:rPr>
            </w:pPr>
          </w:p>
        </w:tc>
        <w:tc>
          <w:tcPr>
            <w:tcW w:w="4500" w:type="dxa"/>
            <w:tcBorders>
              <w:top w:val="nil"/>
              <w:left w:val="nil"/>
              <w:bottom w:val="nil"/>
              <w:right w:val="nil"/>
              <w:tl2br w:val="nil"/>
              <w:tr2bl w:val="nil"/>
            </w:tcBorders>
            <w:shd w:val="solid" w:color="FFFFFF" w:fill="FFFFFF"/>
            <w:tcMar>
              <w:left w:w="60" w:type="dxa"/>
              <w:right w:w="60" w:type="dxa"/>
            </w:tcMar>
            <w:vAlign w:val="center"/>
          </w:tcPr>
          <w:p w14:paraId="756FA4EB" w14:textId="77777777" w:rsidR="008A7C27" w:rsidRDefault="00895FA6">
            <w:pPr>
              <w:spacing w:after="0" w:line="240" w:lineRule="auto"/>
              <w:ind w:left="200" w:firstLine="8"/>
              <w:rPr>
                <w:rFonts w:ascii="Calibri" w:eastAsia="Calibri" w:hAnsi="Calibri" w:cs="Calibri"/>
                <w:color w:val="000000"/>
                <w:sz w:val="18"/>
                <w:szCs w:val="20"/>
                <w:lang w:val="en-US"/>
              </w:rPr>
            </w:pPr>
            <w:r>
              <w:rPr>
                <w:rFonts w:ascii="Calibri" w:eastAsia="Calibri" w:hAnsi="Calibri" w:cs="Calibri"/>
                <w:color w:val="000000"/>
                <w:sz w:val="18"/>
                <w:szCs w:val="20"/>
                <w:lang w:val="en-US"/>
              </w:rPr>
              <w:t>Fornecedores</w:t>
            </w:r>
          </w:p>
        </w:tc>
        <w:tc>
          <w:tcPr>
            <w:tcW w:w="585" w:type="dxa"/>
            <w:tcBorders>
              <w:top w:val="nil"/>
              <w:left w:val="nil"/>
              <w:bottom w:val="nil"/>
              <w:right w:val="nil"/>
              <w:tl2br w:val="nil"/>
              <w:tr2bl w:val="nil"/>
            </w:tcBorders>
            <w:shd w:val="clear" w:color="auto" w:fill="auto"/>
            <w:tcMar>
              <w:left w:w="60" w:type="dxa"/>
              <w:right w:w="60" w:type="dxa"/>
            </w:tcMar>
            <w:vAlign w:val="center"/>
          </w:tcPr>
          <w:p w14:paraId="5716B46B" w14:textId="77777777" w:rsidR="008A7C27" w:rsidRDefault="00895FA6">
            <w:pPr>
              <w:spacing w:after="0" w:line="240" w:lineRule="auto"/>
              <w:jc w:val="center"/>
              <w:rPr>
                <w:rFonts w:ascii="Calibri" w:eastAsia="Calibri" w:hAnsi="Calibri" w:cs="Calibri"/>
                <w:color w:val="000000"/>
                <w:sz w:val="16"/>
                <w:szCs w:val="20"/>
                <w:lang w:val="en-US"/>
              </w:rPr>
            </w:pPr>
            <w:r>
              <w:rPr>
                <w:rFonts w:ascii="Calibri" w:eastAsia="Calibri" w:hAnsi="Calibri" w:cs="Calibri"/>
                <w:color w:val="000000"/>
                <w:sz w:val="16"/>
                <w:szCs w:val="20"/>
                <w:lang w:val="en-US"/>
              </w:rPr>
              <w:t>7</w:t>
            </w:r>
          </w:p>
        </w:tc>
        <w:tc>
          <w:tcPr>
            <w:tcW w:w="1395" w:type="dxa"/>
            <w:tcBorders>
              <w:top w:val="nil"/>
              <w:left w:val="nil"/>
              <w:bottom w:val="nil"/>
              <w:right w:val="nil"/>
              <w:tl2br w:val="nil"/>
              <w:tr2bl w:val="nil"/>
            </w:tcBorders>
            <w:shd w:val="solid" w:color="FFFFFF" w:fill="FFFFFF"/>
            <w:tcMar>
              <w:left w:w="60" w:type="dxa"/>
              <w:right w:w="60" w:type="dxa"/>
            </w:tcMar>
            <w:vAlign w:val="bottom"/>
          </w:tcPr>
          <w:p w14:paraId="1D146030" w14:textId="77777777" w:rsidR="008A7C27" w:rsidRDefault="00895FA6">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586.035</w:t>
            </w: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31BAD9D2" w14:textId="77777777" w:rsidR="008A7C27" w:rsidRDefault="008A7C27">
            <w:pPr>
              <w:spacing w:after="0" w:line="240" w:lineRule="auto"/>
              <w:jc w:val="right"/>
              <w:rPr>
                <w:rFonts w:ascii="Calibri" w:eastAsia="Calibri" w:hAnsi="Calibri" w:cs="Calibri"/>
                <w:color w:val="000000"/>
                <w:sz w:val="18"/>
                <w:szCs w:val="20"/>
                <w:lang w:val="en-US"/>
              </w:rPr>
            </w:pPr>
          </w:p>
        </w:tc>
        <w:tc>
          <w:tcPr>
            <w:tcW w:w="1395" w:type="dxa"/>
            <w:tcBorders>
              <w:top w:val="nil"/>
              <w:left w:val="nil"/>
              <w:bottom w:val="nil"/>
              <w:right w:val="nil"/>
              <w:tl2br w:val="nil"/>
              <w:tr2bl w:val="nil"/>
            </w:tcBorders>
            <w:shd w:val="solid" w:color="FFFFFF" w:fill="FFFFFF"/>
            <w:tcMar>
              <w:left w:w="60" w:type="dxa"/>
              <w:right w:w="60" w:type="dxa"/>
            </w:tcMar>
            <w:vAlign w:val="bottom"/>
          </w:tcPr>
          <w:p w14:paraId="68431298" w14:textId="77777777" w:rsidR="008A7C27" w:rsidRDefault="00895FA6">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494.891</w:t>
            </w:r>
          </w:p>
        </w:tc>
      </w:tr>
      <w:tr w:rsidR="008A7C27" w14:paraId="453EF0A6" w14:textId="77777777">
        <w:trPr>
          <w:trHeight w:hRule="exact" w:val="260"/>
        </w:trPr>
        <w:tc>
          <w:tcPr>
            <w:tcW w:w="4350" w:type="dxa"/>
            <w:tcBorders>
              <w:top w:val="nil"/>
              <w:left w:val="nil"/>
              <w:bottom w:val="nil"/>
              <w:right w:val="nil"/>
              <w:tl2br w:val="nil"/>
              <w:tr2bl w:val="nil"/>
            </w:tcBorders>
            <w:shd w:val="clear" w:color="auto" w:fill="auto"/>
            <w:tcMar>
              <w:left w:w="60" w:type="dxa"/>
              <w:right w:w="60" w:type="dxa"/>
            </w:tcMar>
            <w:vAlign w:val="center"/>
          </w:tcPr>
          <w:p w14:paraId="15B34CBF" w14:textId="77777777" w:rsidR="008A7C27" w:rsidRPr="009E6D90" w:rsidRDefault="00895FA6">
            <w:pPr>
              <w:spacing w:after="0" w:line="240" w:lineRule="auto"/>
              <w:ind w:left="200" w:firstLine="8"/>
              <w:rPr>
                <w:rFonts w:ascii="Calibri" w:eastAsia="Calibri" w:hAnsi="Calibri" w:cs="Calibri"/>
                <w:color w:val="000000"/>
                <w:sz w:val="18"/>
                <w:szCs w:val="20"/>
              </w:rPr>
            </w:pPr>
            <w:r w:rsidRPr="009E6D90">
              <w:rPr>
                <w:rFonts w:ascii="Calibri" w:eastAsia="Calibri" w:hAnsi="Calibri" w:cs="Calibri"/>
                <w:color w:val="000000"/>
                <w:sz w:val="18"/>
                <w:szCs w:val="20"/>
              </w:rPr>
              <w:t xml:space="preserve"> Contas a receber de clientes, líquidas</w:t>
            </w:r>
          </w:p>
        </w:tc>
        <w:tc>
          <w:tcPr>
            <w:tcW w:w="585" w:type="dxa"/>
            <w:tcBorders>
              <w:top w:val="nil"/>
              <w:left w:val="nil"/>
              <w:bottom w:val="nil"/>
              <w:right w:val="nil"/>
              <w:tl2br w:val="nil"/>
              <w:tr2bl w:val="nil"/>
            </w:tcBorders>
            <w:shd w:val="clear" w:color="auto" w:fill="auto"/>
            <w:tcMar>
              <w:left w:w="60" w:type="dxa"/>
              <w:right w:w="60" w:type="dxa"/>
            </w:tcMar>
            <w:vAlign w:val="center"/>
          </w:tcPr>
          <w:p w14:paraId="1A93EFC4" w14:textId="77777777" w:rsidR="008A7C27" w:rsidRDefault="00895FA6">
            <w:pPr>
              <w:spacing w:after="0" w:line="240" w:lineRule="auto"/>
              <w:jc w:val="center"/>
              <w:rPr>
                <w:rFonts w:ascii="Calibri" w:eastAsia="Calibri" w:hAnsi="Calibri" w:cs="Calibri"/>
                <w:color w:val="000000"/>
                <w:sz w:val="16"/>
                <w:szCs w:val="20"/>
                <w:lang w:val="en-US"/>
              </w:rPr>
            </w:pPr>
            <w:r>
              <w:rPr>
                <w:rFonts w:ascii="Calibri" w:eastAsia="Calibri" w:hAnsi="Calibri" w:cs="Calibri"/>
                <w:color w:val="000000"/>
                <w:sz w:val="16"/>
                <w:szCs w:val="20"/>
                <w:lang w:val="en-US"/>
              </w:rPr>
              <w:t>5</w:t>
            </w:r>
          </w:p>
        </w:tc>
        <w:tc>
          <w:tcPr>
            <w:tcW w:w="1395" w:type="dxa"/>
            <w:tcBorders>
              <w:top w:val="nil"/>
              <w:left w:val="nil"/>
              <w:bottom w:val="nil"/>
              <w:right w:val="nil"/>
              <w:tl2br w:val="nil"/>
              <w:tr2bl w:val="nil"/>
            </w:tcBorders>
            <w:shd w:val="solid" w:color="FFFFFF" w:fill="FFFFFF"/>
            <w:tcMar>
              <w:left w:w="60" w:type="dxa"/>
              <w:right w:w="60" w:type="dxa"/>
            </w:tcMar>
            <w:vAlign w:val="bottom"/>
          </w:tcPr>
          <w:p w14:paraId="3861E468" w14:textId="77777777" w:rsidR="008A7C27" w:rsidRDefault="00895FA6">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483.642</w:t>
            </w: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1E843815" w14:textId="77777777" w:rsidR="008A7C27" w:rsidRDefault="008A7C27">
            <w:pPr>
              <w:spacing w:after="0" w:line="240" w:lineRule="auto"/>
              <w:jc w:val="right"/>
              <w:rPr>
                <w:rFonts w:ascii="Calibri" w:eastAsia="Calibri" w:hAnsi="Calibri" w:cs="Calibri"/>
                <w:color w:val="000000"/>
                <w:sz w:val="18"/>
                <w:szCs w:val="20"/>
                <w:lang w:val="en-US"/>
              </w:rPr>
            </w:pPr>
          </w:p>
        </w:tc>
        <w:tc>
          <w:tcPr>
            <w:tcW w:w="1395" w:type="dxa"/>
            <w:tcBorders>
              <w:top w:val="nil"/>
              <w:left w:val="nil"/>
              <w:bottom w:val="nil"/>
              <w:right w:val="nil"/>
              <w:tl2br w:val="nil"/>
              <w:tr2bl w:val="nil"/>
            </w:tcBorders>
            <w:shd w:val="solid" w:color="FFFFFF" w:fill="FFFFFF"/>
            <w:tcMar>
              <w:left w:w="60" w:type="dxa"/>
              <w:right w:w="60" w:type="dxa"/>
            </w:tcMar>
            <w:vAlign w:val="bottom"/>
          </w:tcPr>
          <w:p w14:paraId="51685059" w14:textId="77777777" w:rsidR="008A7C27" w:rsidRDefault="00895FA6">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481.071</w:t>
            </w:r>
          </w:p>
        </w:tc>
        <w:tc>
          <w:tcPr>
            <w:tcW w:w="150" w:type="dxa"/>
            <w:tcBorders>
              <w:top w:val="nil"/>
              <w:left w:val="nil"/>
              <w:bottom w:val="nil"/>
              <w:right w:val="nil"/>
              <w:tl2br w:val="nil"/>
              <w:tr2bl w:val="nil"/>
            </w:tcBorders>
            <w:shd w:val="solid" w:color="FFFFFF" w:fill="FFFFFF"/>
            <w:tcMar>
              <w:left w:w="60" w:type="dxa"/>
              <w:right w:w="60" w:type="dxa"/>
            </w:tcMar>
            <w:vAlign w:val="bottom"/>
          </w:tcPr>
          <w:p w14:paraId="29DF548E" w14:textId="77777777" w:rsidR="008A7C27" w:rsidRDefault="008A7C27">
            <w:pPr>
              <w:spacing w:after="0" w:line="240" w:lineRule="auto"/>
              <w:rPr>
                <w:rFonts w:ascii="Calibri" w:eastAsia="Calibri" w:hAnsi="Calibri" w:cs="Calibri"/>
                <w:color w:val="000000"/>
                <w:sz w:val="18"/>
                <w:szCs w:val="20"/>
                <w:lang w:val="en-US"/>
              </w:rPr>
            </w:pPr>
          </w:p>
        </w:tc>
        <w:tc>
          <w:tcPr>
            <w:tcW w:w="4500" w:type="dxa"/>
            <w:tcBorders>
              <w:top w:val="nil"/>
              <w:left w:val="nil"/>
              <w:bottom w:val="nil"/>
              <w:right w:val="nil"/>
              <w:tl2br w:val="nil"/>
              <w:tr2bl w:val="nil"/>
            </w:tcBorders>
            <w:shd w:val="solid" w:color="FFFFFF" w:fill="FFFFFF"/>
            <w:tcMar>
              <w:left w:w="60" w:type="dxa"/>
              <w:right w:w="60" w:type="dxa"/>
            </w:tcMar>
            <w:vAlign w:val="center"/>
          </w:tcPr>
          <w:p w14:paraId="77BB867A" w14:textId="77777777" w:rsidR="008A7C27" w:rsidRDefault="00895FA6">
            <w:pPr>
              <w:spacing w:after="0" w:line="240" w:lineRule="auto"/>
              <w:ind w:left="200" w:firstLine="8"/>
              <w:rPr>
                <w:rFonts w:ascii="Calibri" w:eastAsia="Calibri" w:hAnsi="Calibri" w:cs="Calibri"/>
                <w:color w:val="000000"/>
                <w:sz w:val="18"/>
                <w:szCs w:val="20"/>
                <w:lang w:val="en-US"/>
              </w:rPr>
            </w:pPr>
            <w:r>
              <w:rPr>
                <w:rFonts w:ascii="Calibri" w:eastAsia="Calibri" w:hAnsi="Calibri" w:cs="Calibri"/>
                <w:color w:val="000000"/>
                <w:sz w:val="18"/>
                <w:szCs w:val="20"/>
                <w:lang w:val="en-US"/>
              </w:rPr>
              <w:t>Arrendamentos</w:t>
            </w:r>
          </w:p>
        </w:tc>
        <w:tc>
          <w:tcPr>
            <w:tcW w:w="585" w:type="dxa"/>
            <w:tcBorders>
              <w:top w:val="nil"/>
              <w:left w:val="nil"/>
              <w:bottom w:val="nil"/>
              <w:right w:val="nil"/>
              <w:tl2br w:val="nil"/>
              <w:tr2bl w:val="nil"/>
            </w:tcBorders>
            <w:shd w:val="clear" w:color="auto" w:fill="auto"/>
            <w:tcMar>
              <w:left w:w="60" w:type="dxa"/>
              <w:right w:w="60" w:type="dxa"/>
            </w:tcMar>
            <w:vAlign w:val="center"/>
          </w:tcPr>
          <w:p w14:paraId="7022EDAE" w14:textId="77777777" w:rsidR="008A7C27" w:rsidRDefault="00895FA6">
            <w:pPr>
              <w:spacing w:after="0" w:line="240" w:lineRule="auto"/>
              <w:jc w:val="center"/>
              <w:rPr>
                <w:rFonts w:ascii="Calibri" w:eastAsia="Calibri" w:hAnsi="Calibri" w:cs="Calibri"/>
                <w:color w:val="000000"/>
                <w:sz w:val="16"/>
                <w:szCs w:val="20"/>
                <w:lang w:val="en-US"/>
              </w:rPr>
            </w:pPr>
            <w:r>
              <w:rPr>
                <w:rFonts w:ascii="Calibri" w:eastAsia="Calibri" w:hAnsi="Calibri" w:cs="Calibri"/>
                <w:color w:val="000000"/>
                <w:sz w:val="16"/>
                <w:szCs w:val="20"/>
                <w:lang w:val="en-US"/>
              </w:rPr>
              <w:t>8</w:t>
            </w:r>
          </w:p>
        </w:tc>
        <w:tc>
          <w:tcPr>
            <w:tcW w:w="1395" w:type="dxa"/>
            <w:tcBorders>
              <w:top w:val="nil"/>
              <w:left w:val="nil"/>
              <w:bottom w:val="nil"/>
              <w:right w:val="nil"/>
              <w:tl2br w:val="nil"/>
              <w:tr2bl w:val="nil"/>
            </w:tcBorders>
            <w:shd w:val="solid" w:color="FFFFFF" w:fill="FFFFFF"/>
            <w:tcMar>
              <w:left w:w="60" w:type="dxa"/>
              <w:right w:w="60" w:type="dxa"/>
            </w:tcMar>
            <w:vAlign w:val="bottom"/>
          </w:tcPr>
          <w:p w14:paraId="070513B1" w14:textId="77777777" w:rsidR="008A7C27" w:rsidRDefault="00895FA6">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1.102</w:t>
            </w: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68D11AEE" w14:textId="77777777" w:rsidR="008A7C27" w:rsidRDefault="008A7C27">
            <w:pPr>
              <w:spacing w:after="0" w:line="240" w:lineRule="auto"/>
              <w:rPr>
                <w:rFonts w:ascii="Calibri" w:eastAsia="Calibri" w:hAnsi="Calibri" w:cs="Calibri"/>
                <w:color w:val="000000"/>
                <w:sz w:val="20"/>
                <w:szCs w:val="20"/>
                <w:lang w:val="en-US"/>
              </w:rPr>
            </w:pPr>
          </w:p>
        </w:tc>
        <w:tc>
          <w:tcPr>
            <w:tcW w:w="1395" w:type="dxa"/>
            <w:tcBorders>
              <w:top w:val="nil"/>
              <w:left w:val="nil"/>
              <w:bottom w:val="nil"/>
              <w:right w:val="nil"/>
              <w:tl2br w:val="nil"/>
              <w:tr2bl w:val="nil"/>
            </w:tcBorders>
            <w:shd w:val="solid" w:color="FFFFFF" w:fill="FFFFFF"/>
            <w:tcMar>
              <w:left w:w="60" w:type="dxa"/>
              <w:right w:w="60" w:type="dxa"/>
            </w:tcMar>
            <w:vAlign w:val="bottom"/>
          </w:tcPr>
          <w:p w14:paraId="39030E0E" w14:textId="77777777" w:rsidR="008A7C27" w:rsidRDefault="00895FA6">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109</w:t>
            </w:r>
          </w:p>
        </w:tc>
      </w:tr>
      <w:tr w:rsidR="008A7C27" w14:paraId="4B18DE89" w14:textId="77777777">
        <w:trPr>
          <w:trHeight w:hRule="exact" w:val="260"/>
        </w:trPr>
        <w:tc>
          <w:tcPr>
            <w:tcW w:w="4350" w:type="dxa"/>
            <w:tcBorders>
              <w:top w:val="nil"/>
              <w:left w:val="nil"/>
              <w:bottom w:val="nil"/>
              <w:right w:val="nil"/>
              <w:tl2br w:val="nil"/>
              <w:tr2bl w:val="nil"/>
            </w:tcBorders>
            <w:shd w:val="clear" w:color="auto" w:fill="auto"/>
            <w:tcMar>
              <w:left w:w="60" w:type="dxa"/>
              <w:right w:w="60" w:type="dxa"/>
            </w:tcMar>
            <w:vAlign w:val="center"/>
          </w:tcPr>
          <w:p w14:paraId="1AA2E7AC" w14:textId="77777777" w:rsidR="008A7C27" w:rsidRDefault="00895FA6">
            <w:pPr>
              <w:spacing w:after="0" w:line="240" w:lineRule="auto"/>
              <w:ind w:left="200" w:firstLine="8"/>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Contas a receber FIDC</w:t>
            </w:r>
          </w:p>
        </w:tc>
        <w:tc>
          <w:tcPr>
            <w:tcW w:w="585" w:type="dxa"/>
            <w:tcBorders>
              <w:top w:val="nil"/>
              <w:left w:val="nil"/>
              <w:bottom w:val="nil"/>
              <w:right w:val="nil"/>
              <w:tl2br w:val="nil"/>
              <w:tr2bl w:val="nil"/>
            </w:tcBorders>
            <w:shd w:val="clear" w:color="auto" w:fill="auto"/>
            <w:tcMar>
              <w:left w:w="60" w:type="dxa"/>
              <w:right w:w="60" w:type="dxa"/>
            </w:tcMar>
            <w:vAlign w:val="bottom"/>
          </w:tcPr>
          <w:p w14:paraId="769E8361" w14:textId="77777777" w:rsidR="008A7C27" w:rsidRDefault="00895FA6">
            <w:pPr>
              <w:spacing w:after="0" w:line="240" w:lineRule="auto"/>
              <w:jc w:val="center"/>
              <w:rPr>
                <w:rFonts w:ascii="Calibri" w:eastAsia="Calibri" w:hAnsi="Calibri" w:cs="Calibri"/>
                <w:color w:val="000000"/>
                <w:sz w:val="16"/>
                <w:szCs w:val="20"/>
                <w:lang w:val="en-US"/>
              </w:rPr>
            </w:pPr>
            <w:r>
              <w:rPr>
                <w:rFonts w:ascii="Calibri" w:eastAsia="Calibri" w:hAnsi="Calibri" w:cs="Calibri"/>
                <w:color w:val="000000"/>
                <w:sz w:val="16"/>
                <w:szCs w:val="20"/>
                <w:lang w:val="en-US"/>
              </w:rPr>
              <w:t>5</w:t>
            </w:r>
          </w:p>
        </w:tc>
        <w:tc>
          <w:tcPr>
            <w:tcW w:w="1395" w:type="dxa"/>
            <w:tcBorders>
              <w:top w:val="nil"/>
              <w:left w:val="nil"/>
              <w:bottom w:val="nil"/>
              <w:right w:val="nil"/>
              <w:tl2br w:val="nil"/>
              <w:tr2bl w:val="nil"/>
            </w:tcBorders>
            <w:shd w:val="clear" w:color="auto" w:fill="auto"/>
            <w:tcMar>
              <w:left w:w="60" w:type="dxa"/>
              <w:right w:w="60" w:type="dxa"/>
            </w:tcMar>
            <w:vAlign w:val="bottom"/>
          </w:tcPr>
          <w:p w14:paraId="3A230E89" w14:textId="77777777" w:rsidR="008A7C27" w:rsidRDefault="00895FA6">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522.767</w:t>
            </w: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6DF15FA1" w14:textId="77777777" w:rsidR="008A7C27" w:rsidRDefault="008A7C27">
            <w:pPr>
              <w:spacing w:after="0" w:line="240" w:lineRule="auto"/>
              <w:rPr>
                <w:rFonts w:ascii="Calibri" w:eastAsia="Calibri" w:hAnsi="Calibri" w:cs="Calibri"/>
                <w:color w:val="000000"/>
                <w:sz w:val="20"/>
                <w:szCs w:val="20"/>
                <w:lang w:val="en-US"/>
              </w:rPr>
            </w:pPr>
          </w:p>
        </w:tc>
        <w:tc>
          <w:tcPr>
            <w:tcW w:w="1395" w:type="dxa"/>
            <w:tcBorders>
              <w:top w:val="nil"/>
              <w:left w:val="nil"/>
              <w:bottom w:val="nil"/>
              <w:right w:val="nil"/>
              <w:tl2br w:val="nil"/>
              <w:tr2bl w:val="nil"/>
            </w:tcBorders>
            <w:shd w:val="solid" w:color="FFFFFF" w:fill="FFFFFF"/>
            <w:tcMar>
              <w:left w:w="60" w:type="dxa"/>
              <w:right w:w="60" w:type="dxa"/>
            </w:tcMar>
            <w:vAlign w:val="bottom"/>
          </w:tcPr>
          <w:p w14:paraId="5FEE96BA" w14:textId="77777777" w:rsidR="008A7C27" w:rsidRDefault="00895FA6">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353.276</w:t>
            </w:r>
          </w:p>
        </w:tc>
        <w:tc>
          <w:tcPr>
            <w:tcW w:w="150" w:type="dxa"/>
            <w:tcBorders>
              <w:top w:val="nil"/>
              <w:left w:val="nil"/>
              <w:bottom w:val="nil"/>
              <w:right w:val="nil"/>
              <w:tl2br w:val="nil"/>
              <w:tr2bl w:val="nil"/>
            </w:tcBorders>
            <w:shd w:val="solid" w:color="FFFFFF" w:fill="FFFFFF"/>
            <w:tcMar>
              <w:left w:w="60" w:type="dxa"/>
              <w:right w:w="60" w:type="dxa"/>
            </w:tcMar>
            <w:vAlign w:val="bottom"/>
          </w:tcPr>
          <w:p w14:paraId="5F19457F" w14:textId="77777777" w:rsidR="008A7C27" w:rsidRDefault="008A7C27">
            <w:pPr>
              <w:spacing w:after="0" w:line="240" w:lineRule="auto"/>
              <w:rPr>
                <w:rFonts w:ascii="Calibri" w:eastAsia="Calibri" w:hAnsi="Calibri" w:cs="Calibri"/>
                <w:color w:val="000000"/>
                <w:sz w:val="18"/>
                <w:szCs w:val="20"/>
                <w:lang w:val="en-US"/>
              </w:rPr>
            </w:pPr>
          </w:p>
        </w:tc>
        <w:tc>
          <w:tcPr>
            <w:tcW w:w="4500" w:type="dxa"/>
            <w:tcBorders>
              <w:top w:val="nil"/>
              <w:left w:val="nil"/>
              <w:bottom w:val="nil"/>
              <w:right w:val="nil"/>
              <w:tl2br w:val="nil"/>
              <w:tr2bl w:val="nil"/>
            </w:tcBorders>
            <w:shd w:val="clear" w:color="auto" w:fill="auto"/>
            <w:tcMar>
              <w:left w:w="60" w:type="dxa"/>
              <w:right w:w="60" w:type="dxa"/>
            </w:tcMar>
            <w:vAlign w:val="center"/>
          </w:tcPr>
          <w:p w14:paraId="678BF080" w14:textId="66E1074C" w:rsidR="008A7C27" w:rsidRPr="009E6D90" w:rsidRDefault="00895FA6">
            <w:pPr>
              <w:spacing w:after="0" w:line="240" w:lineRule="auto"/>
              <w:ind w:left="200" w:firstLine="8"/>
              <w:rPr>
                <w:rFonts w:ascii="Calibri" w:eastAsia="Calibri" w:hAnsi="Calibri" w:cs="Calibri"/>
                <w:color w:val="000000"/>
                <w:sz w:val="18"/>
                <w:szCs w:val="20"/>
              </w:rPr>
            </w:pPr>
            <w:r w:rsidRPr="009E6D90">
              <w:rPr>
                <w:rFonts w:ascii="Calibri" w:eastAsia="Calibri" w:hAnsi="Calibri" w:cs="Calibri"/>
                <w:color w:val="000000"/>
                <w:sz w:val="18"/>
                <w:szCs w:val="20"/>
              </w:rPr>
              <w:t>Imposto de renda e contribuição social</w:t>
            </w:r>
          </w:p>
        </w:tc>
        <w:tc>
          <w:tcPr>
            <w:tcW w:w="585" w:type="dxa"/>
            <w:tcBorders>
              <w:top w:val="nil"/>
              <w:left w:val="nil"/>
              <w:bottom w:val="nil"/>
              <w:right w:val="nil"/>
              <w:tl2br w:val="nil"/>
              <w:tr2bl w:val="nil"/>
            </w:tcBorders>
            <w:shd w:val="clear" w:color="auto" w:fill="auto"/>
            <w:tcMar>
              <w:left w:w="60" w:type="dxa"/>
              <w:right w:w="60" w:type="dxa"/>
            </w:tcMar>
            <w:vAlign w:val="center"/>
          </w:tcPr>
          <w:p w14:paraId="7E9656C2" w14:textId="77777777" w:rsidR="008A7C27" w:rsidRDefault="00895FA6">
            <w:pPr>
              <w:spacing w:after="0" w:line="240" w:lineRule="auto"/>
              <w:jc w:val="center"/>
              <w:rPr>
                <w:rFonts w:ascii="Calibri" w:eastAsia="Calibri" w:hAnsi="Calibri" w:cs="Calibri"/>
                <w:color w:val="000000"/>
                <w:sz w:val="16"/>
                <w:szCs w:val="20"/>
                <w:lang w:val="en-US"/>
              </w:rPr>
            </w:pPr>
            <w:r>
              <w:rPr>
                <w:rFonts w:ascii="Calibri" w:eastAsia="Calibri" w:hAnsi="Calibri" w:cs="Calibri"/>
                <w:color w:val="000000"/>
                <w:sz w:val="16"/>
                <w:szCs w:val="20"/>
                <w:lang w:val="en-US"/>
              </w:rPr>
              <w:t>11</w:t>
            </w:r>
          </w:p>
        </w:tc>
        <w:tc>
          <w:tcPr>
            <w:tcW w:w="1395" w:type="dxa"/>
            <w:tcBorders>
              <w:top w:val="nil"/>
              <w:left w:val="nil"/>
              <w:bottom w:val="nil"/>
              <w:right w:val="nil"/>
              <w:tl2br w:val="nil"/>
              <w:tr2bl w:val="nil"/>
            </w:tcBorders>
            <w:shd w:val="solid" w:color="FFFFFF" w:fill="FFFFFF"/>
            <w:tcMar>
              <w:left w:w="60" w:type="dxa"/>
              <w:right w:w="60" w:type="dxa"/>
            </w:tcMar>
            <w:vAlign w:val="bottom"/>
          </w:tcPr>
          <w:p w14:paraId="688B3EC5" w14:textId="77777777" w:rsidR="008A7C27" w:rsidRDefault="00895FA6">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50.723</w:t>
            </w: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40F3F3CB" w14:textId="77777777" w:rsidR="008A7C27" w:rsidRDefault="008A7C27">
            <w:pPr>
              <w:spacing w:after="0" w:line="240" w:lineRule="auto"/>
              <w:jc w:val="right"/>
              <w:rPr>
                <w:rFonts w:ascii="Calibri" w:eastAsia="Calibri" w:hAnsi="Calibri" w:cs="Calibri"/>
                <w:color w:val="000000"/>
                <w:sz w:val="18"/>
                <w:szCs w:val="20"/>
                <w:lang w:val="en-US"/>
              </w:rPr>
            </w:pPr>
          </w:p>
        </w:tc>
        <w:tc>
          <w:tcPr>
            <w:tcW w:w="1395" w:type="dxa"/>
            <w:tcBorders>
              <w:top w:val="nil"/>
              <w:left w:val="nil"/>
              <w:bottom w:val="nil"/>
              <w:right w:val="nil"/>
              <w:tl2br w:val="nil"/>
              <w:tr2bl w:val="nil"/>
            </w:tcBorders>
            <w:shd w:val="solid" w:color="FFFFFF" w:fill="FFFFFF"/>
            <w:tcMar>
              <w:left w:w="60" w:type="dxa"/>
              <w:right w:w="60" w:type="dxa"/>
            </w:tcMar>
            <w:vAlign w:val="bottom"/>
          </w:tcPr>
          <w:p w14:paraId="69DC7F9F" w14:textId="77777777" w:rsidR="008A7C27" w:rsidRDefault="00895FA6">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40.003</w:t>
            </w:r>
          </w:p>
        </w:tc>
      </w:tr>
      <w:tr w:rsidR="008A7C27" w14:paraId="7DF812DB" w14:textId="77777777">
        <w:trPr>
          <w:trHeight w:hRule="exact" w:val="260"/>
        </w:trPr>
        <w:tc>
          <w:tcPr>
            <w:tcW w:w="4350" w:type="dxa"/>
            <w:tcBorders>
              <w:top w:val="nil"/>
              <w:left w:val="nil"/>
              <w:bottom w:val="nil"/>
              <w:right w:val="nil"/>
              <w:tl2br w:val="nil"/>
              <w:tr2bl w:val="nil"/>
            </w:tcBorders>
            <w:shd w:val="clear" w:color="auto" w:fill="auto"/>
            <w:tcMar>
              <w:left w:w="60" w:type="dxa"/>
              <w:right w:w="60" w:type="dxa"/>
            </w:tcMar>
            <w:vAlign w:val="center"/>
          </w:tcPr>
          <w:p w14:paraId="141E1D91" w14:textId="77777777" w:rsidR="008A7C27" w:rsidRDefault="00895FA6">
            <w:pPr>
              <w:spacing w:after="0" w:line="240" w:lineRule="auto"/>
              <w:ind w:left="200" w:firstLine="8"/>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Despesas antecipadas</w:t>
            </w:r>
          </w:p>
        </w:tc>
        <w:tc>
          <w:tcPr>
            <w:tcW w:w="585" w:type="dxa"/>
            <w:tcBorders>
              <w:top w:val="nil"/>
              <w:left w:val="nil"/>
              <w:bottom w:val="nil"/>
              <w:right w:val="nil"/>
              <w:tl2br w:val="nil"/>
              <w:tr2bl w:val="nil"/>
            </w:tcBorders>
            <w:shd w:val="clear" w:color="auto" w:fill="auto"/>
            <w:tcMar>
              <w:left w:w="60" w:type="dxa"/>
              <w:right w:w="60" w:type="dxa"/>
            </w:tcMar>
            <w:vAlign w:val="bottom"/>
          </w:tcPr>
          <w:p w14:paraId="6260F773" w14:textId="77777777" w:rsidR="008A7C27" w:rsidRDefault="008A7C27">
            <w:pPr>
              <w:spacing w:after="0" w:line="240" w:lineRule="auto"/>
              <w:jc w:val="center"/>
              <w:rPr>
                <w:rFonts w:ascii="Calibri" w:eastAsia="Calibri" w:hAnsi="Calibri" w:cs="Calibri"/>
                <w:color w:val="000000"/>
                <w:sz w:val="16"/>
                <w:szCs w:val="20"/>
                <w:lang w:val="en-US"/>
              </w:rPr>
            </w:pPr>
          </w:p>
        </w:tc>
        <w:tc>
          <w:tcPr>
            <w:tcW w:w="1395" w:type="dxa"/>
            <w:tcBorders>
              <w:top w:val="nil"/>
              <w:left w:val="nil"/>
              <w:bottom w:val="nil"/>
              <w:right w:val="nil"/>
              <w:tl2br w:val="nil"/>
              <w:tr2bl w:val="nil"/>
            </w:tcBorders>
            <w:shd w:val="solid" w:color="FFFFFF" w:fill="FFFFFF"/>
            <w:tcMar>
              <w:left w:w="60" w:type="dxa"/>
              <w:right w:w="60" w:type="dxa"/>
            </w:tcMar>
            <w:vAlign w:val="bottom"/>
          </w:tcPr>
          <w:p w14:paraId="3D01E453" w14:textId="77777777" w:rsidR="008A7C27" w:rsidRDefault="00895FA6">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30" w:type="dxa"/>
            <w:tcBorders>
              <w:top w:val="nil"/>
              <w:left w:val="nil"/>
              <w:bottom w:val="nil"/>
              <w:right w:val="nil"/>
              <w:tl2br w:val="nil"/>
              <w:tr2bl w:val="nil"/>
            </w:tcBorders>
            <w:shd w:val="clear" w:color="auto" w:fill="auto"/>
            <w:tcMar>
              <w:left w:w="60" w:type="dxa"/>
              <w:right w:w="60" w:type="dxa"/>
            </w:tcMar>
            <w:vAlign w:val="bottom"/>
          </w:tcPr>
          <w:p w14:paraId="0CA10D10" w14:textId="77777777" w:rsidR="008A7C27" w:rsidRDefault="008A7C27">
            <w:pPr>
              <w:spacing w:after="0" w:line="240" w:lineRule="auto"/>
              <w:rPr>
                <w:rFonts w:ascii="Calibri" w:eastAsia="Calibri" w:hAnsi="Calibri" w:cs="Calibri"/>
                <w:color w:val="000000"/>
                <w:sz w:val="20"/>
                <w:szCs w:val="20"/>
                <w:lang w:val="en-US"/>
              </w:rPr>
            </w:pPr>
          </w:p>
        </w:tc>
        <w:tc>
          <w:tcPr>
            <w:tcW w:w="1395" w:type="dxa"/>
            <w:tcBorders>
              <w:top w:val="nil"/>
              <w:left w:val="nil"/>
              <w:bottom w:val="nil"/>
              <w:right w:val="nil"/>
              <w:tl2br w:val="nil"/>
              <w:tr2bl w:val="nil"/>
            </w:tcBorders>
            <w:shd w:val="solid" w:color="FFFFFF" w:fill="FFFFFF"/>
            <w:tcMar>
              <w:left w:w="60" w:type="dxa"/>
              <w:right w:w="60" w:type="dxa"/>
            </w:tcMar>
            <w:vAlign w:val="bottom"/>
          </w:tcPr>
          <w:p w14:paraId="197EC82D" w14:textId="77777777" w:rsidR="008A7C27" w:rsidRDefault="00895FA6">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936</w:t>
            </w:r>
          </w:p>
        </w:tc>
        <w:tc>
          <w:tcPr>
            <w:tcW w:w="150" w:type="dxa"/>
            <w:tcBorders>
              <w:top w:val="nil"/>
              <w:left w:val="nil"/>
              <w:bottom w:val="nil"/>
              <w:right w:val="nil"/>
              <w:tl2br w:val="nil"/>
              <w:tr2bl w:val="nil"/>
            </w:tcBorders>
            <w:shd w:val="solid" w:color="FFFFFF" w:fill="FFFFFF"/>
            <w:tcMar>
              <w:left w:w="60" w:type="dxa"/>
              <w:right w:w="60" w:type="dxa"/>
            </w:tcMar>
            <w:vAlign w:val="bottom"/>
          </w:tcPr>
          <w:p w14:paraId="2FD22404" w14:textId="77777777" w:rsidR="008A7C27" w:rsidRDefault="008A7C27">
            <w:pPr>
              <w:spacing w:after="0" w:line="240" w:lineRule="auto"/>
              <w:rPr>
                <w:rFonts w:ascii="Calibri" w:eastAsia="Calibri" w:hAnsi="Calibri" w:cs="Calibri"/>
                <w:color w:val="000000"/>
                <w:sz w:val="18"/>
                <w:szCs w:val="20"/>
                <w:lang w:val="en-US"/>
              </w:rPr>
            </w:pPr>
          </w:p>
        </w:tc>
        <w:tc>
          <w:tcPr>
            <w:tcW w:w="4500" w:type="dxa"/>
            <w:tcBorders>
              <w:top w:val="nil"/>
              <w:left w:val="nil"/>
              <w:bottom w:val="nil"/>
              <w:right w:val="nil"/>
              <w:tl2br w:val="nil"/>
              <w:tr2bl w:val="nil"/>
            </w:tcBorders>
            <w:shd w:val="clear" w:color="auto" w:fill="auto"/>
            <w:tcMar>
              <w:left w:w="60" w:type="dxa"/>
              <w:right w:w="60" w:type="dxa"/>
            </w:tcMar>
            <w:vAlign w:val="center"/>
          </w:tcPr>
          <w:p w14:paraId="2BBC73BD" w14:textId="6FA0B55B" w:rsidR="008A7C27" w:rsidRDefault="00895FA6">
            <w:pPr>
              <w:spacing w:after="0" w:line="240" w:lineRule="auto"/>
              <w:ind w:left="200" w:firstLine="8"/>
              <w:rPr>
                <w:rFonts w:ascii="Calibri" w:eastAsia="Calibri" w:hAnsi="Calibri" w:cs="Calibri"/>
                <w:color w:val="000000"/>
                <w:sz w:val="18"/>
                <w:szCs w:val="20"/>
                <w:lang w:val="en-US"/>
              </w:rPr>
            </w:pPr>
            <w:r>
              <w:rPr>
                <w:rFonts w:ascii="Calibri" w:eastAsia="Calibri" w:hAnsi="Calibri" w:cs="Calibri"/>
                <w:color w:val="000000"/>
                <w:sz w:val="18"/>
                <w:szCs w:val="20"/>
                <w:lang w:val="en-US"/>
              </w:rPr>
              <w:t>Impostos e contribuições</w:t>
            </w:r>
          </w:p>
        </w:tc>
        <w:tc>
          <w:tcPr>
            <w:tcW w:w="585" w:type="dxa"/>
            <w:tcBorders>
              <w:top w:val="nil"/>
              <w:left w:val="nil"/>
              <w:bottom w:val="nil"/>
              <w:right w:val="nil"/>
              <w:tl2br w:val="nil"/>
              <w:tr2bl w:val="nil"/>
            </w:tcBorders>
            <w:shd w:val="clear" w:color="auto" w:fill="auto"/>
            <w:tcMar>
              <w:left w:w="60" w:type="dxa"/>
              <w:right w:w="60" w:type="dxa"/>
            </w:tcMar>
            <w:vAlign w:val="bottom"/>
          </w:tcPr>
          <w:p w14:paraId="77B0DBAB" w14:textId="77777777" w:rsidR="008A7C27" w:rsidRDefault="00895FA6">
            <w:pPr>
              <w:spacing w:after="0" w:line="240" w:lineRule="auto"/>
              <w:jc w:val="center"/>
              <w:rPr>
                <w:rFonts w:ascii="Calibri" w:eastAsia="Calibri" w:hAnsi="Calibri" w:cs="Calibri"/>
                <w:color w:val="000000"/>
                <w:sz w:val="16"/>
                <w:szCs w:val="20"/>
                <w:lang w:val="en-US"/>
              </w:rPr>
            </w:pPr>
            <w:r>
              <w:rPr>
                <w:rFonts w:ascii="Calibri" w:eastAsia="Calibri" w:hAnsi="Calibri" w:cs="Calibri"/>
                <w:color w:val="000000"/>
                <w:sz w:val="16"/>
                <w:szCs w:val="20"/>
                <w:lang w:val="en-US"/>
              </w:rPr>
              <w:t>11</w:t>
            </w:r>
          </w:p>
        </w:tc>
        <w:tc>
          <w:tcPr>
            <w:tcW w:w="1395" w:type="dxa"/>
            <w:tcBorders>
              <w:top w:val="nil"/>
              <w:left w:val="nil"/>
              <w:bottom w:val="nil"/>
              <w:right w:val="nil"/>
              <w:tl2br w:val="nil"/>
              <w:tr2bl w:val="nil"/>
            </w:tcBorders>
            <w:shd w:val="solid" w:color="FFFFFF" w:fill="FFFFFF"/>
            <w:tcMar>
              <w:left w:w="60" w:type="dxa"/>
              <w:right w:w="60" w:type="dxa"/>
            </w:tcMar>
            <w:vAlign w:val="bottom"/>
          </w:tcPr>
          <w:p w14:paraId="56E8304C" w14:textId="77777777" w:rsidR="008A7C27" w:rsidRDefault="00895FA6">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26.435</w:t>
            </w:r>
          </w:p>
        </w:tc>
        <w:tc>
          <w:tcPr>
            <w:tcW w:w="30" w:type="dxa"/>
            <w:tcBorders>
              <w:top w:val="nil"/>
              <w:left w:val="nil"/>
              <w:bottom w:val="nil"/>
              <w:right w:val="nil"/>
              <w:tl2br w:val="nil"/>
              <w:tr2bl w:val="nil"/>
            </w:tcBorders>
            <w:shd w:val="clear" w:color="auto" w:fill="auto"/>
            <w:tcMar>
              <w:left w:w="60" w:type="dxa"/>
              <w:right w:w="60" w:type="dxa"/>
            </w:tcMar>
            <w:vAlign w:val="bottom"/>
          </w:tcPr>
          <w:p w14:paraId="2491B325" w14:textId="77777777" w:rsidR="008A7C27" w:rsidRDefault="008A7C27">
            <w:pPr>
              <w:spacing w:after="0" w:line="240" w:lineRule="auto"/>
              <w:rPr>
                <w:rFonts w:ascii="Calibri" w:eastAsia="Calibri" w:hAnsi="Calibri" w:cs="Calibri"/>
                <w:color w:val="000000"/>
                <w:sz w:val="20"/>
                <w:szCs w:val="20"/>
                <w:lang w:val="en-US"/>
              </w:rPr>
            </w:pPr>
          </w:p>
        </w:tc>
        <w:tc>
          <w:tcPr>
            <w:tcW w:w="1395" w:type="dxa"/>
            <w:tcBorders>
              <w:top w:val="nil"/>
              <w:left w:val="nil"/>
              <w:bottom w:val="nil"/>
              <w:right w:val="nil"/>
              <w:tl2br w:val="nil"/>
              <w:tr2bl w:val="nil"/>
            </w:tcBorders>
            <w:shd w:val="solid" w:color="FFFFFF" w:fill="FFFFFF"/>
            <w:tcMar>
              <w:left w:w="60" w:type="dxa"/>
              <w:right w:w="60" w:type="dxa"/>
            </w:tcMar>
            <w:vAlign w:val="bottom"/>
          </w:tcPr>
          <w:p w14:paraId="04925CA0" w14:textId="77777777" w:rsidR="008A7C27" w:rsidRDefault="00895FA6">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46.599</w:t>
            </w:r>
          </w:p>
        </w:tc>
      </w:tr>
      <w:tr w:rsidR="008A7C27" w14:paraId="5FA65559" w14:textId="77777777">
        <w:trPr>
          <w:trHeight w:hRule="exact" w:val="260"/>
        </w:trPr>
        <w:tc>
          <w:tcPr>
            <w:tcW w:w="4350" w:type="dxa"/>
            <w:tcBorders>
              <w:top w:val="nil"/>
              <w:left w:val="nil"/>
              <w:bottom w:val="nil"/>
              <w:right w:val="nil"/>
              <w:tl2br w:val="nil"/>
              <w:tr2bl w:val="nil"/>
            </w:tcBorders>
            <w:shd w:val="clear" w:color="auto" w:fill="auto"/>
            <w:tcMar>
              <w:left w:w="60" w:type="dxa"/>
              <w:right w:w="60" w:type="dxa"/>
            </w:tcMar>
            <w:vAlign w:val="center"/>
          </w:tcPr>
          <w:p w14:paraId="30F84642" w14:textId="77777777" w:rsidR="008A7C27" w:rsidRPr="009E6D90" w:rsidRDefault="00895FA6">
            <w:pPr>
              <w:spacing w:after="0" w:line="240" w:lineRule="auto"/>
              <w:ind w:left="200" w:firstLine="8"/>
              <w:rPr>
                <w:rFonts w:ascii="Calibri" w:eastAsia="Calibri" w:hAnsi="Calibri" w:cs="Calibri"/>
                <w:color w:val="000000"/>
                <w:sz w:val="18"/>
                <w:szCs w:val="20"/>
              </w:rPr>
            </w:pPr>
            <w:r w:rsidRPr="009E6D90">
              <w:rPr>
                <w:rFonts w:ascii="Calibri" w:eastAsia="Calibri" w:hAnsi="Calibri" w:cs="Calibri"/>
                <w:color w:val="000000"/>
                <w:sz w:val="18"/>
                <w:szCs w:val="20"/>
              </w:rPr>
              <w:t xml:space="preserve"> Imposto de renda e contribuição social</w:t>
            </w:r>
          </w:p>
        </w:tc>
        <w:tc>
          <w:tcPr>
            <w:tcW w:w="585" w:type="dxa"/>
            <w:tcBorders>
              <w:top w:val="nil"/>
              <w:left w:val="nil"/>
              <w:bottom w:val="nil"/>
              <w:right w:val="nil"/>
              <w:tl2br w:val="nil"/>
              <w:tr2bl w:val="nil"/>
            </w:tcBorders>
            <w:shd w:val="clear" w:color="auto" w:fill="auto"/>
            <w:tcMar>
              <w:left w:w="60" w:type="dxa"/>
              <w:right w:w="60" w:type="dxa"/>
            </w:tcMar>
            <w:vAlign w:val="center"/>
          </w:tcPr>
          <w:p w14:paraId="3FAC1EA1" w14:textId="77777777" w:rsidR="008A7C27" w:rsidRDefault="00895FA6">
            <w:pPr>
              <w:spacing w:after="0" w:line="240" w:lineRule="auto"/>
              <w:jc w:val="center"/>
              <w:rPr>
                <w:rFonts w:ascii="Calibri" w:eastAsia="Calibri" w:hAnsi="Calibri" w:cs="Calibri"/>
                <w:color w:val="000000"/>
                <w:sz w:val="16"/>
                <w:szCs w:val="20"/>
                <w:lang w:val="en-US"/>
              </w:rPr>
            </w:pPr>
            <w:r>
              <w:rPr>
                <w:rFonts w:ascii="Calibri" w:eastAsia="Calibri" w:hAnsi="Calibri" w:cs="Calibri"/>
                <w:color w:val="000000"/>
                <w:sz w:val="16"/>
                <w:szCs w:val="20"/>
                <w:lang w:val="en-US"/>
              </w:rPr>
              <w:t>11</w:t>
            </w:r>
          </w:p>
        </w:tc>
        <w:tc>
          <w:tcPr>
            <w:tcW w:w="1395" w:type="dxa"/>
            <w:tcBorders>
              <w:top w:val="nil"/>
              <w:left w:val="nil"/>
              <w:bottom w:val="nil"/>
              <w:right w:val="nil"/>
              <w:tl2br w:val="nil"/>
              <w:tr2bl w:val="nil"/>
            </w:tcBorders>
            <w:shd w:val="clear" w:color="auto" w:fill="auto"/>
            <w:tcMar>
              <w:left w:w="60" w:type="dxa"/>
              <w:right w:w="60" w:type="dxa"/>
            </w:tcMar>
            <w:vAlign w:val="bottom"/>
          </w:tcPr>
          <w:p w14:paraId="491FD95C" w14:textId="77777777" w:rsidR="008A7C27" w:rsidRDefault="00895FA6">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71</w:t>
            </w:r>
          </w:p>
        </w:tc>
        <w:tc>
          <w:tcPr>
            <w:tcW w:w="30" w:type="dxa"/>
            <w:tcBorders>
              <w:top w:val="nil"/>
              <w:left w:val="nil"/>
              <w:bottom w:val="nil"/>
              <w:right w:val="nil"/>
              <w:tl2br w:val="nil"/>
              <w:tr2bl w:val="nil"/>
            </w:tcBorders>
            <w:shd w:val="clear" w:color="auto" w:fill="auto"/>
            <w:tcMar>
              <w:left w:w="60" w:type="dxa"/>
              <w:right w:w="60" w:type="dxa"/>
            </w:tcMar>
            <w:vAlign w:val="bottom"/>
          </w:tcPr>
          <w:p w14:paraId="65E27436" w14:textId="77777777" w:rsidR="008A7C27" w:rsidRDefault="008A7C27">
            <w:pPr>
              <w:spacing w:after="0" w:line="240" w:lineRule="auto"/>
              <w:jc w:val="right"/>
              <w:rPr>
                <w:rFonts w:ascii="Calibri" w:eastAsia="Calibri" w:hAnsi="Calibri" w:cs="Calibri"/>
                <w:color w:val="000000"/>
                <w:sz w:val="18"/>
                <w:szCs w:val="20"/>
                <w:lang w:val="en-US"/>
              </w:rPr>
            </w:pPr>
          </w:p>
        </w:tc>
        <w:tc>
          <w:tcPr>
            <w:tcW w:w="1395" w:type="dxa"/>
            <w:tcBorders>
              <w:top w:val="nil"/>
              <w:left w:val="nil"/>
              <w:bottom w:val="nil"/>
              <w:right w:val="nil"/>
              <w:tl2br w:val="nil"/>
              <w:tr2bl w:val="nil"/>
            </w:tcBorders>
            <w:shd w:val="clear" w:color="auto" w:fill="auto"/>
            <w:tcMar>
              <w:left w:w="60" w:type="dxa"/>
              <w:right w:w="60" w:type="dxa"/>
            </w:tcMar>
            <w:vAlign w:val="bottom"/>
          </w:tcPr>
          <w:p w14:paraId="3B913AFF" w14:textId="77777777" w:rsidR="008A7C27" w:rsidRDefault="00895FA6">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185</w:t>
            </w:r>
          </w:p>
        </w:tc>
        <w:tc>
          <w:tcPr>
            <w:tcW w:w="150" w:type="dxa"/>
            <w:tcBorders>
              <w:top w:val="nil"/>
              <w:left w:val="nil"/>
              <w:bottom w:val="nil"/>
              <w:right w:val="nil"/>
              <w:tl2br w:val="nil"/>
              <w:tr2bl w:val="nil"/>
            </w:tcBorders>
            <w:shd w:val="solid" w:color="FFFFFF" w:fill="FFFFFF"/>
            <w:tcMar>
              <w:left w:w="60" w:type="dxa"/>
              <w:right w:w="60" w:type="dxa"/>
            </w:tcMar>
            <w:vAlign w:val="bottom"/>
          </w:tcPr>
          <w:p w14:paraId="4D911A62" w14:textId="77777777" w:rsidR="008A7C27" w:rsidRDefault="008A7C27">
            <w:pPr>
              <w:spacing w:after="0" w:line="240" w:lineRule="auto"/>
              <w:rPr>
                <w:rFonts w:ascii="Calibri" w:eastAsia="Calibri" w:hAnsi="Calibri" w:cs="Calibri"/>
                <w:color w:val="000000"/>
                <w:sz w:val="18"/>
                <w:szCs w:val="20"/>
                <w:lang w:val="en-US"/>
              </w:rPr>
            </w:pPr>
          </w:p>
        </w:tc>
        <w:tc>
          <w:tcPr>
            <w:tcW w:w="4500" w:type="dxa"/>
            <w:tcBorders>
              <w:top w:val="nil"/>
              <w:left w:val="nil"/>
              <w:bottom w:val="nil"/>
              <w:right w:val="nil"/>
              <w:tl2br w:val="nil"/>
              <w:tr2bl w:val="nil"/>
            </w:tcBorders>
            <w:shd w:val="clear" w:color="auto" w:fill="auto"/>
            <w:tcMar>
              <w:left w:w="60" w:type="dxa"/>
              <w:right w:w="60" w:type="dxa"/>
            </w:tcMar>
            <w:vAlign w:val="center"/>
          </w:tcPr>
          <w:p w14:paraId="52AE01F5" w14:textId="77777777" w:rsidR="008A7C27" w:rsidRDefault="00895FA6">
            <w:pPr>
              <w:spacing w:after="0" w:line="240" w:lineRule="auto"/>
              <w:ind w:left="200" w:firstLine="8"/>
              <w:rPr>
                <w:rFonts w:ascii="Calibri" w:eastAsia="Calibri" w:hAnsi="Calibri" w:cs="Calibri"/>
                <w:color w:val="000000"/>
                <w:sz w:val="18"/>
                <w:szCs w:val="20"/>
                <w:lang w:val="en-US"/>
              </w:rPr>
            </w:pPr>
            <w:r>
              <w:rPr>
                <w:rFonts w:ascii="Calibri" w:eastAsia="Calibri" w:hAnsi="Calibri" w:cs="Calibri"/>
                <w:color w:val="000000"/>
                <w:sz w:val="18"/>
                <w:szCs w:val="20"/>
                <w:lang w:val="en-US"/>
              </w:rPr>
              <w:t>Outros passivos</w:t>
            </w:r>
          </w:p>
        </w:tc>
        <w:tc>
          <w:tcPr>
            <w:tcW w:w="585" w:type="dxa"/>
            <w:tcBorders>
              <w:top w:val="nil"/>
              <w:left w:val="nil"/>
              <w:bottom w:val="nil"/>
              <w:right w:val="nil"/>
              <w:tl2br w:val="nil"/>
              <w:tr2bl w:val="nil"/>
            </w:tcBorders>
            <w:shd w:val="clear" w:color="auto" w:fill="auto"/>
            <w:tcMar>
              <w:left w:w="60" w:type="dxa"/>
              <w:right w:w="60" w:type="dxa"/>
            </w:tcMar>
            <w:vAlign w:val="center"/>
          </w:tcPr>
          <w:p w14:paraId="788E0478" w14:textId="77777777" w:rsidR="008A7C27" w:rsidRDefault="008A7C27">
            <w:pPr>
              <w:spacing w:after="0" w:line="240" w:lineRule="auto"/>
              <w:jc w:val="center"/>
              <w:rPr>
                <w:rFonts w:ascii="Calibri" w:eastAsia="Calibri" w:hAnsi="Calibri" w:cs="Calibri"/>
                <w:color w:val="000000"/>
                <w:sz w:val="16"/>
                <w:szCs w:val="20"/>
                <w:lang w:val="en-US"/>
              </w:rPr>
            </w:pPr>
          </w:p>
        </w:tc>
        <w:tc>
          <w:tcPr>
            <w:tcW w:w="1395"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7B4E6215" w14:textId="77777777" w:rsidR="008A7C27" w:rsidRDefault="00895FA6">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6.756</w:t>
            </w:r>
          </w:p>
        </w:tc>
        <w:tc>
          <w:tcPr>
            <w:tcW w:w="30"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0915AE74" w14:textId="77777777" w:rsidR="008A7C27" w:rsidRDefault="008A7C27">
            <w:pPr>
              <w:spacing w:after="0" w:line="240" w:lineRule="auto"/>
              <w:jc w:val="right"/>
              <w:rPr>
                <w:rFonts w:ascii="Calibri" w:eastAsia="Calibri" w:hAnsi="Calibri" w:cs="Calibri"/>
                <w:color w:val="000000"/>
                <w:sz w:val="18"/>
                <w:szCs w:val="20"/>
                <w:lang w:val="en-US"/>
              </w:rPr>
            </w:pPr>
          </w:p>
        </w:tc>
        <w:tc>
          <w:tcPr>
            <w:tcW w:w="1395"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1FD23E22" w14:textId="77777777" w:rsidR="008A7C27" w:rsidRDefault="00895FA6">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6.021</w:t>
            </w:r>
          </w:p>
        </w:tc>
      </w:tr>
      <w:tr w:rsidR="008A7C27" w14:paraId="3EC085AD" w14:textId="77777777">
        <w:trPr>
          <w:trHeight w:hRule="exact" w:val="260"/>
        </w:trPr>
        <w:tc>
          <w:tcPr>
            <w:tcW w:w="4350" w:type="dxa"/>
            <w:tcBorders>
              <w:top w:val="nil"/>
              <w:left w:val="nil"/>
              <w:bottom w:val="nil"/>
              <w:right w:val="nil"/>
              <w:tl2br w:val="nil"/>
              <w:tr2bl w:val="nil"/>
            </w:tcBorders>
            <w:shd w:val="clear" w:color="auto" w:fill="auto"/>
            <w:tcMar>
              <w:left w:w="60" w:type="dxa"/>
              <w:right w:w="60" w:type="dxa"/>
            </w:tcMar>
            <w:vAlign w:val="center"/>
          </w:tcPr>
          <w:p w14:paraId="0B251D9D" w14:textId="77777777" w:rsidR="008A7C27" w:rsidRDefault="00895FA6">
            <w:pPr>
              <w:spacing w:after="0" w:line="240" w:lineRule="auto"/>
              <w:ind w:left="200" w:firstLine="8"/>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Impostos e contribuições</w:t>
            </w:r>
          </w:p>
        </w:tc>
        <w:tc>
          <w:tcPr>
            <w:tcW w:w="585" w:type="dxa"/>
            <w:tcBorders>
              <w:top w:val="nil"/>
              <w:left w:val="nil"/>
              <w:bottom w:val="nil"/>
              <w:right w:val="nil"/>
              <w:tl2br w:val="nil"/>
              <w:tr2bl w:val="nil"/>
            </w:tcBorders>
            <w:shd w:val="clear" w:color="auto" w:fill="auto"/>
            <w:tcMar>
              <w:left w:w="60" w:type="dxa"/>
              <w:right w:w="60" w:type="dxa"/>
            </w:tcMar>
            <w:vAlign w:val="center"/>
          </w:tcPr>
          <w:p w14:paraId="29EDC131" w14:textId="77777777" w:rsidR="008A7C27" w:rsidRDefault="00895FA6">
            <w:pPr>
              <w:spacing w:after="0" w:line="240" w:lineRule="auto"/>
              <w:jc w:val="center"/>
              <w:rPr>
                <w:rFonts w:ascii="Calibri" w:eastAsia="Calibri" w:hAnsi="Calibri" w:cs="Calibri"/>
                <w:color w:val="000000"/>
                <w:sz w:val="16"/>
                <w:szCs w:val="20"/>
                <w:lang w:val="en-US"/>
              </w:rPr>
            </w:pPr>
            <w:r>
              <w:rPr>
                <w:rFonts w:ascii="Calibri" w:eastAsia="Calibri" w:hAnsi="Calibri" w:cs="Calibri"/>
                <w:color w:val="000000"/>
                <w:sz w:val="16"/>
                <w:szCs w:val="20"/>
                <w:lang w:val="en-US"/>
              </w:rPr>
              <w:t>11</w:t>
            </w:r>
          </w:p>
        </w:tc>
        <w:tc>
          <w:tcPr>
            <w:tcW w:w="1395"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21192E46" w14:textId="77777777" w:rsidR="008A7C27" w:rsidRDefault="00895FA6">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4.169</w:t>
            </w:r>
          </w:p>
        </w:tc>
        <w:tc>
          <w:tcPr>
            <w:tcW w:w="30" w:type="dxa"/>
            <w:tcBorders>
              <w:top w:val="nil"/>
              <w:left w:val="nil"/>
              <w:bottom w:val="single" w:sz="4" w:space="0" w:color="000000"/>
              <w:right w:val="nil"/>
              <w:tl2br w:val="nil"/>
              <w:tr2bl w:val="nil"/>
            </w:tcBorders>
            <w:shd w:val="clear" w:color="auto" w:fill="auto"/>
            <w:tcMar>
              <w:left w:w="60" w:type="dxa"/>
              <w:right w:w="60" w:type="dxa"/>
            </w:tcMar>
            <w:vAlign w:val="bottom"/>
          </w:tcPr>
          <w:p w14:paraId="5E10F31E" w14:textId="77777777" w:rsidR="008A7C27" w:rsidRDefault="008A7C27">
            <w:pPr>
              <w:spacing w:after="0" w:line="240" w:lineRule="auto"/>
              <w:rPr>
                <w:rFonts w:ascii="Calibri" w:eastAsia="Calibri" w:hAnsi="Calibri" w:cs="Calibri"/>
                <w:color w:val="000000"/>
                <w:sz w:val="20"/>
                <w:szCs w:val="20"/>
                <w:lang w:val="en-US"/>
              </w:rPr>
            </w:pPr>
          </w:p>
        </w:tc>
        <w:tc>
          <w:tcPr>
            <w:tcW w:w="1395"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4B4BAEDF" w14:textId="77777777" w:rsidR="008A7C27" w:rsidRDefault="00895FA6">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40.461</w:t>
            </w:r>
          </w:p>
        </w:tc>
        <w:tc>
          <w:tcPr>
            <w:tcW w:w="150" w:type="dxa"/>
            <w:tcBorders>
              <w:top w:val="nil"/>
              <w:left w:val="nil"/>
              <w:bottom w:val="nil"/>
              <w:right w:val="nil"/>
              <w:tl2br w:val="nil"/>
              <w:tr2bl w:val="nil"/>
            </w:tcBorders>
            <w:shd w:val="solid" w:color="FFFFFF" w:fill="FFFFFF"/>
            <w:tcMar>
              <w:left w:w="60" w:type="dxa"/>
              <w:right w:w="60" w:type="dxa"/>
            </w:tcMar>
            <w:vAlign w:val="bottom"/>
          </w:tcPr>
          <w:p w14:paraId="31808D36" w14:textId="77777777" w:rsidR="008A7C27" w:rsidRDefault="008A7C27">
            <w:pPr>
              <w:spacing w:after="0" w:line="240" w:lineRule="auto"/>
              <w:rPr>
                <w:rFonts w:ascii="Calibri" w:eastAsia="Calibri" w:hAnsi="Calibri" w:cs="Calibri"/>
                <w:color w:val="000000"/>
                <w:sz w:val="18"/>
                <w:szCs w:val="20"/>
                <w:lang w:val="en-US"/>
              </w:rPr>
            </w:pPr>
          </w:p>
        </w:tc>
        <w:tc>
          <w:tcPr>
            <w:tcW w:w="4500" w:type="dxa"/>
            <w:tcBorders>
              <w:top w:val="nil"/>
              <w:left w:val="nil"/>
              <w:bottom w:val="nil"/>
              <w:right w:val="nil"/>
              <w:tl2br w:val="nil"/>
              <w:tr2bl w:val="nil"/>
            </w:tcBorders>
            <w:shd w:val="solid" w:color="FFFFFF" w:fill="FFFFFF"/>
            <w:tcMar>
              <w:left w:w="60" w:type="dxa"/>
              <w:right w:w="60" w:type="dxa"/>
            </w:tcMar>
            <w:vAlign w:val="center"/>
          </w:tcPr>
          <w:p w14:paraId="2BB60F2F" w14:textId="77777777" w:rsidR="008A7C27" w:rsidRDefault="008A7C27">
            <w:pPr>
              <w:spacing w:after="0" w:line="240" w:lineRule="auto"/>
              <w:rPr>
                <w:rFonts w:ascii="Calibri" w:eastAsia="Calibri" w:hAnsi="Calibri" w:cs="Calibri"/>
                <w:color w:val="000000"/>
                <w:sz w:val="18"/>
                <w:szCs w:val="20"/>
                <w:lang w:val="en-US"/>
              </w:rPr>
            </w:pPr>
          </w:p>
        </w:tc>
        <w:tc>
          <w:tcPr>
            <w:tcW w:w="585" w:type="dxa"/>
            <w:tcBorders>
              <w:top w:val="nil"/>
              <w:left w:val="nil"/>
              <w:bottom w:val="nil"/>
              <w:right w:val="nil"/>
              <w:tl2br w:val="nil"/>
              <w:tr2bl w:val="nil"/>
            </w:tcBorders>
            <w:shd w:val="clear" w:color="auto" w:fill="auto"/>
            <w:tcMar>
              <w:left w:w="60" w:type="dxa"/>
              <w:right w:w="60" w:type="dxa"/>
            </w:tcMar>
            <w:vAlign w:val="center"/>
          </w:tcPr>
          <w:p w14:paraId="02714B41" w14:textId="77777777" w:rsidR="008A7C27" w:rsidRDefault="008A7C27">
            <w:pPr>
              <w:spacing w:after="0" w:line="240" w:lineRule="auto"/>
              <w:jc w:val="center"/>
              <w:rPr>
                <w:rFonts w:ascii="Calibri" w:eastAsia="Calibri" w:hAnsi="Calibri" w:cs="Calibri"/>
                <w:color w:val="000000"/>
                <w:sz w:val="16"/>
                <w:szCs w:val="20"/>
                <w:lang w:val="en-US"/>
              </w:rPr>
            </w:pPr>
          </w:p>
        </w:tc>
        <w:tc>
          <w:tcPr>
            <w:tcW w:w="1395" w:type="dxa"/>
            <w:tcBorders>
              <w:top w:val="single" w:sz="4" w:space="0" w:color="000000"/>
              <w:left w:val="nil"/>
              <w:bottom w:val="single" w:sz="4" w:space="0" w:color="000000"/>
              <w:right w:val="nil"/>
              <w:tl2br w:val="nil"/>
              <w:tr2bl w:val="nil"/>
            </w:tcBorders>
            <w:shd w:val="solid" w:color="FFFFFF" w:fill="FFFFFF"/>
            <w:tcMar>
              <w:left w:w="60" w:type="dxa"/>
              <w:right w:w="60" w:type="dxa"/>
            </w:tcMar>
            <w:vAlign w:val="bottom"/>
          </w:tcPr>
          <w:p w14:paraId="4F60B389" w14:textId="77777777" w:rsidR="008A7C27" w:rsidRDefault="00895FA6">
            <w:pPr>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671.051</w:t>
            </w:r>
          </w:p>
        </w:tc>
        <w:tc>
          <w:tcPr>
            <w:tcW w:w="30" w:type="dxa"/>
            <w:tcBorders>
              <w:top w:val="single" w:sz="4" w:space="0" w:color="000000"/>
              <w:left w:val="nil"/>
              <w:bottom w:val="single" w:sz="4" w:space="0" w:color="000000"/>
              <w:right w:val="nil"/>
              <w:tl2br w:val="nil"/>
              <w:tr2bl w:val="nil"/>
            </w:tcBorders>
            <w:shd w:val="solid" w:color="FFFFFF" w:fill="FFFFFF"/>
            <w:tcMar>
              <w:left w:w="60" w:type="dxa"/>
              <w:right w:w="60" w:type="dxa"/>
            </w:tcMar>
            <w:vAlign w:val="bottom"/>
          </w:tcPr>
          <w:p w14:paraId="4BD46E15" w14:textId="77777777" w:rsidR="008A7C27" w:rsidRDefault="008A7C27">
            <w:pPr>
              <w:spacing w:after="0" w:line="240" w:lineRule="auto"/>
              <w:jc w:val="right"/>
              <w:rPr>
                <w:rFonts w:ascii="Calibri" w:eastAsia="Calibri" w:hAnsi="Calibri" w:cs="Calibri"/>
                <w:b/>
                <w:color w:val="000000"/>
                <w:sz w:val="18"/>
                <w:szCs w:val="20"/>
                <w:lang w:val="en-US"/>
              </w:rPr>
            </w:pPr>
          </w:p>
        </w:tc>
        <w:tc>
          <w:tcPr>
            <w:tcW w:w="1395" w:type="dxa"/>
            <w:tcBorders>
              <w:top w:val="single" w:sz="4" w:space="0" w:color="000000"/>
              <w:left w:val="nil"/>
              <w:bottom w:val="single" w:sz="4" w:space="0" w:color="000000"/>
              <w:right w:val="nil"/>
              <w:tl2br w:val="nil"/>
              <w:tr2bl w:val="nil"/>
            </w:tcBorders>
            <w:shd w:val="solid" w:color="FFFFFF" w:fill="FFFFFF"/>
            <w:tcMar>
              <w:left w:w="60" w:type="dxa"/>
              <w:right w:w="60" w:type="dxa"/>
            </w:tcMar>
            <w:vAlign w:val="bottom"/>
          </w:tcPr>
          <w:p w14:paraId="2F8FE7E8" w14:textId="77777777" w:rsidR="008A7C27" w:rsidRDefault="00895FA6">
            <w:pPr>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587.623</w:t>
            </w:r>
          </w:p>
        </w:tc>
      </w:tr>
      <w:tr w:rsidR="008A7C27" w14:paraId="72868D57" w14:textId="77777777">
        <w:trPr>
          <w:trHeight w:hRule="exact" w:val="260"/>
        </w:trPr>
        <w:tc>
          <w:tcPr>
            <w:tcW w:w="4350" w:type="dxa"/>
            <w:tcBorders>
              <w:top w:val="nil"/>
              <w:left w:val="nil"/>
              <w:bottom w:val="nil"/>
              <w:right w:val="nil"/>
              <w:tl2br w:val="nil"/>
              <w:tr2bl w:val="nil"/>
            </w:tcBorders>
            <w:shd w:val="clear" w:color="auto" w:fill="auto"/>
            <w:tcMar>
              <w:left w:w="60" w:type="dxa"/>
              <w:right w:w="60" w:type="dxa"/>
            </w:tcMar>
            <w:vAlign w:val="center"/>
          </w:tcPr>
          <w:p w14:paraId="7AD501E1" w14:textId="77777777" w:rsidR="008A7C27" w:rsidRDefault="008A7C27">
            <w:pPr>
              <w:spacing w:after="0" w:line="240" w:lineRule="auto"/>
              <w:ind w:left="200" w:firstLine="8"/>
              <w:rPr>
                <w:rFonts w:ascii="Calibri" w:eastAsia="Calibri" w:hAnsi="Calibri" w:cs="Calibri"/>
                <w:color w:val="000000"/>
                <w:sz w:val="18"/>
                <w:szCs w:val="20"/>
                <w:lang w:val="en-US"/>
              </w:rPr>
            </w:pPr>
          </w:p>
        </w:tc>
        <w:tc>
          <w:tcPr>
            <w:tcW w:w="585" w:type="dxa"/>
            <w:tcBorders>
              <w:top w:val="nil"/>
              <w:left w:val="nil"/>
              <w:bottom w:val="nil"/>
              <w:right w:val="nil"/>
              <w:tl2br w:val="nil"/>
              <w:tr2bl w:val="nil"/>
            </w:tcBorders>
            <w:shd w:val="clear" w:color="auto" w:fill="auto"/>
            <w:tcMar>
              <w:left w:w="60" w:type="dxa"/>
              <w:right w:w="60" w:type="dxa"/>
            </w:tcMar>
            <w:vAlign w:val="center"/>
          </w:tcPr>
          <w:p w14:paraId="58B6123E" w14:textId="77777777" w:rsidR="008A7C27" w:rsidRDefault="008A7C27">
            <w:pPr>
              <w:spacing w:after="0" w:line="240" w:lineRule="auto"/>
              <w:jc w:val="center"/>
              <w:rPr>
                <w:rFonts w:ascii="Calibri" w:eastAsia="Calibri" w:hAnsi="Calibri" w:cs="Calibri"/>
                <w:color w:val="000000"/>
                <w:sz w:val="16"/>
                <w:szCs w:val="20"/>
                <w:lang w:val="en-US"/>
              </w:rPr>
            </w:pPr>
          </w:p>
        </w:tc>
        <w:tc>
          <w:tcPr>
            <w:tcW w:w="1395" w:type="dxa"/>
            <w:tcBorders>
              <w:top w:val="single" w:sz="4" w:space="0" w:color="000000"/>
              <w:left w:val="nil"/>
              <w:bottom w:val="single" w:sz="4" w:space="0" w:color="000000"/>
              <w:right w:val="nil"/>
              <w:tl2br w:val="nil"/>
              <w:tr2bl w:val="nil"/>
            </w:tcBorders>
            <w:shd w:val="solid" w:color="FFFFFF" w:fill="FFFFFF"/>
            <w:tcMar>
              <w:left w:w="60" w:type="dxa"/>
              <w:right w:w="60" w:type="dxa"/>
            </w:tcMar>
            <w:vAlign w:val="bottom"/>
          </w:tcPr>
          <w:p w14:paraId="5BE6B7F4" w14:textId="77777777" w:rsidR="008A7C27" w:rsidRDefault="00895FA6">
            <w:pPr>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1.010.650</w:t>
            </w:r>
          </w:p>
        </w:tc>
        <w:tc>
          <w:tcPr>
            <w:tcW w:w="30" w:type="dxa"/>
            <w:tcBorders>
              <w:top w:val="single" w:sz="4" w:space="0" w:color="000000"/>
              <w:left w:val="nil"/>
              <w:bottom w:val="single" w:sz="4" w:space="0" w:color="000000"/>
              <w:right w:val="nil"/>
              <w:tl2br w:val="nil"/>
              <w:tr2bl w:val="nil"/>
            </w:tcBorders>
            <w:shd w:val="solid" w:color="FFFFFF" w:fill="FFFFFF"/>
            <w:tcMar>
              <w:left w:w="60" w:type="dxa"/>
              <w:right w:w="60" w:type="dxa"/>
            </w:tcMar>
            <w:vAlign w:val="bottom"/>
          </w:tcPr>
          <w:p w14:paraId="3D2BE6E7" w14:textId="77777777" w:rsidR="008A7C27" w:rsidRDefault="008A7C27">
            <w:pPr>
              <w:spacing w:after="0" w:line="240" w:lineRule="auto"/>
              <w:jc w:val="right"/>
              <w:rPr>
                <w:rFonts w:ascii="Calibri" w:eastAsia="Calibri" w:hAnsi="Calibri" w:cs="Calibri"/>
                <w:b/>
                <w:color w:val="000000"/>
                <w:sz w:val="18"/>
                <w:szCs w:val="20"/>
                <w:lang w:val="en-US"/>
              </w:rPr>
            </w:pPr>
          </w:p>
        </w:tc>
        <w:tc>
          <w:tcPr>
            <w:tcW w:w="1395" w:type="dxa"/>
            <w:tcBorders>
              <w:top w:val="single" w:sz="4" w:space="0" w:color="000000"/>
              <w:left w:val="nil"/>
              <w:bottom w:val="single" w:sz="4" w:space="0" w:color="000000"/>
              <w:right w:val="nil"/>
              <w:tl2br w:val="nil"/>
              <w:tr2bl w:val="nil"/>
            </w:tcBorders>
            <w:shd w:val="solid" w:color="FFFFFF" w:fill="FFFFFF"/>
            <w:tcMar>
              <w:left w:w="60" w:type="dxa"/>
              <w:right w:w="60" w:type="dxa"/>
            </w:tcMar>
            <w:vAlign w:val="bottom"/>
          </w:tcPr>
          <w:p w14:paraId="58460EE6" w14:textId="77777777" w:rsidR="008A7C27" w:rsidRDefault="00895FA6">
            <w:pPr>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875.930</w:t>
            </w:r>
          </w:p>
        </w:tc>
        <w:tc>
          <w:tcPr>
            <w:tcW w:w="150" w:type="dxa"/>
            <w:tcBorders>
              <w:top w:val="nil"/>
              <w:left w:val="nil"/>
              <w:bottom w:val="nil"/>
              <w:right w:val="nil"/>
              <w:tl2br w:val="nil"/>
              <w:tr2bl w:val="nil"/>
            </w:tcBorders>
            <w:shd w:val="solid" w:color="FFFFFF" w:fill="FFFFFF"/>
            <w:tcMar>
              <w:left w:w="60" w:type="dxa"/>
              <w:right w:w="60" w:type="dxa"/>
            </w:tcMar>
            <w:vAlign w:val="bottom"/>
          </w:tcPr>
          <w:p w14:paraId="12B66560" w14:textId="77777777" w:rsidR="008A7C27" w:rsidRDefault="008A7C27">
            <w:pPr>
              <w:spacing w:after="0" w:line="240" w:lineRule="auto"/>
              <w:rPr>
                <w:rFonts w:ascii="Calibri" w:eastAsia="Calibri" w:hAnsi="Calibri" w:cs="Calibri"/>
                <w:color w:val="000000"/>
                <w:sz w:val="18"/>
                <w:szCs w:val="20"/>
                <w:lang w:val="en-US"/>
              </w:rPr>
            </w:pPr>
          </w:p>
        </w:tc>
        <w:tc>
          <w:tcPr>
            <w:tcW w:w="4500" w:type="dxa"/>
            <w:tcBorders>
              <w:top w:val="nil"/>
              <w:left w:val="nil"/>
              <w:bottom w:val="nil"/>
              <w:right w:val="nil"/>
              <w:tl2br w:val="nil"/>
              <w:tr2bl w:val="nil"/>
            </w:tcBorders>
            <w:shd w:val="solid" w:color="FFFFFF" w:fill="FFFFFF"/>
            <w:tcMar>
              <w:left w:w="60" w:type="dxa"/>
              <w:right w:w="60" w:type="dxa"/>
            </w:tcMar>
            <w:vAlign w:val="bottom"/>
          </w:tcPr>
          <w:p w14:paraId="7A5BC2DA" w14:textId="77777777" w:rsidR="008A7C27" w:rsidRDefault="008A7C27">
            <w:pPr>
              <w:spacing w:after="0" w:line="240" w:lineRule="auto"/>
              <w:rPr>
                <w:rFonts w:ascii="Calibri" w:eastAsia="Calibri" w:hAnsi="Calibri" w:cs="Calibri"/>
                <w:color w:val="000000"/>
                <w:sz w:val="20"/>
                <w:szCs w:val="20"/>
                <w:lang w:val="en-US"/>
              </w:rPr>
            </w:pPr>
          </w:p>
        </w:tc>
        <w:tc>
          <w:tcPr>
            <w:tcW w:w="585" w:type="dxa"/>
            <w:tcBorders>
              <w:top w:val="nil"/>
              <w:left w:val="nil"/>
              <w:bottom w:val="nil"/>
              <w:right w:val="nil"/>
              <w:tl2br w:val="nil"/>
              <w:tr2bl w:val="nil"/>
            </w:tcBorders>
            <w:shd w:val="clear" w:color="auto" w:fill="auto"/>
            <w:tcMar>
              <w:left w:w="60" w:type="dxa"/>
              <w:right w:w="60" w:type="dxa"/>
            </w:tcMar>
            <w:vAlign w:val="bottom"/>
          </w:tcPr>
          <w:p w14:paraId="2D4F2121" w14:textId="77777777" w:rsidR="008A7C27" w:rsidRDefault="008A7C27">
            <w:pPr>
              <w:spacing w:after="0" w:line="240" w:lineRule="auto"/>
              <w:jc w:val="center"/>
              <w:rPr>
                <w:rFonts w:ascii="Calibri" w:eastAsia="Calibri" w:hAnsi="Calibri" w:cs="Calibri"/>
                <w:color w:val="000000"/>
                <w:sz w:val="16"/>
                <w:szCs w:val="20"/>
                <w:lang w:val="en-US"/>
              </w:rPr>
            </w:pPr>
          </w:p>
        </w:tc>
        <w:tc>
          <w:tcPr>
            <w:tcW w:w="1395" w:type="dxa"/>
            <w:tcBorders>
              <w:top w:val="single" w:sz="4" w:space="0" w:color="000000"/>
              <w:left w:val="nil"/>
              <w:bottom w:val="nil"/>
              <w:right w:val="nil"/>
              <w:tl2br w:val="nil"/>
              <w:tr2bl w:val="nil"/>
            </w:tcBorders>
            <w:shd w:val="solid" w:color="FFFFFF" w:fill="FFFFFF"/>
            <w:tcMar>
              <w:left w:w="60" w:type="dxa"/>
              <w:right w:w="60" w:type="dxa"/>
            </w:tcMar>
            <w:vAlign w:val="bottom"/>
          </w:tcPr>
          <w:p w14:paraId="4FB6B33F" w14:textId="77777777" w:rsidR="008A7C27" w:rsidRDefault="008A7C27">
            <w:pPr>
              <w:spacing w:after="0" w:line="240" w:lineRule="auto"/>
              <w:rPr>
                <w:rFonts w:ascii="Calibri" w:eastAsia="Calibri" w:hAnsi="Calibri" w:cs="Calibri"/>
                <w:color w:val="000000"/>
                <w:sz w:val="20"/>
                <w:szCs w:val="20"/>
                <w:lang w:val="en-US"/>
              </w:rPr>
            </w:pPr>
          </w:p>
        </w:tc>
        <w:tc>
          <w:tcPr>
            <w:tcW w:w="30" w:type="dxa"/>
            <w:tcBorders>
              <w:top w:val="single" w:sz="4" w:space="0" w:color="000000"/>
              <w:left w:val="nil"/>
              <w:bottom w:val="nil"/>
              <w:right w:val="nil"/>
              <w:tl2br w:val="nil"/>
              <w:tr2bl w:val="nil"/>
            </w:tcBorders>
            <w:shd w:val="solid" w:color="FFFFFF" w:fill="FFFFFF"/>
            <w:tcMar>
              <w:left w:w="60" w:type="dxa"/>
              <w:right w:w="60" w:type="dxa"/>
            </w:tcMar>
            <w:vAlign w:val="bottom"/>
          </w:tcPr>
          <w:p w14:paraId="2F0763EF" w14:textId="77777777" w:rsidR="008A7C27" w:rsidRDefault="008A7C27">
            <w:pPr>
              <w:spacing w:after="0" w:line="240" w:lineRule="auto"/>
              <w:rPr>
                <w:rFonts w:ascii="Calibri" w:eastAsia="Calibri" w:hAnsi="Calibri" w:cs="Calibri"/>
                <w:color w:val="000000"/>
                <w:sz w:val="20"/>
                <w:szCs w:val="20"/>
                <w:lang w:val="en-US"/>
              </w:rPr>
            </w:pPr>
          </w:p>
        </w:tc>
        <w:tc>
          <w:tcPr>
            <w:tcW w:w="1395" w:type="dxa"/>
            <w:tcBorders>
              <w:top w:val="single" w:sz="4" w:space="0" w:color="000000"/>
              <w:left w:val="nil"/>
              <w:bottom w:val="nil"/>
              <w:right w:val="nil"/>
              <w:tl2br w:val="nil"/>
              <w:tr2bl w:val="nil"/>
            </w:tcBorders>
            <w:shd w:val="solid" w:color="FFFFFF" w:fill="FFFFFF"/>
            <w:tcMar>
              <w:left w:w="60" w:type="dxa"/>
              <w:right w:w="60" w:type="dxa"/>
            </w:tcMar>
            <w:vAlign w:val="bottom"/>
          </w:tcPr>
          <w:p w14:paraId="49919ED1" w14:textId="77777777" w:rsidR="008A7C27" w:rsidRDefault="008A7C27">
            <w:pPr>
              <w:spacing w:after="0" w:line="240" w:lineRule="auto"/>
              <w:rPr>
                <w:rFonts w:ascii="Calibri" w:eastAsia="Calibri" w:hAnsi="Calibri" w:cs="Calibri"/>
                <w:color w:val="000000"/>
                <w:sz w:val="20"/>
                <w:szCs w:val="20"/>
                <w:lang w:val="en-US" w:bidi="pt-BR"/>
              </w:rPr>
            </w:pPr>
          </w:p>
        </w:tc>
      </w:tr>
      <w:tr w:rsidR="008A7C27" w14:paraId="2743B0B3" w14:textId="77777777">
        <w:trPr>
          <w:trHeight w:hRule="exact" w:val="260"/>
        </w:trPr>
        <w:tc>
          <w:tcPr>
            <w:tcW w:w="4350" w:type="dxa"/>
            <w:tcBorders>
              <w:top w:val="nil"/>
              <w:left w:val="nil"/>
              <w:bottom w:val="nil"/>
              <w:right w:val="nil"/>
              <w:tl2br w:val="nil"/>
              <w:tr2bl w:val="nil"/>
            </w:tcBorders>
            <w:shd w:val="clear" w:color="auto" w:fill="auto"/>
            <w:tcMar>
              <w:left w:w="60" w:type="dxa"/>
              <w:right w:w="60" w:type="dxa"/>
            </w:tcMar>
            <w:vAlign w:val="center"/>
          </w:tcPr>
          <w:p w14:paraId="2EE94582" w14:textId="77777777" w:rsidR="008A7C27" w:rsidRDefault="008A7C27">
            <w:pPr>
              <w:spacing w:after="0" w:line="240" w:lineRule="auto"/>
              <w:ind w:left="200" w:firstLine="8"/>
              <w:rPr>
                <w:rFonts w:ascii="Calibri" w:eastAsia="Calibri" w:hAnsi="Calibri" w:cs="Calibri"/>
                <w:color w:val="000000"/>
                <w:sz w:val="18"/>
                <w:szCs w:val="20"/>
                <w:lang w:val="en-US"/>
              </w:rPr>
            </w:pPr>
          </w:p>
        </w:tc>
        <w:tc>
          <w:tcPr>
            <w:tcW w:w="585" w:type="dxa"/>
            <w:tcBorders>
              <w:top w:val="nil"/>
              <w:left w:val="nil"/>
              <w:bottom w:val="nil"/>
              <w:right w:val="nil"/>
              <w:tl2br w:val="nil"/>
              <w:tr2bl w:val="nil"/>
            </w:tcBorders>
            <w:shd w:val="clear" w:color="auto" w:fill="auto"/>
            <w:tcMar>
              <w:left w:w="60" w:type="dxa"/>
              <w:right w:w="60" w:type="dxa"/>
            </w:tcMar>
            <w:vAlign w:val="center"/>
          </w:tcPr>
          <w:p w14:paraId="461C4C4A" w14:textId="77777777" w:rsidR="008A7C27" w:rsidRDefault="008A7C27">
            <w:pPr>
              <w:spacing w:after="0" w:line="240" w:lineRule="auto"/>
              <w:jc w:val="center"/>
              <w:rPr>
                <w:rFonts w:ascii="Calibri" w:eastAsia="Calibri" w:hAnsi="Calibri" w:cs="Calibri"/>
                <w:color w:val="000000"/>
                <w:sz w:val="16"/>
                <w:szCs w:val="20"/>
                <w:lang w:val="en-US"/>
              </w:rPr>
            </w:pPr>
          </w:p>
        </w:tc>
        <w:tc>
          <w:tcPr>
            <w:tcW w:w="1395" w:type="dxa"/>
            <w:tcBorders>
              <w:top w:val="single" w:sz="4" w:space="0" w:color="000000"/>
              <w:left w:val="nil"/>
              <w:bottom w:val="nil"/>
              <w:right w:val="nil"/>
              <w:tl2br w:val="nil"/>
              <w:tr2bl w:val="nil"/>
            </w:tcBorders>
            <w:shd w:val="solid" w:color="FFFFFF" w:fill="FFFFFF"/>
            <w:tcMar>
              <w:left w:w="60" w:type="dxa"/>
              <w:right w:w="60" w:type="dxa"/>
            </w:tcMar>
            <w:vAlign w:val="bottom"/>
          </w:tcPr>
          <w:p w14:paraId="46A79856" w14:textId="77777777" w:rsidR="008A7C27" w:rsidRDefault="008A7C27">
            <w:pPr>
              <w:spacing w:after="0" w:line="240" w:lineRule="auto"/>
              <w:jc w:val="right"/>
              <w:rPr>
                <w:rFonts w:ascii="Calibri" w:eastAsia="Calibri" w:hAnsi="Calibri" w:cs="Calibri"/>
                <w:color w:val="000000"/>
                <w:sz w:val="18"/>
                <w:szCs w:val="20"/>
                <w:lang w:val="en-US"/>
              </w:rPr>
            </w:pPr>
          </w:p>
        </w:tc>
        <w:tc>
          <w:tcPr>
            <w:tcW w:w="30" w:type="dxa"/>
            <w:tcBorders>
              <w:top w:val="single" w:sz="4" w:space="0" w:color="000000"/>
              <w:left w:val="nil"/>
              <w:bottom w:val="nil"/>
              <w:right w:val="nil"/>
              <w:tl2br w:val="nil"/>
              <w:tr2bl w:val="nil"/>
            </w:tcBorders>
            <w:shd w:val="solid" w:color="FFFFFF" w:fill="FFFFFF"/>
            <w:tcMar>
              <w:left w:w="60" w:type="dxa"/>
              <w:right w:w="60" w:type="dxa"/>
            </w:tcMar>
            <w:vAlign w:val="bottom"/>
          </w:tcPr>
          <w:p w14:paraId="268BF2D6" w14:textId="77777777" w:rsidR="008A7C27" w:rsidRDefault="008A7C27">
            <w:pPr>
              <w:spacing w:after="0" w:line="240" w:lineRule="auto"/>
              <w:jc w:val="right"/>
              <w:rPr>
                <w:rFonts w:ascii="Calibri" w:eastAsia="Calibri" w:hAnsi="Calibri" w:cs="Calibri"/>
                <w:color w:val="000000"/>
                <w:sz w:val="18"/>
                <w:szCs w:val="20"/>
                <w:lang w:val="en-US"/>
              </w:rPr>
            </w:pPr>
          </w:p>
        </w:tc>
        <w:tc>
          <w:tcPr>
            <w:tcW w:w="1395" w:type="dxa"/>
            <w:tcBorders>
              <w:top w:val="single" w:sz="4" w:space="0" w:color="000000"/>
              <w:left w:val="nil"/>
              <w:bottom w:val="nil"/>
              <w:right w:val="nil"/>
              <w:tl2br w:val="nil"/>
              <w:tr2bl w:val="nil"/>
            </w:tcBorders>
            <w:shd w:val="solid" w:color="FFFFFF" w:fill="FFFFFF"/>
            <w:tcMar>
              <w:left w:w="60" w:type="dxa"/>
              <w:right w:w="60" w:type="dxa"/>
            </w:tcMar>
            <w:vAlign w:val="bottom"/>
          </w:tcPr>
          <w:p w14:paraId="61EFBC2E" w14:textId="77777777" w:rsidR="008A7C27" w:rsidRDefault="008A7C27">
            <w:pPr>
              <w:spacing w:after="0" w:line="240" w:lineRule="auto"/>
              <w:jc w:val="right"/>
              <w:rPr>
                <w:rFonts w:ascii="Calibri" w:eastAsia="Calibri" w:hAnsi="Calibri" w:cs="Calibri"/>
                <w:color w:val="000000"/>
                <w:sz w:val="18"/>
                <w:szCs w:val="20"/>
                <w:lang w:val="en-US"/>
              </w:rPr>
            </w:pPr>
          </w:p>
        </w:tc>
        <w:tc>
          <w:tcPr>
            <w:tcW w:w="150" w:type="dxa"/>
            <w:tcBorders>
              <w:top w:val="nil"/>
              <w:left w:val="nil"/>
              <w:bottom w:val="nil"/>
              <w:right w:val="nil"/>
              <w:tl2br w:val="nil"/>
              <w:tr2bl w:val="nil"/>
            </w:tcBorders>
            <w:shd w:val="solid" w:color="FFFFFF" w:fill="FFFFFF"/>
            <w:tcMar>
              <w:left w:w="60" w:type="dxa"/>
              <w:right w:w="60" w:type="dxa"/>
            </w:tcMar>
            <w:vAlign w:val="bottom"/>
          </w:tcPr>
          <w:p w14:paraId="451312A4" w14:textId="77777777" w:rsidR="008A7C27" w:rsidRDefault="008A7C27">
            <w:pPr>
              <w:spacing w:after="0" w:line="240" w:lineRule="auto"/>
              <w:rPr>
                <w:rFonts w:ascii="Calibri" w:eastAsia="Calibri" w:hAnsi="Calibri" w:cs="Calibri"/>
                <w:color w:val="000000"/>
                <w:sz w:val="18"/>
                <w:szCs w:val="20"/>
                <w:lang w:val="en-US"/>
              </w:rPr>
            </w:pPr>
          </w:p>
        </w:tc>
        <w:tc>
          <w:tcPr>
            <w:tcW w:w="4500" w:type="dxa"/>
            <w:tcBorders>
              <w:top w:val="nil"/>
              <w:left w:val="nil"/>
              <w:bottom w:val="nil"/>
              <w:right w:val="nil"/>
              <w:tl2br w:val="nil"/>
              <w:tr2bl w:val="nil"/>
            </w:tcBorders>
            <w:shd w:val="solid" w:color="FFFFFF" w:fill="FFFFFF"/>
            <w:tcMar>
              <w:left w:w="60" w:type="dxa"/>
              <w:right w:w="60" w:type="dxa"/>
            </w:tcMar>
            <w:vAlign w:val="center"/>
          </w:tcPr>
          <w:p w14:paraId="07BF06EE" w14:textId="77777777" w:rsidR="008A7C27" w:rsidRDefault="00895FA6">
            <w:pPr>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 xml:space="preserve"> Não Circulante</w:t>
            </w:r>
          </w:p>
        </w:tc>
        <w:tc>
          <w:tcPr>
            <w:tcW w:w="585" w:type="dxa"/>
            <w:tcBorders>
              <w:top w:val="nil"/>
              <w:left w:val="nil"/>
              <w:bottom w:val="nil"/>
              <w:right w:val="nil"/>
              <w:tl2br w:val="nil"/>
              <w:tr2bl w:val="nil"/>
            </w:tcBorders>
            <w:shd w:val="clear" w:color="auto" w:fill="auto"/>
            <w:tcMar>
              <w:left w:w="60" w:type="dxa"/>
              <w:right w:w="60" w:type="dxa"/>
            </w:tcMar>
            <w:vAlign w:val="center"/>
          </w:tcPr>
          <w:p w14:paraId="46799AC6" w14:textId="77777777" w:rsidR="008A7C27" w:rsidRDefault="008A7C27">
            <w:pPr>
              <w:spacing w:after="0" w:line="240" w:lineRule="auto"/>
              <w:jc w:val="center"/>
              <w:rPr>
                <w:rFonts w:ascii="Calibri" w:eastAsia="Calibri" w:hAnsi="Calibri" w:cs="Calibri"/>
                <w:color w:val="000000"/>
                <w:sz w:val="16"/>
                <w:szCs w:val="20"/>
                <w:lang w:val="en-US"/>
              </w:rPr>
            </w:pPr>
          </w:p>
        </w:tc>
        <w:tc>
          <w:tcPr>
            <w:tcW w:w="1395" w:type="dxa"/>
            <w:tcBorders>
              <w:top w:val="nil"/>
              <w:left w:val="nil"/>
              <w:bottom w:val="nil"/>
              <w:right w:val="nil"/>
              <w:tl2br w:val="nil"/>
              <w:tr2bl w:val="nil"/>
            </w:tcBorders>
            <w:shd w:val="solid" w:color="FFFFFF" w:fill="FFFFFF"/>
            <w:tcMar>
              <w:left w:w="60" w:type="dxa"/>
              <w:right w:w="60" w:type="dxa"/>
            </w:tcMar>
            <w:vAlign w:val="bottom"/>
          </w:tcPr>
          <w:p w14:paraId="42336E41" w14:textId="77777777" w:rsidR="008A7C27" w:rsidRDefault="008A7C27">
            <w:pPr>
              <w:spacing w:after="0" w:line="240" w:lineRule="auto"/>
              <w:jc w:val="right"/>
              <w:rPr>
                <w:rFonts w:ascii="Calibri" w:eastAsia="Calibri" w:hAnsi="Calibri" w:cs="Calibri"/>
                <w:color w:val="000000"/>
                <w:sz w:val="18"/>
                <w:szCs w:val="20"/>
                <w:lang w:val="en-US"/>
              </w:rPr>
            </w:pP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4A1982AA" w14:textId="77777777" w:rsidR="008A7C27" w:rsidRDefault="008A7C27">
            <w:pPr>
              <w:spacing w:after="0" w:line="240" w:lineRule="auto"/>
              <w:jc w:val="right"/>
              <w:rPr>
                <w:rFonts w:ascii="Calibri" w:eastAsia="Calibri" w:hAnsi="Calibri" w:cs="Calibri"/>
                <w:color w:val="000000"/>
                <w:sz w:val="18"/>
                <w:szCs w:val="20"/>
                <w:lang w:val="en-US"/>
              </w:rPr>
            </w:pPr>
          </w:p>
        </w:tc>
        <w:tc>
          <w:tcPr>
            <w:tcW w:w="1395" w:type="dxa"/>
            <w:tcBorders>
              <w:top w:val="nil"/>
              <w:left w:val="nil"/>
              <w:bottom w:val="nil"/>
              <w:right w:val="nil"/>
              <w:tl2br w:val="nil"/>
              <w:tr2bl w:val="nil"/>
            </w:tcBorders>
            <w:shd w:val="solid" w:color="FFFFFF" w:fill="FFFFFF"/>
            <w:tcMar>
              <w:left w:w="60" w:type="dxa"/>
              <w:right w:w="60" w:type="dxa"/>
            </w:tcMar>
            <w:vAlign w:val="bottom"/>
          </w:tcPr>
          <w:p w14:paraId="4FB67F6F" w14:textId="77777777" w:rsidR="008A7C27" w:rsidRDefault="008A7C27">
            <w:pPr>
              <w:spacing w:after="0" w:line="240" w:lineRule="auto"/>
              <w:jc w:val="right"/>
              <w:rPr>
                <w:rFonts w:ascii="Calibri" w:eastAsia="Calibri" w:hAnsi="Calibri" w:cs="Calibri"/>
                <w:color w:val="000000"/>
                <w:sz w:val="18"/>
                <w:szCs w:val="20"/>
                <w:lang w:val="en-US" w:bidi="pt-BR"/>
              </w:rPr>
            </w:pPr>
          </w:p>
        </w:tc>
      </w:tr>
      <w:tr w:rsidR="008A7C27" w14:paraId="21E5BD8B" w14:textId="77777777">
        <w:trPr>
          <w:trHeight w:hRule="exact" w:val="270"/>
        </w:trPr>
        <w:tc>
          <w:tcPr>
            <w:tcW w:w="4350" w:type="dxa"/>
            <w:tcBorders>
              <w:top w:val="nil"/>
              <w:left w:val="nil"/>
              <w:bottom w:val="nil"/>
              <w:right w:val="nil"/>
              <w:tl2br w:val="nil"/>
              <w:tr2bl w:val="nil"/>
            </w:tcBorders>
            <w:shd w:val="clear" w:color="auto" w:fill="auto"/>
            <w:tcMar>
              <w:left w:w="60" w:type="dxa"/>
              <w:right w:w="60" w:type="dxa"/>
            </w:tcMar>
            <w:vAlign w:val="center"/>
          </w:tcPr>
          <w:p w14:paraId="6ADE81AA" w14:textId="77777777" w:rsidR="008A7C27" w:rsidRDefault="00895FA6">
            <w:pPr>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 xml:space="preserve"> Não Circulante</w:t>
            </w:r>
          </w:p>
        </w:tc>
        <w:tc>
          <w:tcPr>
            <w:tcW w:w="585" w:type="dxa"/>
            <w:tcBorders>
              <w:top w:val="nil"/>
              <w:left w:val="nil"/>
              <w:bottom w:val="nil"/>
              <w:right w:val="nil"/>
              <w:tl2br w:val="nil"/>
              <w:tr2bl w:val="nil"/>
            </w:tcBorders>
            <w:shd w:val="clear" w:color="auto" w:fill="auto"/>
            <w:tcMar>
              <w:left w:w="60" w:type="dxa"/>
              <w:right w:w="60" w:type="dxa"/>
            </w:tcMar>
            <w:vAlign w:val="bottom"/>
          </w:tcPr>
          <w:p w14:paraId="75215143" w14:textId="77777777" w:rsidR="008A7C27" w:rsidRDefault="008A7C27">
            <w:pPr>
              <w:spacing w:after="0" w:line="240" w:lineRule="auto"/>
              <w:rPr>
                <w:rFonts w:ascii="Calibri" w:eastAsia="Calibri" w:hAnsi="Calibri" w:cs="Calibri"/>
                <w:color w:val="000000"/>
                <w:sz w:val="20"/>
                <w:szCs w:val="20"/>
                <w:lang w:val="en-US"/>
              </w:rPr>
            </w:pPr>
          </w:p>
        </w:tc>
        <w:tc>
          <w:tcPr>
            <w:tcW w:w="1395" w:type="dxa"/>
            <w:tcBorders>
              <w:top w:val="nil"/>
              <w:left w:val="nil"/>
              <w:bottom w:val="nil"/>
              <w:right w:val="nil"/>
              <w:tl2br w:val="nil"/>
              <w:tr2bl w:val="nil"/>
            </w:tcBorders>
            <w:shd w:val="solid" w:color="FFFFFF" w:fill="FFFFFF"/>
            <w:tcMar>
              <w:left w:w="60" w:type="dxa"/>
              <w:right w:w="60" w:type="dxa"/>
            </w:tcMar>
            <w:vAlign w:val="bottom"/>
          </w:tcPr>
          <w:p w14:paraId="1A3776F2" w14:textId="77777777" w:rsidR="008A7C27" w:rsidRDefault="008A7C27">
            <w:pPr>
              <w:spacing w:after="0" w:line="240" w:lineRule="auto"/>
              <w:rPr>
                <w:rFonts w:ascii="Calibri" w:eastAsia="Calibri" w:hAnsi="Calibri" w:cs="Calibri"/>
                <w:color w:val="000000"/>
                <w:sz w:val="20"/>
                <w:szCs w:val="20"/>
                <w:lang w:val="en-US"/>
              </w:rPr>
            </w:pP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5CDAE247" w14:textId="77777777" w:rsidR="008A7C27" w:rsidRDefault="008A7C27">
            <w:pPr>
              <w:spacing w:after="0" w:line="240" w:lineRule="auto"/>
              <w:rPr>
                <w:rFonts w:ascii="Calibri" w:eastAsia="Calibri" w:hAnsi="Calibri" w:cs="Calibri"/>
                <w:color w:val="000000"/>
                <w:sz w:val="20"/>
                <w:szCs w:val="20"/>
                <w:lang w:val="en-US"/>
              </w:rPr>
            </w:pPr>
          </w:p>
        </w:tc>
        <w:tc>
          <w:tcPr>
            <w:tcW w:w="1395" w:type="dxa"/>
            <w:tcBorders>
              <w:top w:val="nil"/>
              <w:left w:val="nil"/>
              <w:bottom w:val="nil"/>
              <w:right w:val="nil"/>
              <w:tl2br w:val="nil"/>
              <w:tr2bl w:val="nil"/>
            </w:tcBorders>
            <w:shd w:val="solid" w:color="FFFFFF" w:fill="FFFFFF"/>
            <w:tcMar>
              <w:left w:w="60" w:type="dxa"/>
              <w:right w:w="60" w:type="dxa"/>
            </w:tcMar>
            <w:vAlign w:val="bottom"/>
          </w:tcPr>
          <w:p w14:paraId="542798C1" w14:textId="77777777" w:rsidR="008A7C27" w:rsidRDefault="008A7C27">
            <w:pPr>
              <w:spacing w:after="0" w:line="240" w:lineRule="auto"/>
              <w:rPr>
                <w:rFonts w:ascii="Calibri" w:eastAsia="Calibri" w:hAnsi="Calibri" w:cs="Calibri"/>
                <w:color w:val="000000"/>
                <w:sz w:val="20"/>
                <w:szCs w:val="20"/>
                <w:lang w:val="en-US"/>
              </w:rPr>
            </w:pPr>
          </w:p>
        </w:tc>
        <w:tc>
          <w:tcPr>
            <w:tcW w:w="150" w:type="dxa"/>
            <w:tcBorders>
              <w:top w:val="nil"/>
              <w:left w:val="nil"/>
              <w:bottom w:val="nil"/>
              <w:right w:val="nil"/>
              <w:tl2br w:val="nil"/>
              <w:tr2bl w:val="nil"/>
            </w:tcBorders>
            <w:shd w:val="solid" w:color="FFFFFF" w:fill="FFFFFF"/>
            <w:tcMar>
              <w:left w:w="60" w:type="dxa"/>
              <w:right w:w="60" w:type="dxa"/>
            </w:tcMar>
            <w:vAlign w:val="bottom"/>
          </w:tcPr>
          <w:p w14:paraId="0E1C1196" w14:textId="77777777" w:rsidR="008A7C27" w:rsidRDefault="008A7C27">
            <w:pPr>
              <w:spacing w:after="0" w:line="240" w:lineRule="auto"/>
              <w:rPr>
                <w:rFonts w:ascii="Calibri" w:eastAsia="Calibri" w:hAnsi="Calibri" w:cs="Calibri"/>
                <w:color w:val="000000"/>
                <w:sz w:val="18"/>
                <w:szCs w:val="20"/>
                <w:lang w:val="en-US"/>
              </w:rPr>
            </w:pPr>
          </w:p>
        </w:tc>
        <w:tc>
          <w:tcPr>
            <w:tcW w:w="4500" w:type="dxa"/>
            <w:tcBorders>
              <w:top w:val="nil"/>
              <w:left w:val="nil"/>
              <w:bottom w:val="nil"/>
              <w:right w:val="nil"/>
              <w:tl2br w:val="nil"/>
              <w:tr2bl w:val="nil"/>
            </w:tcBorders>
            <w:shd w:val="solid" w:color="FFFFFF" w:fill="FFFFFF"/>
            <w:tcMar>
              <w:left w:w="60" w:type="dxa"/>
              <w:right w:w="60" w:type="dxa"/>
            </w:tcMar>
            <w:vAlign w:val="center"/>
          </w:tcPr>
          <w:p w14:paraId="65DB696D" w14:textId="45A77E2E" w:rsidR="008A7C27" w:rsidRDefault="00895FA6">
            <w:pPr>
              <w:spacing w:after="0" w:line="240" w:lineRule="auto"/>
              <w:ind w:left="200" w:firstLine="8"/>
              <w:rPr>
                <w:rFonts w:ascii="Calibri" w:eastAsia="Calibri" w:hAnsi="Calibri" w:cs="Calibri"/>
                <w:color w:val="000000"/>
                <w:sz w:val="18"/>
                <w:szCs w:val="20"/>
                <w:lang w:val="en-US"/>
              </w:rPr>
            </w:pPr>
            <w:r>
              <w:rPr>
                <w:rFonts w:ascii="Calibri" w:eastAsia="Calibri" w:hAnsi="Calibri" w:cs="Calibri"/>
                <w:color w:val="000000"/>
                <w:sz w:val="18"/>
                <w:szCs w:val="20"/>
                <w:lang w:val="en-US"/>
              </w:rPr>
              <w:t>Arrendamentos</w:t>
            </w:r>
          </w:p>
        </w:tc>
        <w:tc>
          <w:tcPr>
            <w:tcW w:w="585" w:type="dxa"/>
            <w:tcBorders>
              <w:top w:val="nil"/>
              <w:left w:val="nil"/>
              <w:bottom w:val="nil"/>
              <w:right w:val="nil"/>
              <w:tl2br w:val="nil"/>
              <w:tr2bl w:val="nil"/>
            </w:tcBorders>
            <w:shd w:val="clear" w:color="auto" w:fill="auto"/>
            <w:tcMar>
              <w:left w:w="60" w:type="dxa"/>
              <w:right w:w="60" w:type="dxa"/>
            </w:tcMar>
            <w:vAlign w:val="bottom"/>
          </w:tcPr>
          <w:p w14:paraId="2D6874CF" w14:textId="77777777" w:rsidR="008A7C27" w:rsidRDefault="00895FA6">
            <w:pPr>
              <w:spacing w:after="0" w:line="240" w:lineRule="auto"/>
              <w:jc w:val="center"/>
              <w:rPr>
                <w:rFonts w:ascii="Calibri" w:eastAsia="Calibri" w:hAnsi="Calibri" w:cs="Calibri"/>
                <w:color w:val="000000"/>
                <w:sz w:val="16"/>
                <w:szCs w:val="20"/>
                <w:lang w:val="en-US"/>
              </w:rPr>
            </w:pPr>
            <w:r>
              <w:rPr>
                <w:rFonts w:ascii="Calibri" w:eastAsia="Calibri" w:hAnsi="Calibri" w:cs="Calibri"/>
                <w:color w:val="000000"/>
                <w:sz w:val="16"/>
                <w:szCs w:val="20"/>
                <w:lang w:val="en-US"/>
              </w:rPr>
              <w:t>8</w:t>
            </w:r>
          </w:p>
        </w:tc>
        <w:tc>
          <w:tcPr>
            <w:tcW w:w="1395" w:type="dxa"/>
            <w:tcBorders>
              <w:top w:val="nil"/>
              <w:left w:val="nil"/>
              <w:bottom w:val="nil"/>
              <w:right w:val="nil"/>
              <w:tl2br w:val="nil"/>
              <w:tr2bl w:val="nil"/>
            </w:tcBorders>
            <w:shd w:val="solid" w:color="FFFFFF" w:fill="FFFFFF"/>
            <w:tcMar>
              <w:left w:w="60" w:type="dxa"/>
              <w:right w:w="60" w:type="dxa"/>
            </w:tcMar>
            <w:vAlign w:val="bottom"/>
          </w:tcPr>
          <w:p w14:paraId="1B55E67E" w14:textId="77777777" w:rsidR="008A7C27" w:rsidRDefault="00895FA6">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1.177</w:t>
            </w: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49783994" w14:textId="77777777" w:rsidR="008A7C27" w:rsidRDefault="008A7C27">
            <w:pPr>
              <w:spacing w:after="0" w:line="240" w:lineRule="auto"/>
              <w:rPr>
                <w:rFonts w:ascii="Calibri" w:eastAsia="Calibri" w:hAnsi="Calibri" w:cs="Calibri"/>
                <w:color w:val="000000"/>
                <w:sz w:val="20"/>
                <w:szCs w:val="20"/>
                <w:lang w:val="en-US"/>
              </w:rPr>
            </w:pPr>
          </w:p>
        </w:tc>
        <w:tc>
          <w:tcPr>
            <w:tcW w:w="1395" w:type="dxa"/>
            <w:tcBorders>
              <w:top w:val="nil"/>
              <w:left w:val="nil"/>
              <w:bottom w:val="nil"/>
              <w:right w:val="nil"/>
              <w:tl2br w:val="nil"/>
              <w:tr2bl w:val="nil"/>
            </w:tcBorders>
            <w:shd w:val="solid" w:color="FFFFFF" w:fill="FFFFFF"/>
            <w:tcMar>
              <w:left w:w="60" w:type="dxa"/>
              <w:right w:w="60" w:type="dxa"/>
            </w:tcMar>
            <w:vAlign w:val="bottom"/>
          </w:tcPr>
          <w:p w14:paraId="2445B962" w14:textId="77777777" w:rsidR="008A7C27" w:rsidRDefault="00895FA6">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1.950</w:t>
            </w:r>
          </w:p>
        </w:tc>
      </w:tr>
      <w:tr w:rsidR="008A7C27" w14:paraId="543B5C02" w14:textId="77777777">
        <w:trPr>
          <w:trHeight w:hRule="exact" w:val="270"/>
        </w:trPr>
        <w:tc>
          <w:tcPr>
            <w:tcW w:w="4350" w:type="dxa"/>
            <w:tcBorders>
              <w:top w:val="nil"/>
              <w:left w:val="nil"/>
              <w:bottom w:val="nil"/>
              <w:right w:val="nil"/>
              <w:tl2br w:val="nil"/>
              <w:tr2bl w:val="nil"/>
            </w:tcBorders>
            <w:shd w:val="clear" w:color="auto" w:fill="auto"/>
            <w:tcMar>
              <w:left w:w="60" w:type="dxa"/>
              <w:right w:w="60" w:type="dxa"/>
            </w:tcMar>
            <w:vAlign w:val="center"/>
          </w:tcPr>
          <w:p w14:paraId="05A54847" w14:textId="77777777" w:rsidR="008A7C27" w:rsidRDefault="00895FA6">
            <w:pPr>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Realizável a longo prazo</w:t>
            </w:r>
          </w:p>
        </w:tc>
        <w:tc>
          <w:tcPr>
            <w:tcW w:w="585" w:type="dxa"/>
            <w:tcBorders>
              <w:top w:val="nil"/>
              <w:left w:val="nil"/>
              <w:bottom w:val="nil"/>
              <w:right w:val="nil"/>
              <w:tl2br w:val="nil"/>
              <w:tr2bl w:val="nil"/>
            </w:tcBorders>
            <w:shd w:val="clear" w:color="auto" w:fill="auto"/>
            <w:tcMar>
              <w:left w:w="60" w:type="dxa"/>
              <w:right w:w="60" w:type="dxa"/>
            </w:tcMar>
            <w:vAlign w:val="bottom"/>
          </w:tcPr>
          <w:p w14:paraId="30D289E9" w14:textId="77777777" w:rsidR="008A7C27" w:rsidRDefault="008A7C27">
            <w:pPr>
              <w:spacing w:after="0" w:line="240" w:lineRule="auto"/>
              <w:jc w:val="center"/>
              <w:rPr>
                <w:rFonts w:ascii="Calibri" w:eastAsia="Calibri" w:hAnsi="Calibri" w:cs="Calibri"/>
                <w:color w:val="000000"/>
                <w:sz w:val="16"/>
                <w:szCs w:val="20"/>
                <w:lang w:val="en-US"/>
              </w:rPr>
            </w:pPr>
          </w:p>
        </w:tc>
        <w:tc>
          <w:tcPr>
            <w:tcW w:w="1395" w:type="dxa"/>
            <w:tcBorders>
              <w:top w:val="nil"/>
              <w:left w:val="nil"/>
              <w:bottom w:val="nil"/>
              <w:right w:val="nil"/>
              <w:tl2br w:val="nil"/>
              <w:tr2bl w:val="nil"/>
            </w:tcBorders>
            <w:shd w:val="clear" w:color="auto" w:fill="auto"/>
            <w:tcMar>
              <w:left w:w="60" w:type="dxa"/>
              <w:right w:w="60" w:type="dxa"/>
            </w:tcMar>
            <w:vAlign w:val="bottom"/>
          </w:tcPr>
          <w:p w14:paraId="18017960" w14:textId="77777777" w:rsidR="008A7C27" w:rsidRDefault="008A7C27">
            <w:pPr>
              <w:spacing w:after="0" w:line="240" w:lineRule="auto"/>
              <w:rPr>
                <w:rFonts w:ascii="Calibri" w:eastAsia="Calibri" w:hAnsi="Calibri" w:cs="Calibri"/>
                <w:color w:val="000000"/>
                <w:sz w:val="20"/>
                <w:szCs w:val="20"/>
                <w:lang w:val="en-US"/>
              </w:rPr>
            </w:pPr>
          </w:p>
        </w:tc>
        <w:tc>
          <w:tcPr>
            <w:tcW w:w="30" w:type="dxa"/>
            <w:tcBorders>
              <w:top w:val="nil"/>
              <w:left w:val="nil"/>
              <w:bottom w:val="nil"/>
              <w:right w:val="nil"/>
              <w:tl2br w:val="nil"/>
              <w:tr2bl w:val="nil"/>
            </w:tcBorders>
            <w:shd w:val="clear" w:color="auto" w:fill="auto"/>
            <w:tcMar>
              <w:left w:w="60" w:type="dxa"/>
              <w:right w:w="60" w:type="dxa"/>
            </w:tcMar>
            <w:vAlign w:val="bottom"/>
          </w:tcPr>
          <w:p w14:paraId="0B9A2787" w14:textId="77777777" w:rsidR="008A7C27" w:rsidRDefault="008A7C27">
            <w:pPr>
              <w:spacing w:after="0" w:line="240" w:lineRule="auto"/>
              <w:rPr>
                <w:rFonts w:ascii="Calibri" w:eastAsia="Calibri" w:hAnsi="Calibri" w:cs="Calibri"/>
                <w:color w:val="000000"/>
                <w:sz w:val="20"/>
                <w:szCs w:val="20"/>
                <w:lang w:val="en-US"/>
              </w:rPr>
            </w:pPr>
          </w:p>
        </w:tc>
        <w:tc>
          <w:tcPr>
            <w:tcW w:w="1395" w:type="dxa"/>
            <w:tcBorders>
              <w:top w:val="nil"/>
              <w:left w:val="nil"/>
              <w:bottom w:val="nil"/>
              <w:right w:val="nil"/>
              <w:tl2br w:val="nil"/>
              <w:tr2bl w:val="nil"/>
            </w:tcBorders>
            <w:shd w:val="clear" w:color="auto" w:fill="auto"/>
            <w:tcMar>
              <w:left w:w="60" w:type="dxa"/>
              <w:right w:w="60" w:type="dxa"/>
            </w:tcMar>
            <w:vAlign w:val="bottom"/>
          </w:tcPr>
          <w:p w14:paraId="33EB1CBE" w14:textId="77777777" w:rsidR="008A7C27" w:rsidRDefault="008A7C27">
            <w:pPr>
              <w:spacing w:after="0" w:line="240" w:lineRule="auto"/>
              <w:rPr>
                <w:rFonts w:ascii="Calibri" w:eastAsia="Calibri" w:hAnsi="Calibri" w:cs="Calibri"/>
                <w:color w:val="000000"/>
                <w:sz w:val="20"/>
                <w:szCs w:val="20"/>
                <w:lang w:val="en-US"/>
              </w:rPr>
            </w:pPr>
          </w:p>
        </w:tc>
        <w:tc>
          <w:tcPr>
            <w:tcW w:w="150" w:type="dxa"/>
            <w:tcBorders>
              <w:top w:val="nil"/>
              <w:left w:val="nil"/>
              <w:bottom w:val="nil"/>
              <w:right w:val="nil"/>
              <w:tl2br w:val="nil"/>
              <w:tr2bl w:val="nil"/>
            </w:tcBorders>
            <w:shd w:val="solid" w:color="FFFFFF" w:fill="FFFFFF"/>
            <w:tcMar>
              <w:left w:w="60" w:type="dxa"/>
              <w:right w:w="60" w:type="dxa"/>
            </w:tcMar>
            <w:vAlign w:val="bottom"/>
          </w:tcPr>
          <w:p w14:paraId="5DBA6F6D" w14:textId="77777777" w:rsidR="008A7C27" w:rsidRDefault="008A7C27">
            <w:pPr>
              <w:spacing w:after="0" w:line="240" w:lineRule="auto"/>
              <w:rPr>
                <w:rFonts w:ascii="Calibri" w:eastAsia="Calibri" w:hAnsi="Calibri" w:cs="Calibri"/>
                <w:color w:val="000000"/>
                <w:sz w:val="18"/>
                <w:szCs w:val="20"/>
                <w:lang w:val="en-US"/>
              </w:rPr>
            </w:pPr>
          </w:p>
        </w:tc>
        <w:tc>
          <w:tcPr>
            <w:tcW w:w="4500" w:type="dxa"/>
            <w:tcBorders>
              <w:top w:val="nil"/>
              <w:left w:val="nil"/>
              <w:bottom w:val="nil"/>
              <w:right w:val="nil"/>
              <w:tl2br w:val="nil"/>
              <w:tr2bl w:val="nil"/>
            </w:tcBorders>
            <w:shd w:val="solid" w:color="FFFFFF" w:fill="FFFFFF"/>
            <w:tcMar>
              <w:left w:w="60" w:type="dxa"/>
              <w:right w:w="60" w:type="dxa"/>
            </w:tcMar>
            <w:vAlign w:val="center"/>
          </w:tcPr>
          <w:p w14:paraId="54519099" w14:textId="77777777" w:rsidR="008A7C27" w:rsidRPr="009E6D90" w:rsidRDefault="00895FA6">
            <w:pPr>
              <w:spacing w:after="0" w:line="240" w:lineRule="auto"/>
              <w:ind w:left="200" w:firstLine="8"/>
              <w:rPr>
                <w:rFonts w:ascii="Calibri" w:eastAsia="Calibri" w:hAnsi="Calibri" w:cs="Calibri"/>
                <w:color w:val="000000"/>
                <w:sz w:val="18"/>
                <w:szCs w:val="20"/>
              </w:rPr>
            </w:pPr>
            <w:r w:rsidRPr="009E6D90">
              <w:rPr>
                <w:rFonts w:ascii="Calibri" w:eastAsia="Calibri" w:hAnsi="Calibri" w:cs="Calibri"/>
                <w:color w:val="000000"/>
                <w:sz w:val="18"/>
                <w:szCs w:val="20"/>
              </w:rPr>
              <w:t>Provisão para processos judiciais e administrativos</w:t>
            </w:r>
          </w:p>
        </w:tc>
        <w:tc>
          <w:tcPr>
            <w:tcW w:w="585" w:type="dxa"/>
            <w:tcBorders>
              <w:top w:val="nil"/>
              <w:left w:val="nil"/>
              <w:bottom w:val="nil"/>
              <w:right w:val="nil"/>
              <w:tl2br w:val="nil"/>
              <w:tr2bl w:val="nil"/>
            </w:tcBorders>
            <w:shd w:val="clear" w:color="auto" w:fill="auto"/>
            <w:tcMar>
              <w:left w:w="60" w:type="dxa"/>
              <w:right w:w="60" w:type="dxa"/>
            </w:tcMar>
            <w:vAlign w:val="center"/>
          </w:tcPr>
          <w:p w14:paraId="58251BEA" w14:textId="77777777" w:rsidR="008A7C27" w:rsidRDefault="00895FA6">
            <w:pPr>
              <w:spacing w:after="0" w:line="240" w:lineRule="auto"/>
              <w:jc w:val="center"/>
              <w:rPr>
                <w:rFonts w:ascii="Calibri" w:eastAsia="Calibri" w:hAnsi="Calibri" w:cs="Calibri"/>
                <w:color w:val="000000"/>
                <w:sz w:val="16"/>
                <w:szCs w:val="20"/>
                <w:lang w:val="en-US"/>
              </w:rPr>
            </w:pPr>
            <w:r>
              <w:rPr>
                <w:rFonts w:ascii="Calibri" w:eastAsia="Calibri" w:hAnsi="Calibri" w:cs="Calibri"/>
                <w:color w:val="000000"/>
                <w:sz w:val="16"/>
                <w:szCs w:val="20"/>
                <w:lang w:val="en-US"/>
              </w:rPr>
              <w:t>10</w:t>
            </w:r>
          </w:p>
        </w:tc>
        <w:tc>
          <w:tcPr>
            <w:tcW w:w="1395" w:type="dxa"/>
            <w:tcBorders>
              <w:top w:val="nil"/>
              <w:left w:val="nil"/>
              <w:bottom w:val="nil"/>
              <w:right w:val="nil"/>
              <w:tl2br w:val="nil"/>
              <w:tr2bl w:val="nil"/>
            </w:tcBorders>
            <w:shd w:val="solid" w:color="FFFFFF" w:fill="FFFFFF"/>
            <w:tcMar>
              <w:left w:w="60" w:type="dxa"/>
              <w:right w:w="60" w:type="dxa"/>
            </w:tcMar>
            <w:vAlign w:val="bottom"/>
          </w:tcPr>
          <w:p w14:paraId="22ACD426" w14:textId="77777777" w:rsidR="008A7C27" w:rsidRDefault="00895FA6">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50.988</w:t>
            </w: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5B537E1C" w14:textId="77777777" w:rsidR="008A7C27" w:rsidRDefault="008A7C27">
            <w:pPr>
              <w:spacing w:after="0" w:line="240" w:lineRule="auto"/>
              <w:jc w:val="right"/>
              <w:rPr>
                <w:rFonts w:ascii="Calibri" w:eastAsia="Calibri" w:hAnsi="Calibri" w:cs="Calibri"/>
                <w:color w:val="000000"/>
                <w:sz w:val="18"/>
                <w:szCs w:val="20"/>
                <w:lang w:val="en-US"/>
              </w:rPr>
            </w:pPr>
          </w:p>
        </w:tc>
        <w:tc>
          <w:tcPr>
            <w:tcW w:w="1395" w:type="dxa"/>
            <w:tcBorders>
              <w:top w:val="nil"/>
              <w:left w:val="nil"/>
              <w:bottom w:val="nil"/>
              <w:right w:val="nil"/>
              <w:tl2br w:val="nil"/>
              <w:tr2bl w:val="nil"/>
            </w:tcBorders>
            <w:shd w:val="solid" w:color="FFFFFF" w:fill="FFFFFF"/>
            <w:tcMar>
              <w:left w:w="60" w:type="dxa"/>
              <w:right w:w="60" w:type="dxa"/>
            </w:tcMar>
            <w:vAlign w:val="bottom"/>
          </w:tcPr>
          <w:p w14:paraId="2D19DCE1" w14:textId="77777777" w:rsidR="008A7C27" w:rsidRDefault="00895FA6">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75.025</w:t>
            </w:r>
          </w:p>
        </w:tc>
      </w:tr>
      <w:tr w:rsidR="008A7C27" w14:paraId="27B17B41" w14:textId="77777777">
        <w:trPr>
          <w:trHeight w:hRule="exact" w:val="300"/>
        </w:trPr>
        <w:tc>
          <w:tcPr>
            <w:tcW w:w="4350" w:type="dxa"/>
            <w:tcBorders>
              <w:top w:val="nil"/>
              <w:left w:val="nil"/>
              <w:bottom w:val="nil"/>
              <w:right w:val="nil"/>
              <w:tl2br w:val="nil"/>
              <w:tr2bl w:val="nil"/>
            </w:tcBorders>
            <w:shd w:val="clear" w:color="auto" w:fill="auto"/>
            <w:tcMar>
              <w:left w:w="60" w:type="dxa"/>
              <w:right w:w="60" w:type="dxa"/>
            </w:tcMar>
            <w:vAlign w:val="center"/>
          </w:tcPr>
          <w:p w14:paraId="0445A261" w14:textId="77777777" w:rsidR="008A7C27" w:rsidRDefault="00895FA6">
            <w:pPr>
              <w:spacing w:after="0" w:line="240" w:lineRule="auto"/>
              <w:ind w:left="200" w:firstLine="8"/>
              <w:rPr>
                <w:rFonts w:ascii="Calibri" w:eastAsia="Calibri" w:hAnsi="Calibri" w:cs="Calibri"/>
                <w:color w:val="000000"/>
                <w:sz w:val="18"/>
                <w:szCs w:val="20"/>
                <w:lang w:val="en-US"/>
              </w:rPr>
            </w:pPr>
            <w:r>
              <w:rPr>
                <w:rFonts w:ascii="Calibri" w:eastAsia="Calibri" w:hAnsi="Calibri" w:cs="Calibri"/>
                <w:color w:val="000000"/>
                <w:sz w:val="18"/>
                <w:szCs w:val="20"/>
                <w:lang w:val="en-US"/>
              </w:rPr>
              <w:t>Contas a receber, líquidas</w:t>
            </w:r>
          </w:p>
        </w:tc>
        <w:tc>
          <w:tcPr>
            <w:tcW w:w="585" w:type="dxa"/>
            <w:tcBorders>
              <w:top w:val="nil"/>
              <w:left w:val="nil"/>
              <w:bottom w:val="nil"/>
              <w:right w:val="nil"/>
              <w:tl2br w:val="nil"/>
              <w:tr2bl w:val="nil"/>
            </w:tcBorders>
            <w:shd w:val="clear" w:color="auto" w:fill="auto"/>
            <w:tcMar>
              <w:left w:w="60" w:type="dxa"/>
              <w:right w:w="60" w:type="dxa"/>
            </w:tcMar>
            <w:vAlign w:val="center"/>
          </w:tcPr>
          <w:p w14:paraId="7E731B0E" w14:textId="77777777" w:rsidR="008A7C27" w:rsidRDefault="00895FA6">
            <w:pPr>
              <w:spacing w:after="0" w:line="240" w:lineRule="auto"/>
              <w:jc w:val="center"/>
              <w:rPr>
                <w:rFonts w:ascii="Calibri" w:eastAsia="Calibri" w:hAnsi="Calibri" w:cs="Calibri"/>
                <w:color w:val="000000"/>
                <w:sz w:val="16"/>
                <w:szCs w:val="20"/>
                <w:lang w:val="en-US"/>
              </w:rPr>
            </w:pPr>
            <w:r>
              <w:rPr>
                <w:rFonts w:ascii="Calibri" w:eastAsia="Calibri" w:hAnsi="Calibri" w:cs="Calibri"/>
                <w:color w:val="000000"/>
                <w:sz w:val="16"/>
                <w:szCs w:val="20"/>
                <w:lang w:val="en-US"/>
              </w:rPr>
              <w:t>5</w:t>
            </w:r>
          </w:p>
        </w:tc>
        <w:tc>
          <w:tcPr>
            <w:tcW w:w="1395" w:type="dxa"/>
            <w:tcBorders>
              <w:top w:val="nil"/>
              <w:left w:val="nil"/>
              <w:bottom w:val="nil"/>
              <w:right w:val="nil"/>
              <w:tl2br w:val="nil"/>
              <w:tr2bl w:val="nil"/>
            </w:tcBorders>
            <w:shd w:val="clear" w:color="auto" w:fill="auto"/>
            <w:tcMar>
              <w:left w:w="60" w:type="dxa"/>
              <w:right w:w="60" w:type="dxa"/>
            </w:tcMar>
            <w:vAlign w:val="bottom"/>
          </w:tcPr>
          <w:p w14:paraId="20E1F4A7" w14:textId="77777777" w:rsidR="008A7C27" w:rsidRDefault="00895FA6">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49.068</w:t>
            </w: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17737B38" w14:textId="77777777" w:rsidR="008A7C27" w:rsidRDefault="008A7C27">
            <w:pPr>
              <w:spacing w:after="0" w:line="240" w:lineRule="auto"/>
              <w:rPr>
                <w:rFonts w:ascii="Calibri" w:eastAsia="Calibri" w:hAnsi="Calibri" w:cs="Calibri"/>
                <w:color w:val="000000"/>
                <w:sz w:val="20"/>
                <w:szCs w:val="20"/>
                <w:lang w:val="en-US"/>
              </w:rPr>
            </w:pPr>
          </w:p>
        </w:tc>
        <w:tc>
          <w:tcPr>
            <w:tcW w:w="1395" w:type="dxa"/>
            <w:tcBorders>
              <w:top w:val="nil"/>
              <w:left w:val="nil"/>
              <w:bottom w:val="nil"/>
              <w:right w:val="nil"/>
              <w:tl2br w:val="nil"/>
              <w:tr2bl w:val="nil"/>
            </w:tcBorders>
            <w:shd w:val="solid" w:color="FFFFFF" w:fill="FFFFFF"/>
            <w:tcMar>
              <w:left w:w="60" w:type="dxa"/>
              <w:right w:w="60" w:type="dxa"/>
            </w:tcMar>
            <w:vAlign w:val="bottom"/>
          </w:tcPr>
          <w:p w14:paraId="444AD0EF" w14:textId="77777777" w:rsidR="008A7C27" w:rsidRDefault="00895FA6">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45.947</w:t>
            </w:r>
          </w:p>
        </w:tc>
        <w:tc>
          <w:tcPr>
            <w:tcW w:w="150" w:type="dxa"/>
            <w:tcBorders>
              <w:top w:val="nil"/>
              <w:left w:val="nil"/>
              <w:bottom w:val="nil"/>
              <w:right w:val="nil"/>
              <w:tl2br w:val="nil"/>
              <w:tr2bl w:val="nil"/>
            </w:tcBorders>
            <w:shd w:val="solid" w:color="FFFFFF" w:fill="FFFFFF"/>
            <w:tcMar>
              <w:left w:w="60" w:type="dxa"/>
              <w:right w:w="60" w:type="dxa"/>
            </w:tcMar>
            <w:vAlign w:val="bottom"/>
          </w:tcPr>
          <w:p w14:paraId="053E4681" w14:textId="77777777" w:rsidR="008A7C27" w:rsidRDefault="008A7C27">
            <w:pPr>
              <w:spacing w:after="0" w:line="240" w:lineRule="auto"/>
              <w:rPr>
                <w:rFonts w:ascii="Calibri" w:eastAsia="Calibri" w:hAnsi="Calibri" w:cs="Calibri"/>
                <w:color w:val="000000"/>
                <w:sz w:val="18"/>
                <w:szCs w:val="20"/>
                <w:lang w:val="en-US"/>
              </w:rPr>
            </w:pPr>
          </w:p>
        </w:tc>
        <w:tc>
          <w:tcPr>
            <w:tcW w:w="4500" w:type="dxa"/>
            <w:tcBorders>
              <w:top w:val="nil"/>
              <w:left w:val="nil"/>
              <w:bottom w:val="nil"/>
              <w:right w:val="nil"/>
              <w:tl2br w:val="nil"/>
              <w:tr2bl w:val="nil"/>
            </w:tcBorders>
            <w:shd w:val="clear" w:color="auto" w:fill="auto"/>
            <w:tcMar>
              <w:left w:w="60" w:type="dxa"/>
              <w:right w:w="60" w:type="dxa"/>
            </w:tcMar>
            <w:vAlign w:val="center"/>
          </w:tcPr>
          <w:p w14:paraId="412388FF" w14:textId="51AD0C55" w:rsidR="008A7C27" w:rsidRPr="009E6D90" w:rsidRDefault="00895FA6">
            <w:pPr>
              <w:spacing w:after="0" w:line="240" w:lineRule="auto"/>
              <w:ind w:left="200" w:firstLine="8"/>
              <w:rPr>
                <w:rFonts w:ascii="Calibri" w:eastAsia="Calibri" w:hAnsi="Calibri" w:cs="Calibri"/>
                <w:color w:val="000000"/>
                <w:sz w:val="18"/>
                <w:szCs w:val="20"/>
              </w:rPr>
            </w:pPr>
            <w:r w:rsidRPr="009E6D90">
              <w:rPr>
                <w:rFonts w:ascii="Calibri" w:eastAsia="Calibri" w:hAnsi="Calibri" w:cs="Calibri"/>
                <w:color w:val="000000"/>
                <w:sz w:val="18"/>
                <w:szCs w:val="20"/>
              </w:rPr>
              <w:t>Imposto de renda e contribuição social diferidos</w:t>
            </w:r>
          </w:p>
        </w:tc>
        <w:tc>
          <w:tcPr>
            <w:tcW w:w="585" w:type="dxa"/>
            <w:tcBorders>
              <w:top w:val="nil"/>
              <w:left w:val="nil"/>
              <w:bottom w:val="nil"/>
              <w:right w:val="nil"/>
              <w:tl2br w:val="nil"/>
              <w:tr2bl w:val="nil"/>
            </w:tcBorders>
            <w:shd w:val="clear" w:color="auto" w:fill="auto"/>
            <w:tcMar>
              <w:left w:w="60" w:type="dxa"/>
              <w:right w:w="60" w:type="dxa"/>
            </w:tcMar>
            <w:vAlign w:val="bottom"/>
          </w:tcPr>
          <w:p w14:paraId="0B4B7914" w14:textId="77777777" w:rsidR="008A7C27" w:rsidRDefault="00895FA6">
            <w:pPr>
              <w:spacing w:after="0" w:line="240" w:lineRule="auto"/>
              <w:jc w:val="center"/>
              <w:rPr>
                <w:rFonts w:ascii="Calibri" w:eastAsia="Calibri" w:hAnsi="Calibri" w:cs="Calibri"/>
                <w:color w:val="000000"/>
                <w:sz w:val="16"/>
                <w:szCs w:val="20"/>
                <w:lang w:val="en-US"/>
              </w:rPr>
            </w:pPr>
            <w:r>
              <w:rPr>
                <w:rFonts w:ascii="Calibri" w:eastAsia="Calibri" w:hAnsi="Calibri" w:cs="Calibri"/>
                <w:color w:val="000000"/>
                <w:sz w:val="16"/>
                <w:szCs w:val="20"/>
                <w:lang w:val="en-US"/>
              </w:rPr>
              <w:t>11</w:t>
            </w:r>
          </w:p>
        </w:tc>
        <w:tc>
          <w:tcPr>
            <w:tcW w:w="1395" w:type="dxa"/>
            <w:tcBorders>
              <w:top w:val="nil"/>
              <w:left w:val="nil"/>
              <w:bottom w:val="nil"/>
              <w:right w:val="nil"/>
              <w:tl2br w:val="nil"/>
              <w:tr2bl w:val="nil"/>
            </w:tcBorders>
            <w:shd w:val="solid" w:color="FFFFFF" w:fill="FFFFFF"/>
            <w:tcMar>
              <w:left w:w="60" w:type="dxa"/>
              <w:right w:w="60" w:type="dxa"/>
            </w:tcMar>
            <w:vAlign w:val="bottom"/>
          </w:tcPr>
          <w:p w14:paraId="6970B0F5" w14:textId="77777777" w:rsidR="008A7C27" w:rsidRDefault="00895FA6">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1.145</w:t>
            </w:r>
          </w:p>
        </w:tc>
        <w:tc>
          <w:tcPr>
            <w:tcW w:w="30" w:type="dxa"/>
            <w:tcBorders>
              <w:top w:val="nil"/>
              <w:left w:val="nil"/>
              <w:bottom w:val="nil"/>
              <w:right w:val="nil"/>
              <w:tl2br w:val="nil"/>
              <w:tr2bl w:val="nil"/>
            </w:tcBorders>
            <w:shd w:val="clear" w:color="auto" w:fill="auto"/>
            <w:tcMar>
              <w:left w:w="60" w:type="dxa"/>
              <w:right w:w="60" w:type="dxa"/>
            </w:tcMar>
            <w:vAlign w:val="bottom"/>
          </w:tcPr>
          <w:p w14:paraId="234185CA" w14:textId="77777777" w:rsidR="008A7C27" w:rsidRDefault="008A7C27">
            <w:pPr>
              <w:spacing w:after="0" w:line="240" w:lineRule="auto"/>
              <w:rPr>
                <w:rFonts w:ascii="Calibri" w:eastAsia="Calibri" w:hAnsi="Calibri" w:cs="Calibri"/>
                <w:color w:val="000000"/>
                <w:sz w:val="20"/>
                <w:szCs w:val="20"/>
                <w:lang w:val="en-US"/>
              </w:rPr>
            </w:pPr>
          </w:p>
        </w:tc>
        <w:tc>
          <w:tcPr>
            <w:tcW w:w="1395" w:type="dxa"/>
            <w:tcBorders>
              <w:top w:val="nil"/>
              <w:left w:val="nil"/>
              <w:bottom w:val="nil"/>
              <w:right w:val="nil"/>
              <w:tl2br w:val="nil"/>
              <w:tr2bl w:val="nil"/>
            </w:tcBorders>
            <w:shd w:val="solid" w:color="FFFFFF" w:fill="FFFFFF"/>
            <w:tcMar>
              <w:left w:w="60" w:type="dxa"/>
              <w:right w:w="60" w:type="dxa"/>
            </w:tcMar>
            <w:vAlign w:val="bottom"/>
          </w:tcPr>
          <w:p w14:paraId="23B6679B" w14:textId="77777777" w:rsidR="008A7C27" w:rsidRDefault="00895FA6">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w:t>
            </w:r>
          </w:p>
        </w:tc>
      </w:tr>
      <w:tr w:rsidR="008A7C27" w14:paraId="23208A7F" w14:textId="77777777">
        <w:trPr>
          <w:trHeight w:hRule="exact" w:val="300"/>
        </w:trPr>
        <w:tc>
          <w:tcPr>
            <w:tcW w:w="4350" w:type="dxa"/>
            <w:tcBorders>
              <w:top w:val="nil"/>
              <w:left w:val="nil"/>
              <w:bottom w:val="nil"/>
              <w:right w:val="nil"/>
              <w:tl2br w:val="nil"/>
              <w:tr2bl w:val="nil"/>
            </w:tcBorders>
            <w:shd w:val="clear" w:color="auto" w:fill="auto"/>
            <w:tcMar>
              <w:left w:w="60" w:type="dxa"/>
              <w:right w:w="60" w:type="dxa"/>
            </w:tcMar>
            <w:vAlign w:val="center"/>
          </w:tcPr>
          <w:p w14:paraId="5ED22D33" w14:textId="77777777" w:rsidR="008A7C27" w:rsidRDefault="00895FA6">
            <w:pPr>
              <w:spacing w:after="0" w:line="240" w:lineRule="auto"/>
              <w:ind w:left="200" w:firstLine="8"/>
              <w:rPr>
                <w:rFonts w:ascii="Calibri" w:eastAsia="Calibri" w:hAnsi="Calibri" w:cs="Calibri"/>
                <w:color w:val="000000"/>
                <w:sz w:val="18"/>
                <w:szCs w:val="20"/>
                <w:lang w:val="en-US"/>
              </w:rPr>
            </w:pPr>
            <w:r>
              <w:rPr>
                <w:rFonts w:ascii="Calibri" w:eastAsia="Calibri" w:hAnsi="Calibri" w:cs="Calibri"/>
                <w:color w:val="000000"/>
                <w:sz w:val="18"/>
                <w:szCs w:val="20"/>
                <w:lang w:val="en-US"/>
              </w:rPr>
              <w:t>Depósitos judiciais</w:t>
            </w:r>
          </w:p>
        </w:tc>
        <w:tc>
          <w:tcPr>
            <w:tcW w:w="585" w:type="dxa"/>
            <w:tcBorders>
              <w:top w:val="nil"/>
              <w:left w:val="nil"/>
              <w:bottom w:val="nil"/>
              <w:right w:val="nil"/>
              <w:tl2br w:val="nil"/>
              <w:tr2bl w:val="nil"/>
            </w:tcBorders>
            <w:shd w:val="clear" w:color="auto" w:fill="auto"/>
            <w:tcMar>
              <w:left w:w="60" w:type="dxa"/>
              <w:right w:w="60" w:type="dxa"/>
            </w:tcMar>
            <w:vAlign w:val="center"/>
          </w:tcPr>
          <w:p w14:paraId="401CED65" w14:textId="77777777" w:rsidR="008A7C27" w:rsidRDefault="00895FA6">
            <w:pPr>
              <w:spacing w:after="0" w:line="240" w:lineRule="auto"/>
              <w:jc w:val="center"/>
              <w:rPr>
                <w:rFonts w:ascii="Calibri" w:eastAsia="Calibri" w:hAnsi="Calibri" w:cs="Calibri"/>
                <w:color w:val="000000"/>
                <w:sz w:val="16"/>
                <w:szCs w:val="20"/>
                <w:lang w:val="en-US"/>
              </w:rPr>
            </w:pPr>
            <w:r>
              <w:rPr>
                <w:rFonts w:ascii="Calibri" w:eastAsia="Calibri" w:hAnsi="Calibri" w:cs="Calibri"/>
                <w:color w:val="000000"/>
                <w:sz w:val="16"/>
                <w:szCs w:val="20"/>
                <w:lang w:val="en-US"/>
              </w:rPr>
              <w:t>10</w:t>
            </w:r>
          </w:p>
        </w:tc>
        <w:tc>
          <w:tcPr>
            <w:tcW w:w="1395" w:type="dxa"/>
            <w:tcBorders>
              <w:top w:val="nil"/>
              <w:left w:val="nil"/>
              <w:bottom w:val="nil"/>
              <w:right w:val="nil"/>
              <w:tl2br w:val="nil"/>
              <w:tr2bl w:val="nil"/>
            </w:tcBorders>
            <w:shd w:val="solid" w:color="FFFFFF" w:fill="FFFFFF"/>
            <w:tcMar>
              <w:left w:w="60" w:type="dxa"/>
              <w:right w:w="60" w:type="dxa"/>
            </w:tcMar>
            <w:vAlign w:val="bottom"/>
          </w:tcPr>
          <w:p w14:paraId="30CC1CCD" w14:textId="77777777" w:rsidR="008A7C27" w:rsidRDefault="00895FA6">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43.921</w:t>
            </w: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2179A789" w14:textId="77777777" w:rsidR="008A7C27" w:rsidRDefault="008A7C27">
            <w:pPr>
              <w:spacing w:after="0" w:line="240" w:lineRule="auto"/>
              <w:jc w:val="right"/>
              <w:rPr>
                <w:rFonts w:ascii="Calibri" w:eastAsia="Calibri" w:hAnsi="Calibri" w:cs="Calibri"/>
                <w:color w:val="000000"/>
                <w:sz w:val="18"/>
                <w:szCs w:val="20"/>
                <w:lang w:val="en-US"/>
              </w:rPr>
            </w:pPr>
          </w:p>
        </w:tc>
        <w:tc>
          <w:tcPr>
            <w:tcW w:w="1395" w:type="dxa"/>
            <w:tcBorders>
              <w:top w:val="nil"/>
              <w:left w:val="nil"/>
              <w:bottom w:val="nil"/>
              <w:right w:val="nil"/>
              <w:tl2br w:val="nil"/>
              <w:tr2bl w:val="nil"/>
            </w:tcBorders>
            <w:shd w:val="solid" w:color="FFFFFF" w:fill="FFFFFF"/>
            <w:tcMar>
              <w:left w:w="60" w:type="dxa"/>
              <w:right w:w="60" w:type="dxa"/>
            </w:tcMar>
            <w:vAlign w:val="bottom"/>
          </w:tcPr>
          <w:p w14:paraId="531CFC0C" w14:textId="77777777" w:rsidR="008A7C27" w:rsidRDefault="00895FA6">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40.002</w:t>
            </w:r>
          </w:p>
        </w:tc>
        <w:tc>
          <w:tcPr>
            <w:tcW w:w="150" w:type="dxa"/>
            <w:tcBorders>
              <w:top w:val="nil"/>
              <w:left w:val="nil"/>
              <w:bottom w:val="nil"/>
              <w:right w:val="nil"/>
              <w:tl2br w:val="nil"/>
              <w:tr2bl w:val="nil"/>
            </w:tcBorders>
            <w:shd w:val="solid" w:color="FFFFFF" w:fill="FFFFFF"/>
            <w:tcMar>
              <w:left w:w="60" w:type="dxa"/>
              <w:right w:w="60" w:type="dxa"/>
            </w:tcMar>
            <w:vAlign w:val="bottom"/>
          </w:tcPr>
          <w:p w14:paraId="19FE4AED" w14:textId="77777777" w:rsidR="008A7C27" w:rsidRDefault="008A7C27">
            <w:pPr>
              <w:spacing w:after="0" w:line="240" w:lineRule="auto"/>
              <w:rPr>
                <w:rFonts w:ascii="Calibri" w:eastAsia="Calibri" w:hAnsi="Calibri" w:cs="Calibri"/>
                <w:color w:val="000000"/>
                <w:sz w:val="18"/>
                <w:szCs w:val="20"/>
                <w:lang w:val="en-US"/>
              </w:rPr>
            </w:pPr>
          </w:p>
        </w:tc>
        <w:tc>
          <w:tcPr>
            <w:tcW w:w="4500" w:type="dxa"/>
            <w:tcBorders>
              <w:top w:val="nil"/>
              <w:left w:val="nil"/>
              <w:bottom w:val="nil"/>
              <w:right w:val="nil"/>
              <w:tl2br w:val="nil"/>
              <w:tr2bl w:val="nil"/>
            </w:tcBorders>
            <w:shd w:val="solid" w:color="FFFFFF" w:fill="FFFFFF"/>
            <w:tcMar>
              <w:left w:w="60" w:type="dxa"/>
              <w:right w:w="60" w:type="dxa"/>
            </w:tcMar>
            <w:vAlign w:val="center"/>
          </w:tcPr>
          <w:p w14:paraId="4B8D3585" w14:textId="2EA064C6" w:rsidR="008A7C27" w:rsidRDefault="00895FA6">
            <w:pPr>
              <w:spacing w:after="0" w:line="240" w:lineRule="auto"/>
              <w:ind w:left="200" w:firstLine="8"/>
              <w:rPr>
                <w:rFonts w:ascii="Calibri" w:eastAsia="Calibri" w:hAnsi="Calibri" w:cs="Calibri"/>
                <w:color w:val="000000"/>
                <w:sz w:val="18"/>
                <w:szCs w:val="20"/>
                <w:lang w:val="en-US"/>
              </w:rPr>
            </w:pPr>
            <w:r>
              <w:rPr>
                <w:rFonts w:ascii="Calibri" w:eastAsia="Calibri" w:hAnsi="Calibri" w:cs="Calibri"/>
                <w:color w:val="000000"/>
                <w:sz w:val="18"/>
                <w:szCs w:val="20"/>
                <w:lang w:val="en-US"/>
              </w:rPr>
              <w:t>Outros passivos</w:t>
            </w:r>
          </w:p>
        </w:tc>
        <w:tc>
          <w:tcPr>
            <w:tcW w:w="585" w:type="dxa"/>
            <w:tcBorders>
              <w:top w:val="nil"/>
              <w:left w:val="nil"/>
              <w:bottom w:val="nil"/>
              <w:right w:val="nil"/>
              <w:tl2br w:val="nil"/>
              <w:tr2bl w:val="nil"/>
            </w:tcBorders>
            <w:shd w:val="clear" w:color="auto" w:fill="auto"/>
            <w:tcMar>
              <w:left w:w="60" w:type="dxa"/>
              <w:right w:w="60" w:type="dxa"/>
            </w:tcMar>
            <w:vAlign w:val="center"/>
          </w:tcPr>
          <w:p w14:paraId="034B1DD7" w14:textId="77777777" w:rsidR="008A7C27" w:rsidRDefault="008A7C27">
            <w:pPr>
              <w:spacing w:after="0" w:line="240" w:lineRule="auto"/>
              <w:jc w:val="center"/>
              <w:rPr>
                <w:rFonts w:ascii="Calibri" w:eastAsia="Calibri" w:hAnsi="Calibri" w:cs="Calibri"/>
                <w:color w:val="000000"/>
                <w:sz w:val="16"/>
                <w:szCs w:val="20"/>
                <w:lang w:val="en-US"/>
              </w:rPr>
            </w:pPr>
          </w:p>
        </w:tc>
        <w:tc>
          <w:tcPr>
            <w:tcW w:w="1395"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73C47182" w14:textId="77777777" w:rsidR="008A7C27" w:rsidRDefault="00895FA6">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2.334</w:t>
            </w:r>
          </w:p>
        </w:tc>
        <w:tc>
          <w:tcPr>
            <w:tcW w:w="30"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52436F1B" w14:textId="77777777" w:rsidR="008A7C27" w:rsidRDefault="008A7C27">
            <w:pPr>
              <w:spacing w:after="0" w:line="240" w:lineRule="auto"/>
              <w:jc w:val="right"/>
              <w:rPr>
                <w:rFonts w:ascii="Calibri" w:eastAsia="Calibri" w:hAnsi="Calibri" w:cs="Calibri"/>
                <w:color w:val="000000"/>
                <w:sz w:val="18"/>
                <w:szCs w:val="20"/>
                <w:lang w:val="en-US"/>
              </w:rPr>
            </w:pPr>
          </w:p>
        </w:tc>
        <w:tc>
          <w:tcPr>
            <w:tcW w:w="1395"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000A385A" w14:textId="77777777" w:rsidR="008A7C27" w:rsidRDefault="00895FA6">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1.783</w:t>
            </w:r>
          </w:p>
        </w:tc>
      </w:tr>
      <w:tr w:rsidR="008A7C27" w14:paraId="41C49AB4" w14:textId="77777777">
        <w:trPr>
          <w:trHeight w:hRule="exact" w:val="260"/>
        </w:trPr>
        <w:tc>
          <w:tcPr>
            <w:tcW w:w="4350" w:type="dxa"/>
            <w:tcBorders>
              <w:top w:val="nil"/>
              <w:left w:val="nil"/>
              <w:bottom w:val="nil"/>
              <w:right w:val="nil"/>
              <w:tl2br w:val="nil"/>
              <w:tr2bl w:val="nil"/>
            </w:tcBorders>
            <w:shd w:val="clear" w:color="auto" w:fill="auto"/>
            <w:tcMar>
              <w:left w:w="60" w:type="dxa"/>
              <w:right w:w="60" w:type="dxa"/>
            </w:tcMar>
            <w:vAlign w:val="center"/>
          </w:tcPr>
          <w:p w14:paraId="326DEDA6" w14:textId="77777777" w:rsidR="008A7C27" w:rsidRPr="009E6D90" w:rsidRDefault="00895FA6">
            <w:pPr>
              <w:spacing w:after="0" w:line="240" w:lineRule="auto"/>
              <w:ind w:left="200" w:firstLine="8"/>
              <w:rPr>
                <w:rFonts w:ascii="Calibri" w:eastAsia="Calibri" w:hAnsi="Calibri" w:cs="Calibri"/>
                <w:color w:val="000000"/>
                <w:sz w:val="18"/>
                <w:szCs w:val="20"/>
              </w:rPr>
            </w:pPr>
            <w:r w:rsidRPr="009E6D90">
              <w:rPr>
                <w:rFonts w:ascii="Calibri" w:eastAsia="Calibri" w:hAnsi="Calibri" w:cs="Calibri"/>
                <w:color w:val="000000"/>
                <w:sz w:val="18"/>
                <w:szCs w:val="20"/>
              </w:rPr>
              <w:t>Imposto de renda e contribuição social diferidos</w:t>
            </w:r>
          </w:p>
        </w:tc>
        <w:tc>
          <w:tcPr>
            <w:tcW w:w="585" w:type="dxa"/>
            <w:tcBorders>
              <w:top w:val="nil"/>
              <w:left w:val="nil"/>
              <w:bottom w:val="nil"/>
              <w:right w:val="nil"/>
              <w:tl2br w:val="nil"/>
              <w:tr2bl w:val="nil"/>
            </w:tcBorders>
            <w:shd w:val="clear" w:color="auto" w:fill="auto"/>
            <w:tcMar>
              <w:left w:w="60" w:type="dxa"/>
              <w:right w:w="60" w:type="dxa"/>
            </w:tcMar>
            <w:vAlign w:val="center"/>
          </w:tcPr>
          <w:p w14:paraId="3E42D3AB" w14:textId="77777777" w:rsidR="008A7C27" w:rsidRDefault="00895FA6">
            <w:pPr>
              <w:spacing w:after="0" w:line="240" w:lineRule="auto"/>
              <w:jc w:val="center"/>
              <w:rPr>
                <w:rFonts w:ascii="Calibri" w:eastAsia="Calibri" w:hAnsi="Calibri" w:cs="Calibri"/>
                <w:color w:val="000000"/>
                <w:sz w:val="16"/>
                <w:szCs w:val="20"/>
                <w:lang w:val="en-US"/>
              </w:rPr>
            </w:pPr>
            <w:r>
              <w:rPr>
                <w:rFonts w:ascii="Calibri" w:eastAsia="Calibri" w:hAnsi="Calibri" w:cs="Calibri"/>
                <w:color w:val="000000"/>
                <w:sz w:val="16"/>
                <w:szCs w:val="20"/>
                <w:lang w:val="en-US"/>
              </w:rPr>
              <w:t>11</w:t>
            </w:r>
          </w:p>
        </w:tc>
        <w:tc>
          <w:tcPr>
            <w:tcW w:w="1395" w:type="dxa"/>
            <w:tcBorders>
              <w:top w:val="nil"/>
              <w:left w:val="nil"/>
              <w:bottom w:val="nil"/>
              <w:right w:val="nil"/>
              <w:tl2br w:val="nil"/>
              <w:tr2bl w:val="nil"/>
            </w:tcBorders>
            <w:shd w:val="solid" w:color="FFFFFF" w:fill="FFFFFF"/>
            <w:tcMar>
              <w:left w:w="60" w:type="dxa"/>
              <w:right w:w="60" w:type="dxa"/>
            </w:tcMar>
            <w:vAlign w:val="bottom"/>
          </w:tcPr>
          <w:p w14:paraId="24BF2336" w14:textId="77777777" w:rsidR="008A7C27" w:rsidRDefault="00895FA6">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53B68B29" w14:textId="77777777" w:rsidR="008A7C27" w:rsidRDefault="008A7C27">
            <w:pPr>
              <w:spacing w:after="0" w:line="240" w:lineRule="auto"/>
              <w:rPr>
                <w:rFonts w:ascii="Calibri" w:eastAsia="Calibri" w:hAnsi="Calibri" w:cs="Calibri"/>
                <w:color w:val="000000"/>
                <w:sz w:val="20"/>
                <w:szCs w:val="20"/>
                <w:lang w:val="en-US"/>
              </w:rPr>
            </w:pPr>
          </w:p>
        </w:tc>
        <w:tc>
          <w:tcPr>
            <w:tcW w:w="1395" w:type="dxa"/>
            <w:tcBorders>
              <w:top w:val="nil"/>
              <w:left w:val="nil"/>
              <w:bottom w:val="nil"/>
              <w:right w:val="nil"/>
              <w:tl2br w:val="nil"/>
              <w:tr2bl w:val="nil"/>
            </w:tcBorders>
            <w:shd w:val="solid" w:color="FFFFFF" w:fill="FFFFFF"/>
            <w:tcMar>
              <w:left w:w="60" w:type="dxa"/>
              <w:right w:w="60" w:type="dxa"/>
            </w:tcMar>
            <w:vAlign w:val="bottom"/>
          </w:tcPr>
          <w:p w14:paraId="1D0574BF" w14:textId="77777777" w:rsidR="008A7C27" w:rsidRDefault="00895FA6">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11.142</w:t>
            </w:r>
          </w:p>
        </w:tc>
        <w:tc>
          <w:tcPr>
            <w:tcW w:w="150" w:type="dxa"/>
            <w:tcBorders>
              <w:top w:val="nil"/>
              <w:left w:val="nil"/>
              <w:bottom w:val="nil"/>
              <w:right w:val="nil"/>
              <w:tl2br w:val="nil"/>
              <w:tr2bl w:val="nil"/>
            </w:tcBorders>
            <w:shd w:val="solid" w:color="FFFFFF" w:fill="FFFFFF"/>
            <w:tcMar>
              <w:left w:w="60" w:type="dxa"/>
              <w:right w:w="60" w:type="dxa"/>
            </w:tcMar>
            <w:vAlign w:val="bottom"/>
          </w:tcPr>
          <w:p w14:paraId="755C767C" w14:textId="77777777" w:rsidR="008A7C27" w:rsidRDefault="008A7C27">
            <w:pPr>
              <w:spacing w:after="0" w:line="240" w:lineRule="auto"/>
              <w:rPr>
                <w:rFonts w:ascii="Calibri" w:eastAsia="Calibri" w:hAnsi="Calibri" w:cs="Calibri"/>
                <w:color w:val="000000"/>
                <w:sz w:val="18"/>
                <w:szCs w:val="20"/>
                <w:lang w:val="en-US"/>
              </w:rPr>
            </w:pPr>
          </w:p>
        </w:tc>
        <w:tc>
          <w:tcPr>
            <w:tcW w:w="4500" w:type="dxa"/>
            <w:tcBorders>
              <w:top w:val="nil"/>
              <w:left w:val="nil"/>
              <w:bottom w:val="nil"/>
              <w:right w:val="nil"/>
              <w:tl2br w:val="nil"/>
              <w:tr2bl w:val="nil"/>
            </w:tcBorders>
            <w:shd w:val="clear" w:color="auto" w:fill="auto"/>
            <w:tcMar>
              <w:left w:w="60" w:type="dxa"/>
              <w:right w:w="60" w:type="dxa"/>
            </w:tcMar>
            <w:vAlign w:val="center"/>
          </w:tcPr>
          <w:p w14:paraId="773A6E9A" w14:textId="77777777" w:rsidR="008A7C27" w:rsidRDefault="008A7C27">
            <w:pPr>
              <w:spacing w:after="0" w:line="240" w:lineRule="auto"/>
              <w:rPr>
                <w:rFonts w:ascii="Calibri" w:eastAsia="Calibri" w:hAnsi="Calibri" w:cs="Calibri"/>
                <w:color w:val="000000"/>
                <w:sz w:val="18"/>
                <w:szCs w:val="20"/>
                <w:lang w:val="en-US"/>
              </w:rPr>
            </w:pPr>
          </w:p>
        </w:tc>
        <w:tc>
          <w:tcPr>
            <w:tcW w:w="585" w:type="dxa"/>
            <w:tcBorders>
              <w:top w:val="nil"/>
              <w:left w:val="nil"/>
              <w:bottom w:val="nil"/>
              <w:right w:val="nil"/>
              <w:tl2br w:val="nil"/>
              <w:tr2bl w:val="nil"/>
            </w:tcBorders>
            <w:shd w:val="clear" w:color="auto" w:fill="auto"/>
            <w:tcMar>
              <w:left w:w="60" w:type="dxa"/>
              <w:right w:w="60" w:type="dxa"/>
            </w:tcMar>
            <w:vAlign w:val="center"/>
          </w:tcPr>
          <w:p w14:paraId="17B1F805" w14:textId="77777777" w:rsidR="008A7C27" w:rsidRDefault="008A7C27">
            <w:pPr>
              <w:spacing w:after="0" w:line="240" w:lineRule="auto"/>
              <w:jc w:val="center"/>
              <w:rPr>
                <w:rFonts w:ascii="Calibri" w:eastAsia="Calibri" w:hAnsi="Calibri" w:cs="Calibri"/>
                <w:color w:val="000000"/>
                <w:sz w:val="16"/>
                <w:szCs w:val="20"/>
                <w:lang w:val="en-US"/>
              </w:rPr>
            </w:pPr>
          </w:p>
        </w:tc>
        <w:tc>
          <w:tcPr>
            <w:tcW w:w="139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218484DA" w14:textId="77777777" w:rsidR="008A7C27" w:rsidRDefault="00895FA6">
            <w:pPr>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55.644</w:t>
            </w:r>
          </w:p>
        </w:tc>
        <w:tc>
          <w:tcPr>
            <w:tcW w:w="3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73E9590A" w14:textId="77777777" w:rsidR="008A7C27" w:rsidRDefault="008A7C27">
            <w:pPr>
              <w:spacing w:after="0" w:line="240" w:lineRule="auto"/>
              <w:jc w:val="right"/>
              <w:rPr>
                <w:rFonts w:ascii="Calibri" w:eastAsia="Calibri" w:hAnsi="Calibri" w:cs="Calibri"/>
                <w:b/>
                <w:color w:val="000000"/>
                <w:sz w:val="18"/>
                <w:szCs w:val="20"/>
                <w:lang w:val="en-US"/>
              </w:rPr>
            </w:pPr>
          </w:p>
        </w:tc>
        <w:tc>
          <w:tcPr>
            <w:tcW w:w="139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5A09B72A" w14:textId="77777777" w:rsidR="008A7C27" w:rsidRDefault="00895FA6">
            <w:pPr>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78.758</w:t>
            </w:r>
          </w:p>
        </w:tc>
      </w:tr>
      <w:tr w:rsidR="008A7C27" w14:paraId="19D66B5A" w14:textId="77777777">
        <w:trPr>
          <w:trHeight w:hRule="exact" w:val="260"/>
        </w:trPr>
        <w:tc>
          <w:tcPr>
            <w:tcW w:w="4350" w:type="dxa"/>
            <w:tcBorders>
              <w:top w:val="nil"/>
              <w:left w:val="nil"/>
              <w:bottom w:val="nil"/>
              <w:right w:val="nil"/>
              <w:tl2br w:val="nil"/>
              <w:tr2bl w:val="nil"/>
            </w:tcBorders>
            <w:shd w:val="clear" w:color="auto" w:fill="auto"/>
            <w:tcMar>
              <w:left w:w="60" w:type="dxa"/>
              <w:right w:w="60" w:type="dxa"/>
            </w:tcMar>
            <w:vAlign w:val="center"/>
          </w:tcPr>
          <w:p w14:paraId="2E6FBA11" w14:textId="4621D065" w:rsidR="008A7C27" w:rsidRDefault="00895FA6">
            <w:pPr>
              <w:spacing w:after="0" w:line="240" w:lineRule="auto"/>
              <w:ind w:left="200" w:firstLine="8"/>
              <w:rPr>
                <w:rFonts w:ascii="Calibri" w:eastAsia="Calibri" w:hAnsi="Calibri" w:cs="Calibri"/>
                <w:color w:val="000000"/>
                <w:sz w:val="18"/>
                <w:szCs w:val="20"/>
                <w:lang w:val="en-US"/>
              </w:rPr>
            </w:pPr>
            <w:r>
              <w:rPr>
                <w:rFonts w:ascii="Calibri" w:eastAsia="Calibri" w:hAnsi="Calibri" w:cs="Calibri"/>
                <w:color w:val="000000"/>
                <w:sz w:val="18"/>
                <w:szCs w:val="20"/>
                <w:lang w:val="en-US"/>
              </w:rPr>
              <w:t>Impostos e contribuições</w:t>
            </w:r>
          </w:p>
        </w:tc>
        <w:tc>
          <w:tcPr>
            <w:tcW w:w="585" w:type="dxa"/>
            <w:tcBorders>
              <w:top w:val="nil"/>
              <w:left w:val="nil"/>
              <w:bottom w:val="nil"/>
              <w:right w:val="nil"/>
              <w:tl2br w:val="nil"/>
              <w:tr2bl w:val="nil"/>
            </w:tcBorders>
            <w:shd w:val="clear" w:color="auto" w:fill="auto"/>
            <w:tcMar>
              <w:left w:w="60" w:type="dxa"/>
              <w:right w:w="60" w:type="dxa"/>
            </w:tcMar>
            <w:vAlign w:val="center"/>
          </w:tcPr>
          <w:p w14:paraId="0F41ED61" w14:textId="77777777" w:rsidR="008A7C27" w:rsidRDefault="00895FA6">
            <w:pPr>
              <w:spacing w:after="0" w:line="240" w:lineRule="auto"/>
              <w:jc w:val="center"/>
              <w:rPr>
                <w:rFonts w:ascii="Calibri" w:eastAsia="Calibri" w:hAnsi="Calibri" w:cs="Calibri"/>
                <w:color w:val="000000"/>
                <w:sz w:val="16"/>
                <w:szCs w:val="20"/>
                <w:lang w:val="en-US"/>
              </w:rPr>
            </w:pPr>
            <w:r>
              <w:rPr>
                <w:rFonts w:ascii="Calibri" w:eastAsia="Calibri" w:hAnsi="Calibri" w:cs="Calibri"/>
                <w:color w:val="000000"/>
                <w:sz w:val="16"/>
                <w:szCs w:val="20"/>
                <w:lang w:val="en-US"/>
              </w:rPr>
              <w:t>11</w:t>
            </w:r>
          </w:p>
        </w:tc>
        <w:tc>
          <w:tcPr>
            <w:tcW w:w="1395" w:type="dxa"/>
            <w:tcBorders>
              <w:top w:val="nil"/>
              <w:left w:val="nil"/>
              <w:bottom w:val="single" w:sz="4" w:space="0" w:color="000000"/>
              <w:right w:val="nil"/>
              <w:tl2br w:val="nil"/>
              <w:tr2bl w:val="nil"/>
            </w:tcBorders>
            <w:shd w:val="clear" w:color="auto" w:fill="auto"/>
            <w:tcMar>
              <w:left w:w="60" w:type="dxa"/>
              <w:right w:w="60" w:type="dxa"/>
            </w:tcMar>
            <w:vAlign w:val="bottom"/>
          </w:tcPr>
          <w:p w14:paraId="6F3C557D" w14:textId="77777777" w:rsidR="008A7C27" w:rsidRDefault="00895FA6">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75.417</w:t>
            </w:r>
          </w:p>
        </w:tc>
        <w:tc>
          <w:tcPr>
            <w:tcW w:w="30"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78A87F8A" w14:textId="77777777" w:rsidR="008A7C27" w:rsidRDefault="008A7C27">
            <w:pPr>
              <w:spacing w:after="0" w:line="240" w:lineRule="auto"/>
              <w:jc w:val="right"/>
              <w:rPr>
                <w:rFonts w:ascii="Calibri" w:eastAsia="Calibri" w:hAnsi="Calibri" w:cs="Calibri"/>
                <w:color w:val="000000"/>
                <w:sz w:val="18"/>
                <w:szCs w:val="20"/>
                <w:lang w:val="en-US"/>
              </w:rPr>
            </w:pPr>
          </w:p>
        </w:tc>
        <w:tc>
          <w:tcPr>
            <w:tcW w:w="1395"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7331B6F5" w14:textId="77777777" w:rsidR="008A7C27" w:rsidRDefault="00895FA6">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66.459</w:t>
            </w:r>
          </w:p>
        </w:tc>
        <w:tc>
          <w:tcPr>
            <w:tcW w:w="150" w:type="dxa"/>
            <w:tcBorders>
              <w:top w:val="nil"/>
              <w:left w:val="nil"/>
              <w:bottom w:val="nil"/>
              <w:right w:val="nil"/>
              <w:tl2br w:val="nil"/>
              <w:tr2bl w:val="nil"/>
            </w:tcBorders>
            <w:shd w:val="clear" w:color="auto" w:fill="auto"/>
            <w:tcMar>
              <w:left w:w="60" w:type="dxa"/>
              <w:right w:w="60" w:type="dxa"/>
            </w:tcMar>
            <w:vAlign w:val="bottom"/>
          </w:tcPr>
          <w:p w14:paraId="5544CF83" w14:textId="77777777" w:rsidR="008A7C27" w:rsidRDefault="008A7C27">
            <w:pPr>
              <w:spacing w:after="0" w:line="240" w:lineRule="auto"/>
              <w:rPr>
                <w:rFonts w:ascii="Calibri" w:eastAsia="Calibri" w:hAnsi="Calibri" w:cs="Calibri"/>
                <w:color w:val="000000"/>
                <w:sz w:val="18"/>
                <w:szCs w:val="20"/>
                <w:lang w:val="en-US"/>
              </w:rPr>
            </w:pPr>
          </w:p>
        </w:tc>
        <w:tc>
          <w:tcPr>
            <w:tcW w:w="4500" w:type="dxa"/>
            <w:tcBorders>
              <w:top w:val="nil"/>
              <w:left w:val="nil"/>
              <w:bottom w:val="nil"/>
              <w:right w:val="nil"/>
              <w:tl2br w:val="nil"/>
              <w:tr2bl w:val="nil"/>
            </w:tcBorders>
            <w:shd w:val="clear" w:color="auto" w:fill="auto"/>
            <w:tcMar>
              <w:left w:w="60" w:type="dxa"/>
              <w:right w:w="60" w:type="dxa"/>
            </w:tcMar>
            <w:vAlign w:val="center"/>
          </w:tcPr>
          <w:p w14:paraId="4BD9ADD4" w14:textId="77777777" w:rsidR="008A7C27" w:rsidRDefault="008A7C27">
            <w:pPr>
              <w:spacing w:after="0" w:line="240" w:lineRule="auto"/>
              <w:rPr>
                <w:rFonts w:ascii="Calibri" w:eastAsia="Calibri" w:hAnsi="Calibri" w:cs="Calibri"/>
                <w:color w:val="000000"/>
                <w:sz w:val="18"/>
                <w:szCs w:val="20"/>
                <w:lang w:val="en-US"/>
              </w:rPr>
            </w:pPr>
          </w:p>
        </w:tc>
        <w:tc>
          <w:tcPr>
            <w:tcW w:w="585" w:type="dxa"/>
            <w:tcBorders>
              <w:top w:val="nil"/>
              <w:left w:val="nil"/>
              <w:bottom w:val="nil"/>
              <w:right w:val="nil"/>
              <w:tl2br w:val="nil"/>
              <w:tr2bl w:val="nil"/>
            </w:tcBorders>
            <w:shd w:val="clear" w:color="auto" w:fill="auto"/>
            <w:tcMar>
              <w:left w:w="60" w:type="dxa"/>
              <w:right w:w="60" w:type="dxa"/>
            </w:tcMar>
            <w:vAlign w:val="center"/>
          </w:tcPr>
          <w:p w14:paraId="78EE84AA" w14:textId="77777777" w:rsidR="008A7C27" w:rsidRDefault="008A7C27">
            <w:pPr>
              <w:spacing w:after="0" w:line="240" w:lineRule="auto"/>
              <w:jc w:val="center"/>
              <w:rPr>
                <w:rFonts w:ascii="Calibri" w:eastAsia="Calibri" w:hAnsi="Calibri" w:cs="Calibri"/>
                <w:color w:val="000000"/>
                <w:sz w:val="16"/>
                <w:szCs w:val="20"/>
                <w:lang w:val="en-US"/>
              </w:rPr>
            </w:pPr>
          </w:p>
        </w:tc>
        <w:tc>
          <w:tcPr>
            <w:tcW w:w="139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7164681D" w14:textId="77777777" w:rsidR="008A7C27" w:rsidRDefault="00895FA6">
            <w:pPr>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726.695</w:t>
            </w:r>
          </w:p>
        </w:tc>
        <w:tc>
          <w:tcPr>
            <w:tcW w:w="3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33FB1234" w14:textId="77777777" w:rsidR="008A7C27" w:rsidRDefault="008A7C27">
            <w:pPr>
              <w:spacing w:after="0" w:line="240" w:lineRule="auto"/>
              <w:jc w:val="right"/>
              <w:rPr>
                <w:rFonts w:ascii="Calibri" w:eastAsia="Calibri" w:hAnsi="Calibri" w:cs="Calibri"/>
                <w:b/>
                <w:color w:val="000000"/>
                <w:sz w:val="18"/>
                <w:szCs w:val="20"/>
                <w:lang w:val="en-US"/>
              </w:rPr>
            </w:pPr>
          </w:p>
        </w:tc>
        <w:tc>
          <w:tcPr>
            <w:tcW w:w="139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41F61D7F" w14:textId="77777777" w:rsidR="008A7C27" w:rsidRDefault="00895FA6">
            <w:pPr>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666.381</w:t>
            </w:r>
          </w:p>
        </w:tc>
      </w:tr>
      <w:tr w:rsidR="008A7C27" w14:paraId="2BFA5DD1" w14:textId="77777777">
        <w:trPr>
          <w:trHeight w:hRule="exact" w:val="270"/>
        </w:trPr>
        <w:tc>
          <w:tcPr>
            <w:tcW w:w="4350" w:type="dxa"/>
            <w:tcBorders>
              <w:top w:val="nil"/>
              <w:left w:val="nil"/>
              <w:bottom w:val="nil"/>
              <w:right w:val="nil"/>
              <w:tl2br w:val="nil"/>
              <w:tr2bl w:val="nil"/>
            </w:tcBorders>
            <w:shd w:val="clear" w:color="auto" w:fill="auto"/>
            <w:tcMar>
              <w:left w:w="60" w:type="dxa"/>
              <w:right w:w="60" w:type="dxa"/>
            </w:tcMar>
            <w:vAlign w:val="center"/>
          </w:tcPr>
          <w:p w14:paraId="51E129D8" w14:textId="77777777" w:rsidR="008A7C27" w:rsidRDefault="008A7C27">
            <w:pPr>
              <w:spacing w:after="0" w:line="240" w:lineRule="auto"/>
              <w:rPr>
                <w:rFonts w:ascii="Calibri" w:eastAsia="Calibri" w:hAnsi="Calibri" w:cs="Calibri"/>
                <w:color w:val="000000"/>
                <w:sz w:val="18"/>
                <w:szCs w:val="20"/>
                <w:lang w:val="en-US"/>
              </w:rPr>
            </w:pPr>
          </w:p>
        </w:tc>
        <w:tc>
          <w:tcPr>
            <w:tcW w:w="585" w:type="dxa"/>
            <w:tcBorders>
              <w:top w:val="nil"/>
              <w:left w:val="nil"/>
              <w:bottom w:val="nil"/>
              <w:right w:val="nil"/>
              <w:tl2br w:val="nil"/>
              <w:tr2bl w:val="nil"/>
            </w:tcBorders>
            <w:shd w:val="clear" w:color="auto" w:fill="auto"/>
            <w:tcMar>
              <w:left w:w="60" w:type="dxa"/>
              <w:right w:w="60" w:type="dxa"/>
            </w:tcMar>
            <w:vAlign w:val="center"/>
          </w:tcPr>
          <w:p w14:paraId="460F2E9E" w14:textId="77777777" w:rsidR="008A7C27" w:rsidRDefault="008A7C27">
            <w:pPr>
              <w:spacing w:after="0" w:line="240" w:lineRule="auto"/>
              <w:jc w:val="center"/>
              <w:rPr>
                <w:rFonts w:ascii="Calibri" w:eastAsia="Calibri" w:hAnsi="Calibri" w:cs="Calibri"/>
                <w:color w:val="000000"/>
                <w:sz w:val="16"/>
                <w:szCs w:val="20"/>
                <w:lang w:val="en-US"/>
              </w:rPr>
            </w:pPr>
          </w:p>
        </w:tc>
        <w:tc>
          <w:tcPr>
            <w:tcW w:w="139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4F7C337F" w14:textId="77777777" w:rsidR="008A7C27" w:rsidRDefault="00895FA6">
            <w:pPr>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168.406</w:t>
            </w:r>
          </w:p>
        </w:tc>
        <w:tc>
          <w:tcPr>
            <w:tcW w:w="3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6AD06FA4" w14:textId="77777777" w:rsidR="008A7C27" w:rsidRDefault="008A7C27">
            <w:pPr>
              <w:spacing w:after="0" w:line="240" w:lineRule="auto"/>
              <w:jc w:val="right"/>
              <w:rPr>
                <w:rFonts w:ascii="Calibri" w:eastAsia="Calibri" w:hAnsi="Calibri" w:cs="Calibri"/>
                <w:b/>
                <w:color w:val="000000"/>
                <w:sz w:val="18"/>
                <w:szCs w:val="20"/>
                <w:lang w:val="en-US"/>
              </w:rPr>
            </w:pPr>
          </w:p>
        </w:tc>
        <w:tc>
          <w:tcPr>
            <w:tcW w:w="139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5957E4FB" w14:textId="77777777" w:rsidR="008A7C27" w:rsidRDefault="00895FA6">
            <w:pPr>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163.550</w:t>
            </w:r>
          </w:p>
        </w:tc>
        <w:tc>
          <w:tcPr>
            <w:tcW w:w="150" w:type="dxa"/>
            <w:tcBorders>
              <w:top w:val="nil"/>
              <w:left w:val="nil"/>
              <w:bottom w:val="nil"/>
              <w:right w:val="nil"/>
              <w:tl2br w:val="nil"/>
              <w:tr2bl w:val="nil"/>
            </w:tcBorders>
            <w:shd w:val="clear" w:color="auto" w:fill="auto"/>
            <w:tcMar>
              <w:left w:w="60" w:type="dxa"/>
              <w:right w:w="60" w:type="dxa"/>
            </w:tcMar>
            <w:vAlign w:val="bottom"/>
          </w:tcPr>
          <w:p w14:paraId="1BF85B82" w14:textId="77777777" w:rsidR="008A7C27" w:rsidRDefault="008A7C27">
            <w:pPr>
              <w:spacing w:after="0" w:line="240" w:lineRule="auto"/>
              <w:rPr>
                <w:rFonts w:ascii="Calibri" w:eastAsia="Calibri" w:hAnsi="Calibri" w:cs="Calibri"/>
                <w:color w:val="000000"/>
                <w:sz w:val="18"/>
                <w:szCs w:val="20"/>
                <w:lang w:val="en-US"/>
              </w:rPr>
            </w:pPr>
          </w:p>
        </w:tc>
        <w:tc>
          <w:tcPr>
            <w:tcW w:w="4500" w:type="dxa"/>
            <w:tcBorders>
              <w:top w:val="nil"/>
              <w:left w:val="nil"/>
              <w:bottom w:val="nil"/>
              <w:right w:val="nil"/>
              <w:tl2br w:val="nil"/>
              <w:tr2bl w:val="nil"/>
            </w:tcBorders>
            <w:shd w:val="clear" w:color="auto" w:fill="auto"/>
            <w:tcMar>
              <w:left w:w="60" w:type="dxa"/>
              <w:right w:w="60" w:type="dxa"/>
            </w:tcMar>
            <w:vAlign w:val="bottom"/>
          </w:tcPr>
          <w:p w14:paraId="21DB5A67" w14:textId="77777777" w:rsidR="008A7C27" w:rsidRDefault="008A7C27">
            <w:pPr>
              <w:spacing w:after="0" w:line="240" w:lineRule="auto"/>
              <w:rPr>
                <w:rFonts w:ascii="Calibri" w:eastAsia="Calibri" w:hAnsi="Calibri" w:cs="Calibri"/>
                <w:color w:val="000000"/>
                <w:sz w:val="20"/>
                <w:szCs w:val="20"/>
                <w:lang w:val="en-US"/>
              </w:rPr>
            </w:pPr>
          </w:p>
        </w:tc>
        <w:tc>
          <w:tcPr>
            <w:tcW w:w="585" w:type="dxa"/>
            <w:tcBorders>
              <w:top w:val="nil"/>
              <w:left w:val="nil"/>
              <w:bottom w:val="nil"/>
              <w:right w:val="nil"/>
              <w:tl2br w:val="nil"/>
              <w:tr2bl w:val="nil"/>
            </w:tcBorders>
            <w:shd w:val="clear" w:color="auto" w:fill="auto"/>
            <w:tcMar>
              <w:left w:w="60" w:type="dxa"/>
              <w:right w:w="60" w:type="dxa"/>
            </w:tcMar>
            <w:vAlign w:val="bottom"/>
          </w:tcPr>
          <w:p w14:paraId="7727E287" w14:textId="77777777" w:rsidR="008A7C27" w:rsidRDefault="008A7C27">
            <w:pPr>
              <w:spacing w:after="0" w:line="240" w:lineRule="auto"/>
              <w:jc w:val="center"/>
              <w:rPr>
                <w:rFonts w:ascii="Calibri" w:eastAsia="Calibri" w:hAnsi="Calibri" w:cs="Calibri"/>
                <w:color w:val="000000"/>
                <w:sz w:val="16"/>
                <w:szCs w:val="20"/>
                <w:lang w:val="en-US"/>
              </w:rPr>
            </w:pPr>
          </w:p>
        </w:tc>
        <w:tc>
          <w:tcPr>
            <w:tcW w:w="1395" w:type="dxa"/>
            <w:tcBorders>
              <w:top w:val="single" w:sz="4" w:space="0" w:color="000000"/>
              <w:left w:val="nil"/>
              <w:bottom w:val="nil"/>
              <w:right w:val="nil"/>
              <w:tl2br w:val="nil"/>
              <w:tr2bl w:val="nil"/>
            </w:tcBorders>
            <w:shd w:val="clear" w:color="auto" w:fill="auto"/>
            <w:tcMar>
              <w:left w:w="60" w:type="dxa"/>
              <w:right w:w="60" w:type="dxa"/>
            </w:tcMar>
            <w:vAlign w:val="bottom"/>
          </w:tcPr>
          <w:p w14:paraId="502A4F53" w14:textId="77777777" w:rsidR="008A7C27" w:rsidRDefault="008A7C27">
            <w:pPr>
              <w:spacing w:after="0" w:line="240" w:lineRule="auto"/>
              <w:rPr>
                <w:rFonts w:ascii="Calibri" w:eastAsia="Calibri" w:hAnsi="Calibri" w:cs="Calibri"/>
                <w:color w:val="000000"/>
                <w:sz w:val="20"/>
                <w:szCs w:val="20"/>
                <w:lang w:val="en-US"/>
              </w:rPr>
            </w:pPr>
          </w:p>
        </w:tc>
        <w:tc>
          <w:tcPr>
            <w:tcW w:w="30" w:type="dxa"/>
            <w:tcBorders>
              <w:top w:val="single" w:sz="4" w:space="0" w:color="000000"/>
              <w:left w:val="nil"/>
              <w:bottom w:val="nil"/>
              <w:right w:val="nil"/>
              <w:tl2br w:val="nil"/>
              <w:tr2bl w:val="nil"/>
            </w:tcBorders>
            <w:shd w:val="clear" w:color="auto" w:fill="auto"/>
            <w:tcMar>
              <w:left w:w="60" w:type="dxa"/>
              <w:right w:w="60" w:type="dxa"/>
            </w:tcMar>
            <w:vAlign w:val="bottom"/>
          </w:tcPr>
          <w:p w14:paraId="02320DC8" w14:textId="77777777" w:rsidR="008A7C27" w:rsidRDefault="008A7C27">
            <w:pPr>
              <w:spacing w:after="0" w:line="240" w:lineRule="auto"/>
              <w:rPr>
                <w:rFonts w:ascii="Calibri" w:eastAsia="Calibri" w:hAnsi="Calibri" w:cs="Calibri"/>
                <w:color w:val="000000"/>
                <w:sz w:val="20"/>
                <w:szCs w:val="20"/>
                <w:lang w:val="en-US"/>
              </w:rPr>
            </w:pPr>
          </w:p>
        </w:tc>
        <w:tc>
          <w:tcPr>
            <w:tcW w:w="1395" w:type="dxa"/>
            <w:tcBorders>
              <w:top w:val="single" w:sz="4" w:space="0" w:color="000000"/>
              <w:left w:val="nil"/>
              <w:bottom w:val="nil"/>
              <w:right w:val="nil"/>
              <w:tl2br w:val="nil"/>
              <w:tr2bl w:val="nil"/>
            </w:tcBorders>
            <w:shd w:val="clear" w:color="auto" w:fill="auto"/>
            <w:tcMar>
              <w:left w:w="60" w:type="dxa"/>
              <w:right w:w="60" w:type="dxa"/>
            </w:tcMar>
            <w:vAlign w:val="bottom"/>
          </w:tcPr>
          <w:p w14:paraId="554750FA" w14:textId="77777777" w:rsidR="008A7C27" w:rsidRDefault="008A7C27">
            <w:pPr>
              <w:spacing w:after="0" w:line="240" w:lineRule="auto"/>
              <w:rPr>
                <w:rFonts w:ascii="Calibri" w:eastAsia="Calibri" w:hAnsi="Calibri" w:cs="Calibri"/>
                <w:color w:val="000000"/>
                <w:sz w:val="20"/>
                <w:szCs w:val="20"/>
                <w:lang w:val="en-US" w:bidi="pt-BR"/>
              </w:rPr>
            </w:pPr>
          </w:p>
        </w:tc>
      </w:tr>
      <w:tr w:rsidR="008A7C27" w14:paraId="609F4405" w14:textId="77777777">
        <w:trPr>
          <w:trHeight w:hRule="exact" w:val="270"/>
        </w:trPr>
        <w:tc>
          <w:tcPr>
            <w:tcW w:w="4350" w:type="dxa"/>
            <w:tcBorders>
              <w:top w:val="nil"/>
              <w:left w:val="nil"/>
              <w:bottom w:val="nil"/>
              <w:right w:val="nil"/>
              <w:tl2br w:val="nil"/>
              <w:tr2bl w:val="nil"/>
            </w:tcBorders>
            <w:shd w:val="clear" w:color="auto" w:fill="auto"/>
            <w:tcMar>
              <w:left w:w="60" w:type="dxa"/>
              <w:right w:w="60" w:type="dxa"/>
            </w:tcMar>
            <w:vAlign w:val="bottom"/>
          </w:tcPr>
          <w:p w14:paraId="3EEDE0FC" w14:textId="77777777" w:rsidR="008A7C27" w:rsidRDefault="008A7C27">
            <w:pPr>
              <w:spacing w:after="0" w:line="240" w:lineRule="auto"/>
              <w:rPr>
                <w:rFonts w:ascii="Calibri" w:eastAsia="Calibri" w:hAnsi="Calibri" w:cs="Calibri"/>
                <w:color w:val="000000"/>
                <w:sz w:val="20"/>
                <w:szCs w:val="20"/>
                <w:lang w:val="en-US"/>
              </w:rPr>
            </w:pPr>
          </w:p>
        </w:tc>
        <w:tc>
          <w:tcPr>
            <w:tcW w:w="585" w:type="dxa"/>
            <w:tcBorders>
              <w:top w:val="nil"/>
              <w:left w:val="nil"/>
              <w:bottom w:val="nil"/>
              <w:right w:val="nil"/>
              <w:tl2br w:val="nil"/>
              <w:tr2bl w:val="nil"/>
            </w:tcBorders>
            <w:shd w:val="clear" w:color="auto" w:fill="auto"/>
            <w:tcMar>
              <w:left w:w="60" w:type="dxa"/>
              <w:right w:w="60" w:type="dxa"/>
            </w:tcMar>
            <w:vAlign w:val="bottom"/>
          </w:tcPr>
          <w:p w14:paraId="46DCF704" w14:textId="77777777" w:rsidR="008A7C27" w:rsidRDefault="008A7C27">
            <w:pPr>
              <w:spacing w:after="0" w:line="240" w:lineRule="auto"/>
              <w:jc w:val="center"/>
              <w:rPr>
                <w:rFonts w:ascii="Calibri" w:eastAsia="Calibri" w:hAnsi="Calibri" w:cs="Calibri"/>
                <w:color w:val="000000"/>
                <w:sz w:val="16"/>
                <w:szCs w:val="20"/>
                <w:lang w:val="en-US"/>
              </w:rPr>
            </w:pPr>
          </w:p>
        </w:tc>
        <w:tc>
          <w:tcPr>
            <w:tcW w:w="1395" w:type="dxa"/>
            <w:tcBorders>
              <w:top w:val="single" w:sz="4" w:space="0" w:color="000000"/>
              <w:left w:val="nil"/>
              <w:bottom w:val="nil"/>
              <w:right w:val="nil"/>
              <w:tl2br w:val="nil"/>
              <w:tr2bl w:val="nil"/>
            </w:tcBorders>
            <w:shd w:val="clear" w:color="auto" w:fill="auto"/>
            <w:tcMar>
              <w:left w:w="60" w:type="dxa"/>
              <w:right w:w="60" w:type="dxa"/>
            </w:tcMar>
            <w:vAlign w:val="bottom"/>
          </w:tcPr>
          <w:p w14:paraId="25FD3BA2" w14:textId="77777777" w:rsidR="008A7C27" w:rsidRDefault="008A7C27">
            <w:pPr>
              <w:spacing w:after="0" w:line="240" w:lineRule="auto"/>
              <w:rPr>
                <w:rFonts w:ascii="Calibri" w:eastAsia="Calibri" w:hAnsi="Calibri" w:cs="Calibri"/>
                <w:color w:val="000000"/>
                <w:sz w:val="20"/>
                <w:szCs w:val="20"/>
                <w:lang w:val="en-US"/>
              </w:rPr>
            </w:pPr>
          </w:p>
        </w:tc>
        <w:tc>
          <w:tcPr>
            <w:tcW w:w="30" w:type="dxa"/>
            <w:tcBorders>
              <w:top w:val="single" w:sz="4" w:space="0" w:color="000000"/>
              <w:left w:val="nil"/>
              <w:bottom w:val="nil"/>
              <w:right w:val="nil"/>
              <w:tl2br w:val="nil"/>
              <w:tr2bl w:val="nil"/>
            </w:tcBorders>
            <w:shd w:val="clear" w:color="auto" w:fill="auto"/>
            <w:tcMar>
              <w:left w:w="60" w:type="dxa"/>
              <w:right w:w="60" w:type="dxa"/>
            </w:tcMar>
            <w:vAlign w:val="bottom"/>
          </w:tcPr>
          <w:p w14:paraId="7EE56DE5" w14:textId="77777777" w:rsidR="008A7C27" w:rsidRDefault="008A7C27">
            <w:pPr>
              <w:spacing w:after="0" w:line="240" w:lineRule="auto"/>
              <w:rPr>
                <w:rFonts w:ascii="Calibri" w:eastAsia="Calibri" w:hAnsi="Calibri" w:cs="Calibri"/>
                <w:color w:val="000000"/>
                <w:sz w:val="20"/>
                <w:szCs w:val="20"/>
                <w:lang w:val="en-US"/>
              </w:rPr>
            </w:pPr>
          </w:p>
        </w:tc>
        <w:tc>
          <w:tcPr>
            <w:tcW w:w="1395" w:type="dxa"/>
            <w:tcBorders>
              <w:top w:val="single" w:sz="4" w:space="0" w:color="000000"/>
              <w:left w:val="nil"/>
              <w:bottom w:val="nil"/>
              <w:right w:val="nil"/>
              <w:tl2br w:val="nil"/>
              <w:tr2bl w:val="nil"/>
            </w:tcBorders>
            <w:shd w:val="clear" w:color="auto" w:fill="auto"/>
            <w:tcMar>
              <w:left w:w="60" w:type="dxa"/>
              <w:right w:w="60" w:type="dxa"/>
            </w:tcMar>
            <w:vAlign w:val="bottom"/>
          </w:tcPr>
          <w:p w14:paraId="42B5E54C" w14:textId="77777777" w:rsidR="008A7C27" w:rsidRDefault="008A7C27">
            <w:pPr>
              <w:spacing w:after="0" w:line="240" w:lineRule="auto"/>
              <w:rPr>
                <w:rFonts w:ascii="Calibri" w:eastAsia="Calibri" w:hAnsi="Calibri" w:cs="Calibri"/>
                <w:color w:val="000000"/>
                <w:sz w:val="20"/>
                <w:szCs w:val="20"/>
                <w:lang w:val="en-US"/>
              </w:rPr>
            </w:pPr>
          </w:p>
        </w:tc>
        <w:tc>
          <w:tcPr>
            <w:tcW w:w="150" w:type="dxa"/>
            <w:tcBorders>
              <w:top w:val="nil"/>
              <w:left w:val="nil"/>
              <w:bottom w:val="nil"/>
              <w:right w:val="nil"/>
              <w:tl2br w:val="nil"/>
              <w:tr2bl w:val="nil"/>
            </w:tcBorders>
            <w:shd w:val="clear" w:color="auto" w:fill="auto"/>
            <w:tcMar>
              <w:left w:w="60" w:type="dxa"/>
              <w:right w:w="60" w:type="dxa"/>
            </w:tcMar>
            <w:vAlign w:val="bottom"/>
          </w:tcPr>
          <w:p w14:paraId="572A7F3B" w14:textId="77777777" w:rsidR="008A7C27" w:rsidRDefault="008A7C27">
            <w:pPr>
              <w:spacing w:after="0" w:line="240" w:lineRule="auto"/>
              <w:rPr>
                <w:rFonts w:ascii="Calibri" w:eastAsia="Calibri" w:hAnsi="Calibri" w:cs="Calibri"/>
                <w:color w:val="000000"/>
                <w:sz w:val="18"/>
                <w:szCs w:val="20"/>
                <w:lang w:val="en-US"/>
              </w:rPr>
            </w:pPr>
          </w:p>
        </w:tc>
        <w:tc>
          <w:tcPr>
            <w:tcW w:w="4500" w:type="dxa"/>
            <w:tcBorders>
              <w:top w:val="nil"/>
              <w:left w:val="nil"/>
              <w:bottom w:val="nil"/>
              <w:right w:val="nil"/>
              <w:tl2br w:val="nil"/>
              <w:tr2bl w:val="nil"/>
            </w:tcBorders>
            <w:shd w:val="clear" w:color="auto" w:fill="auto"/>
            <w:tcMar>
              <w:left w:w="60" w:type="dxa"/>
              <w:right w:w="60" w:type="dxa"/>
            </w:tcMar>
            <w:vAlign w:val="center"/>
          </w:tcPr>
          <w:p w14:paraId="145FE67C" w14:textId="77777777" w:rsidR="008A7C27" w:rsidRDefault="00895FA6">
            <w:pPr>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Patrimônio Líquido</w:t>
            </w:r>
          </w:p>
        </w:tc>
        <w:tc>
          <w:tcPr>
            <w:tcW w:w="585" w:type="dxa"/>
            <w:tcBorders>
              <w:top w:val="nil"/>
              <w:left w:val="nil"/>
              <w:bottom w:val="nil"/>
              <w:right w:val="nil"/>
              <w:tl2br w:val="nil"/>
              <w:tr2bl w:val="nil"/>
            </w:tcBorders>
            <w:shd w:val="clear" w:color="auto" w:fill="auto"/>
            <w:tcMar>
              <w:left w:w="60" w:type="dxa"/>
              <w:right w:w="60" w:type="dxa"/>
            </w:tcMar>
            <w:vAlign w:val="center"/>
          </w:tcPr>
          <w:p w14:paraId="3E19D3AD" w14:textId="77777777" w:rsidR="008A7C27" w:rsidRDefault="00895FA6">
            <w:pPr>
              <w:spacing w:after="0" w:line="240" w:lineRule="auto"/>
              <w:jc w:val="center"/>
              <w:rPr>
                <w:rFonts w:ascii="Calibri" w:eastAsia="Calibri" w:hAnsi="Calibri" w:cs="Calibri"/>
                <w:color w:val="000000"/>
                <w:sz w:val="16"/>
                <w:szCs w:val="20"/>
                <w:lang w:val="en-US"/>
              </w:rPr>
            </w:pPr>
            <w:r>
              <w:rPr>
                <w:rFonts w:ascii="Calibri" w:eastAsia="Calibri" w:hAnsi="Calibri" w:cs="Calibri"/>
                <w:color w:val="000000"/>
                <w:sz w:val="16"/>
                <w:szCs w:val="20"/>
                <w:lang w:val="en-US"/>
              </w:rPr>
              <w:t>12</w:t>
            </w:r>
          </w:p>
        </w:tc>
        <w:tc>
          <w:tcPr>
            <w:tcW w:w="1395" w:type="dxa"/>
            <w:tcBorders>
              <w:top w:val="nil"/>
              <w:left w:val="nil"/>
              <w:bottom w:val="nil"/>
              <w:right w:val="nil"/>
              <w:tl2br w:val="nil"/>
              <w:tr2bl w:val="nil"/>
            </w:tcBorders>
            <w:shd w:val="clear" w:color="auto" w:fill="auto"/>
            <w:tcMar>
              <w:left w:w="60" w:type="dxa"/>
              <w:right w:w="60" w:type="dxa"/>
            </w:tcMar>
            <w:vAlign w:val="bottom"/>
          </w:tcPr>
          <w:p w14:paraId="7FDA6943" w14:textId="77777777" w:rsidR="008A7C27" w:rsidRDefault="008A7C27">
            <w:pPr>
              <w:spacing w:after="0" w:line="240" w:lineRule="auto"/>
              <w:jc w:val="right"/>
              <w:rPr>
                <w:rFonts w:ascii="Calibri" w:eastAsia="Calibri" w:hAnsi="Calibri" w:cs="Calibri"/>
                <w:color w:val="000000"/>
                <w:sz w:val="18"/>
                <w:szCs w:val="20"/>
                <w:lang w:val="en-US"/>
              </w:rPr>
            </w:pPr>
          </w:p>
        </w:tc>
        <w:tc>
          <w:tcPr>
            <w:tcW w:w="30" w:type="dxa"/>
            <w:tcBorders>
              <w:top w:val="nil"/>
              <w:left w:val="nil"/>
              <w:bottom w:val="nil"/>
              <w:right w:val="nil"/>
              <w:tl2br w:val="nil"/>
              <w:tr2bl w:val="nil"/>
            </w:tcBorders>
            <w:shd w:val="clear" w:color="auto" w:fill="auto"/>
            <w:tcMar>
              <w:left w:w="60" w:type="dxa"/>
              <w:right w:w="60" w:type="dxa"/>
            </w:tcMar>
            <w:vAlign w:val="bottom"/>
          </w:tcPr>
          <w:p w14:paraId="7905323D" w14:textId="77777777" w:rsidR="008A7C27" w:rsidRDefault="008A7C27">
            <w:pPr>
              <w:spacing w:after="0" w:line="240" w:lineRule="auto"/>
              <w:jc w:val="right"/>
              <w:rPr>
                <w:rFonts w:ascii="Calibri" w:eastAsia="Calibri" w:hAnsi="Calibri" w:cs="Calibri"/>
                <w:color w:val="000000"/>
                <w:sz w:val="18"/>
                <w:szCs w:val="20"/>
                <w:lang w:val="en-US"/>
              </w:rPr>
            </w:pPr>
          </w:p>
        </w:tc>
        <w:tc>
          <w:tcPr>
            <w:tcW w:w="1395" w:type="dxa"/>
            <w:tcBorders>
              <w:top w:val="nil"/>
              <w:left w:val="nil"/>
              <w:bottom w:val="nil"/>
              <w:right w:val="nil"/>
              <w:tl2br w:val="nil"/>
              <w:tr2bl w:val="nil"/>
            </w:tcBorders>
            <w:shd w:val="clear" w:color="auto" w:fill="auto"/>
            <w:tcMar>
              <w:left w:w="60" w:type="dxa"/>
              <w:right w:w="60" w:type="dxa"/>
            </w:tcMar>
            <w:vAlign w:val="bottom"/>
          </w:tcPr>
          <w:p w14:paraId="57653496" w14:textId="77777777" w:rsidR="008A7C27" w:rsidRDefault="008A7C27">
            <w:pPr>
              <w:spacing w:after="0" w:line="240" w:lineRule="auto"/>
              <w:jc w:val="right"/>
              <w:rPr>
                <w:rFonts w:ascii="Calibri" w:eastAsia="Calibri" w:hAnsi="Calibri" w:cs="Calibri"/>
                <w:color w:val="000000"/>
                <w:sz w:val="18"/>
                <w:szCs w:val="20"/>
                <w:lang w:val="en-US" w:bidi="pt-BR"/>
              </w:rPr>
            </w:pPr>
          </w:p>
        </w:tc>
      </w:tr>
      <w:tr w:rsidR="008A7C27" w14:paraId="2D3717D3" w14:textId="77777777">
        <w:trPr>
          <w:trHeight w:hRule="exact" w:val="260"/>
        </w:trPr>
        <w:tc>
          <w:tcPr>
            <w:tcW w:w="4350" w:type="dxa"/>
            <w:tcBorders>
              <w:top w:val="nil"/>
              <w:left w:val="nil"/>
              <w:bottom w:val="nil"/>
              <w:right w:val="nil"/>
              <w:tl2br w:val="nil"/>
              <w:tr2bl w:val="nil"/>
            </w:tcBorders>
            <w:shd w:val="clear" w:color="auto" w:fill="auto"/>
            <w:tcMar>
              <w:left w:w="60" w:type="dxa"/>
              <w:right w:w="60" w:type="dxa"/>
            </w:tcMar>
            <w:vAlign w:val="center"/>
          </w:tcPr>
          <w:p w14:paraId="59015260" w14:textId="77777777" w:rsidR="008A7C27" w:rsidRDefault="00895FA6">
            <w:pPr>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Imobilizado</w:t>
            </w:r>
          </w:p>
        </w:tc>
        <w:tc>
          <w:tcPr>
            <w:tcW w:w="585" w:type="dxa"/>
            <w:tcBorders>
              <w:top w:val="nil"/>
              <w:left w:val="nil"/>
              <w:bottom w:val="nil"/>
              <w:right w:val="nil"/>
              <w:tl2br w:val="nil"/>
              <w:tr2bl w:val="nil"/>
            </w:tcBorders>
            <w:shd w:val="clear" w:color="auto" w:fill="auto"/>
            <w:tcMar>
              <w:left w:w="60" w:type="dxa"/>
              <w:right w:w="60" w:type="dxa"/>
            </w:tcMar>
            <w:vAlign w:val="center"/>
          </w:tcPr>
          <w:p w14:paraId="22C20F8F" w14:textId="77777777" w:rsidR="008A7C27" w:rsidRDefault="00895FA6">
            <w:pPr>
              <w:spacing w:after="0" w:line="240" w:lineRule="auto"/>
              <w:jc w:val="center"/>
              <w:rPr>
                <w:rFonts w:ascii="Calibri" w:eastAsia="Calibri" w:hAnsi="Calibri" w:cs="Calibri"/>
                <w:color w:val="000000"/>
                <w:sz w:val="16"/>
                <w:szCs w:val="20"/>
                <w:lang w:val="en-US"/>
              </w:rPr>
            </w:pPr>
            <w:r>
              <w:rPr>
                <w:rFonts w:ascii="Calibri" w:eastAsia="Calibri" w:hAnsi="Calibri" w:cs="Calibri"/>
                <w:color w:val="000000"/>
                <w:sz w:val="16"/>
                <w:szCs w:val="20"/>
                <w:lang w:val="en-US"/>
              </w:rPr>
              <w:t>6</w:t>
            </w:r>
          </w:p>
        </w:tc>
        <w:tc>
          <w:tcPr>
            <w:tcW w:w="1395"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09DB9CE5" w14:textId="77777777" w:rsidR="008A7C27" w:rsidRDefault="00895FA6">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1.674</w:t>
            </w:r>
          </w:p>
        </w:tc>
        <w:tc>
          <w:tcPr>
            <w:tcW w:w="30"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491EBCA8" w14:textId="77777777" w:rsidR="008A7C27" w:rsidRDefault="008A7C27">
            <w:pPr>
              <w:spacing w:after="0" w:line="240" w:lineRule="auto"/>
              <w:jc w:val="right"/>
              <w:rPr>
                <w:rFonts w:ascii="Calibri" w:eastAsia="Calibri" w:hAnsi="Calibri" w:cs="Calibri"/>
                <w:color w:val="000000"/>
                <w:sz w:val="18"/>
                <w:szCs w:val="20"/>
                <w:lang w:val="en-US"/>
              </w:rPr>
            </w:pPr>
          </w:p>
        </w:tc>
        <w:tc>
          <w:tcPr>
            <w:tcW w:w="1395"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3B384D1A" w14:textId="77777777" w:rsidR="008A7C27" w:rsidRDefault="00895FA6">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1.997</w:t>
            </w:r>
          </w:p>
        </w:tc>
        <w:tc>
          <w:tcPr>
            <w:tcW w:w="150" w:type="dxa"/>
            <w:tcBorders>
              <w:top w:val="nil"/>
              <w:left w:val="nil"/>
              <w:bottom w:val="nil"/>
              <w:right w:val="nil"/>
              <w:tl2br w:val="nil"/>
              <w:tr2bl w:val="nil"/>
            </w:tcBorders>
            <w:shd w:val="clear" w:color="auto" w:fill="auto"/>
            <w:tcMar>
              <w:left w:w="60" w:type="dxa"/>
              <w:right w:w="60" w:type="dxa"/>
            </w:tcMar>
            <w:vAlign w:val="bottom"/>
          </w:tcPr>
          <w:p w14:paraId="79F2B0A3" w14:textId="77777777" w:rsidR="008A7C27" w:rsidRDefault="008A7C27">
            <w:pPr>
              <w:spacing w:after="0" w:line="240" w:lineRule="auto"/>
              <w:rPr>
                <w:rFonts w:ascii="Calibri" w:eastAsia="Calibri" w:hAnsi="Calibri" w:cs="Calibri"/>
                <w:color w:val="000000"/>
                <w:sz w:val="18"/>
                <w:szCs w:val="20"/>
                <w:lang w:val="en-US"/>
              </w:rPr>
            </w:pPr>
          </w:p>
        </w:tc>
        <w:tc>
          <w:tcPr>
            <w:tcW w:w="4500" w:type="dxa"/>
            <w:tcBorders>
              <w:top w:val="nil"/>
              <w:left w:val="nil"/>
              <w:bottom w:val="nil"/>
              <w:right w:val="nil"/>
              <w:tl2br w:val="nil"/>
              <w:tr2bl w:val="nil"/>
            </w:tcBorders>
            <w:shd w:val="clear" w:color="auto" w:fill="auto"/>
            <w:tcMar>
              <w:left w:w="60" w:type="dxa"/>
              <w:right w:w="60" w:type="dxa"/>
            </w:tcMar>
            <w:vAlign w:val="center"/>
          </w:tcPr>
          <w:p w14:paraId="6E6F6761" w14:textId="77777777" w:rsidR="008A7C27" w:rsidRDefault="00895FA6">
            <w:pPr>
              <w:spacing w:after="0" w:line="240" w:lineRule="auto"/>
              <w:ind w:left="200" w:firstLine="8"/>
              <w:rPr>
                <w:rFonts w:ascii="Calibri" w:eastAsia="Calibri" w:hAnsi="Calibri" w:cs="Calibri"/>
                <w:color w:val="000000"/>
                <w:sz w:val="18"/>
                <w:szCs w:val="20"/>
                <w:lang w:val="en-US"/>
              </w:rPr>
            </w:pPr>
            <w:r>
              <w:rPr>
                <w:rFonts w:ascii="Calibri" w:eastAsia="Calibri" w:hAnsi="Calibri" w:cs="Calibri"/>
                <w:color w:val="000000"/>
                <w:sz w:val="18"/>
                <w:szCs w:val="20"/>
                <w:lang w:val="en-US"/>
              </w:rPr>
              <w:t>Capital social</w:t>
            </w:r>
          </w:p>
        </w:tc>
        <w:tc>
          <w:tcPr>
            <w:tcW w:w="585" w:type="dxa"/>
            <w:tcBorders>
              <w:top w:val="nil"/>
              <w:left w:val="nil"/>
              <w:bottom w:val="nil"/>
              <w:right w:val="nil"/>
              <w:tl2br w:val="nil"/>
              <w:tr2bl w:val="nil"/>
            </w:tcBorders>
            <w:shd w:val="clear" w:color="auto" w:fill="auto"/>
            <w:tcMar>
              <w:left w:w="60" w:type="dxa"/>
              <w:right w:w="60" w:type="dxa"/>
            </w:tcMar>
            <w:vAlign w:val="center"/>
          </w:tcPr>
          <w:p w14:paraId="42DDF258" w14:textId="77777777" w:rsidR="008A7C27" w:rsidRDefault="008A7C27">
            <w:pPr>
              <w:spacing w:after="0" w:line="240" w:lineRule="auto"/>
              <w:jc w:val="center"/>
              <w:rPr>
                <w:rFonts w:ascii="Calibri" w:eastAsia="Calibri" w:hAnsi="Calibri" w:cs="Calibri"/>
                <w:color w:val="000000"/>
                <w:sz w:val="16"/>
                <w:szCs w:val="20"/>
                <w:lang w:val="en-US"/>
              </w:rPr>
            </w:pPr>
          </w:p>
        </w:tc>
        <w:tc>
          <w:tcPr>
            <w:tcW w:w="1395" w:type="dxa"/>
            <w:tcBorders>
              <w:top w:val="nil"/>
              <w:left w:val="nil"/>
              <w:bottom w:val="nil"/>
              <w:right w:val="nil"/>
              <w:tl2br w:val="nil"/>
              <w:tr2bl w:val="nil"/>
            </w:tcBorders>
            <w:shd w:val="solid" w:color="FFFFFF" w:fill="FFFFFF"/>
            <w:tcMar>
              <w:left w:w="60" w:type="dxa"/>
              <w:right w:w="60" w:type="dxa"/>
            </w:tcMar>
            <w:vAlign w:val="bottom"/>
          </w:tcPr>
          <w:p w14:paraId="57A6E86B" w14:textId="77777777" w:rsidR="008A7C27" w:rsidRDefault="00895FA6">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249.391</w:t>
            </w:r>
          </w:p>
        </w:tc>
        <w:tc>
          <w:tcPr>
            <w:tcW w:w="30" w:type="dxa"/>
            <w:tcBorders>
              <w:top w:val="nil"/>
              <w:left w:val="nil"/>
              <w:bottom w:val="nil"/>
              <w:right w:val="nil"/>
              <w:tl2br w:val="nil"/>
              <w:tr2bl w:val="nil"/>
            </w:tcBorders>
            <w:shd w:val="clear" w:color="auto" w:fill="auto"/>
            <w:tcMar>
              <w:left w:w="60" w:type="dxa"/>
              <w:right w:w="60" w:type="dxa"/>
            </w:tcMar>
            <w:vAlign w:val="bottom"/>
          </w:tcPr>
          <w:p w14:paraId="392F3188" w14:textId="77777777" w:rsidR="008A7C27" w:rsidRDefault="008A7C27">
            <w:pPr>
              <w:spacing w:after="0" w:line="240" w:lineRule="auto"/>
              <w:jc w:val="right"/>
              <w:rPr>
                <w:rFonts w:ascii="Calibri" w:eastAsia="Calibri" w:hAnsi="Calibri" w:cs="Calibri"/>
                <w:color w:val="000000"/>
                <w:sz w:val="18"/>
                <w:szCs w:val="20"/>
                <w:lang w:val="en-US"/>
              </w:rPr>
            </w:pPr>
          </w:p>
        </w:tc>
        <w:tc>
          <w:tcPr>
            <w:tcW w:w="1395" w:type="dxa"/>
            <w:tcBorders>
              <w:top w:val="nil"/>
              <w:left w:val="nil"/>
              <w:bottom w:val="nil"/>
              <w:right w:val="nil"/>
              <w:tl2br w:val="nil"/>
              <w:tr2bl w:val="nil"/>
            </w:tcBorders>
            <w:shd w:val="clear" w:color="auto" w:fill="auto"/>
            <w:tcMar>
              <w:left w:w="60" w:type="dxa"/>
              <w:right w:w="60" w:type="dxa"/>
            </w:tcMar>
            <w:vAlign w:val="bottom"/>
          </w:tcPr>
          <w:p w14:paraId="628BEE05" w14:textId="77777777" w:rsidR="008A7C27" w:rsidRDefault="00895FA6">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249.391</w:t>
            </w:r>
          </w:p>
        </w:tc>
      </w:tr>
      <w:tr w:rsidR="008A7C27" w14:paraId="5496F131" w14:textId="77777777">
        <w:trPr>
          <w:trHeight w:hRule="exact" w:val="260"/>
        </w:trPr>
        <w:tc>
          <w:tcPr>
            <w:tcW w:w="4350" w:type="dxa"/>
            <w:tcBorders>
              <w:top w:val="nil"/>
              <w:left w:val="nil"/>
              <w:bottom w:val="nil"/>
              <w:right w:val="nil"/>
              <w:tl2br w:val="nil"/>
              <w:tr2bl w:val="nil"/>
            </w:tcBorders>
            <w:shd w:val="clear" w:color="auto" w:fill="auto"/>
            <w:tcMar>
              <w:left w:w="60" w:type="dxa"/>
              <w:right w:w="60" w:type="dxa"/>
            </w:tcMar>
            <w:vAlign w:val="bottom"/>
          </w:tcPr>
          <w:p w14:paraId="3599C39C" w14:textId="77777777" w:rsidR="008A7C27" w:rsidRDefault="008A7C27">
            <w:pPr>
              <w:spacing w:after="0" w:line="240" w:lineRule="auto"/>
              <w:rPr>
                <w:rFonts w:ascii="Calibri" w:eastAsia="Calibri" w:hAnsi="Calibri" w:cs="Calibri"/>
                <w:color w:val="000000"/>
                <w:sz w:val="20"/>
                <w:szCs w:val="20"/>
                <w:lang w:val="en-US"/>
              </w:rPr>
            </w:pPr>
          </w:p>
        </w:tc>
        <w:tc>
          <w:tcPr>
            <w:tcW w:w="585" w:type="dxa"/>
            <w:tcBorders>
              <w:top w:val="nil"/>
              <w:left w:val="nil"/>
              <w:bottom w:val="nil"/>
              <w:right w:val="nil"/>
              <w:tl2br w:val="nil"/>
              <w:tr2bl w:val="nil"/>
            </w:tcBorders>
            <w:shd w:val="clear" w:color="auto" w:fill="auto"/>
            <w:tcMar>
              <w:left w:w="60" w:type="dxa"/>
              <w:right w:w="60" w:type="dxa"/>
            </w:tcMar>
            <w:vAlign w:val="bottom"/>
          </w:tcPr>
          <w:p w14:paraId="66F1F5DC" w14:textId="77777777" w:rsidR="008A7C27" w:rsidRDefault="008A7C27">
            <w:pPr>
              <w:spacing w:after="0" w:line="240" w:lineRule="auto"/>
              <w:jc w:val="center"/>
              <w:rPr>
                <w:rFonts w:ascii="Calibri" w:eastAsia="Calibri" w:hAnsi="Calibri" w:cs="Calibri"/>
                <w:color w:val="000000"/>
                <w:sz w:val="16"/>
                <w:szCs w:val="20"/>
                <w:lang w:val="en-US"/>
              </w:rPr>
            </w:pPr>
          </w:p>
        </w:tc>
        <w:tc>
          <w:tcPr>
            <w:tcW w:w="139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6B71EFFB" w14:textId="77777777" w:rsidR="008A7C27" w:rsidRDefault="00895FA6">
            <w:pPr>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1.674</w:t>
            </w:r>
          </w:p>
        </w:tc>
        <w:tc>
          <w:tcPr>
            <w:tcW w:w="3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0D106214" w14:textId="77777777" w:rsidR="008A7C27" w:rsidRDefault="008A7C27">
            <w:pPr>
              <w:spacing w:after="0" w:line="240" w:lineRule="auto"/>
              <w:jc w:val="right"/>
              <w:rPr>
                <w:rFonts w:ascii="Calibri" w:eastAsia="Calibri" w:hAnsi="Calibri" w:cs="Calibri"/>
                <w:b/>
                <w:color w:val="000000"/>
                <w:sz w:val="18"/>
                <w:szCs w:val="20"/>
                <w:lang w:val="en-US"/>
              </w:rPr>
            </w:pPr>
          </w:p>
        </w:tc>
        <w:tc>
          <w:tcPr>
            <w:tcW w:w="139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488F5056" w14:textId="77777777" w:rsidR="008A7C27" w:rsidRDefault="00895FA6">
            <w:pPr>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1.997</w:t>
            </w:r>
          </w:p>
        </w:tc>
        <w:tc>
          <w:tcPr>
            <w:tcW w:w="150" w:type="dxa"/>
            <w:tcBorders>
              <w:top w:val="nil"/>
              <w:left w:val="nil"/>
              <w:bottom w:val="nil"/>
              <w:right w:val="nil"/>
              <w:tl2br w:val="nil"/>
              <w:tr2bl w:val="nil"/>
            </w:tcBorders>
            <w:shd w:val="clear" w:color="auto" w:fill="auto"/>
            <w:tcMar>
              <w:left w:w="60" w:type="dxa"/>
              <w:right w:w="60" w:type="dxa"/>
            </w:tcMar>
            <w:vAlign w:val="bottom"/>
          </w:tcPr>
          <w:p w14:paraId="3D09E07D" w14:textId="77777777" w:rsidR="008A7C27" w:rsidRDefault="008A7C27">
            <w:pPr>
              <w:spacing w:after="0" w:line="240" w:lineRule="auto"/>
              <w:rPr>
                <w:rFonts w:ascii="Calibri" w:eastAsia="Calibri" w:hAnsi="Calibri" w:cs="Calibri"/>
                <w:color w:val="000000"/>
                <w:sz w:val="18"/>
                <w:szCs w:val="20"/>
                <w:lang w:val="en-US"/>
              </w:rPr>
            </w:pPr>
          </w:p>
        </w:tc>
        <w:tc>
          <w:tcPr>
            <w:tcW w:w="4500" w:type="dxa"/>
            <w:tcBorders>
              <w:top w:val="nil"/>
              <w:left w:val="nil"/>
              <w:bottom w:val="nil"/>
              <w:right w:val="nil"/>
              <w:tl2br w:val="nil"/>
              <w:tr2bl w:val="nil"/>
            </w:tcBorders>
            <w:shd w:val="clear" w:color="auto" w:fill="auto"/>
            <w:tcMar>
              <w:left w:w="60" w:type="dxa"/>
              <w:right w:w="60" w:type="dxa"/>
            </w:tcMar>
            <w:vAlign w:val="center"/>
          </w:tcPr>
          <w:p w14:paraId="3EF5EECE" w14:textId="77777777" w:rsidR="008A7C27" w:rsidRDefault="00895FA6">
            <w:pPr>
              <w:spacing w:after="0" w:line="240" w:lineRule="auto"/>
              <w:ind w:left="200" w:firstLine="8"/>
              <w:rPr>
                <w:rFonts w:ascii="Calibri" w:eastAsia="Calibri" w:hAnsi="Calibri" w:cs="Calibri"/>
                <w:color w:val="000000"/>
                <w:sz w:val="18"/>
                <w:szCs w:val="20"/>
                <w:lang w:val="en-US"/>
              </w:rPr>
            </w:pPr>
            <w:r>
              <w:rPr>
                <w:rFonts w:ascii="Calibri" w:eastAsia="Calibri" w:hAnsi="Calibri" w:cs="Calibri"/>
                <w:color w:val="000000"/>
                <w:sz w:val="18"/>
                <w:szCs w:val="20"/>
                <w:lang w:val="en-US"/>
              </w:rPr>
              <w:t>Reserva legal</w:t>
            </w:r>
          </w:p>
        </w:tc>
        <w:tc>
          <w:tcPr>
            <w:tcW w:w="585" w:type="dxa"/>
            <w:tcBorders>
              <w:top w:val="nil"/>
              <w:left w:val="nil"/>
              <w:bottom w:val="nil"/>
              <w:right w:val="nil"/>
              <w:tl2br w:val="nil"/>
              <w:tr2bl w:val="nil"/>
            </w:tcBorders>
            <w:shd w:val="clear" w:color="auto" w:fill="auto"/>
            <w:tcMar>
              <w:left w:w="60" w:type="dxa"/>
              <w:right w:w="60" w:type="dxa"/>
            </w:tcMar>
            <w:vAlign w:val="center"/>
          </w:tcPr>
          <w:p w14:paraId="7BD7350A" w14:textId="77777777" w:rsidR="008A7C27" w:rsidRDefault="008A7C27">
            <w:pPr>
              <w:spacing w:after="0" w:line="240" w:lineRule="auto"/>
              <w:jc w:val="center"/>
              <w:rPr>
                <w:rFonts w:ascii="Calibri" w:eastAsia="Calibri" w:hAnsi="Calibri" w:cs="Calibri"/>
                <w:color w:val="000000"/>
                <w:sz w:val="16"/>
                <w:szCs w:val="20"/>
                <w:lang w:val="en-US"/>
              </w:rPr>
            </w:pPr>
          </w:p>
        </w:tc>
        <w:tc>
          <w:tcPr>
            <w:tcW w:w="1395" w:type="dxa"/>
            <w:tcBorders>
              <w:top w:val="nil"/>
              <w:left w:val="nil"/>
              <w:bottom w:val="nil"/>
              <w:right w:val="nil"/>
              <w:tl2br w:val="nil"/>
              <w:tr2bl w:val="nil"/>
            </w:tcBorders>
            <w:shd w:val="solid" w:color="FFFFFF" w:fill="FFFFFF"/>
            <w:tcMar>
              <w:left w:w="60" w:type="dxa"/>
              <w:right w:w="60" w:type="dxa"/>
            </w:tcMar>
            <w:vAlign w:val="bottom"/>
          </w:tcPr>
          <w:p w14:paraId="0A1AC988" w14:textId="77777777" w:rsidR="008A7C27" w:rsidRDefault="00895FA6">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49.880</w:t>
            </w:r>
          </w:p>
        </w:tc>
        <w:tc>
          <w:tcPr>
            <w:tcW w:w="30" w:type="dxa"/>
            <w:tcBorders>
              <w:top w:val="nil"/>
              <w:left w:val="nil"/>
              <w:bottom w:val="nil"/>
              <w:right w:val="nil"/>
              <w:tl2br w:val="nil"/>
              <w:tr2bl w:val="nil"/>
            </w:tcBorders>
            <w:shd w:val="clear" w:color="auto" w:fill="auto"/>
            <w:tcMar>
              <w:left w:w="60" w:type="dxa"/>
              <w:right w:w="60" w:type="dxa"/>
            </w:tcMar>
            <w:vAlign w:val="bottom"/>
          </w:tcPr>
          <w:p w14:paraId="40B2147D" w14:textId="77777777" w:rsidR="008A7C27" w:rsidRDefault="008A7C27">
            <w:pPr>
              <w:spacing w:after="0" w:line="240" w:lineRule="auto"/>
              <w:jc w:val="right"/>
              <w:rPr>
                <w:rFonts w:ascii="Calibri" w:eastAsia="Calibri" w:hAnsi="Calibri" w:cs="Calibri"/>
                <w:color w:val="000000"/>
                <w:sz w:val="18"/>
                <w:szCs w:val="20"/>
                <w:lang w:val="en-US"/>
              </w:rPr>
            </w:pPr>
          </w:p>
        </w:tc>
        <w:tc>
          <w:tcPr>
            <w:tcW w:w="1395" w:type="dxa"/>
            <w:tcBorders>
              <w:top w:val="nil"/>
              <w:left w:val="nil"/>
              <w:bottom w:val="nil"/>
              <w:right w:val="nil"/>
              <w:tl2br w:val="nil"/>
              <w:tr2bl w:val="nil"/>
            </w:tcBorders>
            <w:shd w:val="clear" w:color="auto" w:fill="auto"/>
            <w:tcMar>
              <w:left w:w="60" w:type="dxa"/>
              <w:right w:w="60" w:type="dxa"/>
            </w:tcMar>
            <w:vAlign w:val="bottom"/>
          </w:tcPr>
          <w:p w14:paraId="0AC8CE17" w14:textId="77777777" w:rsidR="008A7C27" w:rsidRDefault="00895FA6">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49.880</w:t>
            </w:r>
          </w:p>
        </w:tc>
      </w:tr>
      <w:tr w:rsidR="008A7C27" w14:paraId="488C991A" w14:textId="77777777">
        <w:trPr>
          <w:trHeight w:hRule="exact" w:val="260"/>
        </w:trPr>
        <w:tc>
          <w:tcPr>
            <w:tcW w:w="4350" w:type="dxa"/>
            <w:tcBorders>
              <w:top w:val="nil"/>
              <w:left w:val="nil"/>
              <w:bottom w:val="nil"/>
              <w:right w:val="nil"/>
              <w:tl2br w:val="nil"/>
              <w:tr2bl w:val="nil"/>
            </w:tcBorders>
            <w:shd w:val="clear" w:color="auto" w:fill="auto"/>
            <w:tcMar>
              <w:left w:w="60" w:type="dxa"/>
              <w:right w:w="60" w:type="dxa"/>
            </w:tcMar>
            <w:vAlign w:val="bottom"/>
          </w:tcPr>
          <w:p w14:paraId="3DAFBE6A" w14:textId="77777777" w:rsidR="008A7C27" w:rsidRDefault="008A7C27">
            <w:pPr>
              <w:spacing w:after="0" w:line="240" w:lineRule="auto"/>
              <w:rPr>
                <w:rFonts w:ascii="Calibri" w:eastAsia="Calibri" w:hAnsi="Calibri" w:cs="Calibri"/>
                <w:color w:val="000000"/>
                <w:sz w:val="20"/>
                <w:szCs w:val="20"/>
                <w:lang w:val="en-US"/>
              </w:rPr>
            </w:pPr>
          </w:p>
        </w:tc>
        <w:tc>
          <w:tcPr>
            <w:tcW w:w="585" w:type="dxa"/>
            <w:tcBorders>
              <w:top w:val="nil"/>
              <w:left w:val="nil"/>
              <w:bottom w:val="nil"/>
              <w:right w:val="nil"/>
              <w:tl2br w:val="nil"/>
              <w:tr2bl w:val="nil"/>
            </w:tcBorders>
            <w:shd w:val="clear" w:color="auto" w:fill="auto"/>
            <w:tcMar>
              <w:left w:w="60" w:type="dxa"/>
              <w:right w:w="60" w:type="dxa"/>
            </w:tcMar>
            <w:vAlign w:val="bottom"/>
          </w:tcPr>
          <w:p w14:paraId="1A28CBA4" w14:textId="77777777" w:rsidR="008A7C27" w:rsidRDefault="008A7C27">
            <w:pPr>
              <w:spacing w:after="0" w:line="240" w:lineRule="auto"/>
              <w:jc w:val="center"/>
              <w:rPr>
                <w:rFonts w:ascii="Calibri" w:eastAsia="Calibri" w:hAnsi="Calibri" w:cs="Calibri"/>
                <w:color w:val="000000"/>
                <w:sz w:val="16"/>
                <w:szCs w:val="20"/>
                <w:lang w:val="en-US"/>
              </w:rPr>
            </w:pPr>
          </w:p>
        </w:tc>
        <w:tc>
          <w:tcPr>
            <w:tcW w:w="139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2A1911F8" w14:textId="77777777" w:rsidR="008A7C27" w:rsidRDefault="00895FA6">
            <w:pPr>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170.080</w:t>
            </w:r>
          </w:p>
        </w:tc>
        <w:tc>
          <w:tcPr>
            <w:tcW w:w="3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1ED32433" w14:textId="77777777" w:rsidR="008A7C27" w:rsidRDefault="008A7C27">
            <w:pPr>
              <w:spacing w:after="0" w:line="240" w:lineRule="auto"/>
              <w:jc w:val="right"/>
              <w:rPr>
                <w:rFonts w:ascii="Calibri" w:eastAsia="Calibri" w:hAnsi="Calibri" w:cs="Calibri"/>
                <w:b/>
                <w:color w:val="000000"/>
                <w:sz w:val="18"/>
                <w:szCs w:val="20"/>
                <w:lang w:val="en-US"/>
              </w:rPr>
            </w:pPr>
          </w:p>
        </w:tc>
        <w:tc>
          <w:tcPr>
            <w:tcW w:w="139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2520687C" w14:textId="77777777" w:rsidR="008A7C27" w:rsidRDefault="00895FA6">
            <w:pPr>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165.547</w:t>
            </w:r>
          </w:p>
        </w:tc>
        <w:tc>
          <w:tcPr>
            <w:tcW w:w="150" w:type="dxa"/>
            <w:tcBorders>
              <w:top w:val="nil"/>
              <w:left w:val="nil"/>
              <w:bottom w:val="nil"/>
              <w:right w:val="nil"/>
              <w:tl2br w:val="nil"/>
              <w:tr2bl w:val="nil"/>
            </w:tcBorders>
            <w:shd w:val="clear" w:color="auto" w:fill="auto"/>
            <w:tcMar>
              <w:left w:w="60" w:type="dxa"/>
              <w:right w:w="60" w:type="dxa"/>
            </w:tcMar>
            <w:vAlign w:val="bottom"/>
          </w:tcPr>
          <w:p w14:paraId="67551A1D" w14:textId="77777777" w:rsidR="008A7C27" w:rsidRDefault="008A7C27">
            <w:pPr>
              <w:spacing w:after="0" w:line="240" w:lineRule="auto"/>
              <w:rPr>
                <w:rFonts w:ascii="Calibri" w:eastAsia="Calibri" w:hAnsi="Calibri" w:cs="Calibri"/>
                <w:color w:val="000000"/>
                <w:sz w:val="18"/>
                <w:szCs w:val="20"/>
                <w:lang w:val="en-US"/>
              </w:rPr>
            </w:pPr>
          </w:p>
        </w:tc>
        <w:tc>
          <w:tcPr>
            <w:tcW w:w="4500" w:type="dxa"/>
            <w:tcBorders>
              <w:top w:val="nil"/>
              <w:left w:val="nil"/>
              <w:bottom w:val="nil"/>
              <w:right w:val="nil"/>
              <w:tl2br w:val="nil"/>
              <w:tr2bl w:val="nil"/>
            </w:tcBorders>
            <w:shd w:val="clear" w:color="auto" w:fill="auto"/>
            <w:tcMar>
              <w:left w:w="60" w:type="dxa"/>
              <w:right w:w="60" w:type="dxa"/>
            </w:tcMar>
            <w:vAlign w:val="center"/>
          </w:tcPr>
          <w:p w14:paraId="46D7A5CC" w14:textId="77777777" w:rsidR="008A7C27" w:rsidRDefault="00895FA6">
            <w:pPr>
              <w:spacing w:after="0" w:line="240" w:lineRule="auto"/>
              <w:ind w:left="200" w:firstLine="8"/>
              <w:rPr>
                <w:rFonts w:ascii="Calibri" w:eastAsia="Calibri" w:hAnsi="Calibri" w:cs="Calibri"/>
                <w:color w:val="000000"/>
                <w:sz w:val="18"/>
                <w:szCs w:val="20"/>
                <w:lang w:val="en-US"/>
              </w:rPr>
            </w:pPr>
            <w:r>
              <w:rPr>
                <w:rFonts w:ascii="Calibri" w:eastAsia="Calibri" w:hAnsi="Calibri" w:cs="Calibri"/>
                <w:color w:val="000000"/>
                <w:sz w:val="18"/>
                <w:szCs w:val="20"/>
                <w:lang w:val="en-US"/>
              </w:rPr>
              <w:t>Dividendos adicionais propostos</w:t>
            </w:r>
          </w:p>
        </w:tc>
        <w:tc>
          <w:tcPr>
            <w:tcW w:w="585" w:type="dxa"/>
            <w:tcBorders>
              <w:top w:val="nil"/>
              <w:left w:val="nil"/>
              <w:bottom w:val="nil"/>
              <w:right w:val="nil"/>
              <w:tl2br w:val="nil"/>
              <w:tr2bl w:val="nil"/>
            </w:tcBorders>
            <w:shd w:val="clear" w:color="auto" w:fill="auto"/>
            <w:tcMar>
              <w:left w:w="60" w:type="dxa"/>
              <w:right w:w="60" w:type="dxa"/>
            </w:tcMar>
            <w:vAlign w:val="center"/>
          </w:tcPr>
          <w:p w14:paraId="5A006617" w14:textId="77777777" w:rsidR="008A7C27" w:rsidRDefault="008A7C27">
            <w:pPr>
              <w:spacing w:after="0" w:line="240" w:lineRule="auto"/>
              <w:jc w:val="center"/>
              <w:rPr>
                <w:rFonts w:ascii="Calibri" w:eastAsia="Calibri" w:hAnsi="Calibri" w:cs="Calibri"/>
                <w:color w:val="000000"/>
                <w:sz w:val="16"/>
                <w:szCs w:val="20"/>
                <w:lang w:val="en-US"/>
              </w:rPr>
            </w:pPr>
          </w:p>
        </w:tc>
        <w:tc>
          <w:tcPr>
            <w:tcW w:w="1395" w:type="dxa"/>
            <w:tcBorders>
              <w:top w:val="nil"/>
              <w:left w:val="nil"/>
              <w:bottom w:val="nil"/>
              <w:right w:val="nil"/>
              <w:tl2br w:val="nil"/>
              <w:tr2bl w:val="nil"/>
            </w:tcBorders>
            <w:shd w:val="clear" w:color="auto" w:fill="auto"/>
            <w:tcMar>
              <w:left w:w="60" w:type="dxa"/>
              <w:right w:w="60" w:type="dxa"/>
            </w:tcMar>
            <w:vAlign w:val="bottom"/>
          </w:tcPr>
          <w:p w14:paraId="5C59582C" w14:textId="77777777" w:rsidR="008A7C27" w:rsidRDefault="00895FA6">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154.764</w:t>
            </w: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6A986553" w14:textId="77777777" w:rsidR="008A7C27" w:rsidRDefault="008A7C27">
            <w:pPr>
              <w:spacing w:after="0" w:line="240" w:lineRule="auto"/>
              <w:jc w:val="right"/>
              <w:rPr>
                <w:rFonts w:ascii="Calibri" w:eastAsia="Calibri" w:hAnsi="Calibri" w:cs="Calibri"/>
                <w:color w:val="000000"/>
                <w:sz w:val="18"/>
                <w:szCs w:val="20"/>
                <w:lang w:val="en-US"/>
              </w:rPr>
            </w:pPr>
          </w:p>
        </w:tc>
        <w:tc>
          <w:tcPr>
            <w:tcW w:w="1395" w:type="dxa"/>
            <w:tcBorders>
              <w:top w:val="nil"/>
              <w:left w:val="nil"/>
              <w:bottom w:val="nil"/>
              <w:right w:val="nil"/>
              <w:tl2br w:val="nil"/>
              <w:tr2bl w:val="nil"/>
            </w:tcBorders>
            <w:shd w:val="solid" w:color="FFFFFF" w:fill="FFFFFF"/>
            <w:tcMar>
              <w:left w:w="60" w:type="dxa"/>
              <w:right w:w="60" w:type="dxa"/>
            </w:tcMar>
            <w:vAlign w:val="bottom"/>
          </w:tcPr>
          <w:p w14:paraId="73741D15" w14:textId="77777777" w:rsidR="008A7C27" w:rsidRDefault="00895FA6">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75.825</w:t>
            </w:r>
          </w:p>
        </w:tc>
      </w:tr>
      <w:tr w:rsidR="008A7C27" w14:paraId="29BAFAAB" w14:textId="77777777">
        <w:trPr>
          <w:trHeight w:hRule="exact" w:val="260"/>
        </w:trPr>
        <w:tc>
          <w:tcPr>
            <w:tcW w:w="4350" w:type="dxa"/>
            <w:tcBorders>
              <w:top w:val="nil"/>
              <w:left w:val="nil"/>
              <w:bottom w:val="nil"/>
              <w:right w:val="nil"/>
              <w:tl2br w:val="nil"/>
              <w:tr2bl w:val="nil"/>
            </w:tcBorders>
            <w:shd w:val="clear" w:color="auto" w:fill="auto"/>
            <w:tcMar>
              <w:left w:w="60" w:type="dxa"/>
              <w:right w:w="60" w:type="dxa"/>
            </w:tcMar>
            <w:vAlign w:val="bottom"/>
          </w:tcPr>
          <w:p w14:paraId="54DA58A1" w14:textId="77777777" w:rsidR="008A7C27" w:rsidRDefault="008A7C27">
            <w:pPr>
              <w:spacing w:after="0" w:line="240" w:lineRule="auto"/>
              <w:rPr>
                <w:rFonts w:ascii="Calibri" w:eastAsia="Calibri" w:hAnsi="Calibri" w:cs="Calibri"/>
                <w:color w:val="000000"/>
                <w:sz w:val="20"/>
                <w:szCs w:val="20"/>
                <w:lang w:val="en-US"/>
              </w:rPr>
            </w:pPr>
          </w:p>
        </w:tc>
        <w:tc>
          <w:tcPr>
            <w:tcW w:w="585" w:type="dxa"/>
            <w:tcBorders>
              <w:top w:val="nil"/>
              <w:left w:val="nil"/>
              <w:bottom w:val="nil"/>
              <w:right w:val="nil"/>
              <w:tl2br w:val="nil"/>
              <w:tr2bl w:val="nil"/>
            </w:tcBorders>
            <w:shd w:val="clear" w:color="auto" w:fill="auto"/>
            <w:tcMar>
              <w:left w:w="60" w:type="dxa"/>
              <w:right w:w="60" w:type="dxa"/>
            </w:tcMar>
            <w:vAlign w:val="bottom"/>
          </w:tcPr>
          <w:p w14:paraId="5786FEB0" w14:textId="77777777" w:rsidR="008A7C27" w:rsidRDefault="008A7C27">
            <w:pPr>
              <w:spacing w:after="0" w:line="240" w:lineRule="auto"/>
              <w:jc w:val="center"/>
              <w:rPr>
                <w:rFonts w:ascii="Calibri" w:eastAsia="Calibri" w:hAnsi="Calibri" w:cs="Calibri"/>
                <w:color w:val="000000"/>
                <w:sz w:val="16"/>
                <w:szCs w:val="20"/>
                <w:lang w:val="en-US"/>
              </w:rPr>
            </w:pPr>
          </w:p>
        </w:tc>
        <w:tc>
          <w:tcPr>
            <w:tcW w:w="1395" w:type="dxa"/>
            <w:tcBorders>
              <w:top w:val="nil"/>
              <w:left w:val="nil"/>
              <w:bottom w:val="nil"/>
              <w:right w:val="nil"/>
              <w:tl2br w:val="nil"/>
              <w:tr2bl w:val="nil"/>
            </w:tcBorders>
            <w:shd w:val="clear" w:color="auto" w:fill="auto"/>
            <w:tcMar>
              <w:left w:w="60" w:type="dxa"/>
              <w:right w:w="60" w:type="dxa"/>
            </w:tcMar>
            <w:vAlign w:val="bottom"/>
          </w:tcPr>
          <w:p w14:paraId="70E59CD9" w14:textId="77777777" w:rsidR="008A7C27" w:rsidRDefault="008A7C27">
            <w:pPr>
              <w:spacing w:after="0" w:line="240" w:lineRule="auto"/>
              <w:jc w:val="right"/>
              <w:rPr>
                <w:rFonts w:ascii="Calibri" w:eastAsia="Calibri" w:hAnsi="Calibri" w:cs="Calibri"/>
                <w:b/>
                <w:color w:val="000000"/>
                <w:sz w:val="18"/>
                <w:szCs w:val="20"/>
                <w:lang w:val="en-US"/>
              </w:rPr>
            </w:pPr>
          </w:p>
        </w:tc>
        <w:tc>
          <w:tcPr>
            <w:tcW w:w="30" w:type="dxa"/>
            <w:tcBorders>
              <w:top w:val="nil"/>
              <w:left w:val="nil"/>
              <w:bottom w:val="nil"/>
              <w:right w:val="nil"/>
              <w:tl2br w:val="nil"/>
              <w:tr2bl w:val="nil"/>
            </w:tcBorders>
            <w:shd w:val="clear" w:color="auto" w:fill="auto"/>
            <w:tcMar>
              <w:left w:w="60" w:type="dxa"/>
              <w:right w:w="60" w:type="dxa"/>
            </w:tcMar>
            <w:vAlign w:val="bottom"/>
          </w:tcPr>
          <w:p w14:paraId="33BF14CA" w14:textId="77777777" w:rsidR="008A7C27" w:rsidRDefault="008A7C27">
            <w:pPr>
              <w:spacing w:after="0" w:line="240" w:lineRule="auto"/>
              <w:jc w:val="right"/>
              <w:rPr>
                <w:rFonts w:ascii="Calibri" w:eastAsia="Calibri" w:hAnsi="Calibri" w:cs="Calibri"/>
                <w:b/>
                <w:color w:val="000000"/>
                <w:sz w:val="18"/>
                <w:szCs w:val="20"/>
                <w:lang w:val="en-US"/>
              </w:rPr>
            </w:pPr>
          </w:p>
        </w:tc>
        <w:tc>
          <w:tcPr>
            <w:tcW w:w="1395" w:type="dxa"/>
            <w:tcBorders>
              <w:top w:val="nil"/>
              <w:left w:val="nil"/>
              <w:bottom w:val="nil"/>
              <w:right w:val="nil"/>
              <w:tl2br w:val="nil"/>
              <w:tr2bl w:val="nil"/>
            </w:tcBorders>
            <w:shd w:val="clear" w:color="auto" w:fill="auto"/>
            <w:tcMar>
              <w:left w:w="60" w:type="dxa"/>
              <w:right w:w="60" w:type="dxa"/>
            </w:tcMar>
            <w:vAlign w:val="bottom"/>
          </w:tcPr>
          <w:p w14:paraId="448D48D9" w14:textId="77777777" w:rsidR="008A7C27" w:rsidRDefault="008A7C27">
            <w:pPr>
              <w:spacing w:after="0" w:line="240" w:lineRule="auto"/>
              <w:jc w:val="right"/>
              <w:rPr>
                <w:rFonts w:ascii="Calibri" w:eastAsia="Calibri" w:hAnsi="Calibri" w:cs="Calibri"/>
                <w:b/>
                <w:color w:val="000000"/>
                <w:sz w:val="18"/>
                <w:szCs w:val="20"/>
                <w:lang w:val="en-US"/>
              </w:rPr>
            </w:pPr>
          </w:p>
        </w:tc>
        <w:tc>
          <w:tcPr>
            <w:tcW w:w="150" w:type="dxa"/>
            <w:tcBorders>
              <w:top w:val="nil"/>
              <w:left w:val="nil"/>
              <w:bottom w:val="nil"/>
              <w:right w:val="nil"/>
              <w:tl2br w:val="nil"/>
              <w:tr2bl w:val="nil"/>
            </w:tcBorders>
            <w:shd w:val="clear" w:color="auto" w:fill="auto"/>
            <w:tcMar>
              <w:left w:w="60" w:type="dxa"/>
              <w:right w:w="60" w:type="dxa"/>
            </w:tcMar>
            <w:vAlign w:val="bottom"/>
          </w:tcPr>
          <w:p w14:paraId="7B3080E6" w14:textId="77777777" w:rsidR="008A7C27" w:rsidRDefault="008A7C27">
            <w:pPr>
              <w:spacing w:after="0" w:line="240" w:lineRule="auto"/>
              <w:rPr>
                <w:rFonts w:ascii="Calibri" w:eastAsia="Calibri" w:hAnsi="Calibri" w:cs="Calibri"/>
                <w:color w:val="000000"/>
                <w:sz w:val="18"/>
                <w:szCs w:val="20"/>
                <w:lang w:val="en-US"/>
              </w:rPr>
            </w:pPr>
          </w:p>
        </w:tc>
        <w:tc>
          <w:tcPr>
            <w:tcW w:w="4500" w:type="dxa"/>
            <w:tcBorders>
              <w:top w:val="nil"/>
              <w:left w:val="nil"/>
              <w:bottom w:val="nil"/>
              <w:right w:val="nil"/>
              <w:tl2br w:val="nil"/>
              <w:tr2bl w:val="nil"/>
            </w:tcBorders>
            <w:shd w:val="clear" w:color="auto" w:fill="auto"/>
            <w:tcMar>
              <w:left w:w="60" w:type="dxa"/>
              <w:right w:w="60" w:type="dxa"/>
            </w:tcMar>
            <w:vAlign w:val="center"/>
          </w:tcPr>
          <w:p w14:paraId="0ECDF01E" w14:textId="77777777" w:rsidR="008A7C27" w:rsidRDefault="008A7C27">
            <w:pPr>
              <w:spacing w:after="0" w:line="240" w:lineRule="auto"/>
              <w:rPr>
                <w:rFonts w:ascii="Calibri" w:eastAsia="Calibri" w:hAnsi="Calibri" w:cs="Calibri"/>
                <w:color w:val="000000"/>
                <w:sz w:val="18"/>
                <w:szCs w:val="20"/>
                <w:lang w:val="en-US"/>
              </w:rPr>
            </w:pPr>
          </w:p>
        </w:tc>
        <w:tc>
          <w:tcPr>
            <w:tcW w:w="585" w:type="dxa"/>
            <w:tcBorders>
              <w:top w:val="nil"/>
              <w:left w:val="nil"/>
              <w:bottom w:val="nil"/>
              <w:right w:val="nil"/>
              <w:tl2br w:val="nil"/>
              <w:tr2bl w:val="nil"/>
            </w:tcBorders>
            <w:shd w:val="clear" w:color="auto" w:fill="auto"/>
            <w:tcMar>
              <w:left w:w="60" w:type="dxa"/>
              <w:right w:w="60" w:type="dxa"/>
            </w:tcMar>
            <w:vAlign w:val="bottom"/>
          </w:tcPr>
          <w:p w14:paraId="0D816C6B" w14:textId="77777777" w:rsidR="008A7C27" w:rsidRDefault="008A7C27">
            <w:pPr>
              <w:spacing w:after="0" w:line="240" w:lineRule="auto"/>
              <w:jc w:val="center"/>
              <w:rPr>
                <w:rFonts w:ascii="Arial" w:eastAsia="Arial" w:hAnsi="Arial" w:cs="Arial"/>
                <w:color w:val="000000"/>
                <w:sz w:val="20"/>
                <w:szCs w:val="20"/>
                <w:lang w:val="en-US"/>
              </w:rPr>
            </w:pPr>
          </w:p>
        </w:tc>
        <w:tc>
          <w:tcPr>
            <w:tcW w:w="139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3928FD38" w14:textId="77777777" w:rsidR="008A7C27" w:rsidRDefault="00895FA6">
            <w:pPr>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454.035</w:t>
            </w:r>
          </w:p>
        </w:tc>
        <w:tc>
          <w:tcPr>
            <w:tcW w:w="3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74871798" w14:textId="77777777" w:rsidR="008A7C27" w:rsidRDefault="008A7C27">
            <w:pPr>
              <w:spacing w:after="0" w:line="240" w:lineRule="auto"/>
              <w:jc w:val="right"/>
              <w:rPr>
                <w:rFonts w:ascii="Calibri" w:eastAsia="Calibri" w:hAnsi="Calibri" w:cs="Calibri"/>
                <w:b/>
                <w:color w:val="000000"/>
                <w:sz w:val="18"/>
                <w:szCs w:val="20"/>
                <w:lang w:val="en-US"/>
              </w:rPr>
            </w:pPr>
          </w:p>
        </w:tc>
        <w:tc>
          <w:tcPr>
            <w:tcW w:w="139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7DA122A4" w14:textId="77777777" w:rsidR="008A7C27" w:rsidRDefault="00895FA6">
            <w:pPr>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375.096</w:t>
            </w:r>
          </w:p>
        </w:tc>
      </w:tr>
      <w:tr w:rsidR="008A7C27" w14:paraId="73E6245F" w14:textId="77777777">
        <w:trPr>
          <w:trHeight w:hRule="exact" w:val="260"/>
        </w:trPr>
        <w:tc>
          <w:tcPr>
            <w:tcW w:w="4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052F4D2A" w14:textId="77777777" w:rsidR="008A7C27" w:rsidRDefault="008A7C27">
            <w:pPr>
              <w:spacing w:after="0" w:line="240" w:lineRule="auto"/>
              <w:rPr>
                <w:rFonts w:ascii="Calibri" w:eastAsia="Calibri" w:hAnsi="Calibri" w:cs="Calibri"/>
                <w:color w:val="000000"/>
                <w:sz w:val="20"/>
                <w:szCs w:val="20"/>
                <w:lang w:val="en-US"/>
              </w:rPr>
            </w:pPr>
          </w:p>
        </w:tc>
        <w:tc>
          <w:tcPr>
            <w:tcW w:w="585" w:type="dxa"/>
            <w:tcBorders>
              <w:top w:val="nil"/>
              <w:left w:val="nil"/>
              <w:bottom w:val="single" w:sz="4" w:space="0" w:color="000000"/>
              <w:right w:val="nil"/>
              <w:tl2br w:val="nil"/>
              <w:tr2bl w:val="nil"/>
            </w:tcBorders>
            <w:shd w:val="clear" w:color="auto" w:fill="auto"/>
            <w:tcMar>
              <w:left w:w="60" w:type="dxa"/>
              <w:right w:w="60" w:type="dxa"/>
            </w:tcMar>
            <w:vAlign w:val="bottom"/>
          </w:tcPr>
          <w:p w14:paraId="02AFEBF9" w14:textId="77777777" w:rsidR="008A7C27" w:rsidRDefault="008A7C27">
            <w:pPr>
              <w:spacing w:after="0" w:line="240" w:lineRule="auto"/>
              <w:jc w:val="center"/>
              <w:rPr>
                <w:rFonts w:ascii="Calibri" w:eastAsia="Calibri" w:hAnsi="Calibri" w:cs="Calibri"/>
                <w:color w:val="000000"/>
                <w:sz w:val="16"/>
                <w:szCs w:val="20"/>
                <w:lang w:val="en-US"/>
              </w:rPr>
            </w:pPr>
          </w:p>
        </w:tc>
        <w:tc>
          <w:tcPr>
            <w:tcW w:w="1395" w:type="dxa"/>
            <w:tcBorders>
              <w:top w:val="nil"/>
              <w:left w:val="nil"/>
              <w:bottom w:val="single" w:sz="4" w:space="0" w:color="000000"/>
              <w:right w:val="nil"/>
              <w:tl2br w:val="nil"/>
              <w:tr2bl w:val="nil"/>
            </w:tcBorders>
            <w:shd w:val="clear" w:color="auto" w:fill="auto"/>
            <w:tcMar>
              <w:left w:w="60" w:type="dxa"/>
              <w:right w:w="60" w:type="dxa"/>
            </w:tcMar>
            <w:vAlign w:val="bottom"/>
          </w:tcPr>
          <w:p w14:paraId="31FC6D46" w14:textId="77777777" w:rsidR="008A7C27" w:rsidRDefault="008A7C27">
            <w:pPr>
              <w:spacing w:after="0" w:line="240" w:lineRule="auto"/>
              <w:rPr>
                <w:rFonts w:ascii="Calibri" w:eastAsia="Calibri" w:hAnsi="Calibri" w:cs="Calibri"/>
                <w:color w:val="000000"/>
                <w:sz w:val="20"/>
                <w:szCs w:val="20"/>
                <w:lang w:val="en-US"/>
              </w:rPr>
            </w:pPr>
          </w:p>
        </w:tc>
        <w:tc>
          <w:tcPr>
            <w:tcW w:w="30" w:type="dxa"/>
            <w:tcBorders>
              <w:top w:val="nil"/>
              <w:left w:val="nil"/>
              <w:bottom w:val="single" w:sz="4" w:space="0" w:color="000000"/>
              <w:right w:val="nil"/>
              <w:tl2br w:val="nil"/>
              <w:tr2bl w:val="nil"/>
            </w:tcBorders>
            <w:shd w:val="clear" w:color="auto" w:fill="auto"/>
            <w:tcMar>
              <w:left w:w="60" w:type="dxa"/>
              <w:right w:w="60" w:type="dxa"/>
            </w:tcMar>
            <w:vAlign w:val="bottom"/>
          </w:tcPr>
          <w:p w14:paraId="3BF8EAA7" w14:textId="77777777" w:rsidR="008A7C27" w:rsidRDefault="008A7C27">
            <w:pPr>
              <w:spacing w:after="0" w:line="240" w:lineRule="auto"/>
              <w:rPr>
                <w:rFonts w:ascii="Calibri" w:eastAsia="Calibri" w:hAnsi="Calibri" w:cs="Calibri"/>
                <w:color w:val="000000"/>
                <w:sz w:val="20"/>
                <w:szCs w:val="20"/>
                <w:lang w:val="en-US"/>
              </w:rPr>
            </w:pPr>
          </w:p>
        </w:tc>
        <w:tc>
          <w:tcPr>
            <w:tcW w:w="1395" w:type="dxa"/>
            <w:tcBorders>
              <w:top w:val="nil"/>
              <w:left w:val="nil"/>
              <w:bottom w:val="single" w:sz="4" w:space="0" w:color="000000"/>
              <w:right w:val="nil"/>
              <w:tl2br w:val="nil"/>
              <w:tr2bl w:val="nil"/>
            </w:tcBorders>
            <w:shd w:val="clear" w:color="auto" w:fill="auto"/>
            <w:tcMar>
              <w:left w:w="60" w:type="dxa"/>
              <w:right w:w="60" w:type="dxa"/>
            </w:tcMar>
            <w:vAlign w:val="bottom"/>
          </w:tcPr>
          <w:p w14:paraId="574ED971" w14:textId="77777777" w:rsidR="008A7C27" w:rsidRDefault="008A7C27">
            <w:pPr>
              <w:spacing w:after="0" w:line="240" w:lineRule="auto"/>
              <w:rPr>
                <w:rFonts w:ascii="Calibri" w:eastAsia="Calibri" w:hAnsi="Calibri" w:cs="Calibri"/>
                <w:color w:val="000000"/>
                <w:sz w:val="20"/>
                <w:szCs w:val="20"/>
                <w:lang w:val="en-US"/>
              </w:rPr>
            </w:pPr>
          </w:p>
        </w:tc>
        <w:tc>
          <w:tcPr>
            <w:tcW w:w="150" w:type="dxa"/>
            <w:tcBorders>
              <w:top w:val="nil"/>
              <w:left w:val="nil"/>
              <w:bottom w:val="single" w:sz="4" w:space="0" w:color="000000"/>
              <w:right w:val="nil"/>
              <w:tl2br w:val="nil"/>
              <w:tr2bl w:val="nil"/>
            </w:tcBorders>
            <w:shd w:val="clear" w:color="auto" w:fill="auto"/>
            <w:tcMar>
              <w:left w:w="60" w:type="dxa"/>
              <w:right w:w="60" w:type="dxa"/>
            </w:tcMar>
            <w:vAlign w:val="bottom"/>
          </w:tcPr>
          <w:p w14:paraId="06F8968D" w14:textId="77777777" w:rsidR="008A7C27" w:rsidRDefault="008A7C27">
            <w:pPr>
              <w:spacing w:after="0" w:line="240" w:lineRule="auto"/>
              <w:rPr>
                <w:rFonts w:ascii="Calibri" w:eastAsia="Calibri" w:hAnsi="Calibri" w:cs="Calibri"/>
                <w:color w:val="000000"/>
                <w:sz w:val="18"/>
                <w:szCs w:val="20"/>
                <w:lang w:val="en-US"/>
              </w:rPr>
            </w:pPr>
          </w:p>
        </w:tc>
        <w:tc>
          <w:tcPr>
            <w:tcW w:w="4500" w:type="dxa"/>
            <w:tcBorders>
              <w:top w:val="nil"/>
              <w:left w:val="nil"/>
              <w:bottom w:val="single" w:sz="4" w:space="0" w:color="000000"/>
              <w:right w:val="nil"/>
              <w:tl2br w:val="nil"/>
              <w:tr2bl w:val="nil"/>
            </w:tcBorders>
            <w:shd w:val="clear" w:color="auto" w:fill="auto"/>
            <w:tcMar>
              <w:left w:w="60" w:type="dxa"/>
              <w:right w:w="60" w:type="dxa"/>
            </w:tcMar>
            <w:vAlign w:val="bottom"/>
          </w:tcPr>
          <w:p w14:paraId="09B4522D" w14:textId="77777777" w:rsidR="008A7C27" w:rsidRDefault="008A7C27">
            <w:pPr>
              <w:spacing w:after="0" w:line="240" w:lineRule="auto"/>
              <w:rPr>
                <w:rFonts w:ascii="Calibri" w:eastAsia="Calibri" w:hAnsi="Calibri" w:cs="Calibri"/>
                <w:color w:val="000000"/>
                <w:sz w:val="20"/>
                <w:szCs w:val="20"/>
                <w:lang w:val="en-US"/>
              </w:rPr>
            </w:pPr>
          </w:p>
        </w:tc>
        <w:tc>
          <w:tcPr>
            <w:tcW w:w="585" w:type="dxa"/>
            <w:tcBorders>
              <w:top w:val="nil"/>
              <w:left w:val="nil"/>
              <w:bottom w:val="single" w:sz="4" w:space="0" w:color="000000"/>
              <w:right w:val="nil"/>
              <w:tl2br w:val="nil"/>
              <w:tr2bl w:val="nil"/>
            </w:tcBorders>
            <w:shd w:val="clear" w:color="auto" w:fill="auto"/>
            <w:tcMar>
              <w:left w:w="60" w:type="dxa"/>
              <w:right w:w="60" w:type="dxa"/>
            </w:tcMar>
            <w:vAlign w:val="bottom"/>
          </w:tcPr>
          <w:p w14:paraId="65C14F9A" w14:textId="77777777" w:rsidR="008A7C27" w:rsidRDefault="008A7C27">
            <w:pPr>
              <w:spacing w:after="0" w:line="240" w:lineRule="auto"/>
              <w:rPr>
                <w:rFonts w:ascii="Calibri" w:eastAsia="Calibri" w:hAnsi="Calibri" w:cs="Calibri"/>
                <w:color w:val="000000"/>
                <w:sz w:val="20"/>
                <w:szCs w:val="20"/>
                <w:lang w:val="en-US"/>
              </w:rPr>
            </w:pPr>
          </w:p>
        </w:tc>
        <w:tc>
          <w:tcPr>
            <w:tcW w:w="139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4417BD2F" w14:textId="77777777" w:rsidR="008A7C27" w:rsidRDefault="008A7C27">
            <w:pPr>
              <w:spacing w:after="0" w:line="240" w:lineRule="auto"/>
              <w:rPr>
                <w:rFonts w:ascii="Calibri" w:eastAsia="Calibri" w:hAnsi="Calibri" w:cs="Calibri"/>
                <w:color w:val="000000"/>
                <w:sz w:val="20"/>
                <w:szCs w:val="20"/>
                <w:lang w:val="en-US"/>
              </w:rPr>
            </w:pPr>
          </w:p>
        </w:tc>
        <w:tc>
          <w:tcPr>
            <w:tcW w:w="3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5DC17FAD" w14:textId="77777777" w:rsidR="008A7C27" w:rsidRDefault="008A7C27">
            <w:pPr>
              <w:spacing w:after="0" w:line="240" w:lineRule="auto"/>
              <w:rPr>
                <w:rFonts w:ascii="Calibri" w:eastAsia="Calibri" w:hAnsi="Calibri" w:cs="Calibri"/>
                <w:color w:val="000000"/>
                <w:sz w:val="20"/>
                <w:szCs w:val="20"/>
                <w:lang w:val="en-US"/>
              </w:rPr>
            </w:pPr>
          </w:p>
        </w:tc>
        <w:tc>
          <w:tcPr>
            <w:tcW w:w="139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634BF440" w14:textId="77777777" w:rsidR="008A7C27" w:rsidRDefault="008A7C27">
            <w:pPr>
              <w:spacing w:after="0" w:line="240" w:lineRule="auto"/>
              <w:rPr>
                <w:rFonts w:ascii="Calibri" w:eastAsia="Calibri" w:hAnsi="Calibri" w:cs="Calibri"/>
                <w:color w:val="000000"/>
                <w:sz w:val="20"/>
                <w:szCs w:val="20"/>
                <w:lang w:val="en-US" w:bidi="pt-BR"/>
              </w:rPr>
            </w:pPr>
          </w:p>
        </w:tc>
      </w:tr>
      <w:tr w:rsidR="008A7C27" w14:paraId="165E70EE" w14:textId="77777777">
        <w:trPr>
          <w:trHeight w:hRule="exact" w:val="260"/>
        </w:trPr>
        <w:tc>
          <w:tcPr>
            <w:tcW w:w="435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center"/>
          </w:tcPr>
          <w:p w14:paraId="5F0E4AA5" w14:textId="77777777" w:rsidR="008A7C27" w:rsidRDefault="00895FA6">
            <w:pPr>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Total</w:t>
            </w:r>
          </w:p>
        </w:tc>
        <w:tc>
          <w:tcPr>
            <w:tcW w:w="58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center"/>
          </w:tcPr>
          <w:p w14:paraId="425278C7" w14:textId="77777777" w:rsidR="008A7C27" w:rsidRDefault="008A7C27">
            <w:pPr>
              <w:spacing w:after="0" w:line="240" w:lineRule="auto"/>
              <w:jc w:val="center"/>
              <w:rPr>
                <w:rFonts w:ascii="Calibri" w:eastAsia="Calibri" w:hAnsi="Calibri" w:cs="Calibri"/>
                <w:b/>
                <w:color w:val="000000"/>
                <w:sz w:val="16"/>
                <w:szCs w:val="20"/>
                <w:lang w:val="en-US"/>
              </w:rPr>
            </w:pPr>
          </w:p>
        </w:tc>
        <w:tc>
          <w:tcPr>
            <w:tcW w:w="139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70F04627" w14:textId="77777777" w:rsidR="008A7C27" w:rsidRDefault="00895FA6">
            <w:pPr>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1.180.730</w:t>
            </w:r>
          </w:p>
        </w:tc>
        <w:tc>
          <w:tcPr>
            <w:tcW w:w="3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4CC03A88" w14:textId="77777777" w:rsidR="008A7C27" w:rsidRDefault="008A7C27">
            <w:pPr>
              <w:spacing w:after="0" w:line="240" w:lineRule="auto"/>
              <w:jc w:val="right"/>
              <w:rPr>
                <w:rFonts w:ascii="Calibri" w:eastAsia="Calibri" w:hAnsi="Calibri" w:cs="Calibri"/>
                <w:color w:val="000000"/>
                <w:sz w:val="18"/>
                <w:szCs w:val="20"/>
                <w:lang w:val="en-US"/>
              </w:rPr>
            </w:pPr>
          </w:p>
        </w:tc>
        <w:tc>
          <w:tcPr>
            <w:tcW w:w="139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059250B2" w14:textId="77777777" w:rsidR="008A7C27" w:rsidRDefault="00895FA6">
            <w:pPr>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1.041.477</w:t>
            </w:r>
          </w:p>
        </w:tc>
        <w:tc>
          <w:tcPr>
            <w:tcW w:w="15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592E759C" w14:textId="77777777" w:rsidR="008A7C27" w:rsidRDefault="008A7C27">
            <w:pPr>
              <w:spacing w:after="0" w:line="240" w:lineRule="auto"/>
              <w:rPr>
                <w:rFonts w:ascii="Calibri" w:eastAsia="Calibri" w:hAnsi="Calibri" w:cs="Calibri"/>
                <w:color w:val="000000"/>
                <w:sz w:val="18"/>
                <w:szCs w:val="20"/>
                <w:lang w:val="en-US"/>
              </w:rPr>
            </w:pPr>
          </w:p>
        </w:tc>
        <w:tc>
          <w:tcPr>
            <w:tcW w:w="450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center"/>
          </w:tcPr>
          <w:p w14:paraId="6662BD4F" w14:textId="77777777" w:rsidR="008A7C27" w:rsidRDefault="00895FA6">
            <w:pPr>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Total</w:t>
            </w:r>
          </w:p>
        </w:tc>
        <w:tc>
          <w:tcPr>
            <w:tcW w:w="58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center"/>
          </w:tcPr>
          <w:p w14:paraId="75055F28" w14:textId="77777777" w:rsidR="008A7C27" w:rsidRDefault="008A7C27">
            <w:pPr>
              <w:spacing w:after="0" w:line="240" w:lineRule="auto"/>
              <w:jc w:val="center"/>
              <w:rPr>
                <w:rFonts w:ascii="Calibri" w:eastAsia="Calibri" w:hAnsi="Calibri" w:cs="Calibri"/>
                <w:b/>
                <w:color w:val="000000"/>
                <w:sz w:val="16"/>
                <w:szCs w:val="20"/>
                <w:lang w:val="en-US"/>
              </w:rPr>
            </w:pPr>
          </w:p>
        </w:tc>
        <w:tc>
          <w:tcPr>
            <w:tcW w:w="139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6A206B1A" w14:textId="77777777" w:rsidR="008A7C27" w:rsidRDefault="00895FA6">
            <w:pPr>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1.180.730</w:t>
            </w:r>
          </w:p>
        </w:tc>
        <w:tc>
          <w:tcPr>
            <w:tcW w:w="3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78B9C219" w14:textId="77777777" w:rsidR="008A7C27" w:rsidRDefault="008A7C27">
            <w:pPr>
              <w:spacing w:after="0" w:line="240" w:lineRule="auto"/>
              <w:jc w:val="right"/>
              <w:rPr>
                <w:rFonts w:ascii="Calibri" w:eastAsia="Calibri" w:hAnsi="Calibri" w:cs="Calibri"/>
                <w:color w:val="000000"/>
                <w:sz w:val="18"/>
                <w:szCs w:val="20"/>
                <w:lang w:val="en-US"/>
              </w:rPr>
            </w:pPr>
          </w:p>
        </w:tc>
        <w:tc>
          <w:tcPr>
            <w:tcW w:w="139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09582A61" w14:textId="77777777" w:rsidR="008A7C27" w:rsidRDefault="00895FA6">
            <w:pPr>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1.041.477</w:t>
            </w:r>
          </w:p>
        </w:tc>
      </w:tr>
      <w:tr w:rsidR="008A7C27" w14:paraId="3E044DAD" w14:textId="77777777">
        <w:trPr>
          <w:trHeight w:hRule="exact" w:val="15"/>
        </w:trPr>
        <w:tc>
          <w:tcPr>
            <w:tcW w:w="4350" w:type="dxa"/>
            <w:tcBorders>
              <w:top w:val="single" w:sz="4" w:space="0" w:color="000000"/>
              <w:left w:val="nil"/>
              <w:bottom w:val="nil"/>
              <w:right w:val="nil"/>
              <w:tl2br w:val="nil"/>
              <w:tr2bl w:val="nil"/>
            </w:tcBorders>
            <w:shd w:val="clear" w:color="auto" w:fill="auto"/>
            <w:tcMar>
              <w:left w:w="60" w:type="dxa"/>
              <w:right w:w="60" w:type="dxa"/>
            </w:tcMar>
            <w:vAlign w:val="center"/>
          </w:tcPr>
          <w:p w14:paraId="401F1BF3" w14:textId="77777777" w:rsidR="008A7C27" w:rsidRDefault="008A7C27">
            <w:pPr>
              <w:spacing w:after="0" w:line="240" w:lineRule="auto"/>
              <w:jc w:val="both"/>
              <w:rPr>
                <w:rFonts w:ascii="Calibri" w:eastAsia="Calibri" w:hAnsi="Calibri" w:cs="Calibri"/>
                <w:color w:val="000000"/>
                <w:sz w:val="20"/>
                <w:szCs w:val="20"/>
                <w:lang w:val="en-US"/>
              </w:rPr>
            </w:pPr>
          </w:p>
        </w:tc>
        <w:tc>
          <w:tcPr>
            <w:tcW w:w="585" w:type="dxa"/>
            <w:tcBorders>
              <w:top w:val="single" w:sz="4" w:space="0" w:color="000000"/>
              <w:left w:val="nil"/>
              <w:bottom w:val="nil"/>
              <w:right w:val="nil"/>
              <w:tl2br w:val="nil"/>
              <w:tr2bl w:val="nil"/>
            </w:tcBorders>
            <w:shd w:val="clear" w:color="auto" w:fill="auto"/>
            <w:tcMar>
              <w:left w:w="60" w:type="dxa"/>
              <w:right w:w="60" w:type="dxa"/>
            </w:tcMar>
            <w:vAlign w:val="center"/>
          </w:tcPr>
          <w:p w14:paraId="048009AE" w14:textId="77777777" w:rsidR="008A7C27" w:rsidRDefault="008A7C27">
            <w:pPr>
              <w:spacing w:after="0" w:line="240" w:lineRule="auto"/>
              <w:jc w:val="center"/>
              <w:rPr>
                <w:rFonts w:ascii="Calibri" w:eastAsia="Calibri" w:hAnsi="Calibri" w:cs="Calibri"/>
                <w:color w:val="000000"/>
                <w:sz w:val="16"/>
                <w:szCs w:val="20"/>
                <w:lang w:val="en-US"/>
              </w:rPr>
            </w:pPr>
          </w:p>
        </w:tc>
        <w:tc>
          <w:tcPr>
            <w:tcW w:w="1395" w:type="dxa"/>
            <w:tcBorders>
              <w:top w:val="single" w:sz="4" w:space="0" w:color="000000"/>
              <w:left w:val="nil"/>
              <w:bottom w:val="nil"/>
              <w:right w:val="nil"/>
              <w:tl2br w:val="nil"/>
              <w:tr2bl w:val="nil"/>
            </w:tcBorders>
            <w:shd w:val="clear" w:color="auto" w:fill="auto"/>
            <w:tcMar>
              <w:left w:w="60" w:type="dxa"/>
              <w:right w:w="60" w:type="dxa"/>
            </w:tcMar>
            <w:vAlign w:val="bottom"/>
          </w:tcPr>
          <w:p w14:paraId="3F0007DE" w14:textId="77777777" w:rsidR="008A7C27" w:rsidRDefault="008A7C27">
            <w:pPr>
              <w:spacing w:after="0" w:line="240" w:lineRule="auto"/>
              <w:rPr>
                <w:rFonts w:ascii="Calibri" w:eastAsia="Calibri" w:hAnsi="Calibri" w:cs="Calibri"/>
                <w:color w:val="000000"/>
                <w:sz w:val="20"/>
                <w:szCs w:val="20"/>
                <w:lang w:val="en-US"/>
              </w:rPr>
            </w:pPr>
          </w:p>
        </w:tc>
        <w:tc>
          <w:tcPr>
            <w:tcW w:w="30" w:type="dxa"/>
            <w:tcBorders>
              <w:top w:val="single" w:sz="4" w:space="0" w:color="000000"/>
              <w:left w:val="nil"/>
              <w:bottom w:val="nil"/>
              <w:right w:val="nil"/>
              <w:tl2br w:val="nil"/>
              <w:tr2bl w:val="nil"/>
            </w:tcBorders>
            <w:shd w:val="clear" w:color="auto" w:fill="auto"/>
            <w:tcMar>
              <w:left w:w="60" w:type="dxa"/>
              <w:right w:w="60" w:type="dxa"/>
            </w:tcMar>
            <w:vAlign w:val="bottom"/>
          </w:tcPr>
          <w:p w14:paraId="7F3A9734" w14:textId="77777777" w:rsidR="008A7C27" w:rsidRDefault="008A7C27">
            <w:pPr>
              <w:spacing w:after="0" w:line="240" w:lineRule="auto"/>
              <w:rPr>
                <w:rFonts w:ascii="Calibri" w:eastAsia="Calibri" w:hAnsi="Calibri" w:cs="Calibri"/>
                <w:color w:val="000000"/>
                <w:sz w:val="20"/>
                <w:szCs w:val="20"/>
                <w:lang w:val="en-US"/>
              </w:rPr>
            </w:pPr>
          </w:p>
        </w:tc>
        <w:tc>
          <w:tcPr>
            <w:tcW w:w="1395" w:type="dxa"/>
            <w:tcBorders>
              <w:top w:val="single" w:sz="4" w:space="0" w:color="000000"/>
              <w:left w:val="nil"/>
              <w:bottom w:val="nil"/>
              <w:right w:val="nil"/>
              <w:tl2br w:val="nil"/>
              <w:tr2bl w:val="nil"/>
            </w:tcBorders>
            <w:shd w:val="clear" w:color="auto" w:fill="auto"/>
            <w:tcMar>
              <w:left w:w="60" w:type="dxa"/>
              <w:right w:w="60" w:type="dxa"/>
            </w:tcMar>
            <w:vAlign w:val="bottom"/>
          </w:tcPr>
          <w:p w14:paraId="05C791A4" w14:textId="77777777" w:rsidR="008A7C27" w:rsidRDefault="008A7C27">
            <w:pPr>
              <w:spacing w:after="0" w:line="240" w:lineRule="auto"/>
              <w:rPr>
                <w:rFonts w:ascii="Calibri" w:eastAsia="Calibri" w:hAnsi="Calibri" w:cs="Calibri"/>
                <w:color w:val="000000"/>
                <w:sz w:val="20"/>
                <w:szCs w:val="20"/>
                <w:lang w:val="en-US"/>
              </w:rPr>
            </w:pPr>
          </w:p>
        </w:tc>
        <w:tc>
          <w:tcPr>
            <w:tcW w:w="150" w:type="dxa"/>
            <w:tcBorders>
              <w:top w:val="single" w:sz="4" w:space="0" w:color="000000"/>
              <w:left w:val="nil"/>
              <w:bottom w:val="nil"/>
              <w:right w:val="nil"/>
              <w:tl2br w:val="nil"/>
              <w:tr2bl w:val="nil"/>
            </w:tcBorders>
            <w:shd w:val="clear" w:color="auto" w:fill="auto"/>
            <w:tcMar>
              <w:left w:w="60" w:type="dxa"/>
              <w:right w:w="60" w:type="dxa"/>
            </w:tcMar>
            <w:vAlign w:val="bottom"/>
          </w:tcPr>
          <w:p w14:paraId="542AFBD8" w14:textId="77777777" w:rsidR="008A7C27" w:rsidRDefault="008A7C27">
            <w:pPr>
              <w:spacing w:after="0" w:line="240" w:lineRule="auto"/>
              <w:rPr>
                <w:rFonts w:ascii="Calibri" w:eastAsia="Calibri" w:hAnsi="Calibri" w:cs="Calibri"/>
                <w:color w:val="000000"/>
                <w:sz w:val="18"/>
                <w:szCs w:val="20"/>
                <w:lang w:val="en-US"/>
              </w:rPr>
            </w:pPr>
          </w:p>
        </w:tc>
        <w:tc>
          <w:tcPr>
            <w:tcW w:w="4500" w:type="dxa"/>
            <w:tcBorders>
              <w:top w:val="single" w:sz="4" w:space="0" w:color="000000"/>
              <w:left w:val="nil"/>
              <w:bottom w:val="nil"/>
              <w:right w:val="nil"/>
              <w:tl2br w:val="nil"/>
              <w:tr2bl w:val="nil"/>
            </w:tcBorders>
            <w:shd w:val="clear" w:color="auto" w:fill="auto"/>
            <w:tcMar>
              <w:left w:w="60" w:type="dxa"/>
              <w:right w:w="60" w:type="dxa"/>
            </w:tcMar>
            <w:vAlign w:val="bottom"/>
          </w:tcPr>
          <w:p w14:paraId="100C8150" w14:textId="77777777" w:rsidR="008A7C27" w:rsidRDefault="008A7C27">
            <w:pPr>
              <w:spacing w:after="0" w:line="240" w:lineRule="auto"/>
              <w:rPr>
                <w:rFonts w:ascii="Calibri" w:eastAsia="Calibri" w:hAnsi="Calibri" w:cs="Calibri"/>
                <w:color w:val="000000"/>
                <w:sz w:val="20"/>
                <w:szCs w:val="20"/>
                <w:lang w:val="en-US"/>
              </w:rPr>
            </w:pPr>
          </w:p>
        </w:tc>
        <w:tc>
          <w:tcPr>
            <w:tcW w:w="585" w:type="dxa"/>
            <w:tcBorders>
              <w:top w:val="single" w:sz="4" w:space="0" w:color="000000"/>
              <w:left w:val="nil"/>
              <w:bottom w:val="nil"/>
              <w:right w:val="nil"/>
              <w:tl2br w:val="nil"/>
              <w:tr2bl w:val="nil"/>
            </w:tcBorders>
            <w:shd w:val="clear" w:color="auto" w:fill="auto"/>
            <w:tcMar>
              <w:left w:w="60" w:type="dxa"/>
              <w:right w:w="60" w:type="dxa"/>
            </w:tcMar>
            <w:vAlign w:val="center"/>
          </w:tcPr>
          <w:p w14:paraId="4AC9867F" w14:textId="77777777" w:rsidR="008A7C27" w:rsidRDefault="008A7C27">
            <w:pPr>
              <w:spacing w:after="0" w:line="240" w:lineRule="auto"/>
              <w:jc w:val="center"/>
              <w:rPr>
                <w:rFonts w:ascii="Calibri" w:eastAsia="Calibri" w:hAnsi="Calibri" w:cs="Calibri"/>
                <w:color w:val="000000"/>
                <w:sz w:val="16"/>
                <w:szCs w:val="20"/>
                <w:lang w:val="en-US"/>
              </w:rPr>
            </w:pPr>
          </w:p>
        </w:tc>
        <w:tc>
          <w:tcPr>
            <w:tcW w:w="1395" w:type="dxa"/>
            <w:tcBorders>
              <w:top w:val="single" w:sz="4" w:space="0" w:color="000000"/>
              <w:left w:val="nil"/>
              <w:bottom w:val="nil"/>
              <w:right w:val="nil"/>
              <w:tl2br w:val="nil"/>
              <w:tr2bl w:val="nil"/>
            </w:tcBorders>
            <w:shd w:val="clear" w:color="auto" w:fill="auto"/>
            <w:tcMar>
              <w:left w:w="60" w:type="dxa"/>
              <w:right w:w="60" w:type="dxa"/>
            </w:tcMar>
            <w:vAlign w:val="bottom"/>
          </w:tcPr>
          <w:p w14:paraId="303984F6" w14:textId="77777777" w:rsidR="008A7C27" w:rsidRDefault="008A7C27">
            <w:pPr>
              <w:spacing w:after="0" w:line="240" w:lineRule="auto"/>
              <w:rPr>
                <w:rFonts w:ascii="Calibri" w:eastAsia="Calibri" w:hAnsi="Calibri" w:cs="Calibri"/>
                <w:color w:val="000000"/>
                <w:sz w:val="20"/>
                <w:szCs w:val="20"/>
                <w:lang w:val="en-US"/>
              </w:rPr>
            </w:pPr>
          </w:p>
        </w:tc>
        <w:tc>
          <w:tcPr>
            <w:tcW w:w="30" w:type="dxa"/>
            <w:tcBorders>
              <w:top w:val="single" w:sz="4" w:space="0" w:color="000000"/>
              <w:left w:val="nil"/>
              <w:bottom w:val="nil"/>
              <w:right w:val="nil"/>
              <w:tl2br w:val="nil"/>
              <w:tr2bl w:val="nil"/>
            </w:tcBorders>
            <w:shd w:val="clear" w:color="auto" w:fill="auto"/>
            <w:tcMar>
              <w:left w:w="60" w:type="dxa"/>
              <w:right w:w="60" w:type="dxa"/>
            </w:tcMar>
            <w:vAlign w:val="bottom"/>
          </w:tcPr>
          <w:p w14:paraId="29AEAE81" w14:textId="77777777" w:rsidR="008A7C27" w:rsidRDefault="008A7C27">
            <w:pPr>
              <w:spacing w:after="0" w:line="240" w:lineRule="auto"/>
              <w:rPr>
                <w:rFonts w:ascii="Calibri" w:eastAsia="Calibri" w:hAnsi="Calibri" w:cs="Calibri"/>
                <w:color w:val="000000"/>
                <w:sz w:val="20"/>
                <w:szCs w:val="20"/>
                <w:lang w:val="en-US"/>
              </w:rPr>
            </w:pPr>
          </w:p>
        </w:tc>
        <w:tc>
          <w:tcPr>
            <w:tcW w:w="1395" w:type="dxa"/>
            <w:tcBorders>
              <w:top w:val="single" w:sz="4" w:space="0" w:color="000000"/>
              <w:left w:val="nil"/>
              <w:bottom w:val="nil"/>
              <w:right w:val="nil"/>
              <w:tl2br w:val="nil"/>
              <w:tr2bl w:val="nil"/>
            </w:tcBorders>
            <w:shd w:val="clear" w:color="auto" w:fill="auto"/>
            <w:tcMar>
              <w:left w:w="60" w:type="dxa"/>
              <w:right w:w="60" w:type="dxa"/>
            </w:tcMar>
            <w:vAlign w:val="bottom"/>
          </w:tcPr>
          <w:p w14:paraId="2D695C3D" w14:textId="77777777" w:rsidR="008A7C27" w:rsidRDefault="008A7C27">
            <w:pPr>
              <w:spacing w:after="0" w:line="240" w:lineRule="auto"/>
              <w:rPr>
                <w:rFonts w:ascii="Calibri" w:eastAsia="Calibri" w:hAnsi="Calibri" w:cs="Calibri"/>
                <w:color w:val="000000"/>
                <w:sz w:val="20"/>
                <w:szCs w:val="20"/>
                <w:lang w:val="en-US" w:bidi="pt-BR"/>
              </w:rPr>
            </w:pPr>
          </w:p>
        </w:tc>
      </w:tr>
      <w:tr w:rsidR="008A7C27" w14:paraId="0B956C35" w14:textId="77777777">
        <w:trPr>
          <w:trHeight w:hRule="exact" w:val="260"/>
        </w:trPr>
        <w:tc>
          <w:tcPr>
            <w:tcW w:w="15810" w:type="dxa"/>
            <w:gridSpan w:val="11"/>
            <w:tcBorders>
              <w:top w:val="nil"/>
              <w:left w:val="nil"/>
              <w:bottom w:val="nil"/>
              <w:right w:val="nil"/>
              <w:tl2br w:val="nil"/>
              <w:tr2bl w:val="nil"/>
            </w:tcBorders>
            <w:shd w:val="clear" w:color="auto" w:fill="auto"/>
            <w:tcMar>
              <w:left w:w="60" w:type="dxa"/>
              <w:right w:w="60" w:type="dxa"/>
            </w:tcMar>
            <w:vAlign w:val="bottom"/>
          </w:tcPr>
          <w:p w14:paraId="4624C48F" w14:textId="77777777" w:rsidR="008A7C27" w:rsidRPr="009E6D90" w:rsidRDefault="00895FA6">
            <w:pPr>
              <w:spacing w:after="0" w:line="240" w:lineRule="auto"/>
              <w:rPr>
                <w:rFonts w:ascii="Calibri" w:eastAsia="Calibri" w:hAnsi="Calibri" w:cs="Calibri"/>
                <w:color w:val="000000"/>
                <w:sz w:val="16"/>
                <w:szCs w:val="20"/>
                <w:lang w:bidi="pt-BR"/>
              </w:rPr>
            </w:pPr>
            <w:r w:rsidRPr="009E6D90">
              <w:rPr>
                <w:rFonts w:ascii="Calibri" w:eastAsia="Calibri" w:hAnsi="Calibri" w:cs="Calibri"/>
                <w:color w:val="000000"/>
                <w:sz w:val="16"/>
                <w:szCs w:val="20"/>
              </w:rPr>
              <w:t>As notas explicativas são parte integrante das demonstrações financeiras.</w:t>
            </w:r>
          </w:p>
        </w:tc>
      </w:tr>
      <w:tr w:rsidR="008A7C27" w14:paraId="16CA9458" w14:textId="77777777">
        <w:trPr>
          <w:trHeight w:hRule="exact" w:val="260"/>
        </w:trPr>
        <w:tc>
          <w:tcPr>
            <w:tcW w:w="4350" w:type="dxa"/>
            <w:tcBorders>
              <w:top w:val="nil"/>
              <w:left w:val="nil"/>
              <w:bottom w:val="nil"/>
              <w:right w:val="nil"/>
              <w:tl2br w:val="nil"/>
              <w:tr2bl w:val="nil"/>
            </w:tcBorders>
            <w:shd w:val="clear" w:color="auto" w:fill="auto"/>
            <w:tcMar>
              <w:left w:w="60" w:type="dxa"/>
              <w:right w:w="60" w:type="dxa"/>
            </w:tcMar>
            <w:vAlign w:val="bottom"/>
          </w:tcPr>
          <w:p w14:paraId="7E64E0F3" w14:textId="77777777" w:rsidR="008A7C27" w:rsidRPr="009E6D90" w:rsidRDefault="008A7C27">
            <w:pPr>
              <w:spacing w:after="0" w:line="240" w:lineRule="auto"/>
              <w:rPr>
                <w:rFonts w:ascii="Calibri" w:eastAsia="Calibri" w:hAnsi="Calibri" w:cs="Calibri"/>
                <w:color w:val="000000"/>
                <w:sz w:val="20"/>
                <w:szCs w:val="20"/>
              </w:rPr>
            </w:pPr>
          </w:p>
        </w:tc>
        <w:tc>
          <w:tcPr>
            <w:tcW w:w="585" w:type="dxa"/>
            <w:tcBorders>
              <w:top w:val="nil"/>
              <w:left w:val="nil"/>
              <w:bottom w:val="nil"/>
              <w:right w:val="nil"/>
              <w:tl2br w:val="nil"/>
              <w:tr2bl w:val="nil"/>
            </w:tcBorders>
            <w:shd w:val="clear" w:color="auto" w:fill="auto"/>
            <w:tcMar>
              <w:left w:w="60" w:type="dxa"/>
              <w:right w:w="60" w:type="dxa"/>
            </w:tcMar>
            <w:vAlign w:val="bottom"/>
          </w:tcPr>
          <w:p w14:paraId="7F16D737" w14:textId="77777777" w:rsidR="008A7C27" w:rsidRPr="009E6D90" w:rsidRDefault="008A7C27">
            <w:pPr>
              <w:spacing w:after="0" w:line="240" w:lineRule="auto"/>
              <w:jc w:val="center"/>
              <w:rPr>
                <w:rFonts w:ascii="Calibri" w:eastAsia="Calibri" w:hAnsi="Calibri" w:cs="Calibri"/>
                <w:color w:val="000000"/>
                <w:sz w:val="16"/>
                <w:szCs w:val="20"/>
              </w:rPr>
            </w:pPr>
          </w:p>
        </w:tc>
        <w:tc>
          <w:tcPr>
            <w:tcW w:w="1395" w:type="dxa"/>
            <w:tcBorders>
              <w:top w:val="nil"/>
              <w:left w:val="nil"/>
              <w:bottom w:val="nil"/>
              <w:right w:val="nil"/>
              <w:tl2br w:val="nil"/>
              <w:tr2bl w:val="nil"/>
            </w:tcBorders>
            <w:shd w:val="clear" w:color="auto" w:fill="auto"/>
            <w:tcMar>
              <w:left w:w="60" w:type="dxa"/>
              <w:right w:w="60" w:type="dxa"/>
            </w:tcMar>
            <w:vAlign w:val="bottom"/>
          </w:tcPr>
          <w:p w14:paraId="2A4B4C72" w14:textId="77777777" w:rsidR="008A7C27" w:rsidRPr="009E6D90" w:rsidRDefault="008A7C27">
            <w:pPr>
              <w:spacing w:after="0" w:line="240" w:lineRule="auto"/>
              <w:rPr>
                <w:rFonts w:ascii="Calibri" w:eastAsia="Calibri" w:hAnsi="Calibri" w:cs="Calibri"/>
                <w:color w:val="000000"/>
                <w:sz w:val="20"/>
                <w:szCs w:val="20"/>
              </w:rPr>
            </w:pPr>
          </w:p>
        </w:tc>
        <w:tc>
          <w:tcPr>
            <w:tcW w:w="30" w:type="dxa"/>
            <w:tcBorders>
              <w:top w:val="nil"/>
              <w:left w:val="nil"/>
              <w:bottom w:val="nil"/>
              <w:right w:val="nil"/>
              <w:tl2br w:val="nil"/>
              <w:tr2bl w:val="nil"/>
            </w:tcBorders>
            <w:shd w:val="clear" w:color="auto" w:fill="auto"/>
            <w:tcMar>
              <w:left w:w="60" w:type="dxa"/>
              <w:right w:w="60" w:type="dxa"/>
            </w:tcMar>
            <w:vAlign w:val="bottom"/>
          </w:tcPr>
          <w:p w14:paraId="25C087CF" w14:textId="77777777" w:rsidR="008A7C27" w:rsidRPr="009E6D90" w:rsidRDefault="008A7C27">
            <w:pPr>
              <w:spacing w:after="0" w:line="240" w:lineRule="auto"/>
              <w:rPr>
                <w:rFonts w:ascii="Calibri" w:eastAsia="Calibri" w:hAnsi="Calibri" w:cs="Calibri"/>
                <w:color w:val="000000"/>
                <w:sz w:val="20"/>
                <w:szCs w:val="20"/>
              </w:rPr>
            </w:pPr>
          </w:p>
        </w:tc>
        <w:tc>
          <w:tcPr>
            <w:tcW w:w="1395" w:type="dxa"/>
            <w:tcBorders>
              <w:top w:val="nil"/>
              <w:left w:val="nil"/>
              <w:bottom w:val="nil"/>
              <w:right w:val="nil"/>
              <w:tl2br w:val="nil"/>
              <w:tr2bl w:val="nil"/>
            </w:tcBorders>
            <w:shd w:val="clear" w:color="auto" w:fill="auto"/>
            <w:tcMar>
              <w:left w:w="60" w:type="dxa"/>
              <w:right w:w="60" w:type="dxa"/>
            </w:tcMar>
            <w:vAlign w:val="bottom"/>
          </w:tcPr>
          <w:p w14:paraId="6626D43B" w14:textId="77777777" w:rsidR="008A7C27" w:rsidRPr="009E6D90" w:rsidRDefault="008A7C27">
            <w:pPr>
              <w:spacing w:after="0" w:line="240" w:lineRule="auto"/>
              <w:rPr>
                <w:rFonts w:ascii="Calibri" w:eastAsia="Calibri" w:hAnsi="Calibri" w:cs="Calibri"/>
                <w:color w:val="000000"/>
                <w:sz w:val="20"/>
                <w:szCs w:val="20"/>
              </w:rPr>
            </w:pPr>
          </w:p>
        </w:tc>
        <w:tc>
          <w:tcPr>
            <w:tcW w:w="150" w:type="dxa"/>
            <w:tcBorders>
              <w:top w:val="nil"/>
              <w:left w:val="nil"/>
              <w:bottom w:val="nil"/>
              <w:right w:val="nil"/>
              <w:tl2br w:val="nil"/>
              <w:tr2bl w:val="nil"/>
            </w:tcBorders>
            <w:shd w:val="clear" w:color="auto" w:fill="auto"/>
            <w:tcMar>
              <w:left w:w="60" w:type="dxa"/>
              <w:right w:w="60" w:type="dxa"/>
            </w:tcMar>
            <w:vAlign w:val="bottom"/>
          </w:tcPr>
          <w:p w14:paraId="7AA8D8EF" w14:textId="77777777" w:rsidR="008A7C27" w:rsidRPr="009E6D90" w:rsidRDefault="008A7C27">
            <w:pPr>
              <w:spacing w:after="0" w:line="240" w:lineRule="auto"/>
              <w:rPr>
                <w:rFonts w:ascii="Calibri" w:eastAsia="Calibri" w:hAnsi="Calibri" w:cs="Calibri"/>
                <w:color w:val="000000"/>
                <w:sz w:val="20"/>
                <w:szCs w:val="20"/>
              </w:rPr>
            </w:pPr>
          </w:p>
        </w:tc>
        <w:tc>
          <w:tcPr>
            <w:tcW w:w="4500" w:type="dxa"/>
            <w:tcBorders>
              <w:top w:val="nil"/>
              <w:left w:val="nil"/>
              <w:bottom w:val="nil"/>
              <w:right w:val="nil"/>
              <w:tl2br w:val="nil"/>
              <w:tr2bl w:val="nil"/>
            </w:tcBorders>
            <w:shd w:val="clear" w:color="auto" w:fill="auto"/>
            <w:tcMar>
              <w:left w:w="60" w:type="dxa"/>
              <w:right w:w="60" w:type="dxa"/>
            </w:tcMar>
            <w:vAlign w:val="bottom"/>
          </w:tcPr>
          <w:p w14:paraId="3A97528B" w14:textId="77777777" w:rsidR="008A7C27" w:rsidRPr="009E6D90" w:rsidRDefault="008A7C27">
            <w:pPr>
              <w:spacing w:after="0" w:line="240" w:lineRule="auto"/>
              <w:rPr>
                <w:rFonts w:ascii="Calibri" w:eastAsia="Calibri" w:hAnsi="Calibri" w:cs="Calibri"/>
                <w:color w:val="000000"/>
                <w:sz w:val="20"/>
                <w:szCs w:val="20"/>
              </w:rPr>
            </w:pPr>
          </w:p>
        </w:tc>
        <w:tc>
          <w:tcPr>
            <w:tcW w:w="585" w:type="dxa"/>
            <w:tcBorders>
              <w:top w:val="nil"/>
              <w:left w:val="nil"/>
              <w:bottom w:val="nil"/>
              <w:right w:val="nil"/>
              <w:tl2br w:val="nil"/>
              <w:tr2bl w:val="nil"/>
            </w:tcBorders>
            <w:shd w:val="clear" w:color="auto" w:fill="auto"/>
            <w:tcMar>
              <w:left w:w="60" w:type="dxa"/>
              <w:right w:w="60" w:type="dxa"/>
            </w:tcMar>
            <w:vAlign w:val="bottom"/>
          </w:tcPr>
          <w:p w14:paraId="5A4672F0" w14:textId="77777777" w:rsidR="008A7C27" w:rsidRPr="009E6D90" w:rsidRDefault="008A7C27">
            <w:pPr>
              <w:spacing w:after="0" w:line="240" w:lineRule="auto"/>
              <w:jc w:val="center"/>
              <w:rPr>
                <w:rFonts w:ascii="Calibri" w:eastAsia="Calibri" w:hAnsi="Calibri" w:cs="Calibri"/>
                <w:color w:val="000000"/>
                <w:sz w:val="16"/>
                <w:szCs w:val="20"/>
              </w:rPr>
            </w:pPr>
          </w:p>
        </w:tc>
        <w:tc>
          <w:tcPr>
            <w:tcW w:w="1395" w:type="dxa"/>
            <w:tcBorders>
              <w:top w:val="nil"/>
              <w:left w:val="nil"/>
              <w:bottom w:val="nil"/>
              <w:right w:val="nil"/>
              <w:tl2br w:val="nil"/>
              <w:tr2bl w:val="nil"/>
            </w:tcBorders>
            <w:shd w:val="clear" w:color="auto" w:fill="auto"/>
            <w:tcMar>
              <w:left w:w="60" w:type="dxa"/>
              <w:right w:w="60" w:type="dxa"/>
            </w:tcMar>
            <w:vAlign w:val="bottom"/>
          </w:tcPr>
          <w:p w14:paraId="5BB45639" w14:textId="77777777" w:rsidR="008A7C27" w:rsidRPr="009E6D90" w:rsidRDefault="008A7C27">
            <w:pPr>
              <w:spacing w:after="0" w:line="240" w:lineRule="auto"/>
              <w:rPr>
                <w:rFonts w:ascii="Calibri" w:eastAsia="Calibri" w:hAnsi="Calibri" w:cs="Calibri"/>
                <w:color w:val="000000"/>
                <w:sz w:val="20"/>
                <w:szCs w:val="20"/>
              </w:rPr>
            </w:pPr>
          </w:p>
        </w:tc>
        <w:tc>
          <w:tcPr>
            <w:tcW w:w="30" w:type="dxa"/>
            <w:tcBorders>
              <w:top w:val="nil"/>
              <w:left w:val="nil"/>
              <w:bottom w:val="nil"/>
              <w:right w:val="nil"/>
              <w:tl2br w:val="nil"/>
              <w:tr2bl w:val="nil"/>
            </w:tcBorders>
            <w:shd w:val="clear" w:color="auto" w:fill="auto"/>
            <w:tcMar>
              <w:left w:w="60" w:type="dxa"/>
              <w:right w:w="60" w:type="dxa"/>
            </w:tcMar>
            <w:vAlign w:val="bottom"/>
          </w:tcPr>
          <w:p w14:paraId="305CBE45" w14:textId="77777777" w:rsidR="008A7C27" w:rsidRPr="009E6D90" w:rsidRDefault="008A7C27">
            <w:pPr>
              <w:spacing w:after="0" w:line="240" w:lineRule="auto"/>
              <w:rPr>
                <w:rFonts w:ascii="Calibri" w:eastAsia="Calibri" w:hAnsi="Calibri" w:cs="Calibri"/>
                <w:color w:val="000000"/>
                <w:sz w:val="20"/>
                <w:szCs w:val="20"/>
              </w:rPr>
            </w:pPr>
          </w:p>
        </w:tc>
        <w:tc>
          <w:tcPr>
            <w:tcW w:w="1395" w:type="dxa"/>
            <w:tcBorders>
              <w:top w:val="nil"/>
              <w:left w:val="nil"/>
              <w:bottom w:val="nil"/>
              <w:right w:val="nil"/>
              <w:tl2br w:val="nil"/>
              <w:tr2bl w:val="nil"/>
            </w:tcBorders>
            <w:shd w:val="clear" w:color="auto" w:fill="auto"/>
            <w:tcMar>
              <w:left w:w="60" w:type="dxa"/>
              <w:right w:w="60" w:type="dxa"/>
            </w:tcMar>
            <w:vAlign w:val="bottom"/>
          </w:tcPr>
          <w:p w14:paraId="70FC36AE" w14:textId="77777777" w:rsidR="008A7C27" w:rsidRPr="009E6D90" w:rsidRDefault="008A7C27">
            <w:pPr>
              <w:spacing w:after="0" w:line="240" w:lineRule="auto"/>
              <w:rPr>
                <w:rFonts w:ascii="Calibri" w:eastAsia="Calibri" w:hAnsi="Calibri" w:cs="Calibri"/>
                <w:color w:val="000000"/>
                <w:sz w:val="20"/>
                <w:szCs w:val="20"/>
              </w:rPr>
            </w:pPr>
          </w:p>
        </w:tc>
      </w:tr>
      <w:bookmarkEnd w:id="36"/>
    </w:tbl>
    <w:p w14:paraId="74A9B36E" w14:textId="77777777" w:rsidR="00C3793A" w:rsidRPr="00590A1C" w:rsidRDefault="00C3793A" w:rsidP="00590A1C">
      <w:pPr>
        <w:spacing w:after="0" w:line="240" w:lineRule="auto"/>
        <w:rPr>
          <w:rFonts w:ascii="Times New Roman" w:eastAsia="Times New Roman" w:hAnsi="Times New Roman" w:cs="Times New Roman"/>
          <w:sz w:val="24"/>
          <w:szCs w:val="24"/>
          <w:lang w:val="de-DE" w:eastAsia="de-DE"/>
        </w:rPr>
        <w:sectPr w:rsidR="00C3793A" w:rsidRPr="00590A1C" w:rsidSect="006663AD">
          <w:headerReference w:type="even" r:id="rId43"/>
          <w:headerReference w:type="default" r:id="rId44"/>
          <w:footerReference w:type="even" r:id="rId45"/>
          <w:footerReference w:type="default" r:id="rId46"/>
          <w:headerReference w:type="first" r:id="rId47"/>
          <w:footerReference w:type="first" r:id="rId48"/>
          <w:pgSz w:w="16838" w:h="11906" w:orient="landscape" w:code="9"/>
          <w:pgMar w:top="720" w:right="720" w:bottom="720" w:left="720" w:header="567" w:footer="454" w:gutter="0"/>
          <w:cols w:space="708"/>
          <w:docGrid w:linePitch="360"/>
        </w:sectPr>
      </w:pPr>
    </w:p>
    <w:p w14:paraId="2D557D65" w14:textId="77777777" w:rsidR="00527BE0" w:rsidRDefault="00895FA6" w:rsidP="00CC135A">
      <w:pPr>
        <w:spacing w:after="0" w:line="240" w:lineRule="auto"/>
        <w:outlineLvl w:val="0"/>
        <w:rPr>
          <w:rFonts w:ascii="Calibri" w:eastAsia="Batang" w:hAnsi="Calibri" w:cs="Times New Roman"/>
          <w:sz w:val="24"/>
          <w:szCs w:val="24"/>
        </w:rPr>
      </w:pPr>
      <w:bookmarkStart w:id="38" w:name="_Toc128645514"/>
      <w:bookmarkStart w:id="39" w:name="_DMBM_30142"/>
      <w:r>
        <w:rPr>
          <w:rFonts w:ascii="Calibri" w:eastAsia="Batang" w:hAnsi="Calibri" w:cs="Times New Roman"/>
          <w:sz w:val="24"/>
          <w:szCs w:val="24"/>
        </w:rPr>
        <w:lastRenderedPageBreak/>
        <w:t xml:space="preserve">Demonstração </w:t>
      </w:r>
      <w:r w:rsidRPr="009E4A55">
        <w:rPr>
          <w:rFonts w:ascii="Calibri" w:eastAsia="Batang" w:hAnsi="Calibri" w:cs="Times New Roman"/>
          <w:sz w:val="24"/>
          <w:szCs w:val="24"/>
        </w:rPr>
        <w:t>de Resultado</w:t>
      </w:r>
      <w:bookmarkEnd w:id="38"/>
    </w:p>
    <w:p w14:paraId="43B85E0A" w14:textId="77777777" w:rsidR="00CC2DCF" w:rsidRDefault="00895FA6" w:rsidP="00377431">
      <w:pPr>
        <w:pBdr>
          <w:bottom w:val="single" w:sz="12" w:space="1" w:color="auto"/>
        </w:pBdr>
        <w:spacing w:after="0" w:line="240" w:lineRule="auto"/>
        <w:rPr>
          <w:rFonts w:ascii="Calibri" w:eastAsia="Batang" w:hAnsi="Calibri" w:cs="Times New Roman"/>
          <w:i/>
          <w:sz w:val="20"/>
          <w:szCs w:val="24"/>
        </w:rPr>
      </w:pPr>
      <w:r>
        <w:rPr>
          <w:rFonts w:ascii="Calibri" w:eastAsia="Batang" w:hAnsi="Calibri" w:cs="Times New Roman"/>
          <w:i/>
          <w:sz w:val="20"/>
          <w:szCs w:val="24"/>
        </w:rPr>
        <w:t>Exercícios findos em 31 de dezembro de 2022 e 2021</w:t>
      </w:r>
    </w:p>
    <w:p w14:paraId="12FC7104" w14:textId="77777777" w:rsidR="00377431" w:rsidRDefault="00895FA6" w:rsidP="00377431">
      <w:pPr>
        <w:pBdr>
          <w:bottom w:val="single" w:sz="12" w:space="1" w:color="auto"/>
        </w:pBdr>
        <w:spacing w:after="0" w:line="240" w:lineRule="auto"/>
        <w:rPr>
          <w:rFonts w:ascii="Calibri" w:eastAsia="Batang" w:hAnsi="Calibri" w:cs="Times New Roman"/>
          <w:i/>
          <w:sz w:val="20"/>
          <w:szCs w:val="24"/>
        </w:rPr>
      </w:pPr>
      <w:r>
        <w:rPr>
          <w:rFonts w:ascii="Calibri" w:eastAsia="Batang" w:hAnsi="Calibri" w:cs="Times New Roman"/>
          <w:i/>
          <w:sz w:val="20"/>
          <w:szCs w:val="24"/>
        </w:rPr>
        <w:t>(Em milhares de Reais, exceto se indicado de outra forma)</w:t>
      </w:r>
    </w:p>
    <w:p w14:paraId="79884F96" w14:textId="77777777" w:rsidR="008D1E87" w:rsidRDefault="008D1E87" w:rsidP="008C1C43">
      <w:pPr>
        <w:tabs>
          <w:tab w:val="left" w:pos="2475"/>
        </w:tabs>
        <w:spacing w:after="0" w:line="240" w:lineRule="auto"/>
        <w:rPr>
          <w:rFonts w:ascii="Calibri" w:eastAsia="Batang" w:hAnsi="Calibri" w:cs="Times New Roman"/>
          <w:bCs/>
          <w:sz w:val="10"/>
          <w:lang w:eastAsia="pt-BR"/>
        </w:rPr>
      </w:pPr>
    </w:p>
    <w:p w14:paraId="7D6222FA" w14:textId="77777777" w:rsidR="009E4A55" w:rsidRDefault="009E4A55" w:rsidP="009E4A55">
      <w:pPr>
        <w:keepLines/>
        <w:autoSpaceDE w:val="0"/>
        <w:autoSpaceDN w:val="0"/>
        <w:adjustRightInd w:val="0"/>
        <w:spacing w:after="240" w:line="240" w:lineRule="auto"/>
        <w:jc w:val="both"/>
        <w:rPr>
          <w:rFonts w:ascii="Calibri" w:eastAsia="Batang" w:hAnsi="Calibri" w:cs="Calibri"/>
          <w:lang w:eastAsia="pt-BR"/>
        </w:rPr>
      </w:pPr>
    </w:p>
    <w:tbl>
      <w:tblPr>
        <w:tblW w:w="12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0"/>
        <w:gridCol w:w="594"/>
        <w:gridCol w:w="1334"/>
        <w:gridCol w:w="140"/>
        <w:gridCol w:w="1349"/>
        <w:gridCol w:w="140"/>
        <w:gridCol w:w="1097"/>
        <w:gridCol w:w="140"/>
        <w:gridCol w:w="1141"/>
      </w:tblGrid>
      <w:tr w:rsidR="008A7C27" w14:paraId="7548F5C3" w14:textId="77777777">
        <w:trPr>
          <w:trHeight w:hRule="exact" w:val="290"/>
        </w:trPr>
        <w:tc>
          <w:tcPr>
            <w:tcW w:w="6525" w:type="dxa"/>
            <w:tcBorders>
              <w:top w:val="nil"/>
              <w:left w:val="nil"/>
              <w:bottom w:val="nil"/>
              <w:right w:val="nil"/>
              <w:tl2br w:val="nil"/>
              <w:tr2bl w:val="nil"/>
            </w:tcBorders>
            <w:shd w:val="clear" w:color="auto" w:fill="auto"/>
            <w:tcMar>
              <w:left w:w="60" w:type="dxa"/>
              <w:right w:w="60" w:type="dxa"/>
            </w:tcMar>
            <w:vAlign w:val="center"/>
          </w:tcPr>
          <w:p w14:paraId="38E4C9D5" w14:textId="77777777" w:rsidR="008A7C27" w:rsidRPr="009E6D90" w:rsidRDefault="008A7C27">
            <w:pPr>
              <w:keepLines/>
              <w:spacing w:after="0" w:line="240" w:lineRule="auto"/>
              <w:jc w:val="both"/>
              <w:rPr>
                <w:rFonts w:ascii="Calibri" w:eastAsia="Calibri" w:hAnsi="Calibri" w:cs="Calibri"/>
                <w:b/>
                <w:color w:val="000000"/>
                <w:sz w:val="18"/>
                <w:szCs w:val="20"/>
                <w:lang w:bidi="pt-BR"/>
              </w:rPr>
            </w:pPr>
            <w:bookmarkStart w:id="40" w:name="DOC_TBL00002_1_1"/>
            <w:bookmarkEnd w:id="40"/>
          </w:p>
        </w:tc>
        <w:tc>
          <w:tcPr>
            <w:tcW w:w="600" w:type="dxa"/>
            <w:tcBorders>
              <w:top w:val="nil"/>
              <w:left w:val="nil"/>
              <w:bottom w:val="nil"/>
              <w:right w:val="nil"/>
              <w:tl2br w:val="nil"/>
              <w:tr2bl w:val="nil"/>
            </w:tcBorders>
            <w:shd w:val="clear" w:color="auto" w:fill="auto"/>
            <w:tcMar>
              <w:left w:w="60" w:type="dxa"/>
              <w:right w:w="60" w:type="dxa"/>
            </w:tcMar>
            <w:vAlign w:val="bottom"/>
          </w:tcPr>
          <w:p w14:paraId="3C1FB158" w14:textId="77777777" w:rsidR="008A7C27" w:rsidRDefault="00895FA6">
            <w:pPr>
              <w:keepLines/>
              <w:spacing w:after="0" w:line="240" w:lineRule="auto"/>
              <w:jc w:val="center"/>
              <w:rPr>
                <w:rFonts w:ascii="Calibri" w:eastAsia="Calibri" w:hAnsi="Calibri" w:cs="Calibri"/>
                <w:b/>
                <w:i/>
                <w:color w:val="000000"/>
                <w:sz w:val="18"/>
                <w:szCs w:val="20"/>
                <w:lang w:val="en-US"/>
              </w:rPr>
            </w:pPr>
            <w:r>
              <w:rPr>
                <w:rFonts w:ascii="Calibri" w:eastAsia="Calibri" w:hAnsi="Calibri" w:cs="Calibri"/>
                <w:b/>
                <w:i/>
                <w:color w:val="000000"/>
                <w:sz w:val="18"/>
                <w:szCs w:val="20"/>
                <w:lang w:val="en-US"/>
              </w:rPr>
              <w:t>Nota</w:t>
            </w: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26E342F4" w14:textId="77777777" w:rsidR="008A7C27" w:rsidRDefault="00895FA6">
            <w:pPr>
              <w:keepLines/>
              <w:spacing w:after="0" w:line="240" w:lineRule="auto"/>
              <w:jc w:val="center"/>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2022</w:t>
            </w:r>
          </w:p>
        </w:tc>
        <w:tc>
          <w:tcPr>
            <w:tcW w:w="90" w:type="dxa"/>
            <w:tcBorders>
              <w:top w:val="single" w:sz="4" w:space="0" w:color="000000"/>
              <w:left w:val="nil"/>
              <w:bottom w:val="nil"/>
              <w:right w:val="nil"/>
              <w:tl2br w:val="nil"/>
              <w:tr2bl w:val="nil"/>
            </w:tcBorders>
            <w:shd w:val="clear" w:color="auto" w:fill="auto"/>
            <w:tcMar>
              <w:left w:w="60" w:type="dxa"/>
              <w:right w:w="60" w:type="dxa"/>
            </w:tcMar>
            <w:vAlign w:val="bottom"/>
          </w:tcPr>
          <w:p w14:paraId="778C5724" w14:textId="77777777" w:rsidR="008A7C27" w:rsidRDefault="008A7C27">
            <w:pPr>
              <w:keepLines/>
              <w:spacing w:after="0" w:line="240" w:lineRule="auto"/>
              <w:jc w:val="center"/>
              <w:rPr>
                <w:rFonts w:ascii="Calibri" w:eastAsia="Calibri" w:hAnsi="Calibri" w:cs="Calibri"/>
                <w:color w:val="000000"/>
                <w:sz w:val="18"/>
                <w:szCs w:val="20"/>
                <w:lang w:val="en-US"/>
              </w:rPr>
            </w:pPr>
          </w:p>
        </w:tc>
        <w:tc>
          <w:tcPr>
            <w:tcW w:w="136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5DF7EB60" w14:textId="77777777" w:rsidR="008A7C27" w:rsidRDefault="00895FA6">
            <w:pPr>
              <w:keepLines/>
              <w:spacing w:after="0" w:line="240" w:lineRule="auto"/>
              <w:jc w:val="center"/>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2021</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0B0D9FEA" w14:textId="77777777" w:rsidR="008A7C27" w:rsidRDefault="008A7C27">
            <w:pPr>
              <w:keepLines/>
              <w:spacing w:after="0" w:line="240" w:lineRule="auto"/>
              <w:jc w:val="center"/>
              <w:rPr>
                <w:rFonts w:ascii="Calibri" w:eastAsia="Calibri" w:hAnsi="Calibri" w:cs="Calibri"/>
                <w:color w:val="FFFFFF"/>
                <w:sz w:val="18"/>
                <w:szCs w:val="20"/>
                <w:lang w:val="en-US"/>
              </w:rPr>
            </w:pPr>
          </w:p>
        </w:tc>
        <w:tc>
          <w:tcPr>
            <w:tcW w:w="1110" w:type="dxa"/>
            <w:tcBorders>
              <w:top w:val="nil"/>
              <w:left w:val="nil"/>
              <w:bottom w:val="nil"/>
              <w:right w:val="nil"/>
              <w:tl2br w:val="nil"/>
              <w:tr2bl w:val="nil"/>
            </w:tcBorders>
            <w:shd w:val="clear" w:color="auto" w:fill="auto"/>
            <w:tcMar>
              <w:left w:w="60" w:type="dxa"/>
              <w:right w:w="60" w:type="dxa"/>
            </w:tcMar>
            <w:vAlign w:val="center"/>
          </w:tcPr>
          <w:p w14:paraId="24BC85E9" w14:textId="77777777" w:rsidR="008A7C27" w:rsidRDefault="00895FA6">
            <w:pPr>
              <w:keepLines/>
              <w:spacing w:after="0" w:line="240" w:lineRule="auto"/>
              <w:jc w:val="center"/>
              <w:rPr>
                <w:rFonts w:ascii="Calibri" w:eastAsia="Calibri" w:hAnsi="Calibri" w:cs="Calibri"/>
                <w:b/>
                <w:color w:val="FFFFFF"/>
                <w:sz w:val="18"/>
                <w:szCs w:val="20"/>
                <w:lang w:val="en-US"/>
              </w:rPr>
            </w:pPr>
            <w:r>
              <w:rPr>
                <w:rFonts w:ascii="Calibri" w:eastAsia="Calibri" w:hAnsi="Calibri" w:cs="Calibri"/>
                <w:b/>
                <w:color w:val="FFFFFF"/>
                <w:sz w:val="18"/>
                <w:szCs w:val="20"/>
                <w:lang w:val="en-US"/>
              </w:rPr>
              <w:t xml:space="preserve">01.07.2022 a </w:t>
            </w:r>
          </w:p>
          <w:p w14:paraId="6F6A146F" w14:textId="77777777" w:rsidR="008A7C27" w:rsidRDefault="00895FA6">
            <w:pPr>
              <w:keepLines/>
              <w:spacing w:after="0" w:line="240" w:lineRule="auto"/>
              <w:jc w:val="center"/>
              <w:rPr>
                <w:rFonts w:ascii="Calibri" w:eastAsia="Calibri" w:hAnsi="Calibri" w:cs="Calibri"/>
                <w:b/>
                <w:color w:val="FFFFFF"/>
                <w:sz w:val="18"/>
                <w:szCs w:val="20"/>
                <w:lang w:val="en-US"/>
              </w:rPr>
            </w:pPr>
            <w:r>
              <w:rPr>
                <w:rFonts w:ascii="Calibri" w:eastAsia="Calibri" w:hAnsi="Calibri" w:cs="Calibri"/>
                <w:b/>
                <w:color w:val="FFFFFF"/>
                <w:sz w:val="18"/>
                <w:szCs w:val="20"/>
                <w:lang w:val="en-US"/>
              </w:rPr>
              <w:t>30.09.2022</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539EC987" w14:textId="77777777" w:rsidR="008A7C27" w:rsidRDefault="008A7C27">
            <w:pPr>
              <w:keepLines/>
              <w:spacing w:after="0" w:line="240" w:lineRule="auto"/>
              <w:jc w:val="center"/>
              <w:rPr>
                <w:rFonts w:ascii="Calibri" w:eastAsia="Calibri" w:hAnsi="Calibri" w:cs="Calibri"/>
                <w:color w:val="FFFFFF"/>
                <w:sz w:val="18"/>
                <w:szCs w:val="20"/>
                <w:lang w:val="en-US"/>
              </w:rPr>
            </w:pPr>
          </w:p>
        </w:tc>
        <w:tc>
          <w:tcPr>
            <w:tcW w:w="1155" w:type="dxa"/>
            <w:tcBorders>
              <w:top w:val="nil"/>
              <w:left w:val="nil"/>
              <w:bottom w:val="nil"/>
              <w:right w:val="nil"/>
              <w:tl2br w:val="nil"/>
              <w:tr2bl w:val="nil"/>
            </w:tcBorders>
            <w:shd w:val="clear" w:color="auto" w:fill="auto"/>
            <w:tcMar>
              <w:left w:w="60" w:type="dxa"/>
              <w:right w:w="60" w:type="dxa"/>
            </w:tcMar>
            <w:vAlign w:val="center"/>
          </w:tcPr>
          <w:p w14:paraId="0DA62CC4" w14:textId="77777777" w:rsidR="008A7C27" w:rsidRDefault="00895FA6">
            <w:pPr>
              <w:keepLines/>
              <w:spacing w:after="0" w:line="240" w:lineRule="auto"/>
              <w:jc w:val="center"/>
              <w:rPr>
                <w:rFonts w:ascii="Calibri" w:eastAsia="Calibri" w:hAnsi="Calibri" w:cs="Calibri"/>
                <w:b/>
                <w:color w:val="FFFFFF"/>
                <w:sz w:val="18"/>
                <w:szCs w:val="20"/>
                <w:lang w:val="en-US"/>
              </w:rPr>
            </w:pPr>
            <w:r>
              <w:rPr>
                <w:rFonts w:ascii="Calibri" w:eastAsia="Calibri" w:hAnsi="Calibri" w:cs="Calibri"/>
                <w:b/>
                <w:color w:val="FFFFFF"/>
                <w:sz w:val="18"/>
                <w:szCs w:val="20"/>
                <w:lang w:val="en-US"/>
              </w:rPr>
              <w:t xml:space="preserve">01.07.2021 a </w:t>
            </w:r>
          </w:p>
          <w:p w14:paraId="3B10242F" w14:textId="77777777" w:rsidR="008A7C27" w:rsidRDefault="00895FA6">
            <w:pPr>
              <w:keepLines/>
              <w:spacing w:after="0" w:line="240" w:lineRule="auto"/>
              <w:jc w:val="center"/>
              <w:rPr>
                <w:rFonts w:ascii="Calibri" w:eastAsia="Calibri" w:hAnsi="Calibri" w:cs="Calibri"/>
                <w:b/>
                <w:color w:val="FFFFFF"/>
                <w:sz w:val="18"/>
                <w:szCs w:val="20"/>
                <w:lang w:val="en-US" w:bidi="pt-BR"/>
              </w:rPr>
            </w:pPr>
            <w:r>
              <w:rPr>
                <w:rFonts w:ascii="Calibri" w:eastAsia="Calibri" w:hAnsi="Calibri" w:cs="Calibri"/>
                <w:b/>
                <w:color w:val="FFFFFF"/>
                <w:sz w:val="18"/>
                <w:szCs w:val="20"/>
                <w:lang w:val="en-US"/>
              </w:rPr>
              <w:t>30.09.2021</w:t>
            </w:r>
          </w:p>
        </w:tc>
      </w:tr>
      <w:tr w:rsidR="008A7C27" w14:paraId="548466DD"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center"/>
          </w:tcPr>
          <w:p w14:paraId="0B09401D" w14:textId="77777777" w:rsidR="008A7C27" w:rsidRDefault="008A7C27">
            <w:pPr>
              <w:keepLines/>
              <w:spacing w:after="0" w:line="240" w:lineRule="auto"/>
              <w:jc w:val="both"/>
              <w:rPr>
                <w:rFonts w:ascii="Calibri" w:eastAsia="Calibri" w:hAnsi="Calibri" w:cs="Calibri"/>
                <w:b/>
                <w:color w:val="000000"/>
                <w:sz w:val="18"/>
                <w:szCs w:val="20"/>
                <w:lang w:val="en-US"/>
              </w:rPr>
            </w:pPr>
          </w:p>
        </w:tc>
        <w:tc>
          <w:tcPr>
            <w:tcW w:w="600" w:type="dxa"/>
            <w:tcBorders>
              <w:top w:val="nil"/>
              <w:left w:val="nil"/>
              <w:bottom w:val="nil"/>
              <w:right w:val="nil"/>
              <w:tl2br w:val="nil"/>
              <w:tr2bl w:val="nil"/>
            </w:tcBorders>
            <w:shd w:val="clear" w:color="auto" w:fill="auto"/>
            <w:tcMar>
              <w:left w:w="60" w:type="dxa"/>
              <w:right w:w="60" w:type="dxa"/>
            </w:tcMar>
            <w:vAlign w:val="center"/>
          </w:tcPr>
          <w:p w14:paraId="7CED5F30" w14:textId="77777777" w:rsidR="008A7C27" w:rsidRDefault="008A7C27">
            <w:pPr>
              <w:keepLines/>
              <w:spacing w:after="0" w:line="240" w:lineRule="auto"/>
              <w:jc w:val="center"/>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3969BFA8" w14:textId="77777777" w:rsidR="008A7C27" w:rsidRDefault="008A7C27">
            <w:pPr>
              <w:keepLines/>
              <w:spacing w:after="0" w:line="240" w:lineRule="auto"/>
              <w:jc w:val="right"/>
              <w:rPr>
                <w:rFonts w:ascii="Calibri" w:eastAsia="Calibri" w:hAnsi="Calibri" w:cs="Calibri"/>
                <w:b/>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28EA5664" w14:textId="77777777" w:rsidR="008A7C27" w:rsidRDefault="008A7C27">
            <w:pPr>
              <w:keepLines/>
              <w:spacing w:after="0" w:line="240" w:lineRule="auto"/>
              <w:jc w:val="right"/>
              <w:rPr>
                <w:rFonts w:ascii="Calibri" w:eastAsia="Calibri" w:hAnsi="Calibri" w:cs="Calibri"/>
                <w:b/>
                <w:color w:val="000000"/>
                <w:sz w:val="18"/>
                <w:szCs w:val="20"/>
                <w:lang w:val="en-US"/>
              </w:rPr>
            </w:pPr>
          </w:p>
        </w:tc>
        <w:tc>
          <w:tcPr>
            <w:tcW w:w="1365" w:type="dxa"/>
            <w:tcBorders>
              <w:top w:val="single" w:sz="4" w:space="0" w:color="000000"/>
              <w:left w:val="nil"/>
              <w:bottom w:val="nil"/>
              <w:right w:val="nil"/>
              <w:tl2br w:val="nil"/>
              <w:tr2bl w:val="nil"/>
            </w:tcBorders>
            <w:shd w:val="clear" w:color="auto" w:fill="auto"/>
            <w:tcMar>
              <w:left w:w="60" w:type="dxa"/>
              <w:right w:w="60" w:type="dxa"/>
            </w:tcMar>
            <w:vAlign w:val="bottom"/>
          </w:tcPr>
          <w:p w14:paraId="4101034F" w14:textId="77777777" w:rsidR="008A7C27" w:rsidRDefault="008A7C27">
            <w:pPr>
              <w:keepLines/>
              <w:spacing w:after="0" w:line="240" w:lineRule="auto"/>
              <w:jc w:val="right"/>
              <w:rPr>
                <w:rFonts w:ascii="Calibri" w:eastAsia="Calibri" w:hAnsi="Calibri" w:cs="Calibri"/>
                <w:b/>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5EE8C464" w14:textId="77777777" w:rsidR="008A7C27" w:rsidRDefault="008A7C27">
            <w:pPr>
              <w:keepLines/>
              <w:spacing w:after="0" w:line="240" w:lineRule="auto"/>
              <w:jc w:val="right"/>
              <w:rPr>
                <w:rFonts w:ascii="Calibri" w:eastAsia="Calibri" w:hAnsi="Calibri" w:cs="Calibri"/>
                <w:b/>
                <w:color w:val="FFFFFF"/>
                <w:sz w:val="18"/>
                <w:szCs w:val="20"/>
                <w:lang w:val="en-US"/>
              </w:rPr>
            </w:pPr>
          </w:p>
        </w:tc>
        <w:tc>
          <w:tcPr>
            <w:tcW w:w="1110" w:type="dxa"/>
            <w:tcBorders>
              <w:top w:val="nil"/>
              <w:left w:val="nil"/>
              <w:bottom w:val="nil"/>
              <w:right w:val="nil"/>
              <w:tl2br w:val="nil"/>
              <w:tr2bl w:val="nil"/>
            </w:tcBorders>
            <w:shd w:val="clear" w:color="auto" w:fill="auto"/>
            <w:tcMar>
              <w:left w:w="60" w:type="dxa"/>
              <w:right w:w="60" w:type="dxa"/>
            </w:tcMar>
            <w:vAlign w:val="bottom"/>
          </w:tcPr>
          <w:p w14:paraId="22C3103D" w14:textId="77777777" w:rsidR="008A7C27" w:rsidRDefault="008A7C27">
            <w:pPr>
              <w:keepLines/>
              <w:spacing w:after="0" w:line="240" w:lineRule="auto"/>
              <w:jc w:val="right"/>
              <w:rPr>
                <w:rFonts w:ascii="Calibri" w:eastAsia="Calibri" w:hAnsi="Calibri" w:cs="Calibri"/>
                <w:b/>
                <w:color w:val="FFFFFF"/>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3052BAD2" w14:textId="77777777" w:rsidR="008A7C27" w:rsidRDefault="008A7C27">
            <w:pPr>
              <w:keepLines/>
              <w:spacing w:after="0" w:line="240" w:lineRule="auto"/>
              <w:jc w:val="right"/>
              <w:rPr>
                <w:rFonts w:ascii="Calibri" w:eastAsia="Calibri" w:hAnsi="Calibri" w:cs="Calibri"/>
                <w:b/>
                <w:color w:val="FFFFFF"/>
                <w:sz w:val="18"/>
                <w:szCs w:val="20"/>
                <w:lang w:val="en-US"/>
              </w:rPr>
            </w:pPr>
          </w:p>
        </w:tc>
        <w:tc>
          <w:tcPr>
            <w:tcW w:w="1155" w:type="dxa"/>
            <w:tcBorders>
              <w:top w:val="nil"/>
              <w:left w:val="nil"/>
              <w:bottom w:val="nil"/>
              <w:right w:val="nil"/>
              <w:tl2br w:val="nil"/>
              <w:tr2bl w:val="nil"/>
            </w:tcBorders>
            <w:shd w:val="clear" w:color="auto" w:fill="auto"/>
            <w:tcMar>
              <w:left w:w="60" w:type="dxa"/>
              <w:right w:w="60" w:type="dxa"/>
            </w:tcMar>
            <w:vAlign w:val="bottom"/>
          </w:tcPr>
          <w:p w14:paraId="70D5C8C7" w14:textId="77777777" w:rsidR="008A7C27" w:rsidRDefault="008A7C27">
            <w:pPr>
              <w:keepLines/>
              <w:spacing w:after="0" w:line="240" w:lineRule="auto"/>
              <w:jc w:val="right"/>
              <w:rPr>
                <w:rFonts w:ascii="Calibri" w:eastAsia="Calibri" w:hAnsi="Calibri" w:cs="Calibri"/>
                <w:b/>
                <w:color w:val="FFFFFF"/>
                <w:sz w:val="18"/>
                <w:szCs w:val="20"/>
                <w:lang w:val="en-US" w:bidi="pt-BR"/>
              </w:rPr>
            </w:pPr>
          </w:p>
        </w:tc>
      </w:tr>
      <w:tr w:rsidR="008A7C27" w14:paraId="61C3509B"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center"/>
          </w:tcPr>
          <w:p w14:paraId="766B0DC4" w14:textId="77777777" w:rsidR="008A7C27" w:rsidRDefault="00895FA6">
            <w:pPr>
              <w:keepLines/>
              <w:spacing w:after="0" w:line="240" w:lineRule="auto"/>
              <w:jc w:val="both"/>
              <w:rPr>
                <w:rFonts w:ascii="Calibri" w:eastAsia="Calibri" w:hAnsi="Calibri" w:cs="Calibri"/>
                <w:b/>
                <w:color w:val="000000"/>
                <w:sz w:val="18"/>
                <w:szCs w:val="20"/>
                <w:lang w:val="en-US"/>
              </w:rPr>
            </w:pPr>
            <w:r>
              <w:rPr>
                <w:rFonts w:ascii="Calibri" w:eastAsia="Calibri" w:hAnsi="Calibri" w:cs="Calibri"/>
                <w:b/>
                <w:color w:val="000000"/>
                <w:sz w:val="18"/>
                <w:szCs w:val="20"/>
                <w:lang w:val="en-US"/>
              </w:rPr>
              <w:t>Receita de serviços</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03FBFE1C" w14:textId="77777777" w:rsidR="008A7C27" w:rsidRDefault="00895FA6">
            <w:pPr>
              <w:keepLines/>
              <w:spacing w:after="0" w:line="240" w:lineRule="auto"/>
              <w:jc w:val="center"/>
              <w:rPr>
                <w:rFonts w:ascii="Calibri" w:eastAsia="Calibri" w:hAnsi="Calibri" w:cs="Calibri"/>
                <w:color w:val="000000"/>
                <w:sz w:val="18"/>
                <w:szCs w:val="20"/>
                <w:lang w:val="en-US"/>
              </w:rPr>
            </w:pPr>
            <w:r>
              <w:rPr>
                <w:rFonts w:ascii="Calibri" w:eastAsia="Calibri" w:hAnsi="Calibri" w:cs="Calibri"/>
                <w:color w:val="000000"/>
                <w:sz w:val="18"/>
                <w:szCs w:val="20"/>
                <w:lang w:val="en-US"/>
              </w:rPr>
              <w:t>15</w:t>
            </w:r>
          </w:p>
        </w:tc>
        <w:tc>
          <w:tcPr>
            <w:tcW w:w="1350" w:type="dxa"/>
            <w:tcBorders>
              <w:top w:val="nil"/>
              <w:left w:val="nil"/>
              <w:bottom w:val="nil"/>
              <w:right w:val="nil"/>
              <w:tl2br w:val="nil"/>
              <w:tr2bl w:val="nil"/>
            </w:tcBorders>
            <w:shd w:val="clear" w:color="auto" w:fill="auto"/>
            <w:tcMar>
              <w:left w:w="60" w:type="dxa"/>
              <w:right w:w="60" w:type="dxa"/>
            </w:tcMar>
            <w:vAlign w:val="bottom"/>
          </w:tcPr>
          <w:p w14:paraId="75502CD8" w14:textId="77777777" w:rsidR="008A7C27" w:rsidRDefault="00895FA6">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3.642.941</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1FD54EE9" w14:textId="77777777" w:rsidR="008A7C27" w:rsidRDefault="008A7C27">
            <w:pPr>
              <w:keepLines/>
              <w:spacing w:after="0" w:line="240" w:lineRule="auto"/>
              <w:jc w:val="right"/>
              <w:rPr>
                <w:rFonts w:ascii="Calibri" w:eastAsia="Calibri" w:hAnsi="Calibri" w:cs="Calibri"/>
                <w:color w:val="FF0000"/>
                <w:sz w:val="18"/>
                <w:szCs w:val="20"/>
                <w:lang w:val="en-US"/>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5540FE9C" w14:textId="77777777" w:rsidR="008A7C27" w:rsidRDefault="00895FA6">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4.217.471</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397488D4" w14:textId="77777777" w:rsidR="008A7C27" w:rsidRDefault="008A7C27">
            <w:pPr>
              <w:keepLines/>
              <w:spacing w:after="0" w:line="240" w:lineRule="auto"/>
              <w:jc w:val="right"/>
              <w:rPr>
                <w:rFonts w:ascii="Calibri" w:eastAsia="Calibri" w:hAnsi="Calibri" w:cs="Calibri"/>
                <w:color w:val="FFFFFF"/>
                <w:sz w:val="18"/>
                <w:szCs w:val="20"/>
                <w:lang w:val="en-US"/>
              </w:rPr>
            </w:pPr>
          </w:p>
        </w:tc>
        <w:tc>
          <w:tcPr>
            <w:tcW w:w="1110" w:type="dxa"/>
            <w:tcBorders>
              <w:top w:val="nil"/>
              <w:left w:val="nil"/>
              <w:bottom w:val="nil"/>
              <w:right w:val="nil"/>
              <w:tl2br w:val="nil"/>
              <w:tr2bl w:val="nil"/>
            </w:tcBorders>
            <w:shd w:val="clear" w:color="auto" w:fill="auto"/>
            <w:tcMar>
              <w:left w:w="60" w:type="dxa"/>
              <w:right w:w="60" w:type="dxa"/>
            </w:tcMar>
            <w:vAlign w:val="bottom"/>
          </w:tcPr>
          <w:p w14:paraId="46B204E8" w14:textId="77777777" w:rsidR="008A7C27" w:rsidRDefault="00895FA6">
            <w:pPr>
              <w:keepLines/>
              <w:spacing w:after="0" w:line="240" w:lineRule="auto"/>
              <w:jc w:val="right"/>
              <w:rPr>
                <w:rFonts w:ascii="Calibri" w:eastAsia="Calibri" w:hAnsi="Calibri" w:cs="Calibri"/>
                <w:color w:val="FFFFFF"/>
                <w:sz w:val="18"/>
                <w:szCs w:val="20"/>
                <w:lang w:val="en-US"/>
              </w:rPr>
            </w:pPr>
            <w:r>
              <w:rPr>
                <w:rFonts w:ascii="Calibri" w:eastAsia="Calibri" w:hAnsi="Calibri" w:cs="Calibri"/>
                <w:color w:val="FFFFFF"/>
                <w:sz w:val="18"/>
                <w:szCs w:val="20"/>
                <w:lang w:val="en-US"/>
              </w:rPr>
              <w:t>973.888</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36731498" w14:textId="77777777" w:rsidR="008A7C27" w:rsidRDefault="008A7C27">
            <w:pPr>
              <w:keepLines/>
              <w:spacing w:after="0" w:line="240" w:lineRule="auto"/>
              <w:jc w:val="right"/>
              <w:rPr>
                <w:rFonts w:ascii="Calibri" w:eastAsia="Calibri" w:hAnsi="Calibri" w:cs="Calibri"/>
                <w:color w:val="FFFFFF"/>
                <w:sz w:val="18"/>
                <w:szCs w:val="20"/>
                <w:lang w:val="en-US"/>
              </w:rPr>
            </w:pPr>
          </w:p>
        </w:tc>
        <w:tc>
          <w:tcPr>
            <w:tcW w:w="1155" w:type="dxa"/>
            <w:tcBorders>
              <w:top w:val="nil"/>
              <w:left w:val="nil"/>
              <w:bottom w:val="nil"/>
              <w:right w:val="nil"/>
              <w:tl2br w:val="nil"/>
              <w:tr2bl w:val="nil"/>
            </w:tcBorders>
            <w:shd w:val="clear" w:color="auto" w:fill="auto"/>
            <w:tcMar>
              <w:left w:w="60" w:type="dxa"/>
              <w:right w:w="60" w:type="dxa"/>
            </w:tcMar>
            <w:vAlign w:val="bottom"/>
          </w:tcPr>
          <w:p w14:paraId="77E9DCAA" w14:textId="77777777" w:rsidR="008A7C27" w:rsidRDefault="00895FA6">
            <w:pPr>
              <w:keepLines/>
              <w:spacing w:after="0" w:line="240" w:lineRule="auto"/>
              <w:jc w:val="right"/>
              <w:rPr>
                <w:rFonts w:ascii="Calibri" w:eastAsia="Calibri" w:hAnsi="Calibri" w:cs="Calibri"/>
                <w:color w:val="FFFFFF"/>
                <w:sz w:val="18"/>
                <w:szCs w:val="20"/>
                <w:lang w:val="en-US" w:bidi="pt-BR"/>
              </w:rPr>
            </w:pPr>
            <w:r>
              <w:rPr>
                <w:rFonts w:ascii="Calibri" w:eastAsia="Calibri" w:hAnsi="Calibri" w:cs="Calibri"/>
                <w:color w:val="FFFFFF"/>
                <w:sz w:val="18"/>
                <w:szCs w:val="20"/>
                <w:lang w:val="en-US"/>
              </w:rPr>
              <w:t>1.117.793</w:t>
            </w:r>
          </w:p>
        </w:tc>
      </w:tr>
      <w:tr w:rsidR="008A7C27" w14:paraId="4ED294BE" w14:textId="77777777">
        <w:trPr>
          <w:trHeight w:hRule="exact" w:val="240"/>
        </w:trPr>
        <w:tc>
          <w:tcPr>
            <w:tcW w:w="6525" w:type="dxa"/>
            <w:tcBorders>
              <w:top w:val="nil"/>
              <w:left w:val="nil"/>
              <w:bottom w:val="single" w:sz="4" w:space="0" w:color="000000"/>
              <w:right w:val="nil"/>
              <w:tl2br w:val="nil"/>
              <w:tr2bl w:val="nil"/>
            </w:tcBorders>
            <w:shd w:val="clear" w:color="auto" w:fill="auto"/>
            <w:tcMar>
              <w:left w:w="60" w:type="dxa"/>
              <w:right w:w="60" w:type="dxa"/>
            </w:tcMar>
            <w:vAlign w:val="center"/>
          </w:tcPr>
          <w:p w14:paraId="1CF8250D" w14:textId="77777777" w:rsidR="008A7C27" w:rsidRDefault="00895FA6">
            <w:pPr>
              <w:keepLines/>
              <w:spacing w:after="0" w:line="240" w:lineRule="auto"/>
              <w:jc w:val="both"/>
              <w:rPr>
                <w:rFonts w:ascii="Calibri" w:eastAsia="Calibri" w:hAnsi="Calibri" w:cs="Calibri"/>
                <w:color w:val="000000"/>
                <w:sz w:val="18"/>
                <w:szCs w:val="20"/>
                <w:lang w:val="en-US"/>
              </w:rPr>
            </w:pPr>
            <w:r>
              <w:rPr>
                <w:rFonts w:ascii="Calibri" w:eastAsia="Calibri" w:hAnsi="Calibri" w:cs="Calibri"/>
                <w:color w:val="000000"/>
                <w:sz w:val="18"/>
                <w:szCs w:val="20"/>
                <w:lang w:val="en-US"/>
              </w:rPr>
              <w:t>Custo dos serviços prestados</w:t>
            </w:r>
          </w:p>
        </w:tc>
        <w:tc>
          <w:tcPr>
            <w:tcW w:w="600" w:type="dxa"/>
            <w:tcBorders>
              <w:top w:val="nil"/>
              <w:left w:val="nil"/>
              <w:bottom w:val="single" w:sz="4" w:space="0" w:color="000000"/>
              <w:right w:val="nil"/>
              <w:tl2br w:val="nil"/>
              <w:tr2bl w:val="nil"/>
            </w:tcBorders>
            <w:shd w:val="clear" w:color="auto" w:fill="auto"/>
            <w:tcMar>
              <w:left w:w="60" w:type="dxa"/>
              <w:right w:w="60" w:type="dxa"/>
            </w:tcMar>
            <w:vAlign w:val="center"/>
          </w:tcPr>
          <w:p w14:paraId="76B215EC" w14:textId="77777777" w:rsidR="008A7C27" w:rsidRDefault="00895FA6">
            <w:pPr>
              <w:keepLines/>
              <w:spacing w:after="0" w:line="240" w:lineRule="auto"/>
              <w:jc w:val="center"/>
              <w:rPr>
                <w:rFonts w:ascii="Calibri" w:eastAsia="Calibri" w:hAnsi="Calibri" w:cs="Calibri"/>
                <w:color w:val="000000"/>
                <w:sz w:val="18"/>
                <w:szCs w:val="20"/>
                <w:lang w:val="en-US"/>
              </w:rPr>
            </w:pPr>
            <w:r>
              <w:rPr>
                <w:rFonts w:ascii="Calibri" w:eastAsia="Calibri" w:hAnsi="Calibri" w:cs="Calibri"/>
                <w:color w:val="000000"/>
                <w:sz w:val="18"/>
                <w:szCs w:val="20"/>
                <w:lang w:val="en-US"/>
              </w:rPr>
              <w:t>18</w:t>
            </w: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28FFF366" w14:textId="77777777" w:rsidR="008A7C27" w:rsidRDefault="00895FA6">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(2.003.678)</w:t>
            </w:r>
          </w:p>
        </w:tc>
        <w:tc>
          <w:tcPr>
            <w:tcW w:w="90" w:type="dxa"/>
            <w:tcBorders>
              <w:top w:val="nil"/>
              <w:left w:val="nil"/>
              <w:bottom w:val="single" w:sz="4" w:space="0" w:color="000000"/>
              <w:right w:val="nil"/>
              <w:tl2br w:val="nil"/>
              <w:tr2bl w:val="nil"/>
            </w:tcBorders>
            <w:shd w:val="clear" w:color="auto" w:fill="auto"/>
            <w:tcMar>
              <w:left w:w="60" w:type="dxa"/>
              <w:right w:w="60" w:type="dxa"/>
            </w:tcMar>
            <w:vAlign w:val="bottom"/>
          </w:tcPr>
          <w:p w14:paraId="7E2962D9" w14:textId="77777777" w:rsidR="008A7C27" w:rsidRDefault="008A7C27">
            <w:pPr>
              <w:keepLines/>
              <w:spacing w:after="0" w:line="240" w:lineRule="auto"/>
              <w:jc w:val="right"/>
              <w:rPr>
                <w:rFonts w:ascii="Calibri" w:eastAsia="Calibri" w:hAnsi="Calibri" w:cs="Calibri"/>
                <w:b/>
                <w:color w:val="FF0000"/>
                <w:sz w:val="18"/>
                <w:szCs w:val="20"/>
                <w:lang w:val="en-US"/>
              </w:rPr>
            </w:pPr>
          </w:p>
        </w:tc>
        <w:tc>
          <w:tcPr>
            <w:tcW w:w="1365" w:type="dxa"/>
            <w:tcBorders>
              <w:top w:val="nil"/>
              <w:left w:val="nil"/>
              <w:bottom w:val="single" w:sz="4" w:space="0" w:color="000000"/>
              <w:right w:val="nil"/>
              <w:tl2br w:val="nil"/>
              <w:tr2bl w:val="nil"/>
            </w:tcBorders>
            <w:shd w:val="clear" w:color="auto" w:fill="auto"/>
            <w:tcMar>
              <w:left w:w="60" w:type="dxa"/>
              <w:right w:w="60" w:type="dxa"/>
            </w:tcMar>
            <w:vAlign w:val="bottom"/>
          </w:tcPr>
          <w:p w14:paraId="14C21406" w14:textId="77777777" w:rsidR="008A7C27" w:rsidRDefault="00895FA6">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(2.053.855)</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7486E0F3" w14:textId="77777777" w:rsidR="008A7C27" w:rsidRDefault="008A7C27">
            <w:pPr>
              <w:keepLines/>
              <w:spacing w:after="0" w:line="240" w:lineRule="auto"/>
              <w:jc w:val="right"/>
              <w:rPr>
                <w:rFonts w:ascii="Calibri" w:eastAsia="Calibri" w:hAnsi="Calibri" w:cs="Calibri"/>
                <w:color w:val="FFFFFF"/>
                <w:sz w:val="18"/>
                <w:szCs w:val="20"/>
                <w:lang w:val="en-US"/>
              </w:rPr>
            </w:pPr>
          </w:p>
        </w:tc>
        <w:tc>
          <w:tcPr>
            <w:tcW w:w="1110" w:type="dxa"/>
            <w:tcBorders>
              <w:top w:val="nil"/>
              <w:left w:val="nil"/>
              <w:bottom w:val="nil"/>
              <w:right w:val="nil"/>
              <w:tl2br w:val="nil"/>
              <w:tr2bl w:val="nil"/>
            </w:tcBorders>
            <w:shd w:val="clear" w:color="auto" w:fill="auto"/>
            <w:tcMar>
              <w:left w:w="60" w:type="dxa"/>
              <w:right w:w="60" w:type="dxa"/>
            </w:tcMar>
            <w:vAlign w:val="bottom"/>
          </w:tcPr>
          <w:p w14:paraId="7570C203" w14:textId="77777777" w:rsidR="008A7C27" w:rsidRDefault="00895FA6">
            <w:pPr>
              <w:keepLines/>
              <w:spacing w:after="0" w:line="240" w:lineRule="auto"/>
              <w:jc w:val="right"/>
              <w:rPr>
                <w:rFonts w:ascii="Calibri" w:eastAsia="Calibri" w:hAnsi="Calibri" w:cs="Calibri"/>
                <w:color w:val="FFFFFF"/>
                <w:sz w:val="18"/>
                <w:szCs w:val="20"/>
                <w:lang w:val="en-US"/>
              </w:rPr>
            </w:pPr>
            <w:r>
              <w:rPr>
                <w:rFonts w:ascii="Calibri" w:eastAsia="Calibri" w:hAnsi="Calibri" w:cs="Calibri"/>
                <w:color w:val="FFFFFF"/>
                <w:sz w:val="18"/>
                <w:szCs w:val="20"/>
                <w:lang w:val="en-US"/>
              </w:rPr>
              <w:t>(507.287)</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01CFD120" w14:textId="77777777" w:rsidR="008A7C27" w:rsidRDefault="008A7C27">
            <w:pPr>
              <w:keepLines/>
              <w:spacing w:after="0" w:line="240" w:lineRule="auto"/>
              <w:jc w:val="right"/>
              <w:rPr>
                <w:rFonts w:ascii="Calibri" w:eastAsia="Calibri" w:hAnsi="Calibri" w:cs="Calibri"/>
                <w:b/>
                <w:color w:val="FFFFFF"/>
                <w:sz w:val="18"/>
                <w:szCs w:val="20"/>
                <w:lang w:val="en-US"/>
              </w:rPr>
            </w:pPr>
          </w:p>
        </w:tc>
        <w:tc>
          <w:tcPr>
            <w:tcW w:w="1155" w:type="dxa"/>
            <w:tcBorders>
              <w:top w:val="nil"/>
              <w:left w:val="nil"/>
              <w:bottom w:val="nil"/>
              <w:right w:val="nil"/>
              <w:tl2br w:val="nil"/>
              <w:tr2bl w:val="nil"/>
            </w:tcBorders>
            <w:shd w:val="clear" w:color="auto" w:fill="auto"/>
            <w:tcMar>
              <w:left w:w="60" w:type="dxa"/>
              <w:right w:w="60" w:type="dxa"/>
            </w:tcMar>
            <w:vAlign w:val="bottom"/>
          </w:tcPr>
          <w:p w14:paraId="1C96589F" w14:textId="77777777" w:rsidR="008A7C27" w:rsidRDefault="00895FA6">
            <w:pPr>
              <w:keepLines/>
              <w:spacing w:after="0" w:line="240" w:lineRule="auto"/>
              <w:jc w:val="right"/>
              <w:rPr>
                <w:rFonts w:ascii="Calibri" w:eastAsia="Calibri" w:hAnsi="Calibri" w:cs="Calibri"/>
                <w:color w:val="FFFFFF"/>
                <w:sz w:val="18"/>
                <w:szCs w:val="20"/>
                <w:lang w:val="en-US" w:bidi="pt-BR"/>
              </w:rPr>
            </w:pPr>
            <w:r>
              <w:rPr>
                <w:rFonts w:ascii="Calibri" w:eastAsia="Calibri" w:hAnsi="Calibri" w:cs="Calibri"/>
                <w:color w:val="FFFFFF"/>
                <w:sz w:val="18"/>
                <w:szCs w:val="20"/>
                <w:lang w:val="en-US"/>
              </w:rPr>
              <w:t>(519.172)</w:t>
            </w:r>
          </w:p>
        </w:tc>
      </w:tr>
      <w:tr w:rsidR="008A7C27" w14:paraId="6ADA9D9A"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center"/>
          </w:tcPr>
          <w:p w14:paraId="7FA12AB7" w14:textId="77777777" w:rsidR="008A7C27" w:rsidRDefault="00895FA6">
            <w:pPr>
              <w:keepLines/>
              <w:spacing w:after="0" w:line="240" w:lineRule="auto"/>
              <w:jc w:val="both"/>
              <w:rPr>
                <w:rFonts w:ascii="Calibri" w:eastAsia="Calibri" w:hAnsi="Calibri" w:cs="Calibri"/>
                <w:b/>
                <w:color w:val="000000"/>
                <w:sz w:val="18"/>
                <w:szCs w:val="20"/>
                <w:lang w:val="en-US"/>
              </w:rPr>
            </w:pPr>
            <w:r>
              <w:rPr>
                <w:rFonts w:ascii="Calibri" w:eastAsia="Calibri" w:hAnsi="Calibri" w:cs="Calibri"/>
                <w:b/>
                <w:color w:val="000000"/>
                <w:sz w:val="18"/>
                <w:szCs w:val="20"/>
                <w:lang w:val="en-US"/>
              </w:rPr>
              <w:t>Lucro Bruto</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64F0ABAF" w14:textId="77777777" w:rsidR="008A7C27" w:rsidRDefault="008A7C27">
            <w:pPr>
              <w:keepLines/>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7FF7467E" w14:textId="77777777" w:rsidR="008A7C27" w:rsidRDefault="00895FA6">
            <w:pPr>
              <w:keepLines/>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1.639.263</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4C583B85" w14:textId="77777777" w:rsidR="008A7C27" w:rsidRDefault="008A7C27">
            <w:pPr>
              <w:keepLines/>
              <w:spacing w:after="0" w:line="240" w:lineRule="auto"/>
              <w:jc w:val="right"/>
              <w:rPr>
                <w:rFonts w:ascii="Calibri" w:eastAsia="Calibri" w:hAnsi="Calibri" w:cs="Calibri"/>
                <w:b/>
                <w:color w:val="FF0000"/>
                <w:sz w:val="18"/>
                <w:szCs w:val="20"/>
                <w:lang w:val="en-US"/>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6FF03EF2" w14:textId="77777777" w:rsidR="008A7C27" w:rsidRDefault="00895FA6">
            <w:pPr>
              <w:keepLines/>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2.163.616</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6EABBDC0" w14:textId="77777777" w:rsidR="008A7C27" w:rsidRDefault="008A7C27">
            <w:pPr>
              <w:keepLines/>
              <w:spacing w:after="0" w:line="240" w:lineRule="auto"/>
              <w:jc w:val="right"/>
              <w:rPr>
                <w:rFonts w:ascii="Calibri" w:eastAsia="Calibri" w:hAnsi="Calibri" w:cs="Calibri"/>
                <w:b/>
                <w:color w:val="FFFFFF"/>
                <w:sz w:val="18"/>
                <w:szCs w:val="20"/>
                <w:lang w:val="en-US"/>
              </w:rPr>
            </w:pPr>
          </w:p>
        </w:tc>
        <w:tc>
          <w:tcPr>
            <w:tcW w:w="1110" w:type="dxa"/>
            <w:tcBorders>
              <w:top w:val="nil"/>
              <w:left w:val="nil"/>
              <w:bottom w:val="nil"/>
              <w:right w:val="nil"/>
              <w:tl2br w:val="nil"/>
              <w:tr2bl w:val="nil"/>
            </w:tcBorders>
            <w:shd w:val="clear" w:color="auto" w:fill="auto"/>
            <w:tcMar>
              <w:left w:w="60" w:type="dxa"/>
              <w:right w:w="60" w:type="dxa"/>
            </w:tcMar>
            <w:vAlign w:val="bottom"/>
          </w:tcPr>
          <w:p w14:paraId="4D9B680F" w14:textId="77777777" w:rsidR="008A7C27" w:rsidRDefault="00895FA6">
            <w:pPr>
              <w:keepLines/>
              <w:spacing w:after="0" w:line="240" w:lineRule="auto"/>
              <w:jc w:val="right"/>
              <w:rPr>
                <w:rFonts w:ascii="Calibri" w:eastAsia="Calibri" w:hAnsi="Calibri" w:cs="Calibri"/>
                <w:b/>
                <w:color w:val="FFFFFF"/>
                <w:sz w:val="18"/>
                <w:szCs w:val="20"/>
                <w:lang w:val="en-US"/>
              </w:rPr>
            </w:pPr>
            <w:r>
              <w:rPr>
                <w:rFonts w:ascii="Calibri" w:eastAsia="Calibri" w:hAnsi="Calibri" w:cs="Calibri"/>
                <w:b/>
                <w:color w:val="FFFFFF"/>
                <w:sz w:val="18"/>
                <w:szCs w:val="20"/>
                <w:lang w:val="en-US"/>
              </w:rPr>
              <w:t>466.601</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5DF3E449" w14:textId="77777777" w:rsidR="008A7C27" w:rsidRDefault="008A7C27">
            <w:pPr>
              <w:keepLines/>
              <w:spacing w:after="0" w:line="240" w:lineRule="auto"/>
              <w:jc w:val="right"/>
              <w:rPr>
                <w:rFonts w:ascii="Calibri" w:eastAsia="Calibri" w:hAnsi="Calibri" w:cs="Calibri"/>
                <w:b/>
                <w:color w:val="FFFFFF"/>
                <w:sz w:val="18"/>
                <w:szCs w:val="20"/>
                <w:lang w:val="en-US"/>
              </w:rPr>
            </w:pPr>
          </w:p>
        </w:tc>
        <w:tc>
          <w:tcPr>
            <w:tcW w:w="1155" w:type="dxa"/>
            <w:tcBorders>
              <w:top w:val="nil"/>
              <w:left w:val="nil"/>
              <w:bottom w:val="nil"/>
              <w:right w:val="nil"/>
              <w:tl2br w:val="nil"/>
              <w:tr2bl w:val="nil"/>
            </w:tcBorders>
            <w:shd w:val="clear" w:color="auto" w:fill="auto"/>
            <w:tcMar>
              <w:left w:w="60" w:type="dxa"/>
              <w:right w:w="60" w:type="dxa"/>
            </w:tcMar>
            <w:vAlign w:val="bottom"/>
          </w:tcPr>
          <w:p w14:paraId="7089A061" w14:textId="77777777" w:rsidR="008A7C27" w:rsidRDefault="00895FA6">
            <w:pPr>
              <w:keepLines/>
              <w:spacing w:after="0" w:line="240" w:lineRule="auto"/>
              <w:jc w:val="right"/>
              <w:rPr>
                <w:rFonts w:ascii="Calibri" w:eastAsia="Calibri" w:hAnsi="Calibri" w:cs="Calibri"/>
                <w:b/>
                <w:color w:val="FFFFFF"/>
                <w:sz w:val="18"/>
                <w:szCs w:val="20"/>
                <w:lang w:val="en-US" w:bidi="pt-BR"/>
              </w:rPr>
            </w:pPr>
            <w:r>
              <w:rPr>
                <w:rFonts w:ascii="Calibri" w:eastAsia="Calibri" w:hAnsi="Calibri" w:cs="Calibri"/>
                <w:b/>
                <w:color w:val="FFFFFF"/>
                <w:sz w:val="18"/>
                <w:szCs w:val="20"/>
                <w:lang w:val="en-US"/>
              </w:rPr>
              <w:t>598.621</w:t>
            </w:r>
          </w:p>
        </w:tc>
      </w:tr>
      <w:tr w:rsidR="008A7C27" w14:paraId="2BC8D0A3"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center"/>
          </w:tcPr>
          <w:p w14:paraId="5FDCFA3B" w14:textId="77777777" w:rsidR="008A7C27" w:rsidRDefault="008A7C27">
            <w:pPr>
              <w:keepLines/>
              <w:spacing w:after="0" w:line="240" w:lineRule="auto"/>
              <w:ind w:left="200" w:firstLine="8"/>
              <w:rPr>
                <w:rFonts w:ascii="Calibri" w:eastAsia="Calibri" w:hAnsi="Calibri" w:cs="Calibri"/>
                <w:color w:val="000000"/>
                <w:sz w:val="18"/>
                <w:szCs w:val="20"/>
                <w:lang w:val="en-US"/>
              </w:rPr>
            </w:pPr>
          </w:p>
        </w:tc>
        <w:tc>
          <w:tcPr>
            <w:tcW w:w="600" w:type="dxa"/>
            <w:tcBorders>
              <w:top w:val="nil"/>
              <w:left w:val="nil"/>
              <w:bottom w:val="nil"/>
              <w:right w:val="nil"/>
              <w:tl2br w:val="nil"/>
              <w:tr2bl w:val="nil"/>
            </w:tcBorders>
            <w:shd w:val="clear" w:color="auto" w:fill="auto"/>
            <w:tcMar>
              <w:left w:w="60" w:type="dxa"/>
              <w:right w:w="60" w:type="dxa"/>
            </w:tcMar>
            <w:vAlign w:val="center"/>
          </w:tcPr>
          <w:p w14:paraId="3B7888D1" w14:textId="77777777" w:rsidR="008A7C27" w:rsidRDefault="008A7C27">
            <w:pPr>
              <w:keepLines/>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1A259C89"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2FF2E8BF" w14:textId="77777777" w:rsidR="008A7C27" w:rsidRDefault="008A7C27">
            <w:pPr>
              <w:keepLines/>
              <w:spacing w:after="0" w:line="240" w:lineRule="auto"/>
              <w:jc w:val="right"/>
              <w:rPr>
                <w:rFonts w:ascii="Calibri" w:eastAsia="Calibri" w:hAnsi="Calibri" w:cs="Calibri"/>
                <w:b/>
                <w:color w:val="FF0000"/>
                <w:sz w:val="18"/>
                <w:szCs w:val="20"/>
                <w:lang w:val="en-US"/>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14D7AAFA"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30C6E627" w14:textId="77777777" w:rsidR="008A7C27" w:rsidRDefault="008A7C27">
            <w:pPr>
              <w:keepLines/>
              <w:spacing w:after="0" w:line="240" w:lineRule="auto"/>
              <w:jc w:val="right"/>
              <w:rPr>
                <w:rFonts w:ascii="Calibri" w:eastAsia="Calibri" w:hAnsi="Calibri" w:cs="Calibri"/>
                <w:color w:val="FFFFFF"/>
                <w:sz w:val="18"/>
                <w:szCs w:val="20"/>
                <w:lang w:val="en-US"/>
              </w:rPr>
            </w:pPr>
          </w:p>
        </w:tc>
        <w:tc>
          <w:tcPr>
            <w:tcW w:w="1110" w:type="dxa"/>
            <w:tcBorders>
              <w:top w:val="nil"/>
              <w:left w:val="nil"/>
              <w:bottom w:val="nil"/>
              <w:right w:val="nil"/>
              <w:tl2br w:val="nil"/>
              <w:tr2bl w:val="nil"/>
            </w:tcBorders>
            <w:shd w:val="clear" w:color="auto" w:fill="auto"/>
            <w:tcMar>
              <w:left w:w="60" w:type="dxa"/>
              <w:right w:w="60" w:type="dxa"/>
            </w:tcMar>
            <w:vAlign w:val="bottom"/>
          </w:tcPr>
          <w:p w14:paraId="59783BE2" w14:textId="77777777" w:rsidR="008A7C27" w:rsidRDefault="008A7C27">
            <w:pPr>
              <w:keepLines/>
              <w:spacing w:after="0" w:line="240" w:lineRule="auto"/>
              <w:jc w:val="right"/>
              <w:rPr>
                <w:rFonts w:ascii="Calibri" w:eastAsia="Calibri" w:hAnsi="Calibri" w:cs="Calibri"/>
                <w:color w:val="FFFFFF"/>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749E4582" w14:textId="77777777" w:rsidR="008A7C27" w:rsidRDefault="008A7C27">
            <w:pPr>
              <w:keepLines/>
              <w:spacing w:after="0" w:line="240" w:lineRule="auto"/>
              <w:jc w:val="right"/>
              <w:rPr>
                <w:rFonts w:ascii="Calibri" w:eastAsia="Calibri" w:hAnsi="Calibri" w:cs="Calibri"/>
                <w:b/>
                <w:color w:val="FFFFFF"/>
                <w:sz w:val="18"/>
                <w:szCs w:val="20"/>
                <w:lang w:val="en-US"/>
              </w:rPr>
            </w:pPr>
          </w:p>
        </w:tc>
        <w:tc>
          <w:tcPr>
            <w:tcW w:w="1155" w:type="dxa"/>
            <w:tcBorders>
              <w:top w:val="nil"/>
              <w:left w:val="nil"/>
              <w:bottom w:val="nil"/>
              <w:right w:val="nil"/>
              <w:tl2br w:val="nil"/>
              <w:tr2bl w:val="nil"/>
            </w:tcBorders>
            <w:shd w:val="clear" w:color="auto" w:fill="auto"/>
            <w:tcMar>
              <w:left w:w="60" w:type="dxa"/>
              <w:right w:w="60" w:type="dxa"/>
            </w:tcMar>
            <w:vAlign w:val="bottom"/>
          </w:tcPr>
          <w:p w14:paraId="76DD8874" w14:textId="77777777" w:rsidR="008A7C27" w:rsidRDefault="008A7C27">
            <w:pPr>
              <w:keepLines/>
              <w:spacing w:after="0" w:line="240" w:lineRule="auto"/>
              <w:jc w:val="right"/>
              <w:rPr>
                <w:rFonts w:ascii="Calibri" w:eastAsia="Calibri" w:hAnsi="Calibri" w:cs="Calibri"/>
                <w:color w:val="FFFFFF"/>
                <w:sz w:val="18"/>
                <w:szCs w:val="20"/>
                <w:lang w:val="en-US" w:bidi="pt-BR"/>
              </w:rPr>
            </w:pPr>
          </w:p>
        </w:tc>
      </w:tr>
      <w:tr w:rsidR="008A7C27" w14:paraId="2E90DDC3"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center"/>
          </w:tcPr>
          <w:p w14:paraId="51F8D8DA" w14:textId="77777777" w:rsidR="008A7C27" w:rsidRDefault="00895FA6">
            <w:pPr>
              <w:keepLines/>
              <w:spacing w:after="0" w:line="240" w:lineRule="auto"/>
              <w:jc w:val="both"/>
              <w:rPr>
                <w:rFonts w:ascii="Calibri" w:eastAsia="Calibri" w:hAnsi="Calibri" w:cs="Calibri"/>
                <w:color w:val="000000"/>
                <w:sz w:val="18"/>
                <w:szCs w:val="20"/>
                <w:lang w:val="en-US"/>
              </w:rPr>
            </w:pPr>
            <w:r>
              <w:rPr>
                <w:rFonts w:ascii="Calibri" w:eastAsia="Calibri" w:hAnsi="Calibri" w:cs="Calibri"/>
                <w:color w:val="000000"/>
                <w:sz w:val="18"/>
                <w:szCs w:val="20"/>
                <w:lang w:val="en-US"/>
              </w:rPr>
              <w:t>Receitas (despesas)</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52A402A7" w14:textId="77777777" w:rsidR="008A7C27" w:rsidRDefault="008A7C27">
            <w:pPr>
              <w:keepLines/>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7906AA3D"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0FBDE3BE" w14:textId="77777777" w:rsidR="008A7C27" w:rsidRDefault="008A7C27">
            <w:pPr>
              <w:keepLines/>
              <w:spacing w:after="0" w:line="240" w:lineRule="auto"/>
              <w:jc w:val="right"/>
              <w:rPr>
                <w:rFonts w:ascii="Calibri" w:eastAsia="Calibri" w:hAnsi="Calibri" w:cs="Calibri"/>
                <w:b/>
                <w:color w:val="FF0000"/>
                <w:sz w:val="18"/>
                <w:szCs w:val="20"/>
                <w:lang w:val="en-US"/>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02D6B3FD"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01C39AB9" w14:textId="77777777" w:rsidR="008A7C27" w:rsidRDefault="008A7C27">
            <w:pPr>
              <w:keepLines/>
              <w:spacing w:after="0" w:line="240" w:lineRule="auto"/>
              <w:jc w:val="right"/>
              <w:rPr>
                <w:rFonts w:ascii="Calibri" w:eastAsia="Calibri" w:hAnsi="Calibri" w:cs="Calibri"/>
                <w:color w:val="FFFFFF"/>
                <w:sz w:val="18"/>
                <w:szCs w:val="20"/>
                <w:lang w:val="en-US"/>
              </w:rPr>
            </w:pPr>
          </w:p>
        </w:tc>
        <w:tc>
          <w:tcPr>
            <w:tcW w:w="1110" w:type="dxa"/>
            <w:tcBorders>
              <w:top w:val="nil"/>
              <w:left w:val="nil"/>
              <w:bottom w:val="nil"/>
              <w:right w:val="nil"/>
              <w:tl2br w:val="nil"/>
              <w:tr2bl w:val="nil"/>
            </w:tcBorders>
            <w:shd w:val="clear" w:color="auto" w:fill="auto"/>
            <w:tcMar>
              <w:left w:w="60" w:type="dxa"/>
              <w:right w:w="60" w:type="dxa"/>
            </w:tcMar>
            <w:vAlign w:val="bottom"/>
          </w:tcPr>
          <w:p w14:paraId="48136C52" w14:textId="77777777" w:rsidR="008A7C27" w:rsidRDefault="008A7C27">
            <w:pPr>
              <w:keepLines/>
              <w:spacing w:after="0" w:line="240" w:lineRule="auto"/>
              <w:jc w:val="right"/>
              <w:rPr>
                <w:rFonts w:ascii="Calibri" w:eastAsia="Calibri" w:hAnsi="Calibri" w:cs="Calibri"/>
                <w:color w:val="FFFFFF"/>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2C2F70B5" w14:textId="77777777" w:rsidR="008A7C27" w:rsidRDefault="008A7C27">
            <w:pPr>
              <w:keepLines/>
              <w:spacing w:after="0" w:line="240" w:lineRule="auto"/>
              <w:jc w:val="right"/>
              <w:rPr>
                <w:rFonts w:ascii="Calibri" w:eastAsia="Calibri" w:hAnsi="Calibri" w:cs="Calibri"/>
                <w:b/>
                <w:color w:val="FFFFFF"/>
                <w:sz w:val="18"/>
                <w:szCs w:val="20"/>
                <w:lang w:val="en-US"/>
              </w:rPr>
            </w:pPr>
          </w:p>
        </w:tc>
        <w:tc>
          <w:tcPr>
            <w:tcW w:w="1155" w:type="dxa"/>
            <w:tcBorders>
              <w:top w:val="nil"/>
              <w:left w:val="nil"/>
              <w:bottom w:val="nil"/>
              <w:right w:val="nil"/>
              <w:tl2br w:val="nil"/>
              <w:tr2bl w:val="nil"/>
            </w:tcBorders>
            <w:shd w:val="clear" w:color="auto" w:fill="auto"/>
            <w:tcMar>
              <w:left w:w="60" w:type="dxa"/>
              <w:right w:w="60" w:type="dxa"/>
            </w:tcMar>
            <w:vAlign w:val="bottom"/>
          </w:tcPr>
          <w:p w14:paraId="3303A9AB" w14:textId="77777777" w:rsidR="008A7C27" w:rsidRDefault="008A7C27">
            <w:pPr>
              <w:keepLines/>
              <w:spacing w:after="0" w:line="240" w:lineRule="auto"/>
              <w:jc w:val="right"/>
              <w:rPr>
                <w:rFonts w:ascii="Calibri" w:eastAsia="Calibri" w:hAnsi="Calibri" w:cs="Calibri"/>
                <w:color w:val="FFFFFF"/>
                <w:sz w:val="18"/>
                <w:szCs w:val="20"/>
                <w:lang w:val="en-US" w:bidi="pt-BR"/>
              </w:rPr>
            </w:pPr>
          </w:p>
        </w:tc>
      </w:tr>
      <w:tr w:rsidR="008A7C27" w14:paraId="4FCE5E60"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center"/>
          </w:tcPr>
          <w:p w14:paraId="0698571D" w14:textId="77777777" w:rsidR="008A7C27" w:rsidRDefault="00895FA6">
            <w:pPr>
              <w:keepLines/>
              <w:spacing w:after="0" w:line="240" w:lineRule="auto"/>
              <w:jc w:val="both"/>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Gerais e administrativas</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1D529BC6" w14:textId="77777777" w:rsidR="008A7C27" w:rsidRDefault="00895FA6">
            <w:pPr>
              <w:keepLines/>
              <w:spacing w:after="0" w:line="240" w:lineRule="auto"/>
              <w:jc w:val="center"/>
              <w:rPr>
                <w:rFonts w:ascii="Calibri" w:eastAsia="Calibri" w:hAnsi="Calibri" w:cs="Calibri"/>
                <w:color w:val="000000"/>
                <w:sz w:val="18"/>
                <w:szCs w:val="20"/>
                <w:lang w:val="en-US"/>
              </w:rPr>
            </w:pPr>
            <w:r>
              <w:rPr>
                <w:rFonts w:ascii="Calibri" w:eastAsia="Calibri" w:hAnsi="Calibri" w:cs="Calibri"/>
                <w:color w:val="000000"/>
                <w:sz w:val="18"/>
                <w:szCs w:val="20"/>
                <w:lang w:val="en-US"/>
              </w:rPr>
              <w:t>18</w:t>
            </w:r>
          </w:p>
        </w:tc>
        <w:tc>
          <w:tcPr>
            <w:tcW w:w="1350" w:type="dxa"/>
            <w:tcBorders>
              <w:top w:val="nil"/>
              <w:left w:val="nil"/>
              <w:bottom w:val="nil"/>
              <w:right w:val="nil"/>
              <w:tl2br w:val="nil"/>
              <w:tr2bl w:val="nil"/>
            </w:tcBorders>
            <w:shd w:val="clear" w:color="auto" w:fill="auto"/>
            <w:tcMar>
              <w:left w:w="60" w:type="dxa"/>
              <w:right w:w="60" w:type="dxa"/>
            </w:tcMar>
            <w:vAlign w:val="bottom"/>
          </w:tcPr>
          <w:p w14:paraId="052EC32A" w14:textId="77777777" w:rsidR="008A7C27" w:rsidRDefault="00895FA6">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(20.908)</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6E01D9A1" w14:textId="77777777" w:rsidR="008A7C27" w:rsidRDefault="008A7C27">
            <w:pPr>
              <w:keepLines/>
              <w:spacing w:after="0" w:line="240" w:lineRule="auto"/>
              <w:jc w:val="right"/>
              <w:rPr>
                <w:rFonts w:ascii="Calibri" w:eastAsia="Calibri" w:hAnsi="Calibri" w:cs="Calibri"/>
                <w:b/>
                <w:color w:val="FF0000"/>
                <w:sz w:val="18"/>
                <w:szCs w:val="20"/>
                <w:lang w:val="en-US"/>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5806D83E" w14:textId="77777777" w:rsidR="008A7C27" w:rsidRDefault="00895FA6">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(14.972)</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19A2ABF3" w14:textId="77777777" w:rsidR="008A7C27" w:rsidRDefault="008A7C27">
            <w:pPr>
              <w:keepLines/>
              <w:spacing w:after="0" w:line="240" w:lineRule="auto"/>
              <w:jc w:val="right"/>
              <w:rPr>
                <w:rFonts w:ascii="Calibri" w:eastAsia="Calibri" w:hAnsi="Calibri" w:cs="Calibri"/>
                <w:color w:val="FFFFFF"/>
                <w:sz w:val="18"/>
                <w:szCs w:val="20"/>
                <w:lang w:val="en-US"/>
              </w:rPr>
            </w:pPr>
          </w:p>
        </w:tc>
        <w:tc>
          <w:tcPr>
            <w:tcW w:w="1110" w:type="dxa"/>
            <w:tcBorders>
              <w:top w:val="nil"/>
              <w:left w:val="nil"/>
              <w:bottom w:val="nil"/>
              <w:right w:val="nil"/>
              <w:tl2br w:val="nil"/>
              <w:tr2bl w:val="nil"/>
            </w:tcBorders>
            <w:shd w:val="clear" w:color="auto" w:fill="auto"/>
            <w:tcMar>
              <w:left w:w="60" w:type="dxa"/>
              <w:right w:w="60" w:type="dxa"/>
            </w:tcMar>
            <w:vAlign w:val="bottom"/>
          </w:tcPr>
          <w:p w14:paraId="10AB528F" w14:textId="77777777" w:rsidR="008A7C27" w:rsidRDefault="00895FA6">
            <w:pPr>
              <w:keepLines/>
              <w:spacing w:after="0" w:line="240" w:lineRule="auto"/>
              <w:jc w:val="right"/>
              <w:rPr>
                <w:rFonts w:ascii="Calibri" w:eastAsia="Calibri" w:hAnsi="Calibri" w:cs="Calibri"/>
                <w:color w:val="FFFFFF"/>
                <w:sz w:val="18"/>
                <w:szCs w:val="20"/>
                <w:lang w:val="en-US"/>
              </w:rPr>
            </w:pPr>
            <w:r>
              <w:rPr>
                <w:rFonts w:ascii="Calibri" w:eastAsia="Calibri" w:hAnsi="Calibri" w:cs="Calibri"/>
                <w:color w:val="FFFFFF"/>
                <w:sz w:val="18"/>
                <w:szCs w:val="20"/>
                <w:lang w:val="en-US"/>
              </w:rPr>
              <w:t>(4.908)</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178B0427" w14:textId="77777777" w:rsidR="008A7C27" w:rsidRDefault="008A7C27">
            <w:pPr>
              <w:keepLines/>
              <w:spacing w:after="0" w:line="240" w:lineRule="auto"/>
              <w:jc w:val="right"/>
              <w:rPr>
                <w:rFonts w:ascii="Calibri" w:eastAsia="Calibri" w:hAnsi="Calibri" w:cs="Calibri"/>
                <w:b/>
                <w:color w:val="FFFFFF"/>
                <w:sz w:val="18"/>
                <w:szCs w:val="20"/>
                <w:lang w:val="en-US"/>
              </w:rPr>
            </w:pPr>
          </w:p>
        </w:tc>
        <w:tc>
          <w:tcPr>
            <w:tcW w:w="1155" w:type="dxa"/>
            <w:tcBorders>
              <w:top w:val="nil"/>
              <w:left w:val="nil"/>
              <w:bottom w:val="nil"/>
              <w:right w:val="nil"/>
              <w:tl2br w:val="nil"/>
              <w:tr2bl w:val="nil"/>
            </w:tcBorders>
            <w:shd w:val="clear" w:color="auto" w:fill="auto"/>
            <w:tcMar>
              <w:left w:w="60" w:type="dxa"/>
              <w:right w:w="60" w:type="dxa"/>
            </w:tcMar>
            <w:vAlign w:val="bottom"/>
          </w:tcPr>
          <w:p w14:paraId="4B2B1B97" w14:textId="77777777" w:rsidR="008A7C27" w:rsidRDefault="00895FA6">
            <w:pPr>
              <w:keepLines/>
              <w:spacing w:after="0" w:line="240" w:lineRule="auto"/>
              <w:jc w:val="right"/>
              <w:rPr>
                <w:rFonts w:ascii="Calibri" w:eastAsia="Calibri" w:hAnsi="Calibri" w:cs="Calibri"/>
                <w:color w:val="FFFFFF"/>
                <w:sz w:val="18"/>
                <w:szCs w:val="20"/>
                <w:lang w:val="en-US" w:bidi="pt-BR"/>
              </w:rPr>
            </w:pPr>
            <w:r>
              <w:rPr>
                <w:rFonts w:ascii="Calibri" w:eastAsia="Calibri" w:hAnsi="Calibri" w:cs="Calibri"/>
                <w:color w:val="FFFFFF"/>
                <w:sz w:val="18"/>
                <w:szCs w:val="20"/>
                <w:lang w:val="en-US"/>
              </w:rPr>
              <w:t>(3.978)</w:t>
            </w:r>
          </w:p>
        </w:tc>
      </w:tr>
      <w:tr w:rsidR="008A7C27" w14:paraId="2B3F708B"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center"/>
          </w:tcPr>
          <w:p w14:paraId="3B075FA5" w14:textId="77777777" w:rsidR="008A7C27" w:rsidRDefault="00895FA6">
            <w:pPr>
              <w:keepLines/>
              <w:spacing w:after="0" w:line="240" w:lineRule="auto"/>
              <w:jc w:val="both"/>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Tributárias</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24ECFD75" w14:textId="77777777" w:rsidR="008A7C27" w:rsidRDefault="00895FA6">
            <w:pPr>
              <w:keepLines/>
              <w:spacing w:after="0" w:line="240" w:lineRule="auto"/>
              <w:jc w:val="center"/>
              <w:rPr>
                <w:rFonts w:ascii="Calibri" w:eastAsia="Calibri" w:hAnsi="Calibri" w:cs="Calibri"/>
                <w:color w:val="000000"/>
                <w:sz w:val="18"/>
                <w:szCs w:val="20"/>
                <w:lang w:val="en-US"/>
              </w:rPr>
            </w:pPr>
            <w:r>
              <w:rPr>
                <w:rFonts w:ascii="Calibri" w:eastAsia="Calibri" w:hAnsi="Calibri" w:cs="Calibri"/>
                <w:color w:val="000000"/>
                <w:sz w:val="18"/>
                <w:szCs w:val="20"/>
                <w:lang w:val="en-US"/>
              </w:rPr>
              <w:t>18</w:t>
            </w:r>
          </w:p>
        </w:tc>
        <w:tc>
          <w:tcPr>
            <w:tcW w:w="1350" w:type="dxa"/>
            <w:tcBorders>
              <w:top w:val="nil"/>
              <w:left w:val="nil"/>
              <w:bottom w:val="nil"/>
              <w:right w:val="nil"/>
              <w:tl2br w:val="nil"/>
              <w:tr2bl w:val="nil"/>
            </w:tcBorders>
            <w:shd w:val="clear" w:color="auto" w:fill="auto"/>
            <w:tcMar>
              <w:left w:w="60" w:type="dxa"/>
              <w:right w:w="60" w:type="dxa"/>
            </w:tcMar>
            <w:vAlign w:val="bottom"/>
          </w:tcPr>
          <w:p w14:paraId="32C4340B" w14:textId="77777777" w:rsidR="008A7C27" w:rsidRDefault="00895FA6">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(6.658)</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2C0D48DD" w14:textId="77777777" w:rsidR="008A7C27" w:rsidRDefault="008A7C27">
            <w:pPr>
              <w:keepLines/>
              <w:spacing w:after="0" w:line="240" w:lineRule="auto"/>
              <w:jc w:val="right"/>
              <w:rPr>
                <w:rFonts w:ascii="Calibri" w:eastAsia="Calibri" w:hAnsi="Calibri" w:cs="Calibri"/>
                <w:b/>
                <w:color w:val="FF0000"/>
                <w:sz w:val="18"/>
                <w:szCs w:val="20"/>
                <w:lang w:val="en-US"/>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14B108F9" w14:textId="77777777" w:rsidR="008A7C27" w:rsidRDefault="00895FA6">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(5.450)</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66B20542" w14:textId="77777777" w:rsidR="008A7C27" w:rsidRDefault="008A7C27">
            <w:pPr>
              <w:keepLines/>
              <w:spacing w:after="0" w:line="240" w:lineRule="auto"/>
              <w:jc w:val="right"/>
              <w:rPr>
                <w:rFonts w:ascii="Calibri" w:eastAsia="Calibri" w:hAnsi="Calibri" w:cs="Calibri"/>
                <w:color w:val="FFFFFF"/>
                <w:sz w:val="18"/>
                <w:szCs w:val="20"/>
                <w:lang w:val="en-US"/>
              </w:rPr>
            </w:pPr>
          </w:p>
        </w:tc>
        <w:tc>
          <w:tcPr>
            <w:tcW w:w="1110" w:type="dxa"/>
            <w:tcBorders>
              <w:top w:val="nil"/>
              <w:left w:val="nil"/>
              <w:bottom w:val="nil"/>
              <w:right w:val="nil"/>
              <w:tl2br w:val="nil"/>
              <w:tr2bl w:val="nil"/>
            </w:tcBorders>
            <w:shd w:val="clear" w:color="auto" w:fill="auto"/>
            <w:tcMar>
              <w:left w:w="60" w:type="dxa"/>
              <w:right w:w="60" w:type="dxa"/>
            </w:tcMar>
            <w:vAlign w:val="bottom"/>
          </w:tcPr>
          <w:p w14:paraId="568095C8" w14:textId="77777777" w:rsidR="008A7C27" w:rsidRDefault="00895FA6">
            <w:pPr>
              <w:keepLines/>
              <w:spacing w:after="0" w:line="240" w:lineRule="auto"/>
              <w:jc w:val="right"/>
              <w:rPr>
                <w:rFonts w:ascii="Calibri" w:eastAsia="Calibri" w:hAnsi="Calibri" w:cs="Calibri"/>
                <w:color w:val="FFFFFF"/>
                <w:sz w:val="18"/>
                <w:szCs w:val="20"/>
                <w:lang w:val="en-US"/>
              </w:rPr>
            </w:pPr>
            <w:r>
              <w:rPr>
                <w:rFonts w:ascii="Calibri" w:eastAsia="Calibri" w:hAnsi="Calibri" w:cs="Calibri"/>
                <w:color w:val="FFFFFF"/>
                <w:sz w:val="18"/>
                <w:szCs w:val="20"/>
                <w:lang w:val="en-US"/>
              </w:rPr>
              <w:t>(1.837)</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1DFF0D93" w14:textId="77777777" w:rsidR="008A7C27" w:rsidRDefault="008A7C27">
            <w:pPr>
              <w:keepLines/>
              <w:spacing w:after="0" w:line="240" w:lineRule="auto"/>
              <w:jc w:val="right"/>
              <w:rPr>
                <w:rFonts w:ascii="Calibri" w:eastAsia="Calibri" w:hAnsi="Calibri" w:cs="Calibri"/>
                <w:b/>
                <w:color w:val="FFFFFF"/>
                <w:sz w:val="18"/>
                <w:szCs w:val="20"/>
                <w:lang w:val="en-US"/>
              </w:rPr>
            </w:pPr>
          </w:p>
        </w:tc>
        <w:tc>
          <w:tcPr>
            <w:tcW w:w="1155" w:type="dxa"/>
            <w:tcBorders>
              <w:top w:val="nil"/>
              <w:left w:val="nil"/>
              <w:bottom w:val="nil"/>
              <w:right w:val="nil"/>
              <w:tl2br w:val="nil"/>
              <w:tr2bl w:val="nil"/>
            </w:tcBorders>
            <w:shd w:val="clear" w:color="auto" w:fill="auto"/>
            <w:tcMar>
              <w:left w:w="60" w:type="dxa"/>
              <w:right w:w="60" w:type="dxa"/>
            </w:tcMar>
            <w:vAlign w:val="bottom"/>
          </w:tcPr>
          <w:p w14:paraId="5CB873CD" w14:textId="77777777" w:rsidR="008A7C27" w:rsidRDefault="00895FA6">
            <w:pPr>
              <w:keepLines/>
              <w:spacing w:after="0" w:line="240" w:lineRule="auto"/>
              <w:jc w:val="right"/>
              <w:rPr>
                <w:rFonts w:ascii="Calibri" w:eastAsia="Calibri" w:hAnsi="Calibri" w:cs="Calibri"/>
                <w:color w:val="FFFFFF"/>
                <w:sz w:val="18"/>
                <w:szCs w:val="20"/>
                <w:lang w:val="en-US" w:bidi="pt-BR"/>
              </w:rPr>
            </w:pPr>
            <w:r>
              <w:rPr>
                <w:rFonts w:ascii="Calibri" w:eastAsia="Calibri" w:hAnsi="Calibri" w:cs="Calibri"/>
                <w:color w:val="FFFFFF"/>
                <w:sz w:val="18"/>
                <w:szCs w:val="20"/>
                <w:lang w:val="en-US"/>
              </w:rPr>
              <w:t>(564)</w:t>
            </w:r>
          </w:p>
        </w:tc>
      </w:tr>
      <w:tr w:rsidR="008A7C27" w14:paraId="6B13A48D" w14:textId="77777777">
        <w:trPr>
          <w:trHeight w:hRule="exact" w:val="240"/>
        </w:trPr>
        <w:tc>
          <w:tcPr>
            <w:tcW w:w="6525" w:type="dxa"/>
            <w:tcBorders>
              <w:top w:val="nil"/>
              <w:left w:val="nil"/>
              <w:bottom w:val="single" w:sz="4" w:space="0" w:color="000000"/>
              <w:right w:val="nil"/>
              <w:tl2br w:val="nil"/>
              <w:tr2bl w:val="nil"/>
            </w:tcBorders>
            <w:shd w:val="clear" w:color="auto" w:fill="auto"/>
            <w:tcMar>
              <w:left w:w="60" w:type="dxa"/>
              <w:right w:w="60" w:type="dxa"/>
            </w:tcMar>
            <w:vAlign w:val="center"/>
          </w:tcPr>
          <w:p w14:paraId="3BCD3BA5" w14:textId="77777777" w:rsidR="008A7C27" w:rsidRPr="009E6D90" w:rsidRDefault="00895FA6">
            <w:pPr>
              <w:keepLines/>
              <w:spacing w:after="0" w:line="240" w:lineRule="auto"/>
              <w:jc w:val="both"/>
              <w:rPr>
                <w:rFonts w:ascii="Calibri" w:eastAsia="Calibri" w:hAnsi="Calibri" w:cs="Calibri"/>
                <w:color w:val="000000"/>
                <w:sz w:val="18"/>
                <w:szCs w:val="20"/>
              </w:rPr>
            </w:pPr>
            <w:r w:rsidRPr="009E6D90">
              <w:rPr>
                <w:rFonts w:ascii="Calibri" w:eastAsia="Calibri" w:hAnsi="Calibri" w:cs="Calibri"/>
                <w:color w:val="000000"/>
                <w:sz w:val="18"/>
                <w:szCs w:val="20"/>
              </w:rPr>
              <w:t xml:space="preserve">   Outras receitas (despesas) operacionais, líquidas</w:t>
            </w:r>
          </w:p>
        </w:tc>
        <w:tc>
          <w:tcPr>
            <w:tcW w:w="600" w:type="dxa"/>
            <w:tcBorders>
              <w:top w:val="nil"/>
              <w:left w:val="nil"/>
              <w:bottom w:val="single" w:sz="4" w:space="0" w:color="000000"/>
              <w:right w:val="nil"/>
              <w:tl2br w:val="nil"/>
              <w:tr2bl w:val="nil"/>
            </w:tcBorders>
            <w:shd w:val="clear" w:color="auto" w:fill="auto"/>
            <w:tcMar>
              <w:left w:w="60" w:type="dxa"/>
              <w:right w:w="60" w:type="dxa"/>
            </w:tcMar>
            <w:vAlign w:val="center"/>
          </w:tcPr>
          <w:p w14:paraId="4B75F6CB" w14:textId="77777777" w:rsidR="008A7C27" w:rsidRDefault="00895FA6">
            <w:pPr>
              <w:keepLines/>
              <w:spacing w:after="0" w:line="240" w:lineRule="auto"/>
              <w:jc w:val="center"/>
              <w:rPr>
                <w:rFonts w:ascii="Calibri" w:eastAsia="Calibri" w:hAnsi="Calibri" w:cs="Calibri"/>
                <w:color w:val="000000"/>
                <w:sz w:val="18"/>
                <w:szCs w:val="20"/>
                <w:lang w:val="en-US"/>
              </w:rPr>
            </w:pPr>
            <w:r>
              <w:rPr>
                <w:rFonts w:ascii="Calibri" w:eastAsia="Calibri" w:hAnsi="Calibri" w:cs="Calibri"/>
                <w:color w:val="000000"/>
                <w:sz w:val="18"/>
                <w:szCs w:val="20"/>
                <w:lang w:val="en-US"/>
              </w:rPr>
              <w:t>17</w:t>
            </w: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07899906" w14:textId="77777777" w:rsidR="008A7C27" w:rsidRDefault="00895FA6">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10.059</w:t>
            </w:r>
          </w:p>
        </w:tc>
        <w:tc>
          <w:tcPr>
            <w:tcW w:w="90" w:type="dxa"/>
            <w:tcBorders>
              <w:top w:val="nil"/>
              <w:left w:val="nil"/>
              <w:bottom w:val="single" w:sz="4" w:space="0" w:color="000000"/>
              <w:right w:val="nil"/>
              <w:tl2br w:val="nil"/>
              <w:tr2bl w:val="nil"/>
            </w:tcBorders>
            <w:shd w:val="clear" w:color="auto" w:fill="auto"/>
            <w:tcMar>
              <w:left w:w="60" w:type="dxa"/>
              <w:right w:w="60" w:type="dxa"/>
            </w:tcMar>
            <w:vAlign w:val="bottom"/>
          </w:tcPr>
          <w:p w14:paraId="44C03566" w14:textId="77777777" w:rsidR="008A7C27" w:rsidRDefault="008A7C27">
            <w:pPr>
              <w:keepLines/>
              <w:spacing w:after="0" w:line="240" w:lineRule="auto"/>
              <w:jc w:val="right"/>
              <w:rPr>
                <w:rFonts w:ascii="Calibri" w:eastAsia="Calibri" w:hAnsi="Calibri" w:cs="Calibri"/>
                <w:b/>
                <w:color w:val="FF0000"/>
                <w:sz w:val="18"/>
                <w:szCs w:val="20"/>
                <w:lang w:val="en-US"/>
              </w:rPr>
            </w:pPr>
          </w:p>
        </w:tc>
        <w:tc>
          <w:tcPr>
            <w:tcW w:w="1365" w:type="dxa"/>
            <w:tcBorders>
              <w:top w:val="nil"/>
              <w:left w:val="nil"/>
              <w:bottom w:val="single" w:sz="4" w:space="0" w:color="000000"/>
              <w:right w:val="nil"/>
              <w:tl2br w:val="nil"/>
              <w:tr2bl w:val="nil"/>
            </w:tcBorders>
            <w:shd w:val="clear" w:color="auto" w:fill="auto"/>
            <w:tcMar>
              <w:left w:w="60" w:type="dxa"/>
              <w:right w:w="60" w:type="dxa"/>
            </w:tcMar>
            <w:vAlign w:val="bottom"/>
          </w:tcPr>
          <w:p w14:paraId="1CCD6911" w14:textId="77777777" w:rsidR="008A7C27" w:rsidRDefault="00895FA6">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(31.182)</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0F4470F1" w14:textId="77777777" w:rsidR="008A7C27" w:rsidRDefault="008A7C27">
            <w:pPr>
              <w:keepLines/>
              <w:spacing w:after="0" w:line="240" w:lineRule="auto"/>
              <w:jc w:val="right"/>
              <w:rPr>
                <w:rFonts w:ascii="Calibri" w:eastAsia="Calibri" w:hAnsi="Calibri" w:cs="Calibri"/>
                <w:color w:val="FFFFFF"/>
                <w:sz w:val="18"/>
                <w:szCs w:val="20"/>
                <w:lang w:val="en-US"/>
              </w:rPr>
            </w:pPr>
          </w:p>
        </w:tc>
        <w:tc>
          <w:tcPr>
            <w:tcW w:w="1110" w:type="dxa"/>
            <w:tcBorders>
              <w:top w:val="nil"/>
              <w:left w:val="nil"/>
              <w:bottom w:val="nil"/>
              <w:right w:val="nil"/>
              <w:tl2br w:val="nil"/>
              <w:tr2bl w:val="nil"/>
            </w:tcBorders>
            <w:shd w:val="clear" w:color="auto" w:fill="auto"/>
            <w:tcMar>
              <w:left w:w="60" w:type="dxa"/>
              <w:right w:w="60" w:type="dxa"/>
            </w:tcMar>
            <w:vAlign w:val="bottom"/>
          </w:tcPr>
          <w:p w14:paraId="4FAD9721" w14:textId="77777777" w:rsidR="008A7C27" w:rsidRDefault="00895FA6">
            <w:pPr>
              <w:keepLines/>
              <w:spacing w:after="0" w:line="240" w:lineRule="auto"/>
              <w:jc w:val="right"/>
              <w:rPr>
                <w:rFonts w:ascii="Calibri" w:eastAsia="Calibri" w:hAnsi="Calibri" w:cs="Calibri"/>
                <w:color w:val="FFFFFF"/>
                <w:sz w:val="18"/>
                <w:szCs w:val="20"/>
                <w:lang w:val="en-US"/>
              </w:rPr>
            </w:pPr>
            <w:r>
              <w:rPr>
                <w:rFonts w:ascii="Calibri" w:eastAsia="Calibri" w:hAnsi="Calibri" w:cs="Calibri"/>
                <w:color w:val="FFFFFF"/>
                <w:sz w:val="18"/>
                <w:szCs w:val="20"/>
                <w:lang w:val="en-US"/>
              </w:rPr>
              <w:t>3.858</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518BB510" w14:textId="77777777" w:rsidR="008A7C27" w:rsidRDefault="008A7C27">
            <w:pPr>
              <w:keepLines/>
              <w:spacing w:after="0" w:line="240" w:lineRule="auto"/>
              <w:jc w:val="right"/>
              <w:rPr>
                <w:rFonts w:ascii="Calibri" w:eastAsia="Calibri" w:hAnsi="Calibri" w:cs="Calibri"/>
                <w:b/>
                <w:color w:val="FFFFFF"/>
                <w:sz w:val="18"/>
                <w:szCs w:val="20"/>
                <w:lang w:val="en-US"/>
              </w:rPr>
            </w:pPr>
          </w:p>
        </w:tc>
        <w:tc>
          <w:tcPr>
            <w:tcW w:w="1155" w:type="dxa"/>
            <w:tcBorders>
              <w:top w:val="nil"/>
              <w:left w:val="nil"/>
              <w:bottom w:val="nil"/>
              <w:right w:val="nil"/>
              <w:tl2br w:val="nil"/>
              <w:tr2bl w:val="nil"/>
            </w:tcBorders>
            <w:shd w:val="clear" w:color="auto" w:fill="auto"/>
            <w:tcMar>
              <w:left w:w="60" w:type="dxa"/>
              <w:right w:w="60" w:type="dxa"/>
            </w:tcMar>
            <w:vAlign w:val="bottom"/>
          </w:tcPr>
          <w:p w14:paraId="77AE0C1D" w14:textId="77777777" w:rsidR="008A7C27" w:rsidRDefault="00895FA6">
            <w:pPr>
              <w:keepLines/>
              <w:spacing w:after="0" w:line="240" w:lineRule="auto"/>
              <w:jc w:val="right"/>
              <w:rPr>
                <w:rFonts w:ascii="Calibri" w:eastAsia="Calibri" w:hAnsi="Calibri" w:cs="Calibri"/>
                <w:color w:val="FFFFFF"/>
                <w:sz w:val="18"/>
                <w:szCs w:val="20"/>
                <w:lang w:val="en-US" w:bidi="pt-BR"/>
              </w:rPr>
            </w:pPr>
            <w:r>
              <w:rPr>
                <w:rFonts w:ascii="Calibri" w:eastAsia="Calibri" w:hAnsi="Calibri" w:cs="Calibri"/>
                <w:color w:val="FFFFFF"/>
                <w:sz w:val="18"/>
                <w:szCs w:val="20"/>
                <w:lang w:val="en-US"/>
              </w:rPr>
              <w:t>(26.711)</w:t>
            </w:r>
          </w:p>
        </w:tc>
      </w:tr>
      <w:tr w:rsidR="008A7C27" w14:paraId="10CD6072"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bottom"/>
          </w:tcPr>
          <w:p w14:paraId="6B9CA457" w14:textId="77777777" w:rsidR="008A7C27" w:rsidRDefault="008A7C27">
            <w:pPr>
              <w:keepLines/>
              <w:spacing w:after="0" w:line="240" w:lineRule="auto"/>
              <w:rPr>
                <w:rFonts w:ascii="Calibri" w:eastAsia="Calibri" w:hAnsi="Calibri" w:cs="Calibri"/>
                <w:color w:val="000000"/>
                <w:sz w:val="18"/>
                <w:szCs w:val="20"/>
                <w:lang w:val="en-US"/>
              </w:rPr>
            </w:pPr>
          </w:p>
        </w:tc>
        <w:tc>
          <w:tcPr>
            <w:tcW w:w="600" w:type="dxa"/>
            <w:tcBorders>
              <w:top w:val="nil"/>
              <w:left w:val="nil"/>
              <w:bottom w:val="nil"/>
              <w:right w:val="nil"/>
              <w:tl2br w:val="nil"/>
              <w:tr2bl w:val="nil"/>
            </w:tcBorders>
            <w:shd w:val="clear" w:color="auto" w:fill="auto"/>
            <w:tcMar>
              <w:left w:w="60" w:type="dxa"/>
              <w:right w:w="60" w:type="dxa"/>
            </w:tcMar>
            <w:vAlign w:val="bottom"/>
          </w:tcPr>
          <w:p w14:paraId="735985D4" w14:textId="77777777" w:rsidR="008A7C27" w:rsidRDefault="008A7C27">
            <w:pPr>
              <w:keepLines/>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4C700954" w14:textId="77777777" w:rsidR="008A7C27" w:rsidRDefault="00895FA6">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(17.507)</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0122CA57" w14:textId="77777777" w:rsidR="008A7C27" w:rsidRDefault="008A7C27">
            <w:pPr>
              <w:keepLines/>
              <w:spacing w:after="0" w:line="240" w:lineRule="auto"/>
              <w:rPr>
                <w:rFonts w:ascii="Calibri" w:eastAsia="Calibri" w:hAnsi="Calibri" w:cs="Calibri"/>
                <w:color w:val="FF0000"/>
                <w:sz w:val="18"/>
                <w:szCs w:val="20"/>
                <w:lang w:val="en-US"/>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2EB91185" w14:textId="77777777" w:rsidR="008A7C27" w:rsidRDefault="00895FA6">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(51.604)</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0CE1F1B7" w14:textId="77777777" w:rsidR="008A7C27" w:rsidRDefault="008A7C27">
            <w:pPr>
              <w:keepLines/>
              <w:spacing w:after="0" w:line="240" w:lineRule="auto"/>
              <w:jc w:val="right"/>
              <w:rPr>
                <w:rFonts w:ascii="Calibri" w:eastAsia="Calibri" w:hAnsi="Calibri" w:cs="Calibri"/>
                <w:color w:val="FFFFFF"/>
                <w:sz w:val="18"/>
                <w:szCs w:val="20"/>
                <w:lang w:val="en-US"/>
              </w:rPr>
            </w:pPr>
          </w:p>
        </w:tc>
        <w:tc>
          <w:tcPr>
            <w:tcW w:w="1110" w:type="dxa"/>
            <w:tcBorders>
              <w:top w:val="nil"/>
              <w:left w:val="nil"/>
              <w:bottom w:val="nil"/>
              <w:right w:val="nil"/>
              <w:tl2br w:val="nil"/>
              <w:tr2bl w:val="nil"/>
            </w:tcBorders>
            <w:shd w:val="clear" w:color="auto" w:fill="auto"/>
            <w:tcMar>
              <w:left w:w="60" w:type="dxa"/>
              <w:right w:w="60" w:type="dxa"/>
            </w:tcMar>
            <w:vAlign w:val="bottom"/>
          </w:tcPr>
          <w:p w14:paraId="5302A2A7" w14:textId="77777777" w:rsidR="008A7C27" w:rsidRDefault="00895FA6">
            <w:pPr>
              <w:keepLines/>
              <w:spacing w:after="0" w:line="240" w:lineRule="auto"/>
              <w:jc w:val="right"/>
              <w:rPr>
                <w:rFonts w:ascii="Calibri" w:eastAsia="Calibri" w:hAnsi="Calibri" w:cs="Calibri"/>
                <w:color w:val="FFFFFF"/>
                <w:sz w:val="18"/>
                <w:szCs w:val="20"/>
                <w:lang w:val="en-US"/>
              </w:rPr>
            </w:pPr>
            <w:r>
              <w:rPr>
                <w:rFonts w:ascii="Calibri" w:eastAsia="Calibri" w:hAnsi="Calibri" w:cs="Calibri"/>
                <w:color w:val="FFFFFF"/>
                <w:sz w:val="18"/>
                <w:szCs w:val="20"/>
                <w:lang w:val="en-US"/>
              </w:rPr>
              <w:t>(2.887)</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2726C676" w14:textId="77777777" w:rsidR="008A7C27" w:rsidRDefault="008A7C27">
            <w:pPr>
              <w:keepLines/>
              <w:spacing w:after="0" w:line="240" w:lineRule="auto"/>
              <w:rPr>
                <w:rFonts w:ascii="Calibri" w:eastAsia="Calibri" w:hAnsi="Calibri" w:cs="Calibri"/>
                <w:color w:val="FFFFFF"/>
                <w:sz w:val="18"/>
                <w:szCs w:val="20"/>
                <w:lang w:val="en-US"/>
              </w:rPr>
            </w:pPr>
          </w:p>
        </w:tc>
        <w:tc>
          <w:tcPr>
            <w:tcW w:w="1155" w:type="dxa"/>
            <w:tcBorders>
              <w:top w:val="nil"/>
              <w:left w:val="nil"/>
              <w:bottom w:val="nil"/>
              <w:right w:val="nil"/>
              <w:tl2br w:val="nil"/>
              <w:tr2bl w:val="nil"/>
            </w:tcBorders>
            <w:shd w:val="clear" w:color="auto" w:fill="auto"/>
            <w:tcMar>
              <w:left w:w="60" w:type="dxa"/>
              <w:right w:w="60" w:type="dxa"/>
            </w:tcMar>
            <w:vAlign w:val="bottom"/>
          </w:tcPr>
          <w:p w14:paraId="15985A50" w14:textId="77777777" w:rsidR="008A7C27" w:rsidRDefault="00895FA6">
            <w:pPr>
              <w:keepLines/>
              <w:spacing w:after="0" w:line="240" w:lineRule="auto"/>
              <w:jc w:val="right"/>
              <w:rPr>
                <w:rFonts w:ascii="Calibri" w:eastAsia="Calibri" w:hAnsi="Calibri" w:cs="Calibri"/>
                <w:color w:val="FFFFFF"/>
                <w:sz w:val="18"/>
                <w:szCs w:val="20"/>
                <w:lang w:val="en-US" w:bidi="pt-BR"/>
              </w:rPr>
            </w:pPr>
            <w:r>
              <w:rPr>
                <w:rFonts w:ascii="Calibri" w:eastAsia="Calibri" w:hAnsi="Calibri" w:cs="Calibri"/>
                <w:color w:val="FFFFFF"/>
                <w:sz w:val="18"/>
                <w:szCs w:val="20"/>
                <w:lang w:val="en-US"/>
              </w:rPr>
              <w:t>(31.253)</w:t>
            </w:r>
          </w:p>
        </w:tc>
      </w:tr>
      <w:tr w:rsidR="008A7C27" w14:paraId="5C223A2C" w14:textId="77777777">
        <w:trPr>
          <w:trHeight w:hRule="exact" w:val="240"/>
        </w:trPr>
        <w:tc>
          <w:tcPr>
            <w:tcW w:w="6525" w:type="dxa"/>
            <w:tcBorders>
              <w:top w:val="nil"/>
              <w:left w:val="nil"/>
              <w:bottom w:val="single" w:sz="4" w:space="0" w:color="000000"/>
              <w:right w:val="nil"/>
              <w:tl2br w:val="nil"/>
              <w:tr2bl w:val="nil"/>
            </w:tcBorders>
            <w:shd w:val="clear" w:color="auto" w:fill="auto"/>
            <w:tcMar>
              <w:left w:w="60" w:type="dxa"/>
              <w:right w:w="60" w:type="dxa"/>
            </w:tcMar>
            <w:vAlign w:val="bottom"/>
          </w:tcPr>
          <w:p w14:paraId="31F99D6D" w14:textId="77777777" w:rsidR="008A7C27" w:rsidRDefault="008A7C27">
            <w:pPr>
              <w:keepLines/>
              <w:spacing w:after="0" w:line="240" w:lineRule="auto"/>
              <w:rPr>
                <w:rFonts w:ascii="Calibri" w:eastAsia="Calibri" w:hAnsi="Calibri" w:cs="Calibri"/>
                <w:color w:val="000000"/>
                <w:sz w:val="18"/>
                <w:szCs w:val="20"/>
                <w:lang w:val="en-US"/>
              </w:rPr>
            </w:pPr>
          </w:p>
        </w:tc>
        <w:tc>
          <w:tcPr>
            <w:tcW w:w="600" w:type="dxa"/>
            <w:tcBorders>
              <w:top w:val="nil"/>
              <w:left w:val="nil"/>
              <w:bottom w:val="single" w:sz="4" w:space="0" w:color="000000"/>
              <w:right w:val="nil"/>
              <w:tl2br w:val="nil"/>
              <w:tr2bl w:val="nil"/>
            </w:tcBorders>
            <w:shd w:val="clear" w:color="auto" w:fill="auto"/>
            <w:tcMar>
              <w:left w:w="60" w:type="dxa"/>
              <w:right w:w="60" w:type="dxa"/>
            </w:tcMar>
            <w:vAlign w:val="bottom"/>
          </w:tcPr>
          <w:p w14:paraId="50193849" w14:textId="77777777" w:rsidR="008A7C27" w:rsidRDefault="008A7C27">
            <w:pPr>
              <w:keepLines/>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7291329D" w14:textId="77777777" w:rsidR="008A7C27" w:rsidRDefault="008A7C27">
            <w:pPr>
              <w:keepLines/>
              <w:spacing w:after="0" w:line="240" w:lineRule="auto"/>
              <w:rPr>
                <w:rFonts w:ascii="Calibri" w:eastAsia="Calibri" w:hAnsi="Calibri" w:cs="Calibri"/>
                <w:color w:val="000000"/>
                <w:sz w:val="18"/>
                <w:szCs w:val="20"/>
                <w:lang w:val="en-US"/>
              </w:rPr>
            </w:pPr>
          </w:p>
        </w:tc>
        <w:tc>
          <w:tcPr>
            <w:tcW w:w="90" w:type="dxa"/>
            <w:tcBorders>
              <w:top w:val="nil"/>
              <w:left w:val="nil"/>
              <w:bottom w:val="single" w:sz="4" w:space="0" w:color="000000"/>
              <w:right w:val="nil"/>
              <w:tl2br w:val="nil"/>
              <w:tr2bl w:val="nil"/>
            </w:tcBorders>
            <w:shd w:val="clear" w:color="auto" w:fill="auto"/>
            <w:tcMar>
              <w:left w:w="60" w:type="dxa"/>
              <w:right w:w="60" w:type="dxa"/>
            </w:tcMar>
            <w:vAlign w:val="bottom"/>
          </w:tcPr>
          <w:p w14:paraId="474FB908" w14:textId="77777777" w:rsidR="008A7C27" w:rsidRDefault="008A7C27">
            <w:pPr>
              <w:keepLines/>
              <w:spacing w:after="0" w:line="240" w:lineRule="auto"/>
              <w:rPr>
                <w:rFonts w:ascii="Calibri" w:eastAsia="Calibri" w:hAnsi="Calibri" w:cs="Calibri"/>
                <w:color w:val="FF0000"/>
                <w:sz w:val="18"/>
                <w:szCs w:val="20"/>
                <w:lang w:val="en-US"/>
              </w:rPr>
            </w:pPr>
          </w:p>
        </w:tc>
        <w:tc>
          <w:tcPr>
            <w:tcW w:w="1365" w:type="dxa"/>
            <w:tcBorders>
              <w:top w:val="nil"/>
              <w:left w:val="nil"/>
              <w:bottom w:val="single" w:sz="4" w:space="0" w:color="000000"/>
              <w:right w:val="nil"/>
              <w:tl2br w:val="nil"/>
              <w:tr2bl w:val="nil"/>
            </w:tcBorders>
            <w:shd w:val="clear" w:color="auto" w:fill="auto"/>
            <w:tcMar>
              <w:left w:w="60" w:type="dxa"/>
              <w:right w:w="60" w:type="dxa"/>
            </w:tcMar>
            <w:vAlign w:val="bottom"/>
          </w:tcPr>
          <w:p w14:paraId="587A3575" w14:textId="77777777" w:rsidR="008A7C27" w:rsidRDefault="008A7C27">
            <w:pPr>
              <w:keepLines/>
              <w:spacing w:after="0" w:line="240" w:lineRule="auto"/>
              <w:rPr>
                <w:rFonts w:ascii="Calibri" w:eastAsia="Calibri" w:hAnsi="Calibri" w:cs="Calibri"/>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6361A344" w14:textId="77777777" w:rsidR="008A7C27" w:rsidRDefault="008A7C27">
            <w:pPr>
              <w:keepLines/>
              <w:spacing w:after="0" w:line="240" w:lineRule="auto"/>
              <w:rPr>
                <w:rFonts w:ascii="Calibri" w:eastAsia="Calibri" w:hAnsi="Calibri" w:cs="Calibri"/>
                <w:color w:val="FFFFFF"/>
                <w:sz w:val="18"/>
                <w:szCs w:val="20"/>
                <w:lang w:val="en-US"/>
              </w:rPr>
            </w:pPr>
          </w:p>
        </w:tc>
        <w:tc>
          <w:tcPr>
            <w:tcW w:w="1110" w:type="dxa"/>
            <w:tcBorders>
              <w:top w:val="nil"/>
              <w:left w:val="nil"/>
              <w:bottom w:val="nil"/>
              <w:right w:val="nil"/>
              <w:tl2br w:val="nil"/>
              <w:tr2bl w:val="nil"/>
            </w:tcBorders>
            <w:shd w:val="clear" w:color="auto" w:fill="auto"/>
            <w:tcMar>
              <w:left w:w="60" w:type="dxa"/>
              <w:right w:w="60" w:type="dxa"/>
            </w:tcMar>
            <w:vAlign w:val="bottom"/>
          </w:tcPr>
          <w:p w14:paraId="33C158C5" w14:textId="77777777" w:rsidR="008A7C27" w:rsidRDefault="008A7C27">
            <w:pPr>
              <w:keepLines/>
              <w:spacing w:after="0" w:line="240" w:lineRule="auto"/>
              <w:rPr>
                <w:rFonts w:ascii="Calibri" w:eastAsia="Calibri" w:hAnsi="Calibri" w:cs="Calibri"/>
                <w:color w:val="FFFFFF"/>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1B775B14" w14:textId="77777777" w:rsidR="008A7C27" w:rsidRDefault="008A7C27">
            <w:pPr>
              <w:keepLines/>
              <w:spacing w:after="0" w:line="240" w:lineRule="auto"/>
              <w:rPr>
                <w:rFonts w:ascii="Calibri" w:eastAsia="Calibri" w:hAnsi="Calibri" w:cs="Calibri"/>
                <w:color w:val="FFFFFF"/>
                <w:sz w:val="18"/>
                <w:szCs w:val="20"/>
                <w:lang w:val="en-US"/>
              </w:rPr>
            </w:pPr>
          </w:p>
        </w:tc>
        <w:tc>
          <w:tcPr>
            <w:tcW w:w="1155" w:type="dxa"/>
            <w:tcBorders>
              <w:top w:val="nil"/>
              <w:left w:val="nil"/>
              <w:bottom w:val="nil"/>
              <w:right w:val="nil"/>
              <w:tl2br w:val="nil"/>
              <w:tr2bl w:val="nil"/>
            </w:tcBorders>
            <w:shd w:val="clear" w:color="auto" w:fill="auto"/>
            <w:tcMar>
              <w:left w:w="60" w:type="dxa"/>
              <w:right w:w="60" w:type="dxa"/>
            </w:tcMar>
            <w:vAlign w:val="bottom"/>
          </w:tcPr>
          <w:p w14:paraId="4CEDDC1E" w14:textId="77777777" w:rsidR="008A7C27" w:rsidRDefault="008A7C27">
            <w:pPr>
              <w:keepLines/>
              <w:spacing w:after="0" w:line="240" w:lineRule="auto"/>
              <w:rPr>
                <w:rFonts w:ascii="Calibri" w:eastAsia="Calibri" w:hAnsi="Calibri" w:cs="Calibri"/>
                <w:color w:val="FFFFFF"/>
                <w:sz w:val="18"/>
                <w:szCs w:val="20"/>
                <w:lang w:val="en-US" w:bidi="pt-BR"/>
              </w:rPr>
            </w:pPr>
          </w:p>
        </w:tc>
      </w:tr>
      <w:tr w:rsidR="008A7C27" w14:paraId="01E0DD7F" w14:textId="77777777">
        <w:trPr>
          <w:trHeight w:hRule="exact" w:val="240"/>
        </w:trPr>
        <w:tc>
          <w:tcPr>
            <w:tcW w:w="652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281E8A92" w14:textId="77777777" w:rsidR="008A7C27" w:rsidRPr="009E6D90" w:rsidRDefault="00895FA6">
            <w:pPr>
              <w:keepLines/>
              <w:spacing w:after="0" w:line="240" w:lineRule="auto"/>
              <w:jc w:val="both"/>
              <w:rPr>
                <w:rFonts w:ascii="Calibri" w:eastAsia="Calibri" w:hAnsi="Calibri" w:cs="Calibri"/>
                <w:b/>
                <w:color w:val="000000"/>
                <w:sz w:val="18"/>
                <w:szCs w:val="20"/>
              </w:rPr>
            </w:pPr>
            <w:r w:rsidRPr="009E6D90">
              <w:rPr>
                <w:rFonts w:ascii="Calibri" w:eastAsia="Calibri" w:hAnsi="Calibri" w:cs="Calibri"/>
                <w:b/>
                <w:color w:val="000000"/>
                <w:sz w:val="18"/>
                <w:szCs w:val="20"/>
              </w:rPr>
              <w:t>Resultado antes do resultado financeiro</w:t>
            </w:r>
          </w:p>
        </w:tc>
        <w:tc>
          <w:tcPr>
            <w:tcW w:w="60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36B6BBB0" w14:textId="77777777" w:rsidR="008A7C27" w:rsidRPr="009E6D90" w:rsidRDefault="008A7C27">
            <w:pPr>
              <w:keepLines/>
              <w:spacing w:after="0" w:line="240" w:lineRule="auto"/>
              <w:jc w:val="center"/>
              <w:rPr>
                <w:rFonts w:ascii="Calibri" w:eastAsia="Calibri" w:hAnsi="Calibri" w:cs="Calibri"/>
                <w:b/>
                <w:color w:val="000000"/>
                <w:sz w:val="18"/>
                <w:szCs w:val="20"/>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1B4B0EB4" w14:textId="77777777" w:rsidR="008A7C27" w:rsidRDefault="00895FA6">
            <w:pPr>
              <w:keepLines/>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1.621.756</w:t>
            </w:r>
          </w:p>
        </w:tc>
        <w:tc>
          <w:tcPr>
            <w:tcW w:w="9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297FD8F9" w14:textId="77777777" w:rsidR="008A7C27" w:rsidRDefault="008A7C27">
            <w:pPr>
              <w:keepLines/>
              <w:spacing w:after="0" w:line="240" w:lineRule="auto"/>
              <w:jc w:val="right"/>
              <w:rPr>
                <w:rFonts w:ascii="Calibri" w:eastAsia="Calibri" w:hAnsi="Calibri" w:cs="Calibri"/>
                <w:b/>
                <w:color w:val="FF0000"/>
                <w:sz w:val="18"/>
                <w:szCs w:val="20"/>
                <w:lang w:val="en-US"/>
              </w:rPr>
            </w:pPr>
          </w:p>
        </w:tc>
        <w:tc>
          <w:tcPr>
            <w:tcW w:w="136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28B38A2C" w14:textId="77777777" w:rsidR="008A7C27" w:rsidRDefault="00895FA6">
            <w:pPr>
              <w:keepLines/>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2.112.012</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0AC878ED" w14:textId="77777777" w:rsidR="008A7C27" w:rsidRDefault="008A7C27">
            <w:pPr>
              <w:keepLines/>
              <w:spacing w:after="0" w:line="240" w:lineRule="auto"/>
              <w:jc w:val="right"/>
              <w:rPr>
                <w:rFonts w:ascii="Calibri" w:eastAsia="Calibri" w:hAnsi="Calibri" w:cs="Calibri"/>
                <w:b/>
                <w:color w:val="FFFFFF"/>
                <w:sz w:val="18"/>
                <w:szCs w:val="20"/>
                <w:lang w:val="en-US"/>
              </w:rPr>
            </w:pPr>
          </w:p>
        </w:tc>
        <w:tc>
          <w:tcPr>
            <w:tcW w:w="1110" w:type="dxa"/>
            <w:tcBorders>
              <w:top w:val="nil"/>
              <w:left w:val="nil"/>
              <w:bottom w:val="nil"/>
              <w:right w:val="nil"/>
              <w:tl2br w:val="nil"/>
              <w:tr2bl w:val="nil"/>
            </w:tcBorders>
            <w:shd w:val="clear" w:color="auto" w:fill="auto"/>
            <w:tcMar>
              <w:left w:w="60" w:type="dxa"/>
              <w:right w:w="60" w:type="dxa"/>
            </w:tcMar>
            <w:vAlign w:val="bottom"/>
          </w:tcPr>
          <w:p w14:paraId="47D3E5C1" w14:textId="77777777" w:rsidR="008A7C27" w:rsidRDefault="00895FA6">
            <w:pPr>
              <w:keepLines/>
              <w:spacing w:after="0" w:line="240" w:lineRule="auto"/>
              <w:jc w:val="right"/>
              <w:rPr>
                <w:rFonts w:ascii="Calibri" w:eastAsia="Calibri" w:hAnsi="Calibri" w:cs="Calibri"/>
                <w:b/>
                <w:color w:val="FFFFFF"/>
                <w:sz w:val="18"/>
                <w:szCs w:val="20"/>
                <w:lang w:val="en-US"/>
              </w:rPr>
            </w:pPr>
            <w:r>
              <w:rPr>
                <w:rFonts w:ascii="Calibri" w:eastAsia="Calibri" w:hAnsi="Calibri" w:cs="Calibri"/>
                <w:b/>
                <w:color w:val="FFFFFF"/>
                <w:sz w:val="18"/>
                <w:szCs w:val="20"/>
                <w:lang w:val="en-US"/>
              </w:rPr>
              <w:t>463.714</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2721E5CC" w14:textId="77777777" w:rsidR="008A7C27" w:rsidRDefault="008A7C27">
            <w:pPr>
              <w:keepLines/>
              <w:spacing w:after="0" w:line="240" w:lineRule="auto"/>
              <w:jc w:val="right"/>
              <w:rPr>
                <w:rFonts w:ascii="Calibri" w:eastAsia="Calibri" w:hAnsi="Calibri" w:cs="Calibri"/>
                <w:b/>
                <w:color w:val="FFFFFF"/>
                <w:sz w:val="18"/>
                <w:szCs w:val="20"/>
                <w:lang w:val="en-US"/>
              </w:rPr>
            </w:pPr>
          </w:p>
        </w:tc>
        <w:tc>
          <w:tcPr>
            <w:tcW w:w="1155" w:type="dxa"/>
            <w:tcBorders>
              <w:top w:val="nil"/>
              <w:left w:val="nil"/>
              <w:bottom w:val="nil"/>
              <w:right w:val="nil"/>
              <w:tl2br w:val="nil"/>
              <w:tr2bl w:val="nil"/>
            </w:tcBorders>
            <w:shd w:val="clear" w:color="auto" w:fill="auto"/>
            <w:tcMar>
              <w:left w:w="60" w:type="dxa"/>
              <w:right w:w="60" w:type="dxa"/>
            </w:tcMar>
            <w:vAlign w:val="bottom"/>
          </w:tcPr>
          <w:p w14:paraId="5A797DED" w14:textId="77777777" w:rsidR="008A7C27" w:rsidRDefault="00895FA6">
            <w:pPr>
              <w:keepLines/>
              <w:spacing w:after="0" w:line="240" w:lineRule="auto"/>
              <w:jc w:val="right"/>
              <w:rPr>
                <w:rFonts w:ascii="Calibri" w:eastAsia="Calibri" w:hAnsi="Calibri" w:cs="Calibri"/>
                <w:b/>
                <w:color w:val="FFFFFF"/>
                <w:sz w:val="18"/>
                <w:szCs w:val="20"/>
                <w:lang w:val="en-US" w:bidi="pt-BR"/>
              </w:rPr>
            </w:pPr>
            <w:r>
              <w:rPr>
                <w:rFonts w:ascii="Calibri" w:eastAsia="Calibri" w:hAnsi="Calibri" w:cs="Calibri"/>
                <w:b/>
                <w:color w:val="FFFFFF"/>
                <w:sz w:val="18"/>
                <w:szCs w:val="20"/>
                <w:lang w:val="en-US"/>
              </w:rPr>
              <w:t>567.368</w:t>
            </w:r>
          </w:p>
        </w:tc>
      </w:tr>
      <w:tr w:rsidR="008A7C27" w14:paraId="48599976" w14:textId="77777777">
        <w:trPr>
          <w:trHeight w:hRule="exact" w:val="240"/>
        </w:trPr>
        <w:tc>
          <w:tcPr>
            <w:tcW w:w="6525" w:type="dxa"/>
            <w:tcBorders>
              <w:top w:val="single" w:sz="4" w:space="0" w:color="000000"/>
              <w:left w:val="nil"/>
              <w:bottom w:val="nil"/>
              <w:right w:val="nil"/>
              <w:tl2br w:val="nil"/>
              <w:tr2bl w:val="nil"/>
            </w:tcBorders>
            <w:shd w:val="clear" w:color="auto" w:fill="auto"/>
            <w:tcMar>
              <w:left w:w="60" w:type="dxa"/>
              <w:right w:w="60" w:type="dxa"/>
            </w:tcMar>
            <w:vAlign w:val="center"/>
          </w:tcPr>
          <w:p w14:paraId="2A9DEFEF" w14:textId="77777777" w:rsidR="008A7C27" w:rsidRDefault="008A7C27">
            <w:pPr>
              <w:keepLines/>
              <w:spacing w:after="0" w:line="240" w:lineRule="auto"/>
              <w:ind w:left="200" w:firstLine="8"/>
              <w:rPr>
                <w:rFonts w:ascii="Calibri" w:eastAsia="Calibri" w:hAnsi="Calibri" w:cs="Calibri"/>
                <w:color w:val="000000"/>
                <w:sz w:val="18"/>
                <w:szCs w:val="20"/>
                <w:lang w:val="en-US"/>
              </w:rPr>
            </w:pPr>
          </w:p>
        </w:tc>
        <w:tc>
          <w:tcPr>
            <w:tcW w:w="600" w:type="dxa"/>
            <w:tcBorders>
              <w:top w:val="single" w:sz="4" w:space="0" w:color="000000"/>
              <w:left w:val="nil"/>
              <w:bottom w:val="nil"/>
              <w:right w:val="nil"/>
              <w:tl2br w:val="nil"/>
              <w:tr2bl w:val="nil"/>
            </w:tcBorders>
            <w:shd w:val="clear" w:color="auto" w:fill="auto"/>
            <w:tcMar>
              <w:left w:w="60" w:type="dxa"/>
              <w:right w:w="60" w:type="dxa"/>
            </w:tcMar>
            <w:vAlign w:val="center"/>
          </w:tcPr>
          <w:p w14:paraId="080A7068" w14:textId="77777777" w:rsidR="008A7C27" w:rsidRDefault="008A7C27">
            <w:pPr>
              <w:keepLines/>
              <w:spacing w:after="0" w:line="240" w:lineRule="auto"/>
              <w:jc w:val="center"/>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13870254"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90" w:type="dxa"/>
            <w:tcBorders>
              <w:top w:val="single" w:sz="4" w:space="0" w:color="000000"/>
              <w:left w:val="nil"/>
              <w:bottom w:val="nil"/>
              <w:right w:val="nil"/>
              <w:tl2br w:val="nil"/>
              <w:tr2bl w:val="nil"/>
            </w:tcBorders>
            <w:shd w:val="clear" w:color="auto" w:fill="auto"/>
            <w:tcMar>
              <w:left w:w="60" w:type="dxa"/>
              <w:right w:w="60" w:type="dxa"/>
            </w:tcMar>
            <w:vAlign w:val="bottom"/>
          </w:tcPr>
          <w:p w14:paraId="3D70FB00" w14:textId="77777777" w:rsidR="008A7C27" w:rsidRDefault="008A7C27">
            <w:pPr>
              <w:keepLines/>
              <w:spacing w:after="0" w:line="240" w:lineRule="auto"/>
              <w:jc w:val="right"/>
              <w:rPr>
                <w:rFonts w:ascii="Calibri" w:eastAsia="Calibri" w:hAnsi="Calibri" w:cs="Calibri"/>
                <w:b/>
                <w:color w:val="FF0000"/>
                <w:sz w:val="18"/>
                <w:szCs w:val="20"/>
                <w:lang w:val="en-US"/>
              </w:rPr>
            </w:pPr>
          </w:p>
        </w:tc>
        <w:tc>
          <w:tcPr>
            <w:tcW w:w="1365" w:type="dxa"/>
            <w:tcBorders>
              <w:top w:val="single" w:sz="4" w:space="0" w:color="000000"/>
              <w:left w:val="nil"/>
              <w:bottom w:val="nil"/>
              <w:right w:val="nil"/>
              <w:tl2br w:val="nil"/>
              <w:tr2bl w:val="nil"/>
            </w:tcBorders>
            <w:shd w:val="clear" w:color="auto" w:fill="auto"/>
            <w:tcMar>
              <w:left w:w="60" w:type="dxa"/>
              <w:right w:w="60" w:type="dxa"/>
            </w:tcMar>
            <w:vAlign w:val="bottom"/>
          </w:tcPr>
          <w:p w14:paraId="325A0877"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4303926D" w14:textId="77777777" w:rsidR="008A7C27" w:rsidRDefault="008A7C27">
            <w:pPr>
              <w:keepLines/>
              <w:spacing w:after="0" w:line="240" w:lineRule="auto"/>
              <w:jc w:val="right"/>
              <w:rPr>
                <w:rFonts w:ascii="Calibri" w:eastAsia="Calibri" w:hAnsi="Calibri" w:cs="Calibri"/>
                <w:color w:val="FFFFFF"/>
                <w:sz w:val="18"/>
                <w:szCs w:val="20"/>
                <w:lang w:val="en-US"/>
              </w:rPr>
            </w:pPr>
          </w:p>
        </w:tc>
        <w:tc>
          <w:tcPr>
            <w:tcW w:w="1110" w:type="dxa"/>
            <w:tcBorders>
              <w:top w:val="nil"/>
              <w:left w:val="nil"/>
              <w:bottom w:val="nil"/>
              <w:right w:val="nil"/>
              <w:tl2br w:val="nil"/>
              <w:tr2bl w:val="nil"/>
            </w:tcBorders>
            <w:shd w:val="clear" w:color="auto" w:fill="auto"/>
            <w:tcMar>
              <w:left w:w="60" w:type="dxa"/>
              <w:right w:w="60" w:type="dxa"/>
            </w:tcMar>
            <w:vAlign w:val="bottom"/>
          </w:tcPr>
          <w:p w14:paraId="7B15273A" w14:textId="77777777" w:rsidR="008A7C27" w:rsidRDefault="008A7C27">
            <w:pPr>
              <w:keepLines/>
              <w:spacing w:after="0" w:line="240" w:lineRule="auto"/>
              <w:jc w:val="right"/>
              <w:rPr>
                <w:rFonts w:ascii="Calibri" w:eastAsia="Calibri" w:hAnsi="Calibri" w:cs="Calibri"/>
                <w:color w:val="FFFFFF"/>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758ECEC8" w14:textId="77777777" w:rsidR="008A7C27" w:rsidRDefault="008A7C27">
            <w:pPr>
              <w:keepLines/>
              <w:spacing w:after="0" w:line="240" w:lineRule="auto"/>
              <w:jc w:val="right"/>
              <w:rPr>
                <w:rFonts w:ascii="Calibri" w:eastAsia="Calibri" w:hAnsi="Calibri" w:cs="Calibri"/>
                <w:b/>
                <w:color w:val="FFFFFF"/>
                <w:sz w:val="18"/>
                <w:szCs w:val="20"/>
                <w:lang w:val="en-US"/>
              </w:rPr>
            </w:pPr>
          </w:p>
        </w:tc>
        <w:tc>
          <w:tcPr>
            <w:tcW w:w="1155" w:type="dxa"/>
            <w:tcBorders>
              <w:top w:val="nil"/>
              <w:left w:val="nil"/>
              <w:bottom w:val="nil"/>
              <w:right w:val="nil"/>
              <w:tl2br w:val="nil"/>
              <w:tr2bl w:val="nil"/>
            </w:tcBorders>
            <w:shd w:val="clear" w:color="auto" w:fill="auto"/>
            <w:tcMar>
              <w:left w:w="60" w:type="dxa"/>
              <w:right w:w="60" w:type="dxa"/>
            </w:tcMar>
            <w:vAlign w:val="bottom"/>
          </w:tcPr>
          <w:p w14:paraId="029FD276" w14:textId="77777777" w:rsidR="008A7C27" w:rsidRDefault="008A7C27">
            <w:pPr>
              <w:keepLines/>
              <w:spacing w:after="0" w:line="240" w:lineRule="auto"/>
              <w:jc w:val="right"/>
              <w:rPr>
                <w:rFonts w:ascii="Calibri" w:eastAsia="Calibri" w:hAnsi="Calibri" w:cs="Calibri"/>
                <w:color w:val="FFFFFF"/>
                <w:sz w:val="18"/>
                <w:szCs w:val="20"/>
                <w:lang w:val="en-US" w:bidi="pt-BR"/>
              </w:rPr>
            </w:pPr>
          </w:p>
        </w:tc>
      </w:tr>
      <w:tr w:rsidR="008A7C27" w14:paraId="0BBF50B0" w14:textId="77777777">
        <w:trPr>
          <w:trHeight w:hRule="exact" w:val="240"/>
        </w:trPr>
        <w:tc>
          <w:tcPr>
            <w:tcW w:w="6525" w:type="dxa"/>
            <w:tcBorders>
              <w:top w:val="nil"/>
              <w:left w:val="nil"/>
              <w:bottom w:val="single" w:sz="4" w:space="0" w:color="000000"/>
              <w:right w:val="nil"/>
              <w:tl2br w:val="nil"/>
              <w:tr2bl w:val="nil"/>
            </w:tcBorders>
            <w:shd w:val="clear" w:color="auto" w:fill="auto"/>
            <w:tcMar>
              <w:left w:w="60" w:type="dxa"/>
              <w:right w:w="60" w:type="dxa"/>
            </w:tcMar>
            <w:vAlign w:val="center"/>
          </w:tcPr>
          <w:p w14:paraId="30611E3C" w14:textId="77777777" w:rsidR="008A7C27" w:rsidRDefault="00895FA6">
            <w:pPr>
              <w:keepLines/>
              <w:spacing w:after="0" w:line="240" w:lineRule="auto"/>
              <w:jc w:val="both"/>
              <w:rPr>
                <w:rFonts w:ascii="Calibri" w:eastAsia="Calibri" w:hAnsi="Calibri" w:cs="Calibri"/>
                <w:color w:val="000000"/>
                <w:sz w:val="18"/>
                <w:szCs w:val="20"/>
                <w:lang w:val="en-US"/>
              </w:rPr>
            </w:pPr>
            <w:r>
              <w:rPr>
                <w:rFonts w:ascii="Calibri" w:eastAsia="Calibri" w:hAnsi="Calibri" w:cs="Calibri"/>
                <w:color w:val="000000"/>
                <w:sz w:val="18"/>
                <w:szCs w:val="20"/>
                <w:lang w:val="en-US"/>
              </w:rPr>
              <w:t>Resultado financeiro líquido</w:t>
            </w:r>
          </w:p>
        </w:tc>
        <w:tc>
          <w:tcPr>
            <w:tcW w:w="600" w:type="dxa"/>
            <w:tcBorders>
              <w:top w:val="nil"/>
              <w:left w:val="nil"/>
              <w:bottom w:val="single" w:sz="4" w:space="0" w:color="000000"/>
              <w:right w:val="nil"/>
              <w:tl2br w:val="nil"/>
              <w:tr2bl w:val="nil"/>
            </w:tcBorders>
            <w:shd w:val="clear" w:color="auto" w:fill="auto"/>
            <w:tcMar>
              <w:left w:w="60" w:type="dxa"/>
              <w:right w:w="60" w:type="dxa"/>
            </w:tcMar>
            <w:vAlign w:val="center"/>
          </w:tcPr>
          <w:p w14:paraId="18D1B087" w14:textId="77777777" w:rsidR="008A7C27" w:rsidRDefault="00895FA6">
            <w:pPr>
              <w:keepLines/>
              <w:spacing w:after="0" w:line="240" w:lineRule="auto"/>
              <w:jc w:val="center"/>
              <w:rPr>
                <w:rFonts w:ascii="Calibri" w:eastAsia="Calibri" w:hAnsi="Calibri" w:cs="Calibri"/>
                <w:color w:val="000000"/>
                <w:sz w:val="18"/>
                <w:szCs w:val="20"/>
                <w:lang w:val="en-US"/>
              </w:rPr>
            </w:pPr>
            <w:r>
              <w:rPr>
                <w:rFonts w:ascii="Calibri" w:eastAsia="Calibri" w:hAnsi="Calibri" w:cs="Calibri"/>
                <w:color w:val="000000"/>
                <w:sz w:val="18"/>
                <w:szCs w:val="20"/>
                <w:lang w:val="en-US"/>
              </w:rPr>
              <w:t>16</w:t>
            </w: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3F6DDE85" w14:textId="77777777" w:rsidR="008A7C27" w:rsidRDefault="00895FA6">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137.681</w:t>
            </w:r>
          </w:p>
        </w:tc>
        <w:tc>
          <w:tcPr>
            <w:tcW w:w="90" w:type="dxa"/>
            <w:tcBorders>
              <w:top w:val="nil"/>
              <w:left w:val="nil"/>
              <w:bottom w:val="single" w:sz="4" w:space="0" w:color="000000"/>
              <w:right w:val="nil"/>
              <w:tl2br w:val="nil"/>
              <w:tr2bl w:val="nil"/>
            </w:tcBorders>
            <w:shd w:val="clear" w:color="auto" w:fill="auto"/>
            <w:tcMar>
              <w:left w:w="60" w:type="dxa"/>
              <w:right w:w="60" w:type="dxa"/>
            </w:tcMar>
            <w:vAlign w:val="bottom"/>
          </w:tcPr>
          <w:p w14:paraId="74FE65FC" w14:textId="77777777" w:rsidR="008A7C27" w:rsidRDefault="008A7C27">
            <w:pPr>
              <w:keepLines/>
              <w:spacing w:after="0" w:line="240" w:lineRule="auto"/>
              <w:jc w:val="right"/>
              <w:rPr>
                <w:rFonts w:ascii="Calibri" w:eastAsia="Calibri" w:hAnsi="Calibri" w:cs="Calibri"/>
                <w:color w:val="FF0000"/>
                <w:sz w:val="18"/>
                <w:szCs w:val="20"/>
                <w:lang w:val="en-US"/>
              </w:rPr>
            </w:pPr>
          </w:p>
        </w:tc>
        <w:tc>
          <w:tcPr>
            <w:tcW w:w="1365" w:type="dxa"/>
            <w:tcBorders>
              <w:top w:val="nil"/>
              <w:left w:val="nil"/>
              <w:bottom w:val="single" w:sz="4" w:space="0" w:color="000000"/>
              <w:right w:val="nil"/>
              <w:tl2br w:val="nil"/>
              <w:tr2bl w:val="nil"/>
            </w:tcBorders>
            <w:shd w:val="clear" w:color="auto" w:fill="auto"/>
            <w:tcMar>
              <w:left w:w="60" w:type="dxa"/>
              <w:right w:w="60" w:type="dxa"/>
            </w:tcMar>
            <w:vAlign w:val="bottom"/>
          </w:tcPr>
          <w:p w14:paraId="5E9B744C" w14:textId="77777777" w:rsidR="008A7C27" w:rsidRDefault="00895FA6">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13.117</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0CC97C47" w14:textId="77777777" w:rsidR="008A7C27" w:rsidRDefault="008A7C27">
            <w:pPr>
              <w:keepLines/>
              <w:spacing w:after="0" w:line="240" w:lineRule="auto"/>
              <w:jc w:val="right"/>
              <w:rPr>
                <w:rFonts w:ascii="Calibri" w:eastAsia="Calibri" w:hAnsi="Calibri" w:cs="Calibri"/>
                <w:color w:val="FFFFFF"/>
                <w:sz w:val="18"/>
                <w:szCs w:val="20"/>
                <w:lang w:val="en-US"/>
              </w:rPr>
            </w:pPr>
          </w:p>
        </w:tc>
        <w:tc>
          <w:tcPr>
            <w:tcW w:w="1110" w:type="dxa"/>
            <w:tcBorders>
              <w:top w:val="nil"/>
              <w:left w:val="nil"/>
              <w:bottom w:val="nil"/>
              <w:right w:val="nil"/>
              <w:tl2br w:val="nil"/>
              <w:tr2bl w:val="nil"/>
            </w:tcBorders>
            <w:shd w:val="clear" w:color="auto" w:fill="auto"/>
            <w:tcMar>
              <w:left w:w="60" w:type="dxa"/>
              <w:right w:w="60" w:type="dxa"/>
            </w:tcMar>
            <w:vAlign w:val="bottom"/>
          </w:tcPr>
          <w:p w14:paraId="28B15C27" w14:textId="77777777" w:rsidR="008A7C27" w:rsidRDefault="00895FA6">
            <w:pPr>
              <w:keepLines/>
              <w:spacing w:after="0" w:line="240" w:lineRule="auto"/>
              <w:jc w:val="right"/>
              <w:rPr>
                <w:rFonts w:ascii="Calibri" w:eastAsia="Calibri" w:hAnsi="Calibri" w:cs="Calibri"/>
                <w:color w:val="FFFFFF"/>
                <w:sz w:val="18"/>
                <w:szCs w:val="20"/>
                <w:lang w:val="en-US"/>
              </w:rPr>
            </w:pPr>
            <w:r>
              <w:rPr>
                <w:rFonts w:ascii="Calibri" w:eastAsia="Calibri" w:hAnsi="Calibri" w:cs="Calibri"/>
                <w:color w:val="FFFFFF"/>
                <w:sz w:val="18"/>
                <w:szCs w:val="20"/>
                <w:lang w:val="en-US"/>
              </w:rPr>
              <w:t>40.391</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37290C06" w14:textId="77777777" w:rsidR="008A7C27" w:rsidRDefault="008A7C27">
            <w:pPr>
              <w:keepLines/>
              <w:spacing w:after="0" w:line="240" w:lineRule="auto"/>
              <w:jc w:val="right"/>
              <w:rPr>
                <w:rFonts w:ascii="Calibri" w:eastAsia="Calibri" w:hAnsi="Calibri" w:cs="Calibri"/>
                <w:color w:val="FFFFFF"/>
                <w:sz w:val="18"/>
                <w:szCs w:val="20"/>
                <w:lang w:val="en-US"/>
              </w:rPr>
            </w:pPr>
          </w:p>
        </w:tc>
        <w:tc>
          <w:tcPr>
            <w:tcW w:w="1155" w:type="dxa"/>
            <w:tcBorders>
              <w:top w:val="nil"/>
              <w:left w:val="nil"/>
              <w:bottom w:val="nil"/>
              <w:right w:val="nil"/>
              <w:tl2br w:val="nil"/>
              <w:tr2bl w:val="nil"/>
            </w:tcBorders>
            <w:shd w:val="clear" w:color="auto" w:fill="auto"/>
            <w:tcMar>
              <w:left w:w="60" w:type="dxa"/>
              <w:right w:w="60" w:type="dxa"/>
            </w:tcMar>
            <w:vAlign w:val="bottom"/>
          </w:tcPr>
          <w:p w14:paraId="3CBF2370" w14:textId="77777777" w:rsidR="008A7C27" w:rsidRDefault="00895FA6">
            <w:pPr>
              <w:keepLines/>
              <w:spacing w:after="0" w:line="240" w:lineRule="auto"/>
              <w:jc w:val="right"/>
              <w:rPr>
                <w:rFonts w:ascii="Calibri" w:eastAsia="Calibri" w:hAnsi="Calibri" w:cs="Calibri"/>
                <w:color w:val="FFFFFF"/>
                <w:sz w:val="18"/>
                <w:szCs w:val="20"/>
                <w:lang w:val="en-US" w:bidi="pt-BR"/>
              </w:rPr>
            </w:pPr>
            <w:r>
              <w:rPr>
                <w:rFonts w:ascii="Calibri" w:eastAsia="Calibri" w:hAnsi="Calibri" w:cs="Calibri"/>
                <w:color w:val="FFFFFF"/>
                <w:sz w:val="18"/>
                <w:szCs w:val="20"/>
                <w:lang w:val="en-US"/>
              </w:rPr>
              <w:t>(16.492)</w:t>
            </w:r>
          </w:p>
        </w:tc>
      </w:tr>
      <w:tr w:rsidR="008A7C27" w14:paraId="61331A16" w14:textId="77777777">
        <w:trPr>
          <w:trHeight w:hRule="exact" w:val="240"/>
        </w:trPr>
        <w:tc>
          <w:tcPr>
            <w:tcW w:w="6525" w:type="dxa"/>
            <w:tcBorders>
              <w:top w:val="single" w:sz="4" w:space="0" w:color="000000"/>
              <w:left w:val="nil"/>
              <w:bottom w:val="nil"/>
              <w:right w:val="nil"/>
              <w:tl2br w:val="nil"/>
              <w:tr2bl w:val="nil"/>
            </w:tcBorders>
            <w:shd w:val="clear" w:color="auto" w:fill="auto"/>
            <w:tcMar>
              <w:left w:w="60" w:type="dxa"/>
              <w:right w:w="60" w:type="dxa"/>
            </w:tcMar>
            <w:vAlign w:val="center"/>
          </w:tcPr>
          <w:p w14:paraId="458730FA" w14:textId="77777777" w:rsidR="008A7C27" w:rsidRDefault="00895FA6">
            <w:pPr>
              <w:keepLines/>
              <w:spacing w:after="0" w:line="240" w:lineRule="auto"/>
              <w:ind w:left="200" w:firstLine="8"/>
              <w:rPr>
                <w:rFonts w:ascii="Calibri" w:eastAsia="Calibri" w:hAnsi="Calibri" w:cs="Calibri"/>
                <w:color w:val="000000"/>
                <w:sz w:val="18"/>
                <w:szCs w:val="20"/>
                <w:lang w:val="en-US"/>
              </w:rPr>
            </w:pPr>
            <w:r>
              <w:rPr>
                <w:rFonts w:ascii="Calibri" w:eastAsia="Calibri" w:hAnsi="Calibri" w:cs="Calibri"/>
                <w:color w:val="000000"/>
                <w:sz w:val="18"/>
                <w:szCs w:val="20"/>
                <w:lang w:val="en-US"/>
              </w:rPr>
              <w:t>Receitas financeiras</w:t>
            </w:r>
          </w:p>
        </w:tc>
        <w:tc>
          <w:tcPr>
            <w:tcW w:w="600" w:type="dxa"/>
            <w:tcBorders>
              <w:top w:val="single" w:sz="4" w:space="0" w:color="000000"/>
              <w:left w:val="nil"/>
              <w:bottom w:val="nil"/>
              <w:right w:val="nil"/>
              <w:tl2br w:val="nil"/>
              <w:tr2bl w:val="nil"/>
            </w:tcBorders>
            <w:shd w:val="clear" w:color="auto" w:fill="auto"/>
            <w:tcMar>
              <w:left w:w="60" w:type="dxa"/>
              <w:right w:w="60" w:type="dxa"/>
            </w:tcMar>
            <w:vAlign w:val="center"/>
          </w:tcPr>
          <w:p w14:paraId="6E6EB3C5" w14:textId="77777777" w:rsidR="008A7C27" w:rsidRDefault="008A7C27">
            <w:pPr>
              <w:keepLines/>
              <w:spacing w:after="0" w:line="240" w:lineRule="auto"/>
              <w:jc w:val="center"/>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27F37B50" w14:textId="77777777" w:rsidR="008A7C27" w:rsidRDefault="00895FA6">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139.057</w:t>
            </w:r>
          </w:p>
        </w:tc>
        <w:tc>
          <w:tcPr>
            <w:tcW w:w="90" w:type="dxa"/>
            <w:tcBorders>
              <w:top w:val="single" w:sz="4" w:space="0" w:color="000000"/>
              <w:left w:val="nil"/>
              <w:bottom w:val="nil"/>
              <w:right w:val="nil"/>
              <w:tl2br w:val="nil"/>
              <w:tr2bl w:val="nil"/>
            </w:tcBorders>
            <w:shd w:val="clear" w:color="auto" w:fill="auto"/>
            <w:tcMar>
              <w:left w:w="60" w:type="dxa"/>
              <w:right w:w="60" w:type="dxa"/>
            </w:tcMar>
            <w:vAlign w:val="bottom"/>
          </w:tcPr>
          <w:p w14:paraId="42CE7185" w14:textId="77777777" w:rsidR="008A7C27" w:rsidRDefault="008A7C27">
            <w:pPr>
              <w:keepLines/>
              <w:spacing w:after="0" w:line="240" w:lineRule="auto"/>
              <w:jc w:val="right"/>
              <w:rPr>
                <w:rFonts w:ascii="Calibri" w:eastAsia="Calibri" w:hAnsi="Calibri" w:cs="Calibri"/>
                <w:b/>
                <w:color w:val="FF0000"/>
                <w:sz w:val="18"/>
                <w:szCs w:val="20"/>
                <w:lang w:val="en-US"/>
              </w:rPr>
            </w:pPr>
          </w:p>
        </w:tc>
        <w:tc>
          <w:tcPr>
            <w:tcW w:w="1365" w:type="dxa"/>
            <w:tcBorders>
              <w:top w:val="single" w:sz="4" w:space="0" w:color="000000"/>
              <w:left w:val="nil"/>
              <w:bottom w:val="nil"/>
              <w:right w:val="nil"/>
              <w:tl2br w:val="nil"/>
              <w:tr2bl w:val="nil"/>
            </w:tcBorders>
            <w:shd w:val="clear" w:color="auto" w:fill="auto"/>
            <w:tcMar>
              <w:left w:w="60" w:type="dxa"/>
              <w:right w:w="60" w:type="dxa"/>
            </w:tcMar>
            <w:vAlign w:val="bottom"/>
          </w:tcPr>
          <w:p w14:paraId="04E5E3C5" w14:textId="77777777" w:rsidR="008A7C27" w:rsidRDefault="00895FA6">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41.776</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025FB7FD" w14:textId="77777777" w:rsidR="008A7C27" w:rsidRDefault="008A7C27">
            <w:pPr>
              <w:keepLines/>
              <w:spacing w:after="0" w:line="240" w:lineRule="auto"/>
              <w:jc w:val="right"/>
              <w:rPr>
                <w:rFonts w:ascii="Calibri" w:eastAsia="Calibri" w:hAnsi="Calibri" w:cs="Calibri"/>
                <w:color w:val="FFFFFF"/>
                <w:sz w:val="18"/>
                <w:szCs w:val="20"/>
                <w:lang w:val="en-US"/>
              </w:rPr>
            </w:pPr>
          </w:p>
        </w:tc>
        <w:tc>
          <w:tcPr>
            <w:tcW w:w="1110" w:type="dxa"/>
            <w:tcBorders>
              <w:top w:val="nil"/>
              <w:left w:val="nil"/>
              <w:bottom w:val="nil"/>
              <w:right w:val="nil"/>
              <w:tl2br w:val="nil"/>
              <w:tr2bl w:val="nil"/>
            </w:tcBorders>
            <w:shd w:val="clear" w:color="auto" w:fill="auto"/>
            <w:tcMar>
              <w:left w:w="60" w:type="dxa"/>
              <w:right w:w="60" w:type="dxa"/>
            </w:tcMar>
            <w:vAlign w:val="bottom"/>
          </w:tcPr>
          <w:p w14:paraId="2D2219F6" w14:textId="77777777" w:rsidR="008A7C27" w:rsidRDefault="00895FA6">
            <w:pPr>
              <w:keepLines/>
              <w:spacing w:after="0" w:line="240" w:lineRule="auto"/>
              <w:jc w:val="right"/>
              <w:rPr>
                <w:rFonts w:ascii="Calibri" w:eastAsia="Calibri" w:hAnsi="Calibri" w:cs="Calibri"/>
                <w:color w:val="FFFFFF"/>
                <w:sz w:val="18"/>
                <w:szCs w:val="20"/>
                <w:lang w:val="en-US"/>
              </w:rPr>
            </w:pPr>
            <w:r>
              <w:rPr>
                <w:rFonts w:ascii="Calibri" w:eastAsia="Calibri" w:hAnsi="Calibri" w:cs="Calibri"/>
                <w:color w:val="FFFFFF"/>
                <w:sz w:val="18"/>
                <w:szCs w:val="20"/>
                <w:lang w:val="en-US"/>
              </w:rPr>
              <w:t>40.937</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104ABCED" w14:textId="77777777" w:rsidR="008A7C27" w:rsidRDefault="008A7C27">
            <w:pPr>
              <w:keepLines/>
              <w:spacing w:after="0" w:line="240" w:lineRule="auto"/>
              <w:jc w:val="right"/>
              <w:rPr>
                <w:rFonts w:ascii="Calibri" w:eastAsia="Calibri" w:hAnsi="Calibri" w:cs="Calibri"/>
                <w:b/>
                <w:color w:val="FFFFFF"/>
                <w:sz w:val="18"/>
                <w:szCs w:val="20"/>
                <w:lang w:val="en-US"/>
              </w:rPr>
            </w:pPr>
          </w:p>
        </w:tc>
        <w:tc>
          <w:tcPr>
            <w:tcW w:w="1155" w:type="dxa"/>
            <w:tcBorders>
              <w:top w:val="nil"/>
              <w:left w:val="nil"/>
              <w:bottom w:val="nil"/>
              <w:right w:val="nil"/>
              <w:tl2br w:val="nil"/>
              <w:tr2bl w:val="nil"/>
            </w:tcBorders>
            <w:shd w:val="clear" w:color="auto" w:fill="auto"/>
            <w:tcMar>
              <w:left w:w="60" w:type="dxa"/>
              <w:right w:w="60" w:type="dxa"/>
            </w:tcMar>
            <w:vAlign w:val="bottom"/>
          </w:tcPr>
          <w:p w14:paraId="1E3E9050" w14:textId="77777777" w:rsidR="008A7C27" w:rsidRDefault="00895FA6">
            <w:pPr>
              <w:keepLines/>
              <w:spacing w:after="0" w:line="240" w:lineRule="auto"/>
              <w:jc w:val="right"/>
              <w:rPr>
                <w:rFonts w:ascii="Calibri" w:eastAsia="Calibri" w:hAnsi="Calibri" w:cs="Calibri"/>
                <w:color w:val="FFFFFF"/>
                <w:sz w:val="18"/>
                <w:szCs w:val="20"/>
                <w:lang w:val="en-US" w:bidi="pt-BR"/>
              </w:rPr>
            </w:pPr>
            <w:r>
              <w:rPr>
                <w:rFonts w:ascii="Calibri" w:eastAsia="Calibri" w:hAnsi="Calibri" w:cs="Calibri"/>
                <w:color w:val="FFFFFF"/>
                <w:sz w:val="18"/>
                <w:szCs w:val="20"/>
                <w:lang w:val="en-US"/>
              </w:rPr>
              <w:t>11.351</w:t>
            </w:r>
          </w:p>
        </w:tc>
      </w:tr>
      <w:tr w:rsidR="008A7C27" w14:paraId="62CDE82A"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center"/>
          </w:tcPr>
          <w:p w14:paraId="007CB3B5" w14:textId="77777777" w:rsidR="008A7C27" w:rsidRDefault="00895FA6">
            <w:pPr>
              <w:keepLines/>
              <w:spacing w:after="0" w:line="240" w:lineRule="auto"/>
              <w:ind w:left="200" w:firstLine="8"/>
              <w:rPr>
                <w:rFonts w:ascii="Calibri" w:eastAsia="Calibri" w:hAnsi="Calibri" w:cs="Calibri"/>
                <w:color w:val="000000"/>
                <w:sz w:val="18"/>
                <w:szCs w:val="20"/>
                <w:lang w:val="en-US"/>
              </w:rPr>
            </w:pPr>
            <w:r>
              <w:rPr>
                <w:rFonts w:ascii="Calibri" w:eastAsia="Calibri" w:hAnsi="Calibri" w:cs="Calibri"/>
                <w:color w:val="000000"/>
                <w:sz w:val="18"/>
                <w:szCs w:val="20"/>
                <w:lang w:val="en-US"/>
              </w:rPr>
              <w:t>Despesas financeiras</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4B06E7F1" w14:textId="77777777" w:rsidR="008A7C27" w:rsidRDefault="008A7C27">
            <w:pPr>
              <w:keepLines/>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62FCE370" w14:textId="77777777" w:rsidR="008A7C27" w:rsidRDefault="00895FA6">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(1.376)</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1AAE31A8" w14:textId="77777777" w:rsidR="008A7C27" w:rsidRDefault="008A7C27">
            <w:pPr>
              <w:keepLines/>
              <w:spacing w:after="0" w:line="240" w:lineRule="auto"/>
              <w:jc w:val="right"/>
              <w:rPr>
                <w:rFonts w:ascii="Calibri" w:eastAsia="Calibri" w:hAnsi="Calibri" w:cs="Calibri"/>
                <w:b/>
                <w:color w:val="FF0000"/>
                <w:sz w:val="18"/>
                <w:szCs w:val="20"/>
                <w:lang w:val="en-US"/>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27B3B813" w14:textId="77777777" w:rsidR="008A7C27" w:rsidRDefault="00895FA6">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(28.659)</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34A973AA" w14:textId="77777777" w:rsidR="008A7C27" w:rsidRDefault="008A7C27">
            <w:pPr>
              <w:keepLines/>
              <w:spacing w:after="0" w:line="240" w:lineRule="auto"/>
              <w:jc w:val="right"/>
              <w:rPr>
                <w:rFonts w:ascii="Calibri" w:eastAsia="Calibri" w:hAnsi="Calibri" w:cs="Calibri"/>
                <w:color w:val="FFFFFF"/>
                <w:sz w:val="18"/>
                <w:szCs w:val="20"/>
                <w:lang w:val="en-US"/>
              </w:rPr>
            </w:pPr>
          </w:p>
        </w:tc>
        <w:tc>
          <w:tcPr>
            <w:tcW w:w="1110" w:type="dxa"/>
            <w:tcBorders>
              <w:top w:val="nil"/>
              <w:left w:val="nil"/>
              <w:bottom w:val="nil"/>
              <w:right w:val="nil"/>
              <w:tl2br w:val="nil"/>
              <w:tr2bl w:val="nil"/>
            </w:tcBorders>
            <w:shd w:val="clear" w:color="auto" w:fill="auto"/>
            <w:tcMar>
              <w:left w:w="60" w:type="dxa"/>
              <w:right w:w="60" w:type="dxa"/>
            </w:tcMar>
            <w:vAlign w:val="bottom"/>
          </w:tcPr>
          <w:p w14:paraId="63C71487" w14:textId="77777777" w:rsidR="008A7C27" w:rsidRDefault="00895FA6">
            <w:pPr>
              <w:keepLines/>
              <w:spacing w:after="0" w:line="240" w:lineRule="auto"/>
              <w:jc w:val="right"/>
              <w:rPr>
                <w:rFonts w:ascii="Calibri" w:eastAsia="Calibri" w:hAnsi="Calibri" w:cs="Calibri"/>
                <w:color w:val="FFFFFF"/>
                <w:sz w:val="18"/>
                <w:szCs w:val="20"/>
                <w:lang w:val="en-US"/>
              </w:rPr>
            </w:pPr>
            <w:r>
              <w:rPr>
                <w:rFonts w:ascii="Calibri" w:eastAsia="Calibri" w:hAnsi="Calibri" w:cs="Calibri"/>
                <w:color w:val="FFFFFF"/>
                <w:sz w:val="18"/>
                <w:szCs w:val="20"/>
                <w:lang w:val="en-US"/>
              </w:rPr>
              <w:t>(546)</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676B5BBA" w14:textId="77777777" w:rsidR="008A7C27" w:rsidRDefault="008A7C27">
            <w:pPr>
              <w:keepLines/>
              <w:spacing w:after="0" w:line="240" w:lineRule="auto"/>
              <w:jc w:val="right"/>
              <w:rPr>
                <w:rFonts w:ascii="Calibri" w:eastAsia="Calibri" w:hAnsi="Calibri" w:cs="Calibri"/>
                <w:b/>
                <w:color w:val="FFFFFF"/>
                <w:sz w:val="18"/>
                <w:szCs w:val="20"/>
                <w:lang w:val="en-US"/>
              </w:rPr>
            </w:pPr>
          </w:p>
        </w:tc>
        <w:tc>
          <w:tcPr>
            <w:tcW w:w="1155" w:type="dxa"/>
            <w:tcBorders>
              <w:top w:val="nil"/>
              <w:left w:val="nil"/>
              <w:bottom w:val="nil"/>
              <w:right w:val="nil"/>
              <w:tl2br w:val="nil"/>
              <w:tr2bl w:val="nil"/>
            </w:tcBorders>
            <w:shd w:val="clear" w:color="auto" w:fill="auto"/>
            <w:tcMar>
              <w:left w:w="60" w:type="dxa"/>
              <w:right w:w="60" w:type="dxa"/>
            </w:tcMar>
            <w:vAlign w:val="bottom"/>
          </w:tcPr>
          <w:p w14:paraId="1CAAE2DD" w14:textId="77777777" w:rsidR="008A7C27" w:rsidRDefault="00895FA6">
            <w:pPr>
              <w:keepLines/>
              <w:spacing w:after="0" w:line="240" w:lineRule="auto"/>
              <w:jc w:val="right"/>
              <w:rPr>
                <w:rFonts w:ascii="Calibri" w:eastAsia="Calibri" w:hAnsi="Calibri" w:cs="Calibri"/>
                <w:color w:val="FFFFFF"/>
                <w:sz w:val="18"/>
                <w:szCs w:val="20"/>
                <w:lang w:val="en-US" w:bidi="pt-BR"/>
              </w:rPr>
            </w:pPr>
            <w:r>
              <w:rPr>
                <w:rFonts w:ascii="Calibri" w:eastAsia="Calibri" w:hAnsi="Calibri" w:cs="Calibri"/>
                <w:color w:val="FFFFFF"/>
                <w:sz w:val="18"/>
                <w:szCs w:val="20"/>
                <w:lang w:val="en-US"/>
              </w:rPr>
              <w:t>(27.843)</w:t>
            </w:r>
          </w:p>
        </w:tc>
      </w:tr>
      <w:tr w:rsidR="008A7C27" w14:paraId="17B9F331" w14:textId="77777777">
        <w:trPr>
          <w:trHeight w:hRule="exact" w:val="240"/>
        </w:trPr>
        <w:tc>
          <w:tcPr>
            <w:tcW w:w="6525" w:type="dxa"/>
            <w:tcBorders>
              <w:top w:val="nil"/>
              <w:left w:val="nil"/>
              <w:bottom w:val="single" w:sz="4" w:space="0" w:color="000000"/>
              <w:right w:val="nil"/>
              <w:tl2br w:val="nil"/>
              <w:tr2bl w:val="nil"/>
            </w:tcBorders>
            <w:shd w:val="clear" w:color="auto" w:fill="auto"/>
            <w:tcMar>
              <w:left w:w="60" w:type="dxa"/>
              <w:right w:w="60" w:type="dxa"/>
            </w:tcMar>
            <w:vAlign w:val="center"/>
          </w:tcPr>
          <w:p w14:paraId="10506FB9" w14:textId="77777777" w:rsidR="008A7C27" w:rsidRDefault="008A7C27">
            <w:pPr>
              <w:keepLines/>
              <w:spacing w:after="0" w:line="240" w:lineRule="auto"/>
              <w:jc w:val="both"/>
              <w:rPr>
                <w:rFonts w:ascii="Calibri" w:eastAsia="Calibri" w:hAnsi="Calibri" w:cs="Calibri"/>
                <w:b/>
                <w:color w:val="000000"/>
                <w:sz w:val="18"/>
                <w:szCs w:val="20"/>
                <w:lang w:val="en-US"/>
              </w:rPr>
            </w:pPr>
          </w:p>
        </w:tc>
        <w:tc>
          <w:tcPr>
            <w:tcW w:w="600" w:type="dxa"/>
            <w:tcBorders>
              <w:top w:val="nil"/>
              <w:left w:val="nil"/>
              <w:bottom w:val="single" w:sz="4" w:space="0" w:color="000000"/>
              <w:right w:val="nil"/>
              <w:tl2br w:val="nil"/>
              <w:tr2bl w:val="nil"/>
            </w:tcBorders>
            <w:shd w:val="clear" w:color="auto" w:fill="auto"/>
            <w:tcMar>
              <w:left w:w="60" w:type="dxa"/>
              <w:right w:w="60" w:type="dxa"/>
            </w:tcMar>
            <w:vAlign w:val="center"/>
          </w:tcPr>
          <w:p w14:paraId="78DAC539" w14:textId="77777777" w:rsidR="008A7C27" w:rsidRDefault="008A7C27">
            <w:pPr>
              <w:keepLines/>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7BCD24AC"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90" w:type="dxa"/>
            <w:tcBorders>
              <w:top w:val="nil"/>
              <w:left w:val="nil"/>
              <w:bottom w:val="single" w:sz="4" w:space="0" w:color="000000"/>
              <w:right w:val="nil"/>
              <w:tl2br w:val="nil"/>
              <w:tr2bl w:val="nil"/>
            </w:tcBorders>
            <w:shd w:val="clear" w:color="auto" w:fill="auto"/>
            <w:tcMar>
              <w:left w:w="60" w:type="dxa"/>
              <w:right w:w="60" w:type="dxa"/>
            </w:tcMar>
            <w:vAlign w:val="bottom"/>
          </w:tcPr>
          <w:p w14:paraId="0804DC30" w14:textId="77777777" w:rsidR="008A7C27" w:rsidRDefault="008A7C27">
            <w:pPr>
              <w:keepLines/>
              <w:spacing w:after="0" w:line="240" w:lineRule="auto"/>
              <w:jc w:val="right"/>
              <w:rPr>
                <w:rFonts w:ascii="Calibri" w:eastAsia="Calibri" w:hAnsi="Calibri" w:cs="Calibri"/>
                <w:b/>
                <w:color w:val="FF0000"/>
                <w:sz w:val="18"/>
                <w:szCs w:val="20"/>
                <w:lang w:val="en-US"/>
              </w:rPr>
            </w:pPr>
          </w:p>
        </w:tc>
        <w:tc>
          <w:tcPr>
            <w:tcW w:w="1365" w:type="dxa"/>
            <w:tcBorders>
              <w:top w:val="nil"/>
              <w:left w:val="nil"/>
              <w:bottom w:val="single" w:sz="4" w:space="0" w:color="000000"/>
              <w:right w:val="nil"/>
              <w:tl2br w:val="nil"/>
              <w:tr2bl w:val="nil"/>
            </w:tcBorders>
            <w:shd w:val="clear" w:color="auto" w:fill="auto"/>
            <w:tcMar>
              <w:left w:w="60" w:type="dxa"/>
              <w:right w:w="60" w:type="dxa"/>
            </w:tcMar>
            <w:vAlign w:val="bottom"/>
          </w:tcPr>
          <w:p w14:paraId="3D7FE119"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6DEB56BE" w14:textId="77777777" w:rsidR="008A7C27" w:rsidRDefault="008A7C27">
            <w:pPr>
              <w:keepLines/>
              <w:spacing w:after="0" w:line="240" w:lineRule="auto"/>
              <w:jc w:val="right"/>
              <w:rPr>
                <w:rFonts w:ascii="Calibri" w:eastAsia="Calibri" w:hAnsi="Calibri" w:cs="Calibri"/>
                <w:color w:val="FFFFFF"/>
                <w:sz w:val="18"/>
                <w:szCs w:val="20"/>
                <w:lang w:val="en-US"/>
              </w:rPr>
            </w:pPr>
          </w:p>
        </w:tc>
        <w:tc>
          <w:tcPr>
            <w:tcW w:w="1110" w:type="dxa"/>
            <w:tcBorders>
              <w:top w:val="nil"/>
              <w:left w:val="nil"/>
              <w:bottom w:val="nil"/>
              <w:right w:val="nil"/>
              <w:tl2br w:val="nil"/>
              <w:tr2bl w:val="nil"/>
            </w:tcBorders>
            <w:shd w:val="clear" w:color="auto" w:fill="auto"/>
            <w:tcMar>
              <w:left w:w="60" w:type="dxa"/>
              <w:right w:w="60" w:type="dxa"/>
            </w:tcMar>
            <w:vAlign w:val="bottom"/>
          </w:tcPr>
          <w:p w14:paraId="786BAEFB" w14:textId="77777777" w:rsidR="008A7C27" w:rsidRDefault="008A7C27">
            <w:pPr>
              <w:keepLines/>
              <w:spacing w:after="0" w:line="240" w:lineRule="auto"/>
              <w:jc w:val="right"/>
              <w:rPr>
                <w:rFonts w:ascii="Calibri" w:eastAsia="Calibri" w:hAnsi="Calibri" w:cs="Calibri"/>
                <w:color w:val="FFFFFF"/>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5624CC0B" w14:textId="77777777" w:rsidR="008A7C27" w:rsidRDefault="008A7C27">
            <w:pPr>
              <w:keepLines/>
              <w:spacing w:after="0" w:line="240" w:lineRule="auto"/>
              <w:jc w:val="right"/>
              <w:rPr>
                <w:rFonts w:ascii="Calibri" w:eastAsia="Calibri" w:hAnsi="Calibri" w:cs="Calibri"/>
                <w:b/>
                <w:color w:val="FFFFFF"/>
                <w:sz w:val="18"/>
                <w:szCs w:val="20"/>
                <w:lang w:val="en-US"/>
              </w:rPr>
            </w:pPr>
          </w:p>
        </w:tc>
        <w:tc>
          <w:tcPr>
            <w:tcW w:w="1155" w:type="dxa"/>
            <w:tcBorders>
              <w:top w:val="nil"/>
              <w:left w:val="nil"/>
              <w:bottom w:val="nil"/>
              <w:right w:val="nil"/>
              <w:tl2br w:val="nil"/>
              <w:tr2bl w:val="nil"/>
            </w:tcBorders>
            <w:shd w:val="clear" w:color="auto" w:fill="auto"/>
            <w:tcMar>
              <w:left w:w="60" w:type="dxa"/>
              <w:right w:w="60" w:type="dxa"/>
            </w:tcMar>
            <w:vAlign w:val="bottom"/>
          </w:tcPr>
          <w:p w14:paraId="5CB49B62" w14:textId="77777777" w:rsidR="008A7C27" w:rsidRDefault="008A7C27">
            <w:pPr>
              <w:keepLines/>
              <w:spacing w:after="0" w:line="240" w:lineRule="auto"/>
              <w:jc w:val="right"/>
              <w:rPr>
                <w:rFonts w:ascii="Calibri" w:eastAsia="Calibri" w:hAnsi="Calibri" w:cs="Calibri"/>
                <w:color w:val="FFFFFF"/>
                <w:sz w:val="18"/>
                <w:szCs w:val="20"/>
                <w:lang w:val="en-US" w:bidi="pt-BR"/>
              </w:rPr>
            </w:pPr>
          </w:p>
        </w:tc>
      </w:tr>
      <w:tr w:rsidR="008A7C27" w14:paraId="75037360" w14:textId="77777777">
        <w:trPr>
          <w:trHeight w:hRule="exact" w:val="240"/>
        </w:trPr>
        <w:tc>
          <w:tcPr>
            <w:tcW w:w="652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53B36A8D" w14:textId="77777777" w:rsidR="008A7C27" w:rsidRDefault="00895FA6">
            <w:pPr>
              <w:keepLines/>
              <w:spacing w:after="0" w:line="240" w:lineRule="auto"/>
              <w:jc w:val="both"/>
              <w:rPr>
                <w:rFonts w:ascii="Calibri" w:eastAsia="Calibri" w:hAnsi="Calibri" w:cs="Calibri"/>
                <w:b/>
                <w:color w:val="000000"/>
                <w:sz w:val="18"/>
                <w:szCs w:val="20"/>
                <w:lang w:val="en-US"/>
              </w:rPr>
            </w:pPr>
            <w:r>
              <w:rPr>
                <w:rFonts w:ascii="Calibri" w:eastAsia="Calibri" w:hAnsi="Calibri" w:cs="Calibri"/>
                <w:b/>
                <w:color w:val="000000"/>
                <w:sz w:val="18"/>
                <w:szCs w:val="20"/>
                <w:lang w:val="en-US"/>
              </w:rPr>
              <w:t>Lucro antes dos impostos</w:t>
            </w:r>
          </w:p>
        </w:tc>
        <w:tc>
          <w:tcPr>
            <w:tcW w:w="60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250B9591" w14:textId="77777777" w:rsidR="008A7C27" w:rsidRDefault="008A7C27">
            <w:pPr>
              <w:keepLines/>
              <w:spacing w:after="0" w:line="240" w:lineRule="auto"/>
              <w:jc w:val="center"/>
              <w:rPr>
                <w:rFonts w:ascii="Calibri" w:eastAsia="Calibri" w:hAnsi="Calibri" w:cs="Calibri"/>
                <w:b/>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48759632" w14:textId="77777777" w:rsidR="008A7C27" w:rsidRDefault="00895FA6">
            <w:pPr>
              <w:keepLines/>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1.759.437</w:t>
            </w:r>
          </w:p>
        </w:tc>
        <w:tc>
          <w:tcPr>
            <w:tcW w:w="9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620FD0AE" w14:textId="77777777" w:rsidR="008A7C27" w:rsidRDefault="008A7C27">
            <w:pPr>
              <w:keepLines/>
              <w:spacing w:after="0" w:line="240" w:lineRule="auto"/>
              <w:jc w:val="right"/>
              <w:rPr>
                <w:rFonts w:ascii="Calibri" w:eastAsia="Calibri" w:hAnsi="Calibri" w:cs="Calibri"/>
                <w:b/>
                <w:color w:val="FF0000"/>
                <w:sz w:val="18"/>
                <w:szCs w:val="20"/>
                <w:lang w:val="en-US"/>
              </w:rPr>
            </w:pPr>
          </w:p>
        </w:tc>
        <w:tc>
          <w:tcPr>
            <w:tcW w:w="136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13C59F38" w14:textId="77777777" w:rsidR="008A7C27" w:rsidRDefault="00895FA6">
            <w:pPr>
              <w:keepLines/>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2.125.129</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1F79F26D" w14:textId="77777777" w:rsidR="008A7C27" w:rsidRDefault="008A7C27">
            <w:pPr>
              <w:keepLines/>
              <w:spacing w:after="0" w:line="240" w:lineRule="auto"/>
              <w:jc w:val="right"/>
              <w:rPr>
                <w:rFonts w:ascii="Calibri" w:eastAsia="Calibri" w:hAnsi="Calibri" w:cs="Calibri"/>
                <w:b/>
                <w:color w:val="FFFFFF"/>
                <w:sz w:val="18"/>
                <w:szCs w:val="20"/>
                <w:lang w:val="en-US"/>
              </w:rPr>
            </w:pPr>
          </w:p>
        </w:tc>
        <w:tc>
          <w:tcPr>
            <w:tcW w:w="1110" w:type="dxa"/>
            <w:tcBorders>
              <w:top w:val="nil"/>
              <w:left w:val="nil"/>
              <w:bottom w:val="nil"/>
              <w:right w:val="nil"/>
              <w:tl2br w:val="nil"/>
              <w:tr2bl w:val="nil"/>
            </w:tcBorders>
            <w:shd w:val="clear" w:color="auto" w:fill="auto"/>
            <w:tcMar>
              <w:left w:w="60" w:type="dxa"/>
              <w:right w:w="60" w:type="dxa"/>
            </w:tcMar>
            <w:vAlign w:val="bottom"/>
          </w:tcPr>
          <w:p w14:paraId="2455F33A" w14:textId="77777777" w:rsidR="008A7C27" w:rsidRDefault="00895FA6">
            <w:pPr>
              <w:keepLines/>
              <w:spacing w:after="0" w:line="240" w:lineRule="auto"/>
              <w:jc w:val="right"/>
              <w:rPr>
                <w:rFonts w:ascii="Calibri" w:eastAsia="Calibri" w:hAnsi="Calibri" w:cs="Calibri"/>
                <w:b/>
                <w:color w:val="FFFFFF"/>
                <w:sz w:val="18"/>
                <w:szCs w:val="20"/>
                <w:lang w:val="en-US"/>
              </w:rPr>
            </w:pPr>
            <w:r>
              <w:rPr>
                <w:rFonts w:ascii="Calibri" w:eastAsia="Calibri" w:hAnsi="Calibri" w:cs="Calibri"/>
                <w:b/>
                <w:color w:val="FFFFFF"/>
                <w:sz w:val="18"/>
                <w:szCs w:val="20"/>
                <w:lang w:val="en-US"/>
              </w:rPr>
              <w:t>504.105</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1060B152" w14:textId="77777777" w:rsidR="008A7C27" w:rsidRDefault="008A7C27">
            <w:pPr>
              <w:keepLines/>
              <w:spacing w:after="0" w:line="240" w:lineRule="auto"/>
              <w:jc w:val="right"/>
              <w:rPr>
                <w:rFonts w:ascii="Calibri" w:eastAsia="Calibri" w:hAnsi="Calibri" w:cs="Calibri"/>
                <w:b/>
                <w:color w:val="FFFFFF"/>
                <w:sz w:val="18"/>
                <w:szCs w:val="20"/>
                <w:lang w:val="en-US"/>
              </w:rPr>
            </w:pPr>
          </w:p>
        </w:tc>
        <w:tc>
          <w:tcPr>
            <w:tcW w:w="1155" w:type="dxa"/>
            <w:tcBorders>
              <w:top w:val="nil"/>
              <w:left w:val="nil"/>
              <w:bottom w:val="nil"/>
              <w:right w:val="nil"/>
              <w:tl2br w:val="nil"/>
              <w:tr2bl w:val="nil"/>
            </w:tcBorders>
            <w:shd w:val="clear" w:color="auto" w:fill="auto"/>
            <w:tcMar>
              <w:left w:w="60" w:type="dxa"/>
              <w:right w:w="60" w:type="dxa"/>
            </w:tcMar>
            <w:vAlign w:val="bottom"/>
          </w:tcPr>
          <w:p w14:paraId="687F4192" w14:textId="77777777" w:rsidR="008A7C27" w:rsidRDefault="00895FA6">
            <w:pPr>
              <w:keepLines/>
              <w:spacing w:after="0" w:line="240" w:lineRule="auto"/>
              <w:jc w:val="right"/>
              <w:rPr>
                <w:rFonts w:ascii="Calibri" w:eastAsia="Calibri" w:hAnsi="Calibri" w:cs="Calibri"/>
                <w:b/>
                <w:color w:val="FFFFFF"/>
                <w:sz w:val="18"/>
                <w:szCs w:val="20"/>
                <w:lang w:val="en-US" w:bidi="pt-BR"/>
              </w:rPr>
            </w:pPr>
            <w:r>
              <w:rPr>
                <w:rFonts w:ascii="Calibri" w:eastAsia="Calibri" w:hAnsi="Calibri" w:cs="Calibri"/>
                <w:b/>
                <w:color w:val="FFFFFF"/>
                <w:sz w:val="18"/>
                <w:szCs w:val="20"/>
                <w:lang w:val="en-US"/>
              </w:rPr>
              <w:t>550.876</w:t>
            </w:r>
          </w:p>
        </w:tc>
      </w:tr>
      <w:tr w:rsidR="008A7C27" w14:paraId="26058273" w14:textId="77777777">
        <w:trPr>
          <w:trHeight w:hRule="exact" w:val="240"/>
        </w:trPr>
        <w:tc>
          <w:tcPr>
            <w:tcW w:w="6525" w:type="dxa"/>
            <w:tcBorders>
              <w:top w:val="single" w:sz="4" w:space="0" w:color="000000"/>
              <w:left w:val="nil"/>
              <w:bottom w:val="nil"/>
              <w:right w:val="nil"/>
              <w:tl2br w:val="nil"/>
              <w:tr2bl w:val="nil"/>
            </w:tcBorders>
            <w:shd w:val="clear" w:color="auto" w:fill="auto"/>
            <w:tcMar>
              <w:left w:w="60" w:type="dxa"/>
              <w:right w:w="60" w:type="dxa"/>
            </w:tcMar>
            <w:vAlign w:val="center"/>
          </w:tcPr>
          <w:p w14:paraId="206E14F3" w14:textId="77777777" w:rsidR="008A7C27" w:rsidRDefault="008A7C27">
            <w:pPr>
              <w:keepLines/>
              <w:spacing w:after="0" w:line="240" w:lineRule="auto"/>
              <w:jc w:val="both"/>
              <w:rPr>
                <w:rFonts w:ascii="Calibri" w:eastAsia="Calibri" w:hAnsi="Calibri" w:cs="Calibri"/>
                <w:b/>
                <w:color w:val="000000"/>
                <w:sz w:val="18"/>
                <w:szCs w:val="20"/>
                <w:lang w:val="en-US"/>
              </w:rPr>
            </w:pPr>
          </w:p>
        </w:tc>
        <w:tc>
          <w:tcPr>
            <w:tcW w:w="600" w:type="dxa"/>
            <w:tcBorders>
              <w:top w:val="single" w:sz="4" w:space="0" w:color="000000"/>
              <w:left w:val="nil"/>
              <w:bottom w:val="nil"/>
              <w:right w:val="nil"/>
              <w:tl2br w:val="nil"/>
              <w:tr2bl w:val="nil"/>
            </w:tcBorders>
            <w:shd w:val="clear" w:color="auto" w:fill="auto"/>
            <w:tcMar>
              <w:left w:w="60" w:type="dxa"/>
              <w:right w:w="60" w:type="dxa"/>
            </w:tcMar>
            <w:vAlign w:val="center"/>
          </w:tcPr>
          <w:p w14:paraId="3A26777C" w14:textId="77777777" w:rsidR="008A7C27" w:rsidRDefault="008A7C27">
            <w:pPr>
              <w:keepLines/>
              <w:spacing w:after="0" w:line="240" w:lineRule="auto"/>
              <w:jc w:val="center"/>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70C29547"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90" w:type="dxa"/>
            <w:tcBorders>
              <w:top w:val="single" w:sz="4" w:space="0" w:color="000000"/>
              <w:left w:val="nil"/>
              <w:bottom w:val="nil"/>
              <w:right w:val="nil"/>
              <w:tl2br w:val="nil"/>
              <w:tr2bl w:val="nil"/>
            </w:tcBorders>
            <w:shd w:val="clear" w:color="auto" w:fill="auto"/>
            <w:tcMar>
              <w:left w:w="60" w:type="dxa"/>
              <w:right w:w="60" w:type="dxa"/>
            </w:tcMar>
            <w:vAlign w:val="bottom"/>
          </w:tcPr>
          <w:p w14:paraId="73E5BEB3" w14:textId="77777777" w:rsidR="008A7C27" w:rsidRDefault="008A7C27">
            <w:pPr>
              <w:keepLines/>
              <w:spacing w:after="0" w:line="240" w:lineRule="auto"/>
              <w:jc w:val="right"/>
              <w:rPr>
                <w:rFonts w:ascii="Calibri" w:eastAsia="Calibri" w:hAnsi="Calibri" w:cs="Calibri"/>
                <w:b/>
                <w:color w:val="FF0000"/>
                <w:sz w:val="18"/>
                <w:szCs w:val="20"/>
                <w:lang w:val="en-US"/>
              </w:rPr>
            </w:pPr>
          </w:p>
        </w:tc>
        <w:tc>
          <w:tcPr>
            <w:tcW w:w="1365" w:type="dxa"/>
            <w:tcBorders>
              <w:top w:val="single" w:sz="4" w:space="0" w:color="000000"/>
              <w:left w:val="nil"/>
              <w:bottom w:val="nil"/>
              <w:right w:val="nil"/>
              <w:tl2br w:val="nil"/>
              <w:tr2bl w:val="nil"/>
            </w:tcBorders>
            <w:shd w:val="clear" w:color="auto" w:fill="auto"/>
            <w:tcMar>
              <w:left w:w="60" w:type="dxa"/>
              <w:right w:w="60" w:type="dxa"/>
            </w:tcMar>
            <w:vAlign w:val="bottom"/>
          </w:tcPr>
          <w:p w14:paraId="4FD1C73F"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3DD59D38" w14:textId="77777777" w:rsidR="008A7C27" w:rsidRDefault="008A7C27">
            <w:pPr>
              <w:keepLines/>
              <w:spacing w:after="0" w:line="240" w:lineRule="auto"/>
              <w:jc w:val="right"/>
              <w:rPr>
                <w:rFonts w:ascii="Calibri" w:eastAsia="Calibri" w:hAnsi="Calibri" w:cs="Calibri"/>
                <w:color w:val="FFFFFF"/>
                <w:sz w:val="18"/>
                <w:szCs w:val="20"/>
                <w:lang w:val="en-US"/>
              </w:rPr>
            </w:pPr>
          </w:p>
        </w:tc>
        <w:tc>
          <w:tcPr>
            <w:tcW w:w="1110" w:type="dxa"/>
            <w:tcBorders>
              <w:top w:val="nil"/>
              <w:left w:val="nil"/>
              <w:bottom w:val="nil"/>
              <w:right w:val="nil"/>
              <w:tl2br w:val="nil"/>
              <w:tr2bl w:val="nil"/>
            </w:tcBorders>
            <w:shd w:val="clear" w:color="auto" w:fill="auto"/>
            <w:tcMar>
              <w:left w:w="60" w:type="dxa"/>
              <w:right w:w="60" w:type="dxa"/>
            </w:tcMar>
            <w:vAlign w:val="bottom"/>
          </w:tcPr>
          <w:p w14:paraId="46FD454F" w14:textId="77777777" w:rsidR="008A7C27" w:rsidRDefault="008A7C27">
            <w:pPr>
              <w:keepLines/>
              <w:spacing w:after="0" w:line="240" w:lineRule="auto"/>
              <w:jc w:val="right"/>
              <w:rPr>
                <w:rFonts w:ascii="Calibri" w:eastAsia="Calibri" w:hAnsi="Calibri" w:cs="Calibri"/>
                <w:color w:val="FFFFFF"/>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7D58CAFA" w14:textId="77777777" w:rsidR="008A7C27" w:rsidRDefault="008A7C27">
            <w:pPr>
              <w:keepLines/>
              <w:spacing w:after="0" w:line="240" w:lineRule="auto"/>
              <w:jc w:val="right"/>
              <w:rPr>
                <w:rFonts w:ascii="Calibri" w:eastAsia="Calibri" w:hAnsi="Calibri" w:cs="Calibri"/>
                <w:b/>
                <w:color w:val="FFFFFF"/>
                <w:sz w:val="18"/>
                <w:szCs w:val="20"/>
                <w:lang w:val="en-US"/>
              </w:rPr>
            </w:pPr>
          </w:p>
        </w:tc>
        <w:tc>
          <w:tcPr>
            <w:tcW w:w="1155" w:type="dxa"/>
            <w:tcBorders>
              <w:top w:val="nil"/>
              <w:left w:val="nil"/>
              <w:bottom w:val="nil"/>
              <w:right w:val="nil"/>
              <w:tl2br w:val="nil"/>
              <w:tr2bl w:val="nil"/>
            </w:tcBorders>
            <w:shd w:val="clear" w:color="auto" w:fill="auto"/>
            <w:tcMar>
              <w:left w:w="60" w:type="dxa"/>
              <w:right w:w="60" w:type="dxa"/>
            </w:tcMar>
            <w:vAlign w:val="bottom"/>
          </w:tcPr>
          <w:p w14:paraId="526FCC82" w14:textId="77777777" w:rsidR="008A7C27" w:rsidRDefault="008A7C27">
            <w:pPr>
              <w:keepLines/>
              <w:spacing w:after="0" w:line="240" w:lineRule="auto"/>
              <w:jc w:val="right"/>
              <w:rPr>
                <w:rFonts w:ascii="Calibri" w:eastAsia="Calibri" w:hAnsi="Calibri" w:cs="Calibri"/>
                <w:color w:val="FFFFFF"/>
                <w:sz w:val="18"/>
                <w:szCs w:val="20"/>
                <w:lang w:val="en-US" w:bidi="pt-BR"/>
              </w:rPr>
            </w:pPr>
          </w:p>
        </w:tc>
      </w:tr>
      <w:tr w:rsidR="008A7C27" w14:paraId="6ED5571A"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center"/>
          </w:tcPr>
          <w:p w14:paraId="3C6A4CD8" w14:textId="77777777" w:rsidR="008A7C27" w:rsidRPr="009E6D90" w:rsidRDefault="00895FA6">
            <w:pPr>
              <w:keepLines/>
              <w:spacing w:after="0" w:line="240" w:lineRule="auto"/>
              <w:jc w:val="both"/>
              <w:rPr>
                <w:rFonts w:ascii="Calibri" w:eastAsia="Calibri" w:hAnsi="Calibri" w:cs="Calibri"/>
                <w:color w:val="000000"/>
                <w:sz w:val="18"/>
                <w:szCs w:val="20"/>
              </w:rPr>
            </w:pPr>
            <w:r w:rsidRPr="009E6D90">
              <w:rPr>
                <w:rFonts w:ascii="Calibri" w:eastAsia="Calibri" w:hAnsi="Calibri" w:cs="Calibri"/>
                <w:color w:val="000000"/>
                <w:sz w:val="18"/>
                <w:szCs w:val="20"/>
              </w:rPr>
              <w:t>Imposto de renda e contribuição social corrente</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5512D6DB" w14:textId="77777777" w:rsidR="008A7C27" w:rsidRDefault="00895FA6">
            <w:pPr>
              <w:keepLines/>
              <w:spacing w:after="0" w:line="240" w:lineRule="auto"/>
              <w:jc w:val="center"/>
              <w:rPr>
                <w:rFonts w:ascii="Calibri" w:eastAsia="Calibri" w:hAnsi="Calibri" w:cs="Calibri"/>
                <w:color w:val="000000"/>
                <w:sz w:val="18"/>
                <w:szCs w:val="20"/>
                <w:lang w:val="en-US"/>
              </w:rPr>
            </w:pPr>
            <w:r>
              <w:rPr>
                <w:rFonts w:ascii="Calibri" w:eastAsia="Calibri" w:hAnsi="Calibri" w:cs="Calibri"/>
                <w:color w:val="000000"/>
                <w:sz w:val="18"/>
                <w:szCs w:val="20"/>
                <w:lang w:val="en-US"/>
              </w:rPr>
              <w:t>11</w:t>
            </w:r>
          </w:p>
        </w:tc>
        <w:tc>
          <w:tcPr>
            <w:tcW w:w="1350" w:type="dxa"/>
            <w:tcBorders>
              <w:top w:val="nil"/>
              <w:left w:val="nil"/>
              <w:bottom w:val="nil"/>
              <w:right w:val="nil"/>
              <w:tl2br w:val="nil"/>
              <w:tr2bl w:val="nil"/>
            </w:tcBorders>
            <w:shd w:val="clear" w:color="auto" w:fill="auto"/>
            <w:tcMar>
              <w:left w:w="60" w:type="dxa"/>
              <w:right w:w="60" w:type="dxa"/>
            </w:tcMar>
            <w:vAlign w:val="bottom"/>
          </w:tcPr>
          <w:p w14:paraId="4EC967F9" w14:textId="77777777" w:rsidR="008A7C27" w:rsidRDefault="00895FA6">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(585.369)</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1FA6A230" w14:textId="77777777" w:rsidR="008A7C27" w:rsidRDefault="008A7C27">
            <w:pPr>
              <w:keepLines/>
              <w:spacing w:after="0" w:line="240" w:lineRule="auto"/>
              <w:jc w:val="right"/>
              <w:rPr>
                <w:rFonts w:ascii="Calibri" w:eastAsia="Calibri" w:hAnsi="Calibri" w:cs="Calibri"/>
                <w:b/>
                <w:color w:val="FF0000"/>
                <w:sz w:val="18"/>
                <w:szCs w:val="20"/>
                <w:lang w:val="en-US"/>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56A8C009" w14:textId="77777777" w:rsidR="008A7C27" w:rsidRDefault="00895FA6">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(726.700)</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22DC06BE" w14:textId="77777777" w:rsidR="008A7C27" w:rsidRDefault="008A7C27">
            <w:pPr>
              <w:keepLines/>
              <w:spacing w:after="0" w:line="240" w:lineRule="auto"/>
              <w:jc w:val="right"/>
              <w:rPr>
                <w:rFonts w:ascii="Calibri" w:eastAsia="Calibri" w:hAnsi="Calibri" w:cs="Calibri"/>
                <w:color w:val="FFFFFF"/>
                <w:sz w:val="18"/>
                <w:szCs w:val="20"/>
                <w:lang w:val="en-US"/>
              </w:rPr>
            </w:pPr>
          </w:p>
        </w:tc>
        <w:tc>
          <w:tcPr>
            <w:tcW w:w="1110" w:type="dxa"/>
            <w:tcBorders>
              <w:top w:val="nil"/>
              <w:left w:val="nil"/>
              <w:bottom w:val="nil"/>
              <w:right w:val="nil"/>
              <w:tl2br w:val="nil"/>
              <w:tr2bl w:val="nil"/>
            </w:tcBorders>
            <w:shd w:val="clear" w:color="auto" w:fill="auto"/>
            <w:tcMar>
              <w:left w:w="60" w:type="dxa"/>
              <w:right w:w="60" w:type="dxa"/>
            </w:tcMar>
            <w:vAlign w:val="bottom"/>
          </w:tcPr>
          <w:p w14:paraId="6DFB68F5" w14:textId="77777777" w:rsidR="008A7C27" w:rsidRDefault="00895FA6">
            <w:pPr>
              <w:keepLines/>
              <w:spacing w:after="0" w:line="240" w:lineRule="auto"/>
              <w:jc w:val="right"/>
              <w:rPr>
                <w:rFonts w:ascii="Calibri" w:eastAsia="Calibri" w:hAnsi="Calibri" w:cs="Calibri"/>
                <w:color w:val="FFFFFF"/>
                <w:sz w:val="18"/>
                <w:szCs w:val="20"/>
                <w:lang w:val="en-US"/>
              </w:rPr>
            </w:pPr>
            <w:r>
              <w:rPr>
                <w:rFonts w:ascii="Calibri" w:eastAsia="Calibri" w:hAnsi="Calibri" w:cs="Calibri"/>
                <w:color w:val="FFFFFF"/>
                <w:sz w:val="18"/>
                <w:szCs w:val="20"/>
                <w:lang w:val="en-US"/>
              </w:rPr>
              <w:t>(169.507)</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60F67936" w14:textId="77777777" w:rsidR="008A7C27" w:rsidRDefault="008A7C27">
            <w:pPr>
              <w:keepLines/>
              <w:spacing w:after="0" w:line="240" w:lineRule="auto"/>
              <w:jc w:val="right"/>
              <w:rPr>
                <w:rFonts w:ascii="Calibri" w:eastAsia="Calibri" w:hAnsi="Calibri" w:cs="Calibri"/>
                <w:b/>
                <w:color w:val="FFFFFF"/>
                <w:sz w:val="18"/>
                <w:szCs w:val="20"/>
                <w:lang w:val="en-US"/>
              </w:rPr>
            </w:pPr>
          </w:p>
        </w:tc>
        <w:tc>
          <w:tcPr>
            <w:tcW w:w="1155" w:type="dxa"/>
            <w:tcBorders>
              <w:top w:val="nil"/>
              <w:left w:val="nil"/>
              <w:bottom w:val="nil"/>
              <w:right w:val="nil"/>
              <w:tl2br w:val="nil"/>
              <w:tr2bl w:val="nil"/>
            </w:tcBorders>
            <w:shd w:val="clear" w:color="auto" w:fill="auto"/>
            <w:tcMar>
              <w:left w:w="60" w:type="dxa"/>
              <w:right w:w="60" w:type="dxa"/>
            </w:tcMar>
            <w:vAlign w:val="bottom"/>
          </w:tcPr>
          <w:p w14:paraId="6A94F058" w14:textId="77777777" w:rsidR="008A7C27" w:rsidRDefault="00895FA6">
            <w:pPr>
              <w:keepLines/>
              <w:spacing w:after="0" w:line="240" w:lineRule="auto"/>
              <w:jc w:val="right"/>
              <w:rPr>
                <w:rFonts w:ascii="Calibri" w:eastAsia="Calibri" w:hAnsi="Calibri" w:cs="Calibri"/>
                <w:color w:val="FFFFFF"/>
                <w:sz w:val="18"/>
                <w:szCs w:val="20"/>
                <w:lang w:val="en-US" w:bidi="pt-BR"/>
              </w:rPr>
            </w:pPr>
            <w:r>
              <w:rPr>
                <w:rFonts w:ascii="Calibri" w:eastAsia="Calibri" w:hAnsi="Calibri" w:cs="Calibri"/>
                <w:color w:val="FFFFFF"/>
                <w:sz w:val="18"/>
                <w:szCs w:val="20"/>
                <w:lang w:val="en-US"/>
              </w:rPr>
              <w:t>(191.474)</w:t>
            </w:r>
          </w:p>
        </w:tc>
      </w:tr>
      <w:tr w:rsidR="008A7C27" w14:paraId="7F7FDA38" w14:textId="77777777">
        <w:trPr>
          <w:trHeight w:hRule="exact" w:val="240"/>
        </w:trPr>
        <w:tc>
          <w:tcPr>
            <w:tcW w:w="6525" w:type="dxa"/>
            <w:tcBorders>
              <w:top w:val="nil"/>
              <w:left w:val="nil"/>
              <w:bottom w:val="single" w:sz="4" w:space="0" w:color="000000"/>
              <w:right w:val="nil"/>
              <w:tl2br w:val="nil"/>
              <w:tr2bl w:val="nil"/>
            </w:tcBorders>
            <w:shd w:val="clear" w:color="auto" w:fill="auto"/>
            <w:tcMar>
              <w:left w:w="60" w:type="dxa"/>
              <w:right w:w="60" w:type="dxa"/>
            </w:tcMar>
            <w:vAlign w:val="center"/>
          </w:tcPr>
          <w:p w14:paraId="097B794F" w14:textId="77777777" w:rsidR="008A7C27" w:rsidRPr="009E6D90" w:rsidRDefault="00895FA6">
            <w:pPr>
              <w:keepLines/>
              <w:spacing w:after="0" w:line="240" w:lineRule="auto"/>
              <w:jc w:val="both"/>
              <w:rPr>
                <w:rFonts w:ascii="Calibri" w:eastAsia="Calibri" w:hAnsi="Calibri" w:cs="Calibri"/>
                <w:color w:val="000000"/>
                <w:sz w:val="18"/>
                <w:szCs w:val="20"/>
              </w:rPr>
            </w:pPr>
            <w:r w:rsidRPr="009E6D90">
              <w:rPr>
                <w:rFonts w:ascii="Calibri" w:eastAsia="Calibri" w:hAnsi="Calibri" w:cs="Calibri"/>
                <w:color w:val="000000"/>
                <w:sz w:val="18"/>
                <w:szCs w:val="20"/>
              </w:rPr>
              <w:t>Imposto de renda e contribuição social diferidos</w:t>
            </w:r>
          </w:p>
        </w:tc>
        <w:tc>
          <w:tcPr>
            <w:tcW w:w="600" w:type="dxa"/>
            <w:tcBorders>
              <w:top w:val="nil"/>
              <w:left w:val="nil"/>
              <w:bottom w:val="single" w:sz="4" w:space="0" w:color="000000"/>
              <w:right w:val="nil"/>
              <w:tl2br w:val="nil"/>
              <w:tr2bl w:val="nil"/>
            </w:tcBorders>
            <w:shd w:val="clear" w:color="auto" w:fill="auto"/>
            <w:tcMar>
              <w:left w:w="60" w:type="dxa"/>
              <w:right w:w="60" w:type="dxa"/>
            </w:tcMar>
            <w:vAlign w:val="center"/>
          </w:tcPr>
          <w:p w14:paraId="60E97EB9" w14:textId="77777777" w:rsidR="008A7C27" w:rsidRDefault="00895FA6">
            <w:pPr>
              <w:keepLines/>
              <w:spacing w:after="0" w:line="240" w:lineRule="auto"/>
              <w:jc w:val="center"/>
              <w:rPr>
                <w:rFonts w:ascii="Calibri" w:eastAsia="Calibri" w:hAnsi="Calibri" w:cs="Calibri"/>
                <w:color w:val="000000"/>
                <w:sz w:val="18"/>
                <w:szCs w:val="20"/>
                <w:lang w:val="en-US"/>
              </w:rPr>
            </w:pPr>
            <w:r>
              <w:rPr>
                <w:rFonts w:ascii="Calibri" w:eastAsia="Calibri" w:hAnsi="Calibri" w:cs="Calibri"/>
                <w:color w:val="000000"/>
                <w:sz w:val="18"/>
                <w:szCs w:val="20"/>
                <w:lang w:val="en-US"/>
              </w:rPr>
              <w:t>11</w:t>
            </w: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78AF73CB" w14:textId="77777777" w:rsidR="008A7C27" w:rsidRDefault="00895FA6">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(12.287)</w:t>
            </w:r>
          </w:p>
        </w:tc>
        <w:tc>
          <w:tcPr>
            <w:tcW w:w="90" w:type="dxa"/>
            <w:tcBorders>
              <w:top w:val="nil"/>
              <w:left w:val="nil"/>
              <w:bottom w:val="single" w:sz="4" w:space="0" w:color="000000"/>
              <w:right w:val="nil"/>
              <w:tl2br w:val="nil"/>
              <w:tr2bl w:val="nil"/>
            </w:tcBorders>
            <w:shd w:val="clear" w:color="auto" w:fill="auto"/>
            <w:tcMar>
              <w:left w:w="60" w:type="dxa"/>
              <w:right w:w="60" w:type="dxa"/>
            </w:tcMar>
            <w:vAlign w:val="bottom"/>
          </w:tcPr>
          <w:p w14:paraId="7DFA24DC" w14:textId="77777777" w:rsidR="008A7C27" w:rsidRDefault="008A7C27">
            <w:pPr>
              <w:keepLines/>
              <w:spacing w:after="0" w:line="240" w:lineRule="auto"/>
              <w:jc w:val="right"/>
              <w:rPr>
                <w:rFonts w:ascii="Calibri" w:eastAsia="Calibri" w:hAnsi="Calibri" w:cs="Calibri"/>
                <w:b/>
                <w:color w:val="FF0000"/>
                <w:sz w:val="18"/>
                <w:szCs w:val="20"/>
                <w:lang w:val="en-US"/>
              </w:rPr>
            </w:pPr>
          </w:p>
        </w:tc>
        <w:tc>
          <w:tcPr>
            <w:tcW w:w="1365" w:type="dxa"/>
            <w:tcBorders>
              <w:top w:val="nil"/>
              <w:left w:val="nil"/>
              <w:bottom w:val="single" w:sz="4" w:space="0" w:color="000000"/>
              <w:right w:val="nil"/>
              <w:tl2br w:val="nil"/>
              <w:tr2bl w:val="nil"/>
            </w:tcBorders>
            <w:shd w:val="clear" w:color="auto" w:fill="auto"/>
            <w:tcMar>
              <w:left w:w="60" w:type="dxa"/>
              <w:right w:w="60" w:type="dxa"/>
            </w:tcMar>
            <w:vAlign w:val="bottom"/>
          </w:tcPr>
          <w:p w14:paraId="0064FE57" w14:textId="77777777" w:rsidR="008A7C27" w:rsidRDefault="00895FA6">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4.429</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3D7E112B" w14:textId="77777777" w:rsidR="008A7C27" w:rsidRDefault="008A7C27">
            <w:pPr>
              <w:keepLines/>
              <w:spacing w:after="0" w:line="240" w:lineRule="auto"/>
              <w:jc w:val="right"/>
              <w:rPr>
                <w:rFonts w:ascii="Calibri" w:eastAsia="Calibri" w:hAnsi="Calibri" w:cs="Calibri"/>
                <w:color w:val="FFFFFF"/>
                <w:sz w:val="18"/>
                <w:szCs w:val="20"/>
                <w:lang w:val="en-US"/>
              </w:rPr>
            </w:pPr>
          </w:p>
        </w:tc>
        <w:tc>
          <w:tcPr>
            <w:tcW w:w="1110" w:type="dxa"/>
            <w:tcBorders>
              <w:top w:val="nil"/>
              <w:left w:val="nil"/>
              <w:bottom w:val="nil"/>
              <w:right w:val="nil"/>
              <w:tl2br w:val="nil"/>
              <w:tr2bl w:val="nil"/>
            </w:tcBorders>
            <w:shd w:val="clear" w:color="auto" w:fill="auto"/>
            <w:tcMar>
              <w:left w:w="60" w:type="dxa"/>
              <w:right w:w="60" w:type="dxa"/>
            </w:tcMar>
            <w:vAlign w:val="bottom"/>
          </w:tcPr>
          <w:p w14:paraId="286575FE" w14:textId="77777777" w:rsidR="008A7C27" w:rsidRDefault="00895FA6">
            <w:pPr>
              <w:keepLines/>
              <w:spacing w:after="0" w:line="240" w:lineRule="auto"/>
              <w:jc w:val="right"/>
              <w:rPr>
                <w:rFonts w:ascii="Calibri" w:eastAsia="Calibri" w:hAnsi="Calibri" w:cs="Calibri"/>
                <w:color w:val="FFFFFF"/>
                <w:sz w:val="18"/>
                <w:szCs w:val="20"/>
                <w:lang w:val="en-US"/>
              </w:rPr>
            </w:pPr>
            <w:r>
              <w:rPr>
                <w:rFonts w:ascii="Calibri" w:eastAsia="Calibri" w:hAnsi="Calibri" w:cs="Calibri"/>
                <w:color w:val="FFFFFF"/>
                <w:sz w:val="18"/>
                <w:szCs w:val="20"/>
                <w:lang w:val="en-US"/>
              </w:rPr>
              <w:t>(1.968)</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576C4B31" w14:textId="77777777" w:rsidR="008A7C27" w:rsidRDefault="008A7C27">
            <w:pPr>
              <w:keepLines/>
              <w:spacing w:after="0" w:line="240" w:lineRule="auto"/>
              <w:jc w:val="right"/>
              <w:rPr>
                <w:rFonts w:ascii="Calibri" w:eastAsia="Calibri" w:hAnsi="Calibri" w:cs="Calibri"/>
                <w:b/>
                <w:color w:val="FFFFFF"/>
                <w:sz w:val="18"/>
                <w:szCs w:val="20"/>
                <w:lang w:val="en-US"/>
              </w:rPr>
            </w:pPr>
          </w:p>
        </w:tc>
        <w:tc>
          <w:tcPr>
            <w:tcW w:w="1155" w:type="dxa"/>
            <w:tcBorders>
              <w:top w:val="nil"/>
              <w:left w:val="nil"/>
              <w:bottom w:val="nil"/>
              <w:right w:val="nil"/>
              <w:tl2br w:val="nil"/>
              <w:tr2bl w:val="nil"/>
            </w:tcBorders>
            <w:shd w:val="clear" w:color="auto" w:fill="auto"/>
            <w:tcMar>
              <w:left w:w="60" w:type="dxa"/>
              <w:right w:w="60" w:type="dxa"/>
            </w:tcMar>
            <w:vAlign w:val="bottom"/>
          </w:tcPr>
          <w:p w14:paraId="708D804C" w14:textId="77777777" w:rsidR="008A7C27" w:rsidRDefault="00895FA6">
            <w:pPr>
              <w:keepLines/>
              <w:spacing w:after="0" w:line="240" w:lineRule="auto"/>
              <w:jc w:val="right"/>
              <w:rPr>
                <w:rFonts w:ascii="Calibri" w:eastAsia="Calibri" w:hAnsi="Calibri" w:cs="Calibri"/>
                <w:color w:val="FFFFFF"/>
                <w:sz w:val="18"/>
                <w:szCs w:val="20"/>
                <w:lang w:val="en-US" w:bidi="pt-BR"/>
              </w:rPr>
            </w:pPr>
            <w:r>
              <w:rPr>
                <w:rFonts w:ascii="Calibri" w:eastAsia="Calibri" w:hAnsi="Calibri" w:cs="Calibri"/>
                <w:color w:val="FFFFFF"/>
                <w:sz w:val="18"/>
                <w:szCs w:val="20"/>
                <w:lang w:val="en-US"/>
              </w:rPr>
              <w:t>4.044</w:t>
            </w:r>
          </w:p>
        </w:tc>
      </w:tr>
      <w:tr w:rsidR="008A7C27" w14:paraId="23625CA4" w14:textId="77777777">
        <w:trPr>
          <w:trHeight w:hRule="exact" w:val="240"/>
        </w:trPr>
        <w:tc>
          <w:tcPr>
            <w:tcW w:w="6525" w:type="dxa"/>
            <w:tcBorders>
              <w:top w:val="nil"/>
              <w:left w:val="nil"/>
              <w:bottom w:val="single" w:sz="4" w:space="0" w:color="000000"/>
              <w:right w:val="nil"/>
              <w:tl2br w:val="nil"/>
              <w:tr2bl w:val="nil"/>
            </w:tcBorders>
            <w:shd w:val="clear" w:color="auto" w:fill="auto"/>
            <w:tcMar>
              <w:left w:w="60" w:type="dxa"/>
              <w:right w:w="60" w:type="dxa"/>
            </w:tcMar>
            <w:vAlign w:val="center"/>
          </w:tcPr>
          <w:p w14:paraId="66E384DC" w14:textId="77777777" w:rsidR="008A7C27" w:rsidRDefault="008A7C27">
            <w:pPr>
              <w:keepLines/>
              <w:spacing w:after="0" w:line="240" w:lineRule="auto"/>
              <w:jc w:val="both"/>
              <w:rPr>
                <w:rFonts w:ascii="Calibri" w:eastAsia="Calibri" w:hAnsi="Calibri" w:cs="Calibri"/>
                <w:color w:val="000000"/>
                <w:sz w:val="18"/>
                <w:szCs w:val="20"/>
                <w:lang w:val="en-US"/>
              </w:rPr>
            </w:pPr>
          </w:p>
        </w:tc>
        <w:tc>
          <w:tcPr>
            <w:tcW w:w="600" w:type="dxa"/>
            <w:tcBorders>
              <w:top w:val="nil"/>
              <w:left w:val="nil"/>
              <w:bottom w:val="single" w:sz="4" w:space="0" w:color="000000"/>
              <w:right w:val="nil"/>
              <w:tl2br w:val="nil"/>
              <w:tr2bl w:val="nil"/>
            </w:tcBorders>
            <w:shd w:val="clear" w:color="auto" w:fill="auto"/>
            <w:tcMar>
              <w:left w:w="60" w:type="dxa"/>
              <w:right w:w="60" w:type="dxa"/>
            </w:tcMar>
            <w:vAlign w:val="center"/>
          </w:tcPr>
          <w:p w14:paraId="416CE921" w14:textId="77777777" w:rsidR="008A7C27" w:rsidRDefault="008A7C27">
            <w:pPr>
              <w:keepLines/>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0A385E79"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90" w:type="dxa"/>
            <w:tcBorders>
              <w:top w:val="nil"/>
              <w:left w:val="nil"/>
              <w:bottom w:val="single" w:sz="4" w:space="0" w:color="000000"/>
              <w:right w:val="nil"/>
              <w:tl2br w:val="nil"/>
              <w:tr2bl w:val="nil"/>
            </w:tcBorders>
            <w:shd w:val="clear" w:color="auto" w:fill="auto"/>
            <w:tcMar>
              <w:left w:w="60" w:type="dxa"/>
              <w:right w:w="60" w:type="dxa"/>
            </w:tcMar>
            <w:vAlign w:val="bottom"/>
          </w:tcPr>
          <w:p w14:paraId="2F8D0660" w14:textId="77777777" w:rsidR="008A7C27" w:rsidRDefault="008A7C27">
            <w:pPr>
              <w:keepLines/>
              <w:spacing w:after="0" w:line="240" w:lineRule="auto"/>
              <w:jc w:val="right"/>
              <w:rPr>
                <w:rFonts w:ascii="Calibri" w:eastAsia="Calibri" w:hAnsi="Calibri" w:cs="Calibri"/>
                <w:b/>
                <w:color w:val="FF0000"/>
                <w:sz w:val="18"/>
                <w:szCs w:val="20"/>
                <w:lang w:val="en-US"/>
              </w:rPr>
            </w:pPr>
          </w:p>
        </w:tc>
        <w:tc>
          <w:tcPr>
            <w:tcW w:w="1365" w:type="dxa"/>
            <w:tcBorders>
              <w:top w:val="nil"/>
              <w:left w:val="nil"/>
              <w:bottom w:val="single" w:sz="4" w:space="0" w:color="000000"/>
              <w:right w:val="nil"/>
              <w:tl2br w:val="nil"/>
              <w:tr2bl w:val="nil"/>
            </w:tcBorders>
            <w:shd w:val="clear" w:color="auto" w:fill="auto"/>
            <w:tcMar>
              <w:left w:w="60" w:type="dxa"/>
              <w:right w:w="60" w:type="dxa"/>
            </w:tcMar>
            <w:vAlign w:val="bottom"/>
          </w:tcPr>
          <w:p w14:paraId="503A501D"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68204E10" w14:textId="77777777" w:rsidR="008A7C27" w:rsidRDefault="008A7C27">
            <w:pPr>
              <w:keepLines/>
              <w:spacing w:after="0" w:line="240" w:lineRule="auto"/>
              <w:jc w:val="right"/>
              <w:rPr>
                <w:rFonts w:ascii="Calibri" w:eastAsia="Calibri" w:hAnsi="Calibri" w:cs="Calibri"/>
                <w:color w:val="FFFFFF"/>
                <w:sz w:val="18"/>
                <w:szCs w:val="20"/>
                <w:lang w:val="en-US"/>
              </w:rPr>
            </w:pPr>
          </w:p>
        </w:tc>
        <w:tc>
          <w:tcPr>
            <w:tcW w:w="1110" w:type="dxa"/>
            <w:tcBorders>
              <w:top w:val="nil"/>
              <w:left w:val="nil"/>
              <w:bottom w:val="nil"/>
              <w:right w:val="nil"/>
              <w:tl2br w:val="nil"/>
              <w:tr2bl w:val="nil"/>
            </w:tcBorders>
            <w:shd w:val="clear" w:color="auto" w:fill="auto"/>
            <w:tcMar>
              <w:left w:w="60" w:type="dxa"/>
              <w:right w:w="60" w:type="dxa"/>
            </w:tcMar>
            <w:vAlign w:val="bottom"/>
          </w:tcPr>
          <w:p w14:paraId="3A5F9A5F" w14:textId="77777777" w:rsidR="008A7C27" w:rsidRDefault="008A7C27">
            <w:pPr>
              <w:keepLines/>
              <w:spacing w:after="0" w:line="240" w:lineRule="auto"/>
              <w:jc w:val="right"/>
              <w:rPr>
                <w:rFonts w:ascii="Calibri" w:eastAsia="Calibri" w:hAnsi="Calibri" w:cs="Calibri"/>
                <w:color w:val="FFFFFF"/>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00B21132" w14:textId="77777777" w:rsidR="008A7C27" w:rsidRDefault="008A7C27">
            <w:pPr>
              <w:keepLines/>
              <w:spacing w:after="0" w:line="240" w:lineRule="auto"/>
              <w:jc w:val="right"/>
              <w:rPr>
                <w:rFonts w:ascii="Calibri" w:eastAsia="Calibri" w:hAnsi="Calibri" w:cs="Calibri"/>
                <w:b/>
                <w:color w:val="FFFFFF"/>
                <w:sz w:val="18"/>
                <w:szCs w:val="20"/>
                <w:lang w:val="en-US"/>
              </w:rPr>
            </w:pPr>
          </w:p>
        </w:tc>
        <w:tc>
          <w:tcPr>
            <w:tcW w:w="1155" w:type="dxa"/>
            <w:tcBorders>
              <w:top w:val="nil"/>
              <w:left w:val="nil"/>
              <w:bottom w:val="nil"/>
              <w:right w:val="nil"/>
              <w:tl2br w:val="nil"/>
              <w:tr2bl w:val="nil"/>
            </w:tcBorders>
            <w:shd w:val="clear" w:color="auto" w:fill="auto"/>
            <w:tcMar>
              <w:left w:w="60" w:type="dxa"/>
              <w:right w:w="60" w:type="dxa"/>
            </w:tcMar>
            <w:vAlign w:val="bottom"/>
          </w:tcPr>
          <w:p w14:paraId="4A4A671B" w14:textId="77777777" w:rsidR="008A7C27" w:rsidRDefault="008A7C27">
            <w:pPr>
              <w:keepLines/>
              <w:spacing w:after="0" w:line="240" w:lineRule="auto"/>
              <w:jc w:val="right"/>
              <w:rPr>
                <w:rFonts w:ascii="Calibri" w:eastAsia="Calibri" w:hAnsi="Calibri" w:cs="Calibri"/>
                <w:color w:val="FFFFFF"/>
                <w:sz w:val="18"/>
                <w:szCs w:val="20"/>
                <w:lang w:val="en-US" w:bidi="pt-BR"/>
              </w:rPr>
            </w:pPr>
          </w:p>
        </w:tc>
      </w:tr>
      <w:tr w:rsidR="008A7C27" w14:paraId="342726CA" w14:textId="77777777">
        <w:trPr>
          <w:trHeight w:hRule="exact" w:val="240"/>
        </w:trPr>
        <w:tc>
          <w:tcPr>
            <w:tcW w:w="652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center"/>
          </w:tcPr>
          <w:p w14:paraId="0F88B8C0" w14:textId="77777777" w:rsidR="008A7C27" w:rsidRDefault="00895FA6">
            <w:pPr>
              <w:keepLines/>
              <w:spacing w:after="0" w:line="240" w:lineRule="auto"/>
              <w:jc w:val="both"/>
              <w:rPr>
                <w:rFonts w:ascii="Calibri" w:eastAsia="Calibri" w:hAnsi="Calibri" w:cs="Calibri"/>
                <w:b/>
                <w:color w:val="000000"/>
                <w:sz w:val="18"/>
                <w:szCs w:val="20"/>
                <w:lang w:val="en-US"/>
              </w:rPr>
            </w:pPr>
            <w:r>
              <w:rPr>
                <w:rFonts w:ascii="Calibri" w:eastAsia="Calibri" w:hAnsi="Calibri" w:cs="Calibri"/>
                <w:b/>
                <w:color w:val="000000"/>
                <w:sz w:val="18"/>
                <w:szCs w:val="20"/>
                <w:lang w:val="en-US"/>
              </w:rPr>
              <w:t>Lucro líquido do exercício</w:t>
            </w:r>
          </w:p>
        </w:tc>
        <w:tc>
          <w:tcPr>
            <w:tcW w:w="60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center"/>
          </w:tcPr>
          <w:p w14:paraId="0B2467EF" w14:textId="77777777" w:rsidR="008A7C27" w:rsidRDefault="008A7C27">
            <w:pPr>
              <w:keepLines/>
              <w:spacing w:after="0" w:line="240" w:lineRule="auto"/>
              <w:jc w:val="center"/>
              <w:rPr>
                <w:rFonts w:ascii="Calibri" w:eastAsia="Calibri" w:hAnsi="Calibri" w:cs="Calibri"/>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0EB3E88F" w14:textId="77777777" w:rsidR="008A7C27" w:rsidRDefault="00895FA6">
            <w:pPr>
              <w:keepLines/>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1.161.781</w:t>
            </w:r>
          </w:p>
        </w:tc>
        <w:tc>
          <w:tcPr>
            <w:tcW w:w="9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26ED7A49" w14:textId="77777777" w:rsidR="008A7C27" w:rsidRDefault="008A7C27">
            <w:pPr>
              <w:keepLines/>
              <w:spacing w:after="0" w:line="240" w:lineRule="auto"/>
              <w:jc w:val="right"/>
              <w:rPr>
                <w:rFonts w:ascii="Calibri" w:eastAsia="Calibri" w:hAnsi="Calibri" w:cs="Calibri"/>
                <w:b/>
                <w:color w:val="FF0000"/>
                <w:sz w:val="18"/>
                <w:szCs w:val="20"/>
                <w:lang w:val="en-US"/>
              </w:rPr>
            </w:pPr>
          </w:p>
        </w:tc>
        <w:tc>
          <w:tcPr>
            <w:tcW w:w="136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7F790F2B" w14:textId="77777777" w:rsidR="008A7C27" w:rsidRDefault="00895FA6">
            <w:pPr>
              <w:keepLines/>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1.402.858</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6247DDDA" w14:textId="77777777" w:rsidR="008A7C27" w:rsidRDefault="008A7C27">
            <w:pPr>
              <w:keepLines/>
              <w:spacing w:after="0" w:line="240" w:lineRule="auto"/>
              <w:jc w:val="right"/>
              <w:rPr>
                <w:rFonts w:ascii="Calibri" w:eastAsia="Calibri" w:hAnsi="Calibri" w:cs="Calibri"/>
                <w:b/>
                <w:color w:val="FFFFFF"/>
                <w:sz w:val="18"/>
                <w:szCs w:val="20"/>
                <w:lang w:val="en-US"/>
              </w:rPr>
            </w:pPr>
          </w:p>
        </w:tc>
        <w:tc>
          <w:tcPr>
            <w:tcW w:w="1110" w:type="dxa"/>
            <w:tcBorders>
              <w:top w:val="nil"/>
              <w:left w:val="nil"/>
              <w:bottom w:val="nil"/>
              <w:right w:val="nil"/>
              <w:tl2br w:val="nil"/>
              <w:tr2bl w:val="nil"/>
            </w:tcBorders>
            <w:shd w:val="clear" w:color="auto" w:fill="auto"/>
            <w:tcMar>
              <w:left w:w="60" w:type="dxa"/>
              <w:right w:w="60" w:type="dxa"/>
            </w:tcMar>
            <w:vAlign w:val="bottom"/>
          </w:tcPr>
          <w:p w14:paraId="7A16F080" w14:textId="77777777" w:rsidR="008A7C27" w:rsidRDefault="00895FA6">
            <w:pPr>
              <w:keepLines/>
              <w:spacing w:after="0" w:line="240" w:lineRule="auto"/>
              <w:jc w:val="right"/>
              <w:rPr>
                <w:rFonts w:ascii="Calibri" w:eastAsia="Calibri" w:hAnsi="Calibri" w:cs="Calibri"/>
                <w:b/>
                <w:color w:val="FFFFFF"/>
                <w:sz w:val="18"/>
                <w:szCs w:val="20"/>
                <w:lang w:val="en-US"/>
              </w:rPr>
            </w:pPr>
            <w:r>
              <w:rPr>
                <w:rFonts w:ascii="Calibri" w:eastAsia="Calibri" w:hAnsi="Calibri" w:cs="Calibri"/>
                <w:b/>
                <w:color w:val="FFFFFF"/>
                <w:sz w:val="18"/>
                <w:szCs w:val="20"/>
                <w:lang w:val="en-US"/>
              </w:rPr>
              <w:t>332.630</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5D154573" w14:textId="77777777" w:rsidR="008A7C27" w:rsidRDefault="008A7C27">
            <w:pPr>
              <w:keepLines/>
              <w:spacing w:after="0" w:line="240" w:lineRule="auto"/>
              <w:jc w:val="right"/>
              <w:rPr>
                <w:rFonts w:ascii="Calibri" w:eastAsia="Calibri" w:hAnsi="Calibri" w:cs="Calibri"/>
                <w:b/>
                <w:color w:val="FFFFFF"/>
                <w:sz w:val="18"/>
                <w:szCs w:val="20"/>
                <w:lang w:val="en-US"/>
              </w:rPr>
            </w:pPr>
          </w:p>
        </w:tc>
        <w:tc>
          <w:tcPr>
            <w:tcW w:w="1155" w:type="dxa"/>
            <w:tcBorders>
              <w:top w:val="nil"/>
              <w:left w:val="nil"/>
              <w:bottom w:val="nil"/>
              <w:right w:val="nil"/>
              <w:tl2br w:val="nil"/>
              <w:tr2bl w:val="nil"/>
            </w:tcBorders>
            <w:shd w:val="clear" w:color="auto" w:fill="auto"/>
            <w:tcMar>
              <w:left w:w="60" w:type="dxa"/>
              <w:right w:w="60" w:type="dxa"/>
            </w:tcMar>
            <w:vAlign w:val="bottom"/>
          </w:tcPr>
          <w:p w14:paraId="14163CCC" w14:textId="77777777" w:rsidR="008A7C27" w:rsidRDefault="00895FA6">
            <w:pPr>
              <w:keepLines/>
              <w:spacing w:after="0" w:line="240" w:lineRule="auto"/>
              <w:jc w:val="right"/>
              <w:rPr>
                <w:rFonts w:ascii="Calibri" w:eastAsia="Calibri" w:hAnsi="Calibri" w:cs="Calibri"/>
                <w:b/>
                <w:color w:val="FFFFFF"/>
                <w:sz w:val="18"/>
                <w:szCs w:val="20"/>
                <w:lang w:val="en-US" w:bidi="pt-BR"/>
              </w:rPr>
            </w:pPr>
            <w:r>
              <w:rPr>
                <w:rFonts w:ascii="Calibri" w:eastAsia="Calibri" w:hAnsi="Calibri" w:cs="Calibri"/>
                <w:b/>
                <w:color w:val="FFFFFF"/>
                <w:sz w:val="18"/>
                <w:szCs w:val="20"/>
                <w:lang w:val="en-US"/>
              </w:rPr>
              <w:t>363.446</w:t>
            </w:r>
          </w:p>
        </w:tc>
      </w:tr>
      <w:tr w:rsidR="008A7C27" w14:paraId="573407D7" w14:textId="77777777">
        <w:trPr>
          <w:trHeight w:hRule="exact" w:val="253"/>
        </w:trPr>
        <w:tc>
          <w:tcPr>
            <w:tcW w:w="6525" w:type="dxa"/>
            <w:tcBorders>
              <w:top w:val="nil"/>
              <w:left w:val="nil"/>
              <w:bottom w:val="nil"/>
              <w:right w:val="nil"/>
              <w:tl2br w:val="nil"/>
              <w:tr2bl w:val="nil"/>
            </w:tcBorders>
            <w:shd w:val="clear" w:color="auto" w:fill="auto"/>
            <w:tcMar>
              <w:left w:w="60" w:type="dxa"/>
              <w:right w:w="60" w:type="dxa"/>
            </w:tcMar>
            <w:vAlign w:val="center"/>
          </w:tcPr>
          <w:p w14:paraId="5D07F490" w14:textId="77777777" w:rsidR="008A7C27" w:rsidRPr="009E6D90" w:rsidRDefault="00895FA6">
            <w:pPr>
              <w:keepLines/>
              <w:spacing w:after="0" w:line="240" w:lineRule="auto"/>
              <w:jc w:val="both"/>
              <w:rPr>
                <w:rFonts w:ascii="Calibri" w:eastAsia="Calibri" w:hAnsi="Calibri" w:cs="Calibri"/>
                <w:color w:val="000000"/>
                <w:sz w:val="18"/>
                <w:szCs w:val="20"/>
              </w:rPr>
            </w:pPr>
            <w:r w:rsidRPr="009E6D90">
              <w:rPr>
                <w:rFonts w:ascii="Calibri" w:eastAsia="Calibri" w:hAnsi="Calibri" w:cs="Calibri"/>
                <w:color w:val="000000"/>
                <w:sz w:val="18"/>
                <w:szCs w:val="20"/>
              </w:rPr>
              <w:t>Lucro básico e diluído por ação (em R$)</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153E28B5" w14:textId="77777777" w:rsidR="008A7C27" w:rsidRDefault="00895FA6">
            <w:pPr>
              <w:keepLines/>
              <w:spacing w:after="0" w:line="240" w:lineRule="auto"/>
              <w:jc w:val="center"/>
              <w:rPr>
                <w:rFonts w:ascii="Calibri" w:eastAsia="Calibri" w:hAnsi="Calibri" w:cs="Calibri"/>
                <w:color w:val="000000"/>
                <w:sz w:val="18"/>
                <w:szCs w:val="20"/>
                <w:lang w:val="en-US"/>
              </w:rPr>
            </w:pPr>
            <w:r>
              <w:rPr>
                <w:rFonts w:ascii="Calibri" w:eastAsia="Calibri" w:hAnsi="Calibri" w:cs="Calibri"/>
                <w:color w:val="000000"/>
                <w:sz w:val="18"/>
                <w:szCs w:val="20"/>
                <w:lang w:val="en-US"/>
              </w:rPr>
              <w:t>12.5</w:t>
            </w:r>
          </w:p>
        </w:tc>
        <w:tc>
          <w:tcPr>
            <w:tcW w:w="1350" w:type="dxa"/>
            <w:tcBorders>
              <w:top w:val="nil"/>
              <w:left w:val="nil"/>
              <w:bottom w:val="nil"/>
              <w:right w:val="nil"/>
              <w:tl2br w:val="nil"/>
              <w:tr2bl w:val="nil"/>
            </w:tcBorders>
            <w:shd w:val="clear" w:color="auto" w:fill="auto"/>
            <w:tcMar>
              <w:left w:w="60" w:type="dxa"/>
              <w:right w:w="60" w:type="dxa"/>
            </w:tcMar>
            <w:vAlign w:val="bottom"/>
          </w:tcPr>
          <w:p w14:paraId="0CAC6CEB" w14:textId="77777777" w:rsidR="008A7C27" w:rsidRDefault="00895FA6">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0,49</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4DDB1996" w14:textId="77777777" w:rsidR="008A7C27" w:rsidRDefault="008A7C27">
            <w:pPr>
              <w:keepLines/>
              <w:spacing w:after="0" w:line="240" w:lineRule="auto"/>
              <w:jc w:val="right"/>
              <w:rPr>
                <w:rFonts w:ascii="Calibri" w:eastAsia="Calibri" w:hAnsi="Calibri" w:cs="Calibri"/>
                <w:b/>
                <w:color w:val="FF0000"/>
                <w:sz w:val="18"/>
                <w:szCs w:val="20"/>
                <w:lang w:val="en-US"/>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69715B64" w14:textId="77777777" w:rsidR="008A7C27" w:rsidRDefault="00895FA6">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0,59</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3CCC0B9B" w14:textId="77777777" w:rsidR="008A7C27" w:rsidRDefault="008A7C27">
            <w:pPr>
              <w:keepLines/>
              <w:spacing w:after="0" w:line="240" w:lineRule="auto"/>
              <w:jc w:val="right"/>
              <w:rPr>
                <w:rFonts w:ascii="Calibri" w:eastAsia="Calibri" w:hAnsi="Calibri" w:cs="Calibri"/>
                <w:color w:val="FFFFFF"/>
                <w:sz w:val="18"/>
                <w:szCs w:val="20"/>
                <w:lang w:val="en-US"/>
              </w:rPr>
            </w:pPr>
          </w:p>
        </w:tc>
        <w:tc>
          <w:tcPr>
            <w:tcW w:w="1110" w:type="dxa"/>
            <w:tcBorders>
              <w:top w:val="nil"/>
              <w:left w:val="nil"/>
              <w:bottom w:val="nil"/>
              <w:right w:val="nil"/>
              <w:tl2br w:val="nil"/>
              <w:tr2bl w:val="nil"/>
            </w:tcBorders>
            <w:shd w:val="clear" w:color="auto" w:fill="auto"/>
            <w:tcMar>
              <w:left w:w="60" w:type="dxa"/>
              <w:right w:w="60" w:type="dxa"/>
            </w:tcMar>
            <w:vAlign w:val="bottom"/>
          </w:tcPr>
          <w:p w14:paraId="7AE611F2" w14:textId="77777777" w:rsidR="008A7C27" w:rsidRDefault="00895FA6">
            <w:pPr>
              <w:keepLines/>
              <w:spacing w:after="0" w:line="240" w:lineRule="auto"/>
              <w:jc w:val="right"/>
              <w:rPr>
                <w:rFonts w:ascii="Calibri" w:eastAsia="Calibri" w:hAnsi="Calibri" w:cs="Calibri"/>
                <w:color w:val="FFFFFF"/>
                <w:sz w:val="18"/>
                <w:szCs w:val="20"/>
                <w:lang w:val="en-US"/>
              </w:rPr>
            </w:pPr>
            <w:r>
              <w:rPr>
                <w:rFonts w:ascii="Calibri" w:eastAsia="Calibri" w:hAnsi="Calibri" w:cs="Calibri"/>
                <w:color w:val="FFFFFF"/>
                <w:sz w:val="18"/>
                <w:szCs w:val="20"/>
                <w:lang w:val="en-US"/>
              </w:rPr>
              <w:t>0,14</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674B6C8B" w14:textId="77777777" w:rsidR="008A7C27" w:rsidRDefault="008A7C27">
            <w:pPr>
              <w:keepLines/>
              <w:spacing w:after="0" w:line="240" w:lineRule="auto"/>
              <w:jc w:val="right"/>
              <w:rPr>
                <w:rFonts w:ascii="Calibri" w:eastAsia="Calibri" w:hAnsi="Calibri" w:cs="Calibri"/>
                <w:b/>
                <w:color w:val="FFFFFF"/>
                <w:sz w:val="18"/>
                <w:szCs w:val="20"/>
                <w:lang w:val="en-US"/>
              </w:rPr>
            </w:pPr>
          </w:p>
        </w:tc>
        <w:tc>
          <w:tcPr>
            <w:tcW w:w="1155" w:type="dxa"/>
            <w:tcBorders>
              <w:top w:val="nil"/>
              <w:left w:val="nil"/>
              <w:bottom w:val="nil"/>
              <w:right w:val="nil"/>
              <w:tl2br w:val="nil"/>
              <w:tr2bl w:val="nil"/>
            </w:tcBorders>
            <w:shd w:val="clear" w:color="auto" w:fill="auto"/>
            <w:tcMar>
              <w:left w:w="60" w:type="dxa"/>
              <w:right w:w="60" w:type="dxa"/>
            </w:tcMar>
            <w:vAlign w:val="bottom"/>
          </w:tcPr>
          <w:p w14:paraId="5390059C" w14:textId="77777777" w:rsidR="008A7C27" w:rsidRDefault="00895FA6">
            <w:pPr>
              <w:keepLines/>
              <w:spacing w:after="0" w:line="240" w:lineRule="auto"/>
              <w:jc w:val="right"/>
              <w:rPr>
                <w:rFonts w:ascii="Calibri" w:eastAsia="Calibri" w:hAnsi="Calibri" w:cs="Calibri"/>
                <w:color w:val="FFFFFF"/>
                <w:sz w:val="18"/>
                <w:szCs w:val="20"/>
                <w:lang w:val="en-US" w:bidi="pt-BR"/>
              </w:rPr>
            </w:pPr>
            <w:r>
              <w:rPr>
                <w:rFonts w:ascii="Calibri" w:eastAsia="Calibri" w:hAnsi="Calibri" w:cs="Calibri"/>
                <w:color w:val="FFFFFF"/>
                <w:sz w:val="18"/>
                <w:szCs w:val="20"/>
                <w:lang w:val="en-US"/>
              </w:rPr>
              <w:t>0,15</w:t>
            </w:r>
          </w:p>
        </w:tc>
      </w:tr>
      <w:tr w:rsidR="008A7C27" w14:paraId="1BBFC2B0" w14:textId="77777777">
        <w:trPr>
          <w:trHeight w:hRule="exact" w:val="30"/>
        </w:trPr>
        <w:tc>
          <w:tcPr>
            <w:tcW w:w="6525" w:type="dxa"/>
            <w:tcBorders>
              <w:top w:val="nil"/>
              <w:left w:val="nil"/>
              <w:bottom w:val="single" w:sz="4" w:space="0" w:color="000000"/>
              <w:right w:val="nil"/>
              <w:tl2br w:val="nil"/>
              <w:tr2bl w:val="nil"/>
            </w:tcBorders>
            <w:shd w:val="clear" w:color="auto" w:fill="auto"/>
            <w:tcMar>
              <w:left w:w="60" w:type="dxa"/>
              <w:right w:w="60" w:type="dxa"/>
            </w:tcMar>
            <w:vAlign w:val="center"/>
          </w:tcPr>
          <w:p w14:paraId="021D989A" w14:textId="77777777" w:rsidR="008A7C27" w:rsidRDefault="008A7C27">
            <w:pPr>
              <w:keepLines/>
              <w:spacing w:after="0" w:line="240" w:lineRule="auto"/>
              <w:ind w:left="200" w:firstLine="8"/>
              <w:rPr>
                <w:rFonts w:ascii="Calibri" w:eastAsia="Calibri" w:hAnsi="Calibri" w:cs="Calibri"/>
                <w:color w:val="000000"/>
                <w:sz w:val="18"/>
                <w:szCs w:val="20"/>
                <w:lang w:val="en-US"/>
              </w:rPr>
            </w:pPr>
          </w:p>
        </w:tc>
        <w:tc>
          <w:tcPr>
            <w:tcW w:w="600" w:type="dxa"/>
            <w:tcBorders>
              <w:top w:val="nil"/>
              <w:left w:val="nil"/>
              <w:bottom w:val="single" w:sz="4" w:space="0" w:color="000000"/>
              <w:right w:val="nil"/>
              <w:tl2br w:val="nil"/>
              <w:tr2bl w:val="nil"/>
            </w:tcBorders>
            <w:shd w:val="clear" w:color="auto" w:fill="auto"/>
            <w:tcMar>
              <w:left w:w="60" w:type="dxa"/>
              <w:right w:w="60" w:type="dxa"/>
            </w:tcMar>
            <w:vAlign w:val="center"/>
          </w:tcPr>
          <w:p w14:paraId="44740916" w14:textId="77777777" w:rsidR="008A7C27" w:rsidRDefault="008A7C27">
            <w:pPr>
              <w:keepLines/>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328D733A"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90" w:type="dxa"/>
            <w:tcBorders>
              <w:top w:val="nil"/>
              <w:left w:val="nil"/>
              <w:bottom w:val="single" w:sz="4" w:space="0" w:color="000000"/>
              <w:right w:val="nil"/>
              <w:tl2br w:val="nil"/>
              <w:tr2bl w:val="nil"/>
            </w:tcBorders>
            <w:shd w:val="clear" w:color="auto" w:fill="auto"/>
            <w:tcMar>
              <w:left w:w="60" w:type="dxa"/>
              <w:right w:w="60" w:type="dxa"/>
            </w:tcMar>
            <w:vAlign w:val="bottom"/>
          </w:tcPr>
          <w:p w14:paraId="778A4791" w14:textId="77777777" w:rsidR="008A7C27" w:rsidRDefault="008A7C27">
            <w:pPr>
              <w:keepLines/>
              <w:spacing w:after="0" w:line="240" w:lineRule="auto"/>
              <w:jc w:val="right"/>
              <w:rPr>
                <w:rFonts w:ascii="Calibri" w:eastAsia="Calibri" w:hAnsi="Calibri" w:cs="Calibri"/>
                <w:b/>
                <w:color w:val="000000"/>
                <w:sz w:val="18"/>
                <w:szCs w:val="20"/>
                <w:lang w:val="en-US"/>
              </w:rPr>
            </w:pPr>
          </w:p>
        </w:tc>
        <w:tc>
          <w:tcPr>
            <w:tcW w:w="1365" w:type="dxa"/>
            <w:tcBorders>
              <w:top w:val="nil"/>
              <w:left w:val="nil"/>
              <w:bottom w:val="single" w:sz="4" w:space="0" w:color="000000"/>
              <w:right w:val="nil"/>
              <w:tl2br w:val="nil"/>
              <w:tr2bl w:val="nil"/>
            </w:tcBorders>
            <w:shd w:val="clear" w:color="auto" w:fill="auto"/>
            <w:tcMar>
              <w:left w:w="60" w:type="dxa"/>
              <w:right w:w="60" w:type="dxa"/>
            </w:tcMar>
            <w:vAlign w:val="bottom"/>
          </w:tcPr>
          <w:p w14:paraId="0EE87B2B" w14:textId="77777777" w:rsidR="008A7C27" w:rsidRDefault="008A7C27">
            <w:pPr>
              <w:keepLines/>
              <w:spacing w:after="0" w:line="240" w:lineRule="auto"/>
              <w:jc w:val="right"/>
              <w:rPr>
                <w:rFonts w:ascii="Calibri" w:eastAsia="Calibri" w:hAnsi="Calibri" w:cs="Calibri"/>
                <w:color w:val="00B05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07C9CCE8" w14:textId="77777777" w:rsidR="008A7C27" w:rsidRDefault="008A7C27">
            <w:pPr>
              <w:keepLines/>
              <w:spacing w:after="0" w:line="240" w:lineRule="auto"/>
              <w:jc w:val="right"/>
              <w:rPr>
                <w:rFonts w:ascii="Calibri" w:eastAsia="Calibri" w:hAnsi="Calibri" w:cs="Calibri"/>
                <w:b/>
                <w:color w:val="FFFFFF"/>
                <w:sz w:val="18"/>
                <w:szCs w:val="20"/>
                <w:lang w:val="en-US"/>
              </w:rPr>
            </w:pPr>
          </w:p>
        </w:tc>
        <w:tc>
          <w:tcPr>
            <w:tcW w:w="1110" w:type="dxa"/>
            <w:tcBorders>
              <w:top w:val="nil"/>
              <w:left w:val="nil"/>
              <w:bottom w:val="nil"/>
              <w:right w:val="nil"/>
              <w:tl2br w:val="nil"/>
              <w:tr2bl w:val="nil"/>
            </w:tcBorders>
            <w:shd w:val="clear" w:color="auto" w:fill="auto"/>
            <w:tcMar>
              <w:left w:w="60" w:type="dxa"/>
              <w:right w:w="60" w:type="dxa"/>
            </w:tcMar>
            <w:vAlign w:val="bottom"/>
          </w:tcPr>
          <w:p w14:paraId="63C6A12B" w14:textId="77777777" w:rsidR="008A7C27" w:rsidRDefault="008A7C27">
            <w:pPr>
              <w:keepLines/>
              <w:spacing w:after="0" w:line="240" w:lineRule="auto"/>
              <w:jc w:val="right"/>
              <w:rPr>
                <w:rFonts w:ascii="Calibri" w:eastAsia="Calibri" w:hAnsi="Calibri" w:cs="Calibri"/>
                <w:color w:val="FFFFFF"/>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5621D3FF" w14:textId="77777777" w:rsidR="008A7C27" w:rsidRDefault="008A7C27">
            <w:pPr>
              <w:keepLines/>
              <w:spacing w:after="0" w:line="240" w:lineRule="auto"/>
              <w:jc w:val="right"/>
              <w:rPr>
                <w:rFonts w:ascii="Calibri" w:eastAsia="Calibri" w:hAnsi="Calibri" w:cs="Calibri"/>
                <w:b/>
                <w:color w:val="FFFFFF"/>
                <w:sz w:val="18"/>
                <w:szCs w:val="20"/>
                <w:lang w:val="en-US"/>
              </w:rPr>
            </w:pPr>
          </w:p>
        </w:tc>
        <w:tc>
          <w:tcPr>
            <w:tcW w:w="1155" w:type="dxa"/>
            <w:tcBorders>
              <w:top w:val="nil"/>
              <w:left w:val="nil"/>
              <w:bottom w:val="nil"/>
              <w:right w:val="nil"/>
              <w:tl2br w:val="nil"/>
              <w:tr2bl w:val="nil"/>
            </w:tcBorders>
            <w:shd w:val="clear" w:color="auto" w:fill="auto"/>
            <w:tcMar>
              <w:left w:w="60" w:type="dxa"/>
              <w:right w:w="60" w:type="dxa"/>
            </w:tcMar>
            <w:vAlign w:val="bottom"/>
          </w:tcPr>
          <w:p w14:paraId="6ACED49F" w14:textId="77777777" w:rsidR="008A7C27" w:rsidRDefault="008A7C27">
            <w:pPr>
              <w:keepLines/>
              <w:spacing w:after="0" w:line="240" w:lineRule="auto"/>
              <w:jc w:val="right"/>
              <w:rPr>
                <w:rFonts w:ascii="Calibri" w:eastAsia="Calibri" w:hAnsi="Calibri" w:cs="Calibri"/>
                <w:color w:val="FFFFFF"/>
                <w:sz w:val="18"/>
                <w:szCs w:val="20"/>
                <w:lang w:val="en-US" w:bidi="pt-BR"/>
              </w:rPr>
            </w:pPr>
          </w:p>
        </w:tc>
      </w:tr>
      <w:tr w:rsidR="008A7C27" w14:paraId="4ADF62E1" w14:textId="77777777">
        <w:trPr>
          <w:trHeight w:hRule="exact" w:val="60"/>
        </w:trPr>
        <w:tc>
          <w:tcPr>
            <w:tcW w:w="6525" w:type="dxa"/>
            <w:tcBorders>
              <w:top w:val="single" w:sz="4" w:space="0" w:color="000000"/>
              <w:left w:val="nil"/>
              <w:bottom w:val="nil"/>
              <w:right w:val="nil"/>
              <w:tl2br w:val="nil"/>
              <w:tr2bl w:val="nil"/>
            </w:tcBorders>
            <w:shd w:val="clear" w:color="auto" w:fill="auto"/>
            <w:tcMar>
              <w:left w:w="60" w:type="dxa"/>
              <w:right w:w="60" w:type="dxa"/>
            </w:tcMar>
            <w:vAlign w:val="center"/>
          </w:tcPr>
          <w:p w14:paraId="269C9535" w14:textId="77777777" w:rsidR="008A7C27" w:rsidRDefault="008A7C27">
            <w:pPr>
              <w:keepLines/>
              <w:spacing w:after="0" w:line="240" w:lineRule="auto"/>
              <w:ind w:left="200" w:firstLine="8"/>
              <w:rPr>
                <w:rFonts w:ascii="Calibri" w:eastAsia="Calibri" w:hAnsi="Calibri" w:cs="Calibri"/>
                <w:color w:val="000000"/>
                <w:sz w:val="18"/>
                <w:szCs w:val="20"/>
                <w:lang w:val="en-US"/>
              </w:rPr>
            </w:pPr>
          </w:p>
        </w:tc>
        <w:tc>
          <w:tcPr>
            <w:tcW w:w="600" w:type="dxa"/>
            <w:tcBorders>
              <w:top w:val="single" w:sz="4" w:space="0" w:color="000000"/>
              <w:left w:val="nil"/>
              <w:bottom w:val="nil"/>
              <w:right w:val="nil"/>
              <w:tl2br w:val="nil"/>
              <w:tr2bl w:val="nil"/>
            </w:tcBorders>
            <w:shd w:val="clear" w:color="auto" w:fill="auto"/>
            <w:tcMar>
              <w:left w:w="60" w:type="dxa"/>
              <w:right w:w="60" w:type="dxa"/>
            </w:tcMar>
            <w:vAlign w:val="center"/>
          </w:tcPr>
          <w:p w14:paraId="6014DFBA" w14:textId="77777777" w:rsidR="008A7C27" w:rsidRDefault="008A7C27">
            <w:pPr>
              <w:keepLines/>
              <w:spacing w:after="0" w:line="240" w:lineRule="auto"/>
              <w:jc w:val="center"/>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1BD7DBBB"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90" w:type="dxa"/>
            <w:tcBorders>
              <w:top w:val="single" w:sz="4" w:space="0" w:color="000000"/>
              <w:left w:val="nil"/>
              <w:bottom w:val="nil"/>
              <w:right w:val="nil"/>
              <w:tl2br w:val="nil"/>
              <w:tr2bl w:val="nil"/>
            </w:tcBorders>
            <w:shd w:val="clear" w:color="auto" w:fill="auto"/>
            <w:tcMar>
              <w:left w:w="60" w:type="dxa"/>
              <w:right w:w="60" w:type="dxa"/>
            </w:tcMar>
            <w:vAlign w:val="bottom"/>
          </w:tcPr>
          <w:p w14:paraId="431563C2" w14:textId="77777777" w:rsidR="008A7C27" w:rsidRDefault="008A7C27">
            <w:pPr>
              <w:keepLines/>
              <w:spacing w:after="0" w:line="240" w:lineRule="auto"/>
              <w:jc w:val="right"/>
              <w:rPr>
                <w:rFonts w:ascii="Calibri" w:eastAsia="Calibri" w:hAnsi="Calibri" w:cs="Calibri"/>
                <w:b/>
                <w:color w:val="000000"/>
                <w:sz w:val="18"/>
                <w:szCs w:val="20"/>
                <w:lang w:val="en-US"/>
              </w:rPr>
            </w:pPr>
          </w:p>
        </w:tc>
        <w:tc>
          <w:tcPr>
            <w:tcW w:w="1365" w:type="dxa"/>
            <w:tcBorders>
              <w:top w:val="single" w:sz="4" w:space="0" w:color="000000"/>
              <w:left w:val="nil"/>
              <w:bottom w:val="nil"/>
              <w:right w:val="nil"/>
              <w:tl2br w:val="nil"/>
              <w:tr2bl w:val="nil"/>
            </w:tcBorders>
            <w:shd w:val="clear" w:color="auto" w:fill="auto"/>
            <w:tcMar>
              <w:left w:w="60" w:type="dxa"/>
              <w:right w:w="60" w:type="dxa"/>
            </w:tcMar>
            <w:vAlign w:val="bottom"/>
          </w:tcPr>
          <w:p w14:paraId="26A0E69D"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05BBE669" w14:textId="77777777" w:rsidR="008A7C27" w:rsidRDefault="008A7C27">
            <w:pPr>
              <w:keepLines/>
              <w:spacing w:after="0" w:line="240" w:lineRule="auto"/>
              <w:jc w:val="right"/>
              <w:rPr>
                <w:rFonts w:ascii="Calibri" w:eastAsia="Calibri" w:hAnsi="Calibri" w:cs="Calibri"/>
                <w:b/>
                <w:color w:val="000000"/>
                <w:sz w:val="18"/>
                <w:szCs w:val="20"/>
                <w:lang w:val="en-US"/>
              </w:rPr>
            </w:pPr>
          </w:p>
        </w:tc>
        <w:tc>
          <w:tcPr>
            <w:tcW w:w="1110" w:type="dxa"/>
            <w:tcBorders>
              <w:top w:val="nil"/>
              <w:left w:val="nil"/>
              <w:bottom w:val="nil"/>
              <w:right w:val="nil"/>
              <w:tl2br w:val="nil"/>
              <w:tr2bl w:val="nil"/>
            </w:tcBorders>
            <w:shd w:val="solid" w:color="FFFFFF" w:fill="FFFFFF"/>
            <w:tcMar>
              <w:left w:w="60" w:type="dxa"/>
              <w:right w:w="60" w:type="dxa"/>
            </w:tcMar>
            <w:vAlign w:val="bottom"/>
          </w:tcPr>
          <w:p w14:paraId="148307AA" w14:textId="77777777" w:rsidR="008A7C27" w:rsidRDefault="008A7C27">
            <w:pPr>
              <w:keepLines/>
              <w:spacing w:after="0" w:line="240" w:lineRule="auto"/>
              <w:rPr>
                <w:rFonts w:ascii="Calibri" w:eastAsia="Calibri" w:hAnsi="Calibri" w:cs="Calibri"/>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01C9BD1C" w14:textId="77777777" w:rsidR="008A7C27" w:rsidRDefault="008A7C27">
            <w:pPr>
              <w:keepLines/>
              <w:spacing w:after="0" w:line="240" w:lineRule="auto"/>
              <w:jc w:val="right"/>
              <w:rPr>
                <w:rFonts w:ascii="Calibri" w:eastAsia="Calibri" w:hAnsi="Calibri" w:cs="Calibri"/>
                <w:b/>
                <w:color w:val="000000"/>
                <w:sz w:val="18"/>
                <w:szCs w:val="20"/>
                <w:lang w:val="en-US"/>
              </w:rPr>
            </w:pPr>
          </w:p>
        </w:tc>
        <w:tc>
          <w:tcPr>
            <w:tcW w:w="1155" w:type="dxa"/>
            <w:tcBorders>
              <w:top w:val="nil"/>
              <w:left w:val="nil"/>
              <w:bottom w:val="nil"/>
              <w:right w:val="nil"/>
              <w:tl2br w:val="nil"/>
              <w:tr2bl w:val="nil"/>
            </w:tcBorders>
            <w:shd w:val="clear" w:color="auto" w:fill="auto"/>
            <w:tcMar>
              <w:left w:w="60" w:type="dxa"/>
              <w:right w:w="60" w:type="dxa"/>
            </w:tcMar>
            <w:vAlign w:val="bottom"/>
          </w:tcPr>
          <w:p w14:paraId="33687F10" w14:textId="77777777" w:rsidR="008A7C27" w:rsidRDefault="008A7C27">
            <w:pPr>
              <w:keepLines/>
              <w:spacing w:after="0" w:line="240" w:lineRule="auto"/>
              <w:rPr>
                <w:rFonts w:ascii="Calibri" w:eastAsia="Calibri" w:hAnsi="Calibri" w:cs="Calibri"/>
                <w:color w:val="000000"/>
                <w:sz w:val="18"/>
                <w:szCs w:val="20"/>
                <w:lang w:val="en-US" w:bidi="pt-BR"/>
              </w:rPr>
            </w:pPr>
          </w:p>
        </w:tc>
      </w:tr>
      <w:tr w:rsidR="008A7C27" w14:paraId="0863750A" w14:textId="77777777">
        <w:trPr>
          <w:trHeight w:hRule="exact" w:val="765"/>
        </w:trPr>
        <w:tc>
          <w:tcPr>
            <w:tcW w:w="9930" w:type="dxa"/>
            <w:gridSpan w:val="5"/>
            <w:tcBorders>
              <w:top w:val="nil"/>
              <w:left w:val="nil"/>
              <w:bottom w:val="nil"/>
              <w:right w:val="nil"/>
              <w:tl2br w:val="nil"/>
              <w:tr2bl w:val="nil"/>
            </w:tcBorders>
            <w:shd w:val="clear" w:color="auto" w:fill="auto"/>
            <w:tcMar>
              <w:left w:w="60" w:type="dxa"/>
              <w:right w:w="60" w:type="dxa"/>
            </w:tcMar>
            <w:vAlign w:val="bottom"/>
          </w:tcPr>
          <w:p w14:paraId="76E128F4" w14:textId="77777777" w:rsidR="008A7C27" w:rsidRPr="009E6D90" w:rsidRDefault="00895FA6">
            <w:pPr>
              <w:keepLines/>
              <w:spacing w:after="0" w:line="240" w:lineRule="auto"/>
              <w:rPr>
                <w:rFonts w:ascii="Calibri" w:eastAsia="Calibri" w:hAnsi="Calibri" w:cs="Calibri"/>
                <w:color w:val="000000"/>
                <w:sz w:val="18"/>
                <w:szCs w:val="20"/>
              </w:rPr>
            </w:pPr>
            <w:r w:rsidRPr="009E6D90">
              <w:rPr>
                <w:rFonts w:ascii="Calibri" w:eastAsia="Calibri" w:hAnsi="Calibri" w:cs="Calibri"/>
                <w:color w:val="000000"/>
                <w:sz w:val="18"/>
                <w:szCs w:val="20"/>
              </w:rPr>
              <w:t>As notas explicativas são parte integrante das demonstrações financeiras.</w:t>
            </w:r>
          </w:p>
          <w:p w14:paraId="36ED02F7" w14:textId="77777777" w:rsidR="008A7C27" w:rsidRPr="009E6D90" w:rsidRDefault="008A7C27">
            <w:pPr>
              <w:keepLines/>
              <w:spacing w:after="0" w:line="240" w:lineRule="auto"/>
              <w:rPr>
                <w:rFonts w:ascii="Calibri" w:eastAsia="Calibri" w:hAnsi="Calibri" w:cs="Calibri"/>
                <w:color w:val="000000"/>
                <w:sz w:val="18"/>
                <w:szCs w:val="20"/>
              </w:rPr>
            </w:pPr>
          </w:p>
          <w:p w14:paraId="3D978DFB" w14:textId="77777777" w:rsidR="008A7C27" w:rsidRPr="009E6D90" w:rsidRDefault="008A7C27">
            <w:pPr>
              <w:keepLines/>
              <w:spacing w:after="0" w:line="240" w:lineRule="auto"/>
              <w:rPr>
                <w:rFonts w:ascii="Calibri" w:eastAsia="Calibri" w:hAnsi="Calibri" w:cs="Calibri"/>
                <w:color w:val="000000"/>
                <w:sz w:val="18"/>
                <w:szCs w:val="20"/>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7A2E9E43" w14:textId="77777777" w:rsidR="008A7C27" w:rsidRPr="009E6D90" w:rsidRDefault="008A7C27">
            <w:pPr>
              <w:keepLines/>
              <w:spacing w:after="0" w:line="240" w:lineRule="auto"/>
              <w:jc w:val="right"/>
              <w:rPr>
                <w:rFonts w:ascii="Calibri" w:eastAsia="Calibri" w:hAnsi="Calibri" w:cs="Calibri"/>
                <w:b/>
                <w:color w:val="000000"/>
                <w:sz w:val="18"/>
                <w:szCs w:val="20"/>
              </w:rPr>
            </w:pPr>
          </w:p>
        </w:tc>
        <w:tc>
          <w:tcPr>
            <w:tcW w:w="1110" w:type="dxa"/>
            <w:tcBorders>
              <w:top w:val="nil"/>
              <w:left w:val="nil"/>
              <w:bottom w:val="nil"/>
              <w:right w:val="nil"/>
              <w:tl2br w:val="nil"/>
              <w:tr2bl w:val="nil"/>
            </w:tcBorders>
            <w:shd w:val="clear" w:color="auto" w:fill="auto"/>
            <w:tcMar>
              <w:left w:w="60" w:type="dxa"/>
              <w:right w:w="60" w:type="dxa"/>
            </w:tcMar>
            <w:vAlign w:val="bottom"/>
          </w:tcPr>
          <w:p w14:paraId="697A6680" w14:textId="77777777" w:rsidR="008A7C27" w:rsidRPr="009E6D90" w:rsidRDefault="008A7C27">
            <w:pPr>
              <w:keepLines/>
              <w:spacing w:after="0" w:line="240" w:lineRule="auto"/>
              <w:jc w:val="right"/>
              <w:rPr>
                <w:rFonts w:ascii="Calibri" w:eastAsia="Calibri" w:hAnsi="Calibri" w:cs="Calibri"/>
                <w:color w:val="000000"/>
                <w:sz w:val="18"/>
                <w:szCs w:val="20"/>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17BB2793" w14:textId="77777777" w:rsidR="008A7C27" w:rsidRPr="009E6D90" w:rsidRDefault="008A7C27">
            <w:pPr>
              <w:keepLines/>
              <w:spacing w:after="0" w:line="240" w:lineRule="auto"/>
              <w:jc w:val="right"/>
              <w:rPr>
                <w:rFonts w:ascii="Calibri" w:eastAsia="Calibri" w:hAnsi="Calibri" w:cs="Calibri"/>
                <w:b/>
                <w:color w:val="000000"/>
                <w:sz w:val="18"/>
                <w:szCs w:val="20"/>
              </w:rPr>
            </w:pPr>
          </w:p>
        </w:tc>
        <w:tc>
          <w:tcPr>
            <w:tcW w:w="1155" w:type="dxa"/>
            <w:tcBorders>
              <w:top w:val="nil"/>
              <w:left w:val="nil"/>
              <w:bottom w:val="nil"/>
              <w:right w:val="nil"/>
              <w:tl2br w:val="nil"/>
              <w:tr2bl w:val="nil"/>
            </w:tcBorders>
            <w:shd w:val="clear" w:color="auto" w:fill="auto"/>
            <w:tcMar>
              <w:left w:w="60" w:type="dxa"/>
              <w:right w:w="60" w:type="dxa"/>
            </w:tcMar>
            <w:vAlign w:val="bottom"/>
          </w:tcPr>
          <w:p w14:paraId="01E9FB89" w14:textId="77777777" w:rsidR="008A7C27" w:rsidRPr="009E6D90" w:rsidRDefault="008A7C27">
            <w:pPr>
              <w:keepLines/>
              <w:spacing w:after="0" w:line="240" w:lineRule="auto"/>
              <w:jc w:val="right"/>
              <w:rPr>
                <w:rFonts w:ascii="Calibri" w:eastAsia="Calibri" w:hAnsi="Calibri" w:cs="Calibri"/>
                <w:color w:val="000000"/>
                <w:sz w:val="18"/>
                <w:szCs w:val="20"/>
              </w:rPr>
            </w:pPr>
          </w:p>
        </w:tc>
      </w:tr>
      <w:bookmarkEnd w:id="39"/>
    </w:tbl>
    <w:p w14:paraId="6A8DB1F0" w14:textId="77777777" w:rsidR="009E4A55" w:rsidRPr="009208E0" w:rsidRDefault="009E4A55" w:rsidP="009E4A55">
      <w:pPr>
        <w:keepLines/>
        <w:autoSpaceDE w:val="0"/>
        <w:autoSpaceDN w:val="0"/>
        <w:adjustRightInd w:val="0"/>
        <w:spacing w:after="240" w:line="240" w:lineRule="auto"/>
        <w:jc w:val="both"/>
        <w:rPr>
          <w:rFonts w:ascii="Calibri" w:eastAsia="Batang" w:hAnsi="Calibri" w:cs="Calibri"/>
          <w:lang w:eastAsia="pt-BR"/>
        </w:rPr>
        <w:sectPr w:rsidR="009E4A55" w:rsidRPr="009208E0" w:rsidSect="00CD00CC">
          <w:headerReference w:type="even" r:id="rId49"/>
          <w:headerReference w:type="default" r:id="rId50"/>
          <w:footerReference w:type="even" r:id="rId51"/>
          <w:footerReference w:type="default" r:id="rId52"/>
          <w:headerReference w:type="first" r:id="rId53"/>
          <w:footerReference w:type="first" r:id="rId54"/>
          <w:pgSz w:w="16838" w:h="11906" w:orient="landscape"/>
          <w:pgMar w:top="720" w:right="720" w:bottom="720" w:left="720" w:header="567" w:footer="454" w:gutter="0"/>
          <w:cols w:space="708"/>
          <w:docGrid w:linePitch="360"/>
        </w:sectPr>
      </w:pPr>
    </w:p>
    <w:p w14:paraId="58F02296" w14:textId="77777777" w:rsidR="00527BE0" w:rsidRDefault="00895FA6" w:rsidP="00CC135A">
      <w:pPr>
        <w:spacing w:after="0" w:line="240" w:lineRule="auto"/>
        <w:outlineLvl w:val="0"/>
        <w:rPr>
          <w:rFonts w:ascii="Calibri" w:eastAsia="Batang" w:hAnsi="Calibri" w:cs="Times New Roman"/>
          <w:sz w:val="24"/>
          <w:szCs w:val="24"/>
        </w:rPr>
      </w:pPr>
      <w:bookmarkStart w:id="41" w:name="_Toc128645515"/>
      <w:bookmarkStart w:id="42" w:name="_DMBM_30151"/>
      <w:r>
        <w:rPr>
          <w:rFonts w:ascii="Calibri" w:eastAsia="Batang" w:hAnsi="Calibri" w:cs="Times New Roman"/>
          <w:sz w:val="24"/>
          <w:szCs w:val="24"/>
        </w:rPr>
        <w:lastRenderedPageBreak/>
        <w:t>Demonstração de</w:t>
      </w:r>
      <w:r w:rsidRPr="009E4A55">
        <w:rPr>
          <w:rFonts w:ascii="Calibri" w:eastAsia="Batang" w:hAnsi="Calibri" w:cs="Times New Roman"/>
          <w:sz w:val="24"/>
          <w:szCs w:val="24"/>
        </w:rPr>
        <w:t xml:space="preserve"> Resultado</w:t>
      </w:r>
      <w:r>
        <w:rPr>
          <w:rFonts w:ascii="Calibri" w:eastAsia="Batang" w:hAnsi="Calibri" w:cs="Times New Roman"/>
          <w:sz w:val="24"/>
          <w:szCs w:val="24"/>
        </w:rPr>
        <w:t>s Abrangentes</w:t>
      </w:r>
      <w:bookmarkEnd w:id="41"/>
    </w:p>
    <w:p w14:paraId="0F6BC051" w14:textId="77777777" w:rsidR="00E1071B" w:rsidRDefault="00895FA6" w:rsidP="00E343C7">
      <w:pPr>
        <w:pBdr>
          <w:bottom w:val="single" w:sz="12" w:space="1" w:color="auto"/>
        </w:pBdr>
        <w:spacing w:after="0" w:line="240" w:lineRule="auto"/>
        <w:rPr>
          <w:rFonts w:ascii="Calibri" w:eastAsia="Batang" w:hAnsi="Calibri" w:cs="Times New Roman"/>
          <w:i/>
          <w:sz w:val="20"/>
          <w:szCs w:val="24"/>
        </w:rPr>
      </w:pPr>
      <w:r>
        <w:rPr>
          <w:rFonts w:ascii="Calibri" w:eastAsia="Batang" w:hAnsi="Calibri" w:cs="Times New Roman"/>
          <w:i/>
          <w:sz w:val="20"/>
          <w:szCs w:val="24"/>
        </w:rPr>
        <w:t>Exercícios findos em 31 de dezembro de 2022 e 2021</w:t>
      </w:r>
    </w:p>
    <w:p w14:paraId="33BDA583" w14:textId="77777777" w:rsidR="00E343C7" w:rsidRDefault="00895FA6" w:rsidP="00E343C7">
      <w:pPr>
        <w:pBdr>
          <w:bottom w:val="single" w:sz="12" w:space="1" w:color="auto"/>
        </w:pBdr>
        <w:spacing w:after="0" w:line="240" w:lineRule="auto"/>
        <w:rPr>
          <w:rFonts w:ascii="Calibri" w:eastAsia="Batang" w:hAnsi="Calibri" w:cs="Times New Roman"/>
          <w:i/>
          <w:sz w:val="20"/>
          <w:szCs w:val="24"/>
        </w:rPr>
      </w:pPr>
      <w:r>
        <w:rPr>
          <w:rFonts w:ascii="Calibri" w:eastAsia="Batang" w:hAnsi="Calibri" w:cs="Times New Roman"/>
          <w:i/>
          <w:sz w:val="20"/>
          <w:szCs w:val="24"/>
        </w:rPr>
        <w:t>(Em milhares de Reais, exceto se indicado de outra forma)</w:t>
      </w:r>
    </w:p>
    <w:p w14:paraId="0D837460" w14:textId="77777777" w:rsidR="008D1E87" w:rsidRDefault="008D1E87" w:rsidP="008C1C43">
      <w:pPr>
        <w:tabs>
          <w:tab w:val="left" w:pos="2475"/>
        </w:tabs>
        <w:spacing w:after="0" w:line="240" w:lineRule="auto"/>
        <w:rPr>
          <w:rFonts w:ascii="Calibri" w:eastAsia="Batang" w:hAnsi="Calibri" w:cs="Times New Roman"/>
          <w:bCs/>
          <w:sz w:val="10"/>
          <w:lang w:eastAsia="pt-BR"/>
        </w:rPr>
      </w:pPr>
    </w:p>
    <w:p w14:paraId="07143BEE" w14:textId="77777777" w:rsidR="009E4A55" w:rsidRDefault="009E4A55" w:rsidP="009E4A55">
      <w:pPr>
        <w:keepLines/>
        <w:autoSpaceDE w:val="0"/>
        <w:autoSpaceDN w:val="0"/>
        <w:adjustRightInd w:val="0"/>
        <w:spacing w:after="240" w:line="240" w:lineRule="auto"/>
        <w:jc w:val="both"/>
        <w:rPr>
          <w:rFonts w:ascii="Calibri" w:eastAsia="Batang" w:hAnsi="Calibri" w:cs="Calibri"/>
          <w:lang w:eastAsia="pt-BR"/>
        </w:rPr>
      </w:pPr>
    </w:p>
    <w:tbl>
      <w:tblPr>
        <w:tblW w:w="12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0"/>
        <w:gridCol w:w="594"/>
        <w:gridCol w:w="1334"/>
        <w:gridCol w:w="140"/>
        <w:gridCol w:w="1349"/>
        <w:gridCol w:w="140"/>
        <w:gridCol w:w="1097"/>
        <w:gridCol w:w="140"/>
        <w:gridCol w:w="1141"/>
      </w:tblGrid>
      <w:tr w:rsidR="008A7C27" w14:paraId="3DC93469" w14:textId="77777777">
        <w:trPr>
          <w:trHeight w:hRule="exact" w:val="260"/>
        </w:trPr>
        <w:tc>
          <w:tcPr>
            <w:tcW w:w="6525" w:type="dxa"/>
            <w:tcBorders>
              <w:top w:val="nil"/>
              <w:left w:val="nil"/>
              <w:bottom w:val="nil"/>
              <w:right w:val="nil"/>
              <w:tl2br w:val="nil"/>
              <w:tr2bl w:val="nil"/>
            </w:tcBorders>
            <w:shd w:val="clear" w:color="auto" w:fill="auto"/>
            <w:tcMar>
              <w:left w:w="60" w:type="dxa"/>
              <w:right w:w="60" w:type="dxa"/>
            </w:tcMar>
            <w:vAlign w:val="center"/>
          </w:tcPr>
          <w:p w14:paraId="2E4BBDA7" w14:textId="77777777" w:rsidR="008A7C27" w:rsidRPr="009E6D90" w:rsidRDefault="008A7C27">
            <w:pPr>
              <w:keepLines/>
              <w:spacing w:after="0" w:line="240" w:lineRule="auto"/>
              <w:jc w:val="both"/>
              <w:rPr>
                <w:rFonts w:ascii="Calibri" w:eastAsia="Calibri" w:hAnsi="Calibri" w:cs="Calibri"/>
                <w:color w:val="000000"/>
                <w:sz w:val="18"/>
                <w:szCs w:val="20"/>
                <w:lang w:bidi="pt-BR"/>
              </w:rPr>
            </w:pPr>
            <w:bookmarkStart w:id="43" w:name="DOC_TBL00003_1_1"/>
            <w:bookmarkEnd w:id="43"/>
          </w:p>
        </w:tc>
        <w:tc>
          <w:tcPr>
            <w:tcW w:w="600" w:type="dxa"/>
            <w:tcBorders>
              <w:top w:val="nil"/>
              <w:left w:val="nil"/>
              <w:bottom w:val="nil"/>
              <w:right w:val="nil"/>
              <w:tl2br w:val="nil"/>
              <w:tr2bl w:val="nil"/>
            </w:tcBorders>
            <w:shd w:val="clear" w:color="auto" w:fill="auto"/>
            <w:tcMar>
              <w:left w:w="60" w:type="dxa"/>
              <w:right w:w="60" w:type="dxa"/>
            </w:tcMar>
            <w:vAlign w:val="bottom"/>
          </w:tcPr>
          <w:p w14:paraId="2AB77F3E" w14:textId="77777777" w:rsidR="008A7C27" w:rsidRPr="009E6D90" w:rsidRDefault="008A7C27">
            <w:pPr>
              <w:keepLines/>
              <w:spacing w:after="0" w:line="240" w:lineRule="auto"/>
              <w:jc w:val="center"/>
              <w:rPr>
                <w:rFonts w:ascii="Calibri" w:eastAsia="Calibri" w:hAnsi="Calibri" w:cs="Calibri"/>
                <w:color w:val="000000"/>
                <w:sz w:val="18"/>
                <w:szCs w:val="20"/>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5C99439D" w14:textId="77777777" w:rsidR="008A7C27" w:rsidRDefault="00895FA6">
            <w:pPr>
              <w:keepLines/>
              <w:spacing w:after="0" w:line="240" w:lineRule="auto"/>
              <w:jc w:val="center"/>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2022</w:t>
            </w:r>
          </w:p>
        </w:tc>
        <w:tc>
          <w:tcPr>
            <w:tcW w:w="90" w:type="dxa"/>
            <w:tcBorders>
              <w:top w:val="single" w:sz="4" w:space="0" w:color="000000"/>
              <w:left w:val="nil"/>
              <w:bottom w:val="nil"/>
              <w:right w:val="nil"/>
              <w:tl2br w:val="nil"/>
              <w:tr2bl w:val="nil"/>
            </w:tcBorders>
            <w:shd w:val="clear" w:color="auto" w:fill="auto"/>
            <w:tcMar>
              <w:left w:w="60" w:type="dxa"/>
              <w:right w:w="60" w:type="dxa"/>
            </w:tcMar>
            <w:vAlign w:val="bottom"/>
          </w:tcPr>
          <w:p w14:paraId="7EC3D2EB" w14:textId="77777777" w:rsidR="008A7C27" w:rsidRDefault="008A7C27">
            <w:pPr>
              <w:keepLines/>
              <w:spacing w:after="0" w:line="240" w:lineRule="auto"/>
              <w:jc w:val="right"/>
              <w:rPr>
                <w:rFonts w:ascii="Calibri" w:eastAsia="Calibri" w:hAnsi="Calibri" w:cs="Calibri"/>
                <w:b/>
                <w:color w:val="000000"/>
                <w:sz w:val="18"/>
                <w:szCs w:val="20"/>
                <w:lang w:val="en-US"/>
              </w:rPr>
            </w:pPr>
          </w:p>
        </w:tc>
        <w:tc>
          <w:tcPr>
            <w:tcW w:w="136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397F8F5C" w14:textId="77777777" w:rsidR="008A7C27" w:rsidRDefault="00895FA6">
            <w:pPr>
              <w:keepLines/>
              <w:spacing w:after="0" w:line="240" w:lineRule="auto"/>
              <w:jc w:val="center"/>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2021</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6DAB9E5A" w14:textId="77777777" w:rsidR="008A7C27" w:rsidRDefault="008A7C27">
            <w:pPr>
              <w:keepLines/>
              <w:spacing w:after="0" w:line="240" w:lineRule="auto"/>
              <w:jc w:val="center"/>
              <w:rPr>
                <w:rFonts w:ascii="Calibri" w:eastAsia="Calibri" w:hAnsi="Calibri" w:cs="Calibri"/>
                <w:color w:val="00B050"/>
                <w:sz w:val="18"/>
                <w:szCs w:val="20"/>
                <w:lang w:val="en-US"/>
              </w:rPr>
            </w:pPr>
          </w:p>
        </w:tc>
        <w:tc>
          <w:tcPr>
            <w:tcW w:w="1110" w:type="dxa"/>
            <w:tcBorders>
              <w:top w:val="nil"/>
              <w:left w:val="nil"/>
              <w:bottom w:val="nil"/>
              <w:right w:val="nil"/>
              <w:tl2br w:val="nil"/>
              <w:tr2bl w:val="nil"/>
            </w:tcBorders>
            <w:shd w:val="clear" w:color="auto" w:fill="auto"/>
            <w:tcMar>
              <w:left w:w="60" w:type="dxa"/>
              <w:right w:w="60" w:type="dxa"/>
            </w:tcMar>
            <w:vAlign w:val="center"/>
          </w:tcPr>
          <w:p w14:paraId="6BE6CC0B" w14:textId="77777777" w:rsidR="008A7C27" w:rsidRDefault="00895FA6">
            <w:pPr>
              <w:keepLines/>
              <w:spacing w:after="0" w:line="240" w:lineRule="auto"/>
              <w:jc w:val="center"/>
              <w:rPr>
                <w:rFonts w:ascii="Calibri" w:eastAsia="Calibri" w:hAnsi="Calibri" w:cs="Calibri"/>
                <w:b/>
                <w:color w:val="FFFFFF"/>
                <w:sz w:val="18"/>
                <w:szCs w:val="20"/>
                <w:lang w:val="en-US"/>
              </w:rPr>
            </w:pPr>
            <w:r>
              <w:rPr>
                <w:rFonts w:ascii="Calibri" w:eastAsia="Calibri" w:hAnsi="Calibri" w:cs="Calibri"/>
                <w:b/>
                <w:color w:val="FFFFFF"/>
                <w:sz w:val="18"/>
                <w:szCs w:val="20"/>
                <w:lang w:val="en-US"/>
              </w:rPr>
              <w:t xml:space="preserve">01.07.2022 a </w:t>
            </w:r>
          </w:p>
          <w:p w14:paraId="102EAAD3" w14:textId="77777777" w:rsidR="008A7C27" w:rsidRDefault="00895FA6">
            <w:pPr>
              <w:keepLines/>
              <w:spacing w:after="0" w:line="240" w:lineRule="auto"/>
              <w:jc w:val="center"/>
              <w:rPr>
                <w:rFonts w:ascii="Calibri" w:eastAsia="Calibri" w:hAnsi="Calibri" w:cs="Calibri"/>
                <w:b/>
                <w:color w:val="FFFFFF"/>
                <w:sz w:val="18"/>
                <w:szCs w:val="20"/>
                <w:lang w:val="en-US"/>
              </w:rPr>
            </w:pPr>
            <w:r>
              <w:rPr>
                <w:rFonts w:ascii="Calibri" w:eastAsia="Calibri" w:hAnsi="Calibri" w:cs="Calibri"/>
                <w:b/>
                <w:color w:val="FFFFFF"/>
                <w:sz w:val="18"/>
                <w:szCs w:val="20"/>
                <w:lang w:val="en-US"/>
              </w:rPr>
              <w:t>30.09.2022</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695C189F" w14:textId="77777777" w:rsidR="008A7C27" w:rsidRDefault="008A7C27">
            <w:pPr>
              <w:keepLines/>
              <w:spacing w:after="0" w:line="240" w:lineRule="auto"/>
              <w:jc w:val="center"/>
              <w:rPr>
                <w:rFonts w:ascii="Calibri" w:eastAsia="Calibri" w:hAnsi="Calibri" w:cs="Calibri"/>
                <w:color w:val="FFFFFF"/>
                <w:sz w:val="18"/>
                <w:szCs w:val="20"/>
                <w:lang w:val="en-US"/>
              </w:rPr>
            </w:pPr>
          </w:p>
        </w:tc>
        <w:tc>
          <w:tcPr>
            <w:tcW w:w="1155" w:type="dxa"/>
            <w:tcBorders>
              <w:top w:val="nil"/>
              <w:left w:val="nil"/>
              <w:bottom w:val="nil"/>
              <w:right w:val="nil"/>
              <w:tl2br w:val="nil"/>
              <w:tr2bl w:val="nil"/>
            </w:tcBorders>
            <w:shd w:val="clear" w:color="auto" w:fill="auto"/>
            <w:tcMar>
              <w:left w:w="60" w:type="dxa"/>
              <w:right w:w="60" w:type="dxa"/>
            </w:tcMar>
            <w:vAlign w:val="center"/>
          </w:tcPr>
          <w:p w14:paraId="0D297FE7" w14:textId="77777777" w:rsidR="008A7C27" w:rsidRDefault="00895FA6">
            <w:pPr>
              <w:keepLines/>
              <w:spacing w:after="0" w:line="240" w:lineRule="auto"/>
              <w:jc w:val="center"/>
              <w:rPr>
                <w:rFonts w:ascii="Calibri" w:eastAsia="Calibri" w:hAnsi="Calibri" w:cs="Calibri"/>
                <w:b/>
                <w:color w:val="FFFFFF"/>
                <w:sz w:val="18"/>
                <w:szCs w:val="20"/>
                <w:lang w:val="en-US"/>
              </w:rPr>
            </w:pPr>
            <w:r>
              <w:rPr>
                <w:rFonts w:ascii="Calibri" w:eastAsia="Calibri" w:hAnsi="Calibri" w:cs="Calibri"/>
                <w:b/>
                <w:color w:val="FFFFFF"/>
                <w:sz w:val="18"/>
                <w:szCs w:val="20"/>
                <w:lang w:val="en-US"/>
              </w:rPr>
              <w:t xml:space="preserve">01.07.2021 a </w:t>
            </w:r>
          </w:p>
          <w:p w14:paraId="0C1C893A" w14:textId="77777777" w:rsidR="008A7C27" w:rsidRDefault="00895FA6">
            <w:pPr>
              <w:keepLines/>
              <w:spacing w:after="0" w:line="240" w:lineRule="auto"/>
              <w:jc w:val="center"/>
              <w:rPr>
                <w:rFonts w:ascii="Calibri" w:eastAsia="Calibri" w:hAnsi="Calibri" w:cs="Calibri"/>
                <w:b/>
                <w:color w:val="FFFFFF"/>
                <w:sz w:val="18"/>
                <w:szCs w:val="20"/>
                <w:lang w:val="en-US" w:bidi="pt-BR"/>
              </w:rPr>
            </w:pPr>
            <w:r>
              <w:rPr>
                <w:rFonts w:ascii="Calibri" w:eastAsia="Calibri" w:hAnsi="Calibri" w:cs="Calibri"/>
                <w:b/>
                <w:color w:val="FFFFFF"/>
                <w:sz w:val="18"/>
                <w:szCs w:val="20"/>
                <w:lang w:val="en-US"/>
              </w:rPr>
              <w:t>30.09.2021</w:t>
            </w:r>
          </w:p>
        </w:tc>
      </w:tr>
      <w:tr w:rsidR="008A7C27" w14:paraId="2FE9FCFF"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center"/>
          </w:tcPr>
          <w:p w14:paraId="6AEC7EC7" w14:textId="77777777" w:rsidR="008A7C27" w:rsidRDefault="00895FA6">
            <w:pPr>
              <w:keepLines/>
              <w:spacing w:after="0" w:line="240" w:lineRule="auto"/>
              <w:ind w:left="200" w:firstLine="8"/>
              <w:rPr>
                <w:rFonts w:ascii="Calibri" w:eastAsia="Calibri" w:hAnsi="Calibri" w:cs="Calibri"/>
                <w:color w:val="000000"/>
                <w:sz w:val="18"/>
                <w:szCs w:val="20"/>
                <w:lang w:val="en-US"/>
              </w:rPr>
            </w:pPr>
            <w:r>
              <w:rPr>
                <w:rFonts w:ascii="Calibri" w:eastAsia="Calibri" w:hAnsi="Calibri" w:cs="Calibri"/>
                <w:color w:val="000000"/>
                <w:sz w:val="18"/>
                <w:szCs w:val="20"/>
                <w:lang w:val="en-US"/>
              </w:rPr>
              <w:t>Lucro líquido do exercício</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0DC881F2" w14:textId="77777777" w:rsidR="008A7C27" w:rsidRDefault="008A7C27">
            <w:pPr>
              <w:keepLines/>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center"/>
          </w:tcPr>
          <w:p w14:paraId="602DD8E2" w14:textId="77777777" w:rsidR="008A7C27" w:rsidRDefault="00895FA6">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1.161.781</w:t>
            </w:r>
          </w:p>
        </w:tc>
        <w:tc>
          <w:tcPr>
            <w:tcW w:w="90" w:type="dxa"/>
            <w:tcBorders>
              <w:top w:val="nil"/>
              <w:left w:val="nil"/>
              <w:bottom w:val="nil"/>
              <w:right w:val="nil"/>
              <w:tl2br w:val="nil"/>
              <w:tr2bl w:val="nil"/>
            </w:tcBorders>
            <w:shd w:val="clear" w:color="auto" w:fill="auto"/>
            <w:tcMar>
              <w:left w:w="60" w:type="dxa"/>
              <w:right w:w="60" w:type="dxa"/>
            </w:tcMar>
            <w:vAlign w:val="center"/>
          </w:tcPr>
          <w:p w14:paraId="59E64A3D"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1365" w:type="dxa"/>
            <w:tcBorders>
              <w:top w:val="nil"/>
              <w:left w:val="nil"/>
              <w:bottom w:val="nil"/>
              <w:right w:val="nil"/>
              <w:tl2br w:val="nil"/>
              <w:tr2bl w:val="nil"/>
            </w:tcBorders>
            <w:shd w:val="clear" w:color="auto" w:fill="auto"/>
            <w:tcMar>
              <w:left w:w="60" w:type="dxa"/>
              <w:right w:w="60" w:type="dxa"/>
            </w:tcMar>
            <w:vAlign w:val="center"/>
          </w:tcPr>
          <w:p w14:paraId="72BAF4D4" w14:textId="77777777" w:rsidR="008A7C27" w:rsidRDefault="00895FA6">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1.402.858</w:t>
            </w:r>
          </w:p>
        </w:tc>
        <w:tc>
          <w:tcPr>
            <w:tcW w:w="90" w:type="dxa"/>
            <w:tcBorders>
              <w:top w:val="nil"/>
              <w:left w:val="nil"/>
              <w:bottom w:val="nil"/>
              <w:right w:val="nil"/>
              <w:tl2br w:val="nil"/>
              <w:tr2bl w:val="nil"/>
            </w:tcBorders>
            <w:shd w:val="clear" w:color="auto" w:fill="auto"/>
            <w:tcMar>
              <w:left w:w="60" w:type="dxa"/>
              <w:right w:w="60" w:type="dxa"/>
            </w:tcMar>
            <w:vAlign w:val="center"/>
          </w:tcPr>
          <w:p w14:paraId="094F4DB9" w14:textId="77777777" w:rsidR="008A7C27" w:rsidRDefault="008A7C27">
            <w:pPr>
              <w:keepLines/>
              <w:spacing w:after="0" w:line="240" w:lineRule="auto"/>
              <w:jc w:val="right"/>
              <w:rPr>
                <w:rFonts w:ascii="Calibri" w:eastAsia="Calibri" w:hAnsi="Calibri" w:cs="Calibri"/>
                <w:color w:val="00B050"/>
                <w:sz w:val="18"/>
                <w:szCs w:val="20"/>
                <w:lang w:val="en-US"/>
              </w:rPr>
            </w:pPr>
          </w:p>
        </w:tc>
        <w:tc>
          <w:tcPr>
            <w:tcW w:w="1110" w:type="dxa"/>
            <w:tcBorders>
              <w:top w:val="nil"/>
              <w:left w:val="nil"/>
              <w:bottom w:val="nil"/>
              <w:right w:val="nil"/>
              <w:tl2br w:val="nil"/>
              <w:tr2bl w:val="nil"/>
            </w:tcBorders>
            <w:shd w:val="clear" w:color="auto" w:fill="auto"/>
            <w:tcMar>
              <w:left w:w="60" w:type="dxa"/>
              <w:right w:w="60" w:type="dxa"/>
            </w:tcMar>
            <w:vAlign w:val="center"/>
          </w:tcPr>
          <w:p w14:paraId="42656A7A" w14:textId="77777777" w:rsidR="008A7C27" w:rsidRDefault="00895FA6">
            <w:pPr>
              <w:keepLines/>
              <w:spacing w:after="0" w:line="240" w:lineRule="auto"/>
              <w:jc w:val="right"/>
              <w:rPr>
                <w:rFonts w:ascii="Calibri" w:eastAsia="Calibri" w:hAnsi="Calibri" w:cs="Calibri"/>
                <w:color w:val="FFFFFF"/>
                <w:sz w:val="18"/>
                <w:szCs w:val="20"/>
                <w:lang w:val="en-US"/>
              </w:rPr>
            </w:pPr>
            <w:r>
              <w:rPr>
                <w:rFonts w:ascii="Calibri" w:eastAsia="Calibri" w:hAnsi="Calibri" w:cs="Calibri"/>
                <w:color w:val="FFFFFF"/>
                <w:sz w:val="18"/>
                <w:szCs w:val="20"/>
                <w:lang w:val="en-US"/>
              </w:rPr>
              <w:t>332.630</w:t>
            </w:r>
          </w:p>
        </w:tc>
        <w:tc>
          <w:tcPr>
            <w:tcW w:w="90" w:type="dxa"/>
            <w:tcBorders>
              <w:top w:val="nil"/>
              <w:left w:val="nil"/>
              <w:bottom w:val="nil"/>
              <w:right w:val="nil"/>
              <w:tl2br w:val="nil"/>
              <w:tr2bl w:val="nil"/>
            </w:tcBorders>
            <w:shd w:val="clear" w:color="auto" w:fill="auto"/>
            <w:tcMar>
              <w:left w:w="60" w:type="dxa"/>
              <w:right w:w="60" w:type="dxa"/>
            </w:tcMar>
            <w:vAlign w:val="center"/>
          </w:tcPr>
          <w:p w14:paraId="47B2B3F8" w14:textId="77777777" w:rsidR="008A7C27" w:rsidRDefault="008A7C27">
            <w:pPr>
              <w:keepLines/>
              <w:spacing w:after="0" w:line="240" w:lineRule="auto"/>
              <w:jc w:val="right"/>
              <w:rPr>
                <w:rFonts w:ascii="Calibri" w:eastAsia="Calibri" w:hAnsi="Calibri" w:cs="Calibri"/>
                <w:color w:val="FFFFFF"/>
                <w:sz w:val="18"/>
                <w:szCs w:val="20"/>
                <w:lang w:val="en-US"/>
              </w:rPr>
            </w:pPr>
          </w:p>
        </w:tc>
        <w:tc>
          <w:tcPr>
            <w:tcW w:w="1155" w:type="dxa"/>
            <w:tcBorders>
              <w:top w:val="nil"/>
              <w:left w:val="nil"/>
              <w:bottom w:val="nil"/>
              <w:right w:val="nil"/>
              <w:tl2br w:val="nil"/>
              <w:tr2bl w:val="nil"/>
            </w:tcBorders>
            <w:shd w:val="clear" w:color="auto" w:fill="auto"/>
            <w:tcMar>
              <w:left w:w="60" w:type="dxa"/>
              <w:right w:w="60" w:type="dxa"/>
            </w:tcMar>
            <w:vAlign w:val="center"/>
          </w:tcPr>
          <w:p w14:paraId="2DAF0F48" w14:textId="77777777" w:rsidR="008A7C27" w:rsidRDefault="00895FA6">
            <w:pPr>
              <w:keepLines/>
              <w:spacing w:after="0" w:line="240" w:lineRule="auto"/>
              <w:jc w:val="right"/>
              <w:rPr>
                <w:rFonts w:ascii="Calibri" w:eastAsia="Calibri" w:hAnsi="Calibri" w:cs="Calibri"/>
                <w:color w:val="FFFFFF"/>
                <w:sz w:val="18"/>
                <w:szCs w:val="20"/>
                <w:lang w:val="en-US" w:bidi="pt-BR"/>
              </w:rPr>
            </w:pPr>
            <w:r>
              <w:rPr>
                <w:rFonts w:ascii="Calibri" w:eastAsia="Calibri" w:hAnsi="Calibri" w:cs="Calibri"/>
                <w:color w:val="FFFFFF"/>
                <w:sz w:val="18"/>
                <w:szCs w:val="20"/>
                <w:lang w:val="en-US"/>
              </w:rPr>
              <w:t>363.446</w:t>
            </w:r>
          </w:p>
        </w:tc>
      </w:tr>
      <w:tr w:rsidR="008A7C27" w14:paraId="005DE174" w14:textId="77777777">
        <w:trPr>
          <w:trHeight w:hRule="exact" w:val="240"/>
        </w:trPr>
        <w:tc>
          <w:tcPr>
            <w:tcW w:w="6525" w:type="dxa"/>
            <w:tcBorders>
              <w:top w:val="nil"/>
              <w:left w:val="nil"/>
              <w:bottom w:val="single" w:sz="4" w:space="0" w:color="000000"/>
              <w:right w:val="nil"/>
              <w:tl2br w:val="nil"/>
              <w:tr2bl w:val="nil"/>
            </w:tcBorders>
            <w:shd w:val="clear" w:color="auto" w:fill="auto"/>
            <w:tcMar>
              <w:left w:w="60" w:type="dxa"/>
              <w:right w:w="60" w:type="dxa"/>
            </w:tcMar>
            <w:vAlign w:val="center"/>
          </w:tcPr>
          <w:p w14:paraId="3E9B932F" w14:textId="77777777" w:rsidR="008A7C27" w:rsidRDefault="00895FA6">
            <w:pPr>
              <w:keepLines/>
              <w:spacing w:after="0" w:line="240" w:lineRule="auto"/>
              <w:ind w:left="200" w:firstLine="8"/>
              <w:rPr>
                <w:rFonts w:ascii="Calibri" w:eastAsia="Calibri" w:hAnsi="Calibri" w:cs="Calibri"/>
                <w:color w:val="000000"/>
                <w:sz w:val="18"/>
                <w:szCs w:val="20"/>
                <w:lang w:val="en-US"/>
              </w:rPr>
            </w:pPr>
            <w:r>
              <w:rPr>
                <w:rFonts w:ascii="Calibri" w:eastAsia="Calibri" w:hAnsi="Calibri" w:cs="Calibri"/>
                <w:color w:val="000000"/>
                <w:sz w:val="18"/>
                <w:szCs w:val="20"/>
                <w:lang w:val="en-US"/>
              </w:rPr>
              <w:t>Outros resultados abrangentes</w:t>
            </w:r>
          </w:p>
        </w:tc>
        <w:tc>
          <w:tcPr>
            <w:tcW w:w="600" w:type="dxa"/>
            <w:tcBorders>
              <w:top w:val="nil"/>
              <w:left w:val="nil"/>
              <w:bottom w:val="single" w:sz="4" w:space="0" w:color="000000"/>
              <w:right w:val="nil"/>
              <w:tl2br w:val="nil"/>
              <w:tr2bl w:val="nil"/>
            </w:tcBorders>
            <w:shd w:val="clear" w:color="auto" w:fill="auto"/>
            <w:tcMar>
              <w:left w:w="60" w:type="dxa"/>
              <w:right w:w="60" w:type="dxa"/>
            </w:tcMar>
            <w:vAlign w:val="center"/>
          </w:tcPr>
          <w:p w14:paraId="716A5607" w14:textId="77777777" w:rsidR="008A7C27" w:rsidRDefault="008A7C27">
            <w:pPr>
              <w:keepLines/>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17733039" w14:textId="77777777" w:rsidR="008A7C27" w:rsidRDefault="00895FA6">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90" w:type="dxa"/>
            <w:tcBorders>
              <w:top w:val="nil"/>
              <w:left w:val="nil"/>
              <w:bottom w:val="single" w:sz="4" w:space="0" w:color="000000"/>
              <w:right w:val="nil"/>
              <w:tl2br w:val="nil"/>
              <w:tr2bl w:val="nil"/>
            </w:tcBorders>
            <w:shd w:val="clear" w:color="auto" w:fill="auto"/>
            <w:tcMar>
              <w:left w:w="60" w:type="dxa"/>
              <w:right w:w="60" w:type="dxa"/>
            </w:tcMar>
            <w:vAlign w:val="bottom"/>
          </w:tcPr>
          <w:p w14:paraId="390DC0EA"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1365" w:type="dxa"/>
            <w:tcBorders>
              <w:top w:val="nil"/>
              <w:left w:val="nil"/>
              <w:bottom w:val="single" w:sz="4" w:space="0" w:color="000000"/>
              <w:right w:val="nil"/>
              <w:tl2br w:val="nil"/>
              <w:tr2bl w:val="nil"/>
            </w:tcBorders>
            <w:shd w:val="clear" w:color="auto" w:fill="auto"/>
            <w:tcMar>
              <w:left w:w="60" w:type="dxa"/>
              <w:right w:w="60" w:type="dxa"/>
            </w:tcMar>
            <w:vAlign w:val="bottom"/>
          </w:tcPr>
          <w:p w14:paraId="5FAEB26A" w14:textId="77777777" w:rsidR="008A7C27" w:rsidRDefault="00895FA6">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4BFF6B71" w14:textId="77777777" w:rsidR="008A7C27" w:rsidRDefault="008A7C27">
            <w:pPr>
              <w:keepLines/>
              <w:spacing w:after="0" w:line="240" w:lineRule="auto"/>
              <w:jc w:val="right"/>
              <w:rPr>
                <w:rFonts w:ascii="Calibri" w:eastAsia="Calibri" w:hAnsi="Calibri" w:cs="Calibri"/>
                <w:color w:val="00B050"/>
                <w:sz w:val="18"/>
                <w:szCs w:val="20"/>
                <w:lang w:val="en-US"/>
              </w:rPr>
            </w:pPr>
          </w:p>
        </w:tc>
        <w:tc>
          <w:tcPr>
            <w:tcW w:w="1110" w:type="dxa"/>
            <w:tcBorders>
              <w:top w:val="nil"/>
              <w:left w:val="nil"/>
              <w:bottom w:val="nil"/>
              <w:right w:val="nil"/>
              <w:tl2br w:val="nil"/>
              <w:tr2bl w:val="nil"/>
            </w:tcBorders>
            <w:shd w:val="clear" w:color="auto" w:fill="auto"/>
            <w:tcMar>
              <w:left w:w="60" w:type="dxa"/>
              <w:right w:w="60" w:type="dxa"/>
            </w:tcMar>
            <w:vAlign w:val="bottom"/>
          </w:tcPr>
          <w:p w14:paraId="20C9AD36" w14:textId="77777777" w:rsidR="008A7C27" w:rsidRDefault="00895FA6">
            <w:pPr>
              <w:keepLines/>
              <w:spacing w:after="0" w:line="240" w:lineRule="auto"/>
              <w:jc w:val="right"/>
              <w:rPr>
                <w:rFonts w:ascii="Calibri" w:eastAsia="Calibri" w:hAnsi="Calibri" w:cs="Calibri"/>
                <w:color w:val="FFFFFF"/>
                <w:sz w:val="18"/>
                <w:szCs w:val="20"/>
                <w:lang w:val="en-US"/>
              </w:rPr>
            </w:pPr>
            <w:r>
              <w:rPr>
                <w:rFonts w:ascii="Calibri" w:eastAsia="Calibri" w:hAnsi="Calibri" w:cs="Calibri"/>
                <w:color w:val="FFFFFF"/>
                <w:sz w:val="18"/>
                <w:szCs w:val="20"/>
                <w:lang w:val="en-US"/>
              </w:rPr>
              <w:t>‐</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7406BE51" w14:textId="77777777" w:rsidR="008A7C27" w:rsidRDefault="008A7C27">
            <w:pPr>
              <w:keepLines/>
              <w:spacing w:after="0" w:line="240" w:lineRule="auto"/>
              <w:jc w:val="right"/>
              <w:rPr>
                <w:rFonts w:ascii="Calibri" w:eastAsia="Calibri" w:hAnsi="Calibri" w:cs="Calibri"/>
                <w:color w:val="FFFFFF"/>
                <w:sz w:val="18"/>
                <w:szCs w:val="20"/>
                <w:lang w:val="en-US"/>
              </w:rPr>
            </w:pPr>
          </w:p>
        </w:tc>
        <w:tc>
          <w:tcPr>
            <w:tcW w:w="1155" w:type="dxa"/>
            <w:tcBorders>
              <w:top w:val="nil"/>
              <w:left w:val="nil"/>
              <w:bottom w:val="nil"/>
              <w:right w:val="nil"/>
              <w:tl2br w:val="nil"/>
              <w:tr2bl w:val="nil"/>
            </w:tcBorders>
            <w:shd w:val="clear" w:color="auto" w:fill="auto"/>
            <w:tcMar>
              <w:left w:w="60" w:type="dxa"/>
              <w:right w:w="60" w:type="dxa"/>
            </w:tcMar>
            <w:vAlign w:val="bottom"/>
          </w:tcPr>
          <w:p w14:paraId="41C01120" w14:textId="77777777" w:rsidR="008A7C27" w:rsidRDefault="00895FA6">
            <w:pPr>
              <w:keepLines/>
              <w:spacing w:after="0" w:line="240" w:lineRule="auto"/>
              <w:jc w:val="right"/>
              <w:rPr>
                <w:rFonts w:ascii="Calibri" w:eastAsia="Calibri" w:hAnsi="Calibri" w:cs="Calibri"/>
                <w:color w:val="FFFFFF"/>
                <w:sz w:val="18"/>
                <w:szCs w:val="20"/>
                <w:lang w:val="en-US" w:bidi="pt-BR"/>
              </w:rPr>
            </w:pPr>
            <w:r>
              <w:rPr>
                <w:rFonts w:ascii="Calibri" w:eastAsia="Calibri" w:hAnsi="Calibri" w:cs="Calibri"/>
                <w:color w:val="FFFFFF"/>
                <w:sz w:val="18"/>
                <w:szCs w:val="20"/>
                <w:lang w:val="en-US"/>
              </w:rPr>
              <w:t>‐</w:t>
            </w:r>
          </w:p>
        </w:tc>
      </w:tr>
      <w:tr w:rsidR="008A7C27" w14:paraId="056CCD1D" w14:textId="77777777">
        <w:trPr>
          <w:trHeight w:hRule="exact" w:val="240"/>
        </w:trPr>
        <w:tc>
          <w:tcPr>
            <w:tcW w:w="652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center"/>
          </w:tcPr>
          <w:p w14:paraId="2C9ED70A" w14:textId="77777777" w:rsidR="008A7C27" w:rsidRDefault="00895FA6">
            <w:pPr>
              <w:keepLines/>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 xml:space="preserve">    Resultado abrangente do exercício</w:t>
            </w:r>
          </w:p>
        </w:tc>
        <w:tc>
          <w:tcPr>
            <w:tcW w:w="60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center"/>
          </w:tcPr>
          <w:p w14:paraId="64AC6171" w14:textId="77777777" w:rsidR="008A7C27" w:rsidRDefault="008A7C27">
            <w:pPr>
              <w:keepLines/>
              <w:spacing w:after="0" w:line="240" w:lineRule="auto"/>
              <w:jc w:val="center"/>
              <w:rPr>
                <w:rFonts w:ascii="Calibri" w:eastAsia="Calibri" w:hAnsi="Calibri" w:cs="Calibri"/>
                <w:b/>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442306DD" w14:textId="77777777" w:rsidR="008A7C27" w:rsidRDefault="00895FA6">
            <w:pPr>
              <w:keepLines/>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1.161.781</w:t>
            </w:r>
          </w:p>
        </w:tc>
        <w:tc>
          <w:tcPr>
            <w:tcW w:w="9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0ECB2BD2" w14:textId="77777777" w:rsidR="008A7C27" w:rsidRDefault="008A7C27">
            <w:pPr>
              <w:keepLines/>
              <w:spacing w:after="0" w:line="240" w:lineRule="auto"/>
              <w:jc w:val="right"/>
              <w:rPr>
                <w:rFonts w:ascii="Calibri" w:eastAsia="Calibri" w:hAnsi="Calibri" w:cs="Calibri"/>
                <w:b/>
                <w:color w:val="000000"/>
                <w:sz w:val="18"/>
                <w:szCs w:val="20"/>
                <w:lang w:val="en-US"/>
              </w:rPr>
            </w:pPr>
          </w:p>
        </w:tc>
        <w:tc>
          <w:tcPr>
            <w:tcW w:w="136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235CE178" w14:textId="77777777" w:rsidR="008A7C27" w:rsidRDefault="00895FA6">
            <w:pPr>
              <w:keepLines/>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1.402.858</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3D428BB1" w14:textId="77777777" w:rsidR="008A7C27" w:rsidRDefault="008A7C27">
            <w:pPr>
              <w:keepLines/>
              <w:spacing w:after="0" w:line="240" w:lineRule="auto"/>
              <w:jc w:val="right"/>
              <w:rPr>
                <w:rFonts w:ascii="Calibri" w:eastAsia="Calibri" w:hAnsi="Calibri" w:cs="Calibri"/>
                <w:b/>
                <w:color w:val="FFFFFF"/>
                <w:sz w:val="18"/>
                <w:szCs w:val="20"/>
                <w:lang w:val="en-US"/>
              </w:rPr>
            </w:pPr>
          </w:p>
        </w:tc>
        <w:tc>
          <w:tcPr>
            <w:tcW w:w="1110" w:type="dxa"/>
            <w:tcBorders>
              <w:top w:val="nil"/>
              <w:left w:val="nil"/>
              <w:bottom w:val="nil"/>
              <w:right w:val="nil"/>
              <w:tl2br w:val="nil"/>
              <w:tr2bl w:val="nil"/>
            </w:tcBorders>
            <w:shd w:val="clear" w:color="auto" w:fill="auto"/>
            <w:tcMar>
              <w:left w:w="60" w:type="dxa"/>
              <w:right w:w="60" w:type="dxa"/>
            </w:tcMar>
            <w:vAlign w:val="bottom"/>
          </w:tcPr>
          <w:p w14:paraId="3CF5C9A3" w14:textId="77777777" w:rsidR="008A7C27" w:rsidRDefault="00895FA6">
            <w:pPr>
              <w:keepLines/>
              <w:spacing w:after="0" w:line="240" w:lineRule="auto"/>
              <w:jc w:val="right"/>
              <w:rPr>
                <w:rFonts w:ascii="Calibri" w:eastAsia="Calibri" w:hAnsi="Calibri" w:cs="Calibri"/>
                <w:b/>
                <w:color w:val="FFFFFF"/>
                <w:sz w:val="18"/>
                <w:szCs w:val="20"/>
                <w:lang w:val="en-US"/>
              </w:rPr>
            </w:pPr>
            <w:r>
              <w:rPr>
                <w:rFonts w:ascii="Calibri" w:eastAsia="Calibri" w:hAnsi="Calibri" w:cs="Calibri"/>
                <w:b/>
                <w:color w:val="FFFFFF"/>
                <w:sz w:val="18"/>
                <w:szCs w:val="20"/>
                <w:lang w:val="en-US"/>
              </w:rPr>
              <w:t>332.630</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3C453EDE" w14:textId="77777777" w:rsidR="008A7C27" w:rsidRDefault="008A7C27">
            <w:pPr>
              <w:keepLines/>
              <w:spacing w:after="0" w:line="240" w:lineRule="auto"/>
              <w:jc w:val="right"/>
              <w:rPr>
                <w:rFonts w:ascii="Calibri" w:eastAsia="Calibri" w:hAnsi="Calibri" w:cs="Calibri"/>
                <w:b/>
                <w:color w:val="FFFFFF"/>
                <w:sz w:val="18"/>
                <w:szCs w:val="20"/>
                <w:lang w:val="en-US"/>
              </w:rPr>
            </w:pPr>
          </w:p>
        </w:tc>
        <w:tc>
          <w:tcPr>
            <w:tcW w:w="1155" w:type="dxa"/>
            <w:tcBorders>
              <w:top w:val="nil"/>
              <w:left w:val="nil"/>
              <w:bottom w:val="nil"/>
              <w:right w:val="nil"/>
              <w:tl2br w:val="nil"/>
              <w:tr2bl w:val="nil"/>
            </w:tcBorders>
            <w:shd w:val="clear" w:color="auto" w:fill="auto"/>
            <w:tcMar>
              <w:left w:w="60" w:type="dxa"/>
              <w:right w:w="60" w:type="dxa"/>
            </w:tcMar>
            <w:vAlign w:val="bottom"/>
          </w:tcPr>
          <w:p w14:paraId="47899D85" w14:textId="77777777" w:rsidR="008A7C27" w:rsidRDefault="00895FA6">
            <w:pPr>
              <w:keepLines/>
              <w:spacing w:after="0" w:line="240" w:lineRule="auto"/>
              <w:jc w:val="right"/>
              <w:rPr>
                <w:rFonts w:ascii="Calibri" w:eastAsia="Calibri" w:hAnsi="Calibri" w:cs="Calibri"/>
                <w:b/>
                <w:color w:val="FFFFFF"/>
                <w:sz w:val="18"/>
                <w:szCs w:val="20"/>
                <w:lang w:val="en-US" w:bidi="pt-BR"/>
              </w:rPr>
            </w:pPr>
            <w:r>
              <w:rPr>
                <w:rFonts w:ascii="Calibri" w:eastAsia="Calibri" w:hAnsi="Calibri" w:cs="Calibri"/>
                <w:b/>
                <w:color w:val="FFFFFF"/>
                <w:sz w:val="18"/>
                <w:szCs w:val="20"/>
                <w:lang w:val="en-US"/>
              </w:rPr>
              <w:t>363.446</w:t>
            </w:r>
          </w:p>
        </w:tc>
      </w:tr>
      <w:tr w:rsidR="008A7C27" w14:paraId="6A96432B" w14:textId="77777777">
        <w:trPr>
          <w:trHeight w:hRule="exact" w:val="60"/>
        </w:trPr>
        <w:tc>
          <w:tcPr>
            <w:tcW w:w="6525" w:type="dxa"/>
            <w:tcBorders>
              <w:top w:val="single" w:sz="4" w:space="0" w:color="000000"/>
              <w:left w:val="nil"/>
              <w:bottom w:val="nil"/>
              <w:right w:val="nil"/>
              <w:tl2br w:val="nil"/>
              <w:tr2bl w:val="nil"/>
            </w:tcBorders>
            <w:shd w:val="clear" w:color="auto" w:fill="auto"/>
            <w:tcMar>
              <w:left w:w="60" w:type="dxa"/>
              <w:right w:w="60" w:type="dxa"/>
            </w:tcMar>
            <w:vAlign w:val="bottom"/>
          </w:tcPr>
          <w:p w14:paraId="3A058430" w14:textId="77777777" w:rsidR="008A7C27" w:rsidRDefault="008A7C27">
            <w:pPr>
              <w:keepLines/>
              <w:spacing w:after="0" w:line="240" w:lineRule="auto"/>
              <w:rPr>
                <w:rFonts w:ascii="Calibri" w:eastAsia="Calibri" w:hAnsi="Calibri" w:cs="Calibri"/>
                <w:color w:val="000000"/>
                <w:sz w:val="18"/>
                <w:szCs w:val="20"/>
                <w:lang w:val="en-US"/>
              </w:rPr>
            </w:pPr>
          </w:p>
        </w:tc>
        <w:tc>
          <w:tcPr>
            <w:tcW w:w="600" w:type="dxa"/>
            <w:tcBorders>
              <w:top w:val="single" w:sz="4" w:space="0" w:color="000000"/>
              <w:left w:val="nil"/>
              <w:bottom w:val="nil"/>
              <w:right w:val="nil"/>
              <w:tl2br w:val="nil"/>
              <w:tr2bl w:val="nil"/>
            </w:tcBorders>
            <w:shd w:val="clear" w:color="auto" w:fill="auto"/>
            <w:tcMar>
              <w:left w:w="60" w:type="dxa"/>
              <w:right w:w="60" w:type="dxa"/>
            </w:tcMar>
            <w:vAlign w:val="bottom"/>
          </w:tcPr>
          <w:p w14:paraId="00ACF730" w14:textId="77777777" w:rsidR="008A7C27" w:rsidRDefault="008A7C27">
            <w:pPr>
              <w:keepLines/>
              <w:spacing w:after="0" w:line="240" w:lineRule="auto"/>
              <w:jc w:val="center"/>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0693A670" w14:textId="77777777" w:rsidR="008A7C27" w:rsidRDefault="008A7C27">
            <w:pPr>
              <w:keepLines/>
              <w:spacing w:after="0" w:line="240" w:lineRule="auto"/>
              <w:rPr>
                <w:rFonts w:ascii="Calibri" w:eastAsia="Calibri" w:hAnsi="Calibri" w:cs="Calibri"/>
                <w:color w:val="000000"/>
                <w:sz w:val="18"/>
                <w:szCs w:val="20"/>
                <w:lang w:val="en-US"/>
              </w:rPr>
            </w:pPr>
          </w:p>
        </w:tc>
        <w:tc>
          <w:tcPr>
            <w:tcW w:w="90" w:type="dxa"/>
            <w:tcBorders>
              <w:top w:val="single" w:sz="4" w:space="0" w:color="000000"/>
              <w:left w:val="nil"/>
              <w:bottom w:val="nil"/>
              <w:right w:val="nil"/>
              <w:tl2br w:val="nil"/>
              <w:tr2bl w:val="nil"/>
            </w:tcBorders>
            <w:shd w:val="clear" w:color="auto" w:fill="auto"/>
            <w:tcMar>
              <w:left w:w="60" w:type="dxa"/>
              <w:right w:w="60" w:type="dxa"/>
            </w:tcMar>
            <w:vAlign w:val="bottom"/>
          </w:tcPr>
          <w:p w14:paraId="6964BA6D" w14:textId="77777777" w:rsidR="008A7C27" w:rsidRDefault="008A7C27">
            <w:pPr>
              <w:keepLines/>
              <w:spacing w:after="0" w:line="240" w:lineRule="auto"/>
              <w:rPr>
                <w:rFonts w:ascii="Calibri" w:eastAsia="Calibri" w:hAnsi="Calibri" w:cs="Calibri"/>
                <w:color w:val="000000"/>
                <w:sz w:val="18"/>
                <w:szCs w:val="20"/>
                <w:lang w:val="en-US"/>
              </w:rPr>
            </w:pPr>
          </w:p>
        </w:tc>
        <w:tc>
          <w:tcPr>
            <w:tcW w:w="1365" w:type="dxa"/>
            <w:tcBorders>
              <w:top w:val="single" w:sz="4" w:space="0" w:color="000000"/>
              <w:left w:val="nil"/>
              <w:bottom w:val="nil"/>
              <w:right w:val="nil"/>
              <w:tl2br w:val="nil"/>
              <w:tr2bl w:val="nil"/>
            </w:tcBorders>
            <w:shd w:val="clear" w:color="auto" w:fill="auto"/>
            <w:tcMar>
              <w:left w:w="60" w:type="dxa"/>
              <w:right w:w="60" w:type="dxa"/>
            </w:tcMar>
            <w:vAlign w:val="bottom"/>
          </w:tcPr>
          <w:p w14:paraId="5850E595" w14:textId="77777777" w:rsidR="008A7C27" w:rsidRDefault="008A7C27">
            <w:pPr>
              <w:keepLines/>
              <w:spacing w:after="0" w:line="240" w:lineRule="auto"/>
              <w:rPr>
                <w:rFonts w:ascii="Calibri" w:eastAsia="Calibri" w:hAnsi="Calibri" w:cs="Calibri"/>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32847AFE" w14:textId="77777777" w:rsidR="008A7C27" w:rsidRDefault="008A7C27">
            <w:pPr>
              <w:keepLines/>
              <w:spacing w:after="0" w:line="240" w:lineRule="auto"/>
              <w:rPr>
                <w:rFonts w:ascii="Calibri" w:eastAsia="Calibri" w:hAnsi="Calibri" w:cs="Calibri"/>
                <w:color w:val="000000"/>
                <w:sz w:val="18"/>
                <w:szCs w:val="20"/>
                <w:lang w:val="en-US"/>
              </w:rPr>
            </w:pPr>
          </w:p>
        </w:tc>
        <w:tc>
          <w:tcPr>
            <w:tcW w:w="1110" w:type="dxa"/>
            <w:tcBorders>
              <w:top w:val="nil"/>
              <w:left w:val="nil"/>
              <w:bottom w:val="nil"/>
              <w:right w:val="nil"/>
              <w:tl2br w:val="nil"/>
              <w:tr2bl w:val="nil"/>
            </w:tcBorders>
            <w:shd w:val="solid" w:color="FFFFFF" w:fill="FFFFFF"/>
            <w:tcMar>
              <w:left w:w="60" w:type="dxa"/>
              <w:right w:w="60" w:type="dxa"/>
            </w:tcMar>
            <w:vAlign w:val="bottom"/>
          </w:tcPr>
          <w:p w14:paraId="1F6F3166" w14:textId="77777777" w:rsidR="008A7C27" w:rsidRDefault="008A7C27">
            <w:pPr>
              <w:keepLines/>
              <w:spacing w:after="0" w:line="240" w:lineRule="auto"/>
              <w:rPr>
                <w:rFonts w:ascii="Calibri" w:eastAsia="Calibri" w:hAnsi="Calibri" w:cs="Calibri"/>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07C6E8B4" w14:textId="77777777" w:rsidR="008A7C27" w:rsidRDefault="008A7C27">
            <w:pPr>
              <w:keepLines/>
              <w:spacing w:after="0" w:line="240" w:lineRule="auto"/>
              <w:rPr>
                <w:rFonts w:ascii="Calibri" w:eastAsia="Calibri" w:hAnsi="Calibri" w:cs="Calibri"/>
                <w:color w:val="000000"/>
                <w:sz w:val="18"/>
                <w:szCs w:val="20"/>
                <w:lang w:val="en-US"/>
              </w:rPr>
            </w:pPr>
          </w:p>
        </w:tc>
        <w:tc>
          <w:tcPr>
            <w:tcW w:w="1155" w:type="dxa"/>
            <w:tcBorders>
              <w:top w:val="nil"/>
              <w:left w:val="nil"/>
              <w:bottom w:val="nil"/>
              <w:right w:val="nil"/>
              <w:tl2br w:val="nil"/>
              <w:tr2bl w:val="nil"/>
            </w:tcBorders>
            <w:shd w:val="clear" w:color="auto" w:fill="auto"/>
            <w:tcMar>
              <w:left w:w="60" w:type="dxa"/>
              <w:right w:w="60" w:type="dxa"/>
            </w:tcMar>
            <w:vAlign w:val="bottom"/>
          </w:tcPr>
          <w:p w14:paraId="74DA0247" w14:textId="77777777" w:rsidR="008A7C27" w:rsidRDefault="008A7C27">
            <w:pPr>
              <w:keepLines/>
              <w:spacing w:after="0" w:line="240" w:lineRule="auto"/>
              <w:rPr>
                <w:rFonts w:ascii="Calibri" w:eastAsia="Calibri" w:hAnsi="Calibri" w:cs="Calibri"/>
                <w:color w:val="000000"/>
                <w:sz w:val="18"/>
                <w:szCs w:val="20"/>
                <w:lang w:val="en-US" w:bidi="pt-BR"/>
              </w:rPr>
            </w:pPr>
          </w:p>
        </w:tc>
      </w:tr>
      <w:tr w:rsidR="008A7C27" w14:paraId="3512F9DC"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center"/>
          </w:tcPr>
          <w:p w14:paraId="219BBFAF" w14:textId="77777777" w:rsidR="008A7C27" w:rsidRPr="009E6D90" w:rsidRDefault="00895FA6">
            <w:pPr>
              <w:keepLines/>
              <w:spacing w:after="0" w:line="240" w:lineRule="auto"/>
              <w:rPr>
                <w:rFonts w:ascii="Calibri" w:eastAsia="Calibri" w:hAnsi="Calibri" w:cs="Calibri"/>
                <w:color w:val="000000"/>
                <w:sz w:val="18"/>
                <w:szCs w:val="20"/>
              </w:rPr>
            </w:pPr>
            <w:r w:rsidRPr="009E6D90">
              <w:rPr>
                <w:rFonts w:ascii="Calibri" w:eastAsia="Calibri" w:hAnsi="Calibri" w:cs="Calibri"/>
                <w:color w:val="000000"/>
                <w:sz w:val="18"/>
                <w:szCs w:val="20"/>
              </w:rPr>
              <w:t>As notas explicativas são parte integrante das demonstrações financeiras.</w:t>
            </w:r>
          </w:p>
        </w:tc>
        <w:tc>
          <w:tcPr>
            <w:tcW w:w="600" w:type="dxa"/>
            <w:tcBorders>
              <w:top w:val="nil"/>
              <w:left w:val="nil"/>
              <w:bottom w:val="nil"/>
              <w:right w:val="nil"/>
              <w:tl2br w:val="nil"/>
              <w:tr2bl w:val="nil"/>
            </w:tcBorders>
            <w:shd w:val="clear" w:color="auto" w:fill="auto"/>
            <w:tcMar>
              <w:left w:w="60" w:type="dxa"/>
              <w:right w:w="60" w:type="dxa"/>
            </w:tcMar>
            <w:vAlign w:val="bottom"/>
          </w:tcPr>
          <w:p w14:paraId="6F156819" w14:textId="77777777" w:rsidR="008A7C27" w:rsidRPr="009E6D90" w:rsidRDefault="008A7C27">
            <w:pPr>
              <w:keepLines/>
              <w:spacing w:after="0" w:line="240" w:lineRule="auto"/>
              <w:jc w:val="center"/>
              <w:rPr>
                <w:rFonts w:ascii="Calibri" w:eastAsia="Calibri" w:hAnsi="Calibri" w:cs="Calibri"/>
                <w:color w:val="000000"/>
                <w:sz w:val="18"/>
                <w:szCs w:val="20"/>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23478AE2" w14:textId="77777777" w:rsidR="008A7C27" w:rsidRPr="009E6D90" w:rsidRDefault="008A7C27">
            <w:pPr>
              <w:keepLines/>
              <w:spacing w:after="0" w:line="240" w:lineRule="auto"/>
              <w:rPr>
                <w:rFonts w:ascii="Calibri" w:eastAsia="Calibri" w:hAnsi="Calibri" w:cs="Calibri"/>
                <w:color w:val="000000"/>
                <w:sz w:val="18"/>
                <w:szCs w:val="20"/>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0AA7C710" w14:textId="77777777" w:rsidR="008A7C27" w:rsidRPr="009E6D90" w:rsidRDefault="008A7C27">
            <w:pPr>
              <w:keepLines/>
              <w:spacing w:after="0" w:line="240" w:lineRule="auto"/>
              <w:rPr>
                <w:rFonts w:ascii="Calibri" w:eastAsia="Calibri" w:hAnsi="Calibri" w:cs="Calibri"/>
                <w:color w:val="000000"/>
                <w:sz w:val="18"/>
                <w:szCs w:val="20"/>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618C64D0" w14:textId="77777777" w:rsidR="008A7C27" w:rsidRPr="009E6D90" w:rsidRDefault="008A7C27">
            <w:pPr>
              <w:keepLines/>
              <w:spacing w:after="0" w:line="240" w:lineRule="auto"/>
              <w:rPr>
                <w:rFonts w:ascii="Calibri" w:eastAsia="Calibri" w:hAnsi="Calibri" w:cs="Calibri"/>
                <w:color w:val="000000"/>
                <w:sz w:val="18"/>
                <w:szCs w:val="20"/>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62045BA6" w14:textId="77777777" w:rsidR="008A7C27" w:rsidRPr="009E6D90" w:rsidRDefault="008A7C27">
            <w:pPr>
              <w:keepLines/>
              <w:spacing w:after="0" w:line="240" w:lineRule="auto"/>
              <w:rPr>
                <w:rFonts w:ascii="Calibri" w:eastAsia="Calibri" w:hAnsi="Calibri" w:cs="Calibri"/>
                <w:color w:val="000000"/>
                <w:sz w:val="18"/>
                <w:szCs w:val="20"/>
              </w:rPr>
            </w:pPr>
          </w:p>
        </w:tc>
        <w:tc>
          <w:tcPr>
            <w:tcW w:w="1110" w:type="dxa"/>
            <w:tcBorders>
              <w:top w:val="nil"/>
              <w:left w:val="nil"/>
              <w:bottom w:val="nil"/>
              <w:right w:val="nil"/>
              <w:tl2br w:val="nil"/>
              <w:tr2bl w:val="nil"/>
            </w:tcBorders>
            <w:shd w:val="solid" w:color="FFFFFF" w:fill="FFFFFF"/>
            <w:tcMar>
              <w:left w:w="60" w:type="dxa"/>
              <w:right w:w="60" w:type="dxa"/>
            </w:tcMar>
            <w:vAlign w:val="bottom"/>
          </w:tcPr>
          <w:p w14:paraId="5C3CD235" w14:textId="77777777" w:rsidR="008A7C27" w:rsidRPr="009E6D90" w:rsidRDefault="008A7C27">
            <w:pPr>
              <w:keepLines/>
              <w:spacing w:after="0" w:line="240" w:lineRule="auto"/>
              <w:rPr>
                <w:rFonts w:ascii="Calibri" w:eastAsia="Calibri" w:hAnsi="Calibri" w:cs="Calibri"/>
                <w:color w:val="000000"/>
                <w:sz w:val="18"/>
                <w:szCs w:val="20"/>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24593278" w14:textId="77777777" w:rsidR="008A7C27" w:rsidRPr="009E6D90" w:rsidRDefault="008A7C27">
            <w:pPr>
              <w:keepLines/>
              <w:spacing w:after="0" w:line="240" w:lineRule="auto"/>
              <w:rPr>
                <w:rFonts w:ascii="Calibri" w:eastAsia="Calibri" w:hAnsi="Calibri" w:cs="Calibri"/>
                <w:color w:val="000000"/>
                <w:sz w:val="18"/>
                <w:szCs w:val="20"/>
              </w:rPr>
            </w:pPr>
          </w:p>
        </w:tc>
        <w:tc>
          <w:tcPr>
            <w:tcW w:w="1155" w:type="dxa"/>
            <w:tcBorders>
              <w:top w:val="nil"/>
              <w:left w:val="nil"/>
              <w:bottom w:val="nil"/>
              <w:right w:val="nil"/>
              <w:tl2br w:val="nil"/>
              <w:tr2bl w:val="nil"/>
            </w:tcBorders>
            <w:shd w:val="clear" w:color="auto" w:fill="auto"/>
            <w:tcMar>
              <w:left w:w="60" w:type="dxa"/>
              <w:right w:w="60" w:type="dxa"/>
            </w:tcMar>
            <w:vAlign w:val="bottom"/>
          </w:tcPr>
          <w:p w14:paraId="0CF1D8B3" w14:textId="77777777" w:rsidR="008A7C27" w:rsidRPr="009E6D90" w:rsidRDefault="008A7C27">
            <w:pPr>
              <w:keepLines/>
              <w:spacing w:after="0" w:line="240" w:lineRule="auto"/>
              <w:rPr>
                <w:rFonts w:ascii="Calibri" w:eastAsia="Calibri" w:hAnsi="Calibri" w:cs="Calibri"/>
                <w:color w:val="000000"/>
                <w:sz w:val="18"/>
                <w:szCs w:val="20"/>
              </w:rPr>
            </w:pPr>
          </w:p>
        </w:tc>
      </w:tr>
      <w:bookmarkEnd w:id="42"/>
    </w:tbl>
    <w:p w14:paraId="3408348E" w14:textId="77777777" w:rsidR="009E4A55" w:rsidRPr="009208E0" w:rsidRDefault="009E4A55" w:rsidP="009E4A55">
      <w:pPr>
        <w:keepLines/>
        <w:autoSpaceDE w:val="0"/>
        <w:autoSpaceDN w:val="0"/>
        <w:adjustRightInd w:val="0"/>
        <w:spacing w:after="240" w:line="240" w:lineRule="auto"/>
        <w:jc w:val="both"/>
        <w:rPr>
          <w:rFonts w:ascii="Calibri" w:eastAsia="Batang" w:hAnsi="Calibri" w:cs="Calibri"/>
          <w:lang w:eastAsia="pt-BR"/>
        </w:rPr>
        <w:sectPr w:rsidR="009E4A55" w:rsidRPr="009208E0" w:rsidSect="00CD00CC">
          <w:headerReference w:type="even" r:id="rId55"/>
          <w:headerReference w:type="default" r:id="rId56"/>
          <w:footerReference w:type="even" r:id="rId57"/>
          <w:footerReference w:type="default" r:id="rId58"/>
          <w:headerReference w:type="first" r:id="rId59"/>
          <w:footerReference w:type="first" r:id="rId60"/>
          <w:pgSz w:w="16838" w:h="11906" w:orient="landscape"/>
          <w:pgMar w:top="720" w:right="720" w:bottom="720" w:left="720" w:header="567" w:footer="454" w:gutter="0"/>
          <w:cols w:space="708"/>
          <w:docGrid w:linePitch="360"/>
        </w:sectPr>
      </w:pPr>
    </w:p>
    <w:p w14:paraId="39D4F7F0" w14:textId="77777777" w:rsidR="00527BE0" w:rsidRDefault="00895FA6" w:rsidP="00415F7F">
      <w:pPr>
        <w:spacing w:after="0" w:line="240" w:lineRule="auto"/>
        <w:outlineLvl w:val="0"/>
        <w:rPr>
          <w:rFonts w:ascii="Calibri" w:eastAsia="Batang" w:hAnsi="Calibri" w:cs="Times New Roman"/>
          <w:sz w:val="24"/>
          <w:szCs w:val="24"/>
        </w:rPr>
      </w:pPr>
      <w:bookmarkStart w:id="44" w:name="_Toc128645516"/>
      <w:bookmarkStart w:id="45" w:name="_DMBM_30147"/>
      <w:r>
        <w:rPr>
          <w:rFonts w:ascii="Calibri" w:eastAsia="Batang" w:hAnsi="Calibri" w:cs="Times New Roman"/>
          <w:sz w:val="24"/>
          <w:szCs w:val="24"/>
        </w:rPr>
        <w:lastRenderedPageBreak/>
        <w:t>Demonstração das Mutações do Patrimônio Líquido</w:t>
      </w:r>
      <w:bookmarkEnd w:id="44"/>
    </w:p>
    <w:p w14:paraId="3A388F8D" w14:textId="77777777" w:rsidR="0053134F" w:rsidRDefault="00895FA6" w:rsidP="004428FA">
      <w:pPr>
        <w:pBdr>
          <w:bottom w:val="single" w:sz="12" w:space="1" w:color="auto"/>
        </w:pBdr>
        <w:spacing w:after="0" w:line="240" w:lineRule="auto"/>
        <w:rPr>
          <w:rFonts w:ascii="Calibri" w:eastAsia="Batang" w:hAnsi="Calibri" w:cs="Times New Roman"/>
          <w:i/>
          <w:sz w:val="20"/>
          <w:szCs w:val="24"/>
        </w:rPr>
      </w:pPr>
      <w:r>
        <w:rPr>
          <w:rFonts w:ascii="Calibri" w:eastAsia="Batang" w:hAnsi="Calibri" w:cs="Times New Roman"/>
          <w:i/>
          <w:sz w:val="20"/>
          <w:szCs w:val="24"/>
        </w:rPr>
        <w:t>Exercícios findos em 31 de dezembro de 2022 e 2021</w:t>
      </w:r>
    </w:p>
    <w:p w14:paraId="26E7D423" w14:textId="77777777" w:rsidR="004428FA" w:rsidRDefault="00895FA6" w:rsidP="004428FA">
      <w:pPr>
        <w:pBdr>
          <w:bottom w:val="single" w:sz="12" w:space="1" w:color="auto"/>
        </w:pBdr>
        <w:spacing w:after="0" w:line="240" w:lineRule="auto"/>
        <w:rPr>
          <w:rFonts w:ascii="Calibri" w:eastAsia="Batang" w:hAnsi="Calibri" w:cs="Times New Roman"/>
          <w:i/>
          <w:sz w:val="20"/>
          <w:szCs w:val="24"/>
        </w:rPr>
      </w:pPr>
      <w:r>
        <w:rPr>
          <w:rFonts w:ascii="Calibri" w:eastAsia="Batang" w:hAnsi="Calibri" w:cs="Times New Roman"/>
          <w:i/>
          <w:sz w:val="20"/>
          <w:szCs w:val="24"/>
        </w:rPr>
        <w:t>(Em milhares de Reais, exceto se indicado de outra forma)</w:t>
      </w:r>
    </w:p>
    <w:p w14:paraId="26C21A3C" w14:textId="77777777" w:rsidR="008D1E87" w:rsidRDefault="008D1E87" w:rsidP="008C1C43">
      <w:pPr>
        <w:tabs>
          <w:tab w:val="left" w:pos="2475"/>
        </w:tabs>
        <w:spacing w:after="0" w:line="240" w:lineRule="auto"/>
        <w:rPr>
          <w:rFonts w:ascii="Calibri" w:eastAsia="Batang" w:hAnsi="Calibri" w:cs="Times New Roman"/>
          <w:bCs/>
          <w:sz w:val="10"/>
          <w:lang w:eastAsia="pt-BR"/>
        </w:rPr>
      </w:pPr>
    </w:p>
    <w:p w14:paraId="7F752943" w14:textId="77777777" w:rsidR="00DD1151" w:rsidRDefault="00DD1151" w:rsidP="00DD1151">
      <w:pPr>
        <w:keepLines/>
        <w:autoSpaceDE w:val="0"/>
        <w:autoSpaceDN w:val="0"/>
        <w:adjustRightInd w:val="0"/>
        <w:spacing w:after="240" w:line="240" w:lineRule="auto"/>
        <w:jc w:val="both"/>
        <w:rPr>
          <w:rFonts w:ascii="Calibri" w:eastAsia="Batang" w:hAnsi="Calibri" w:cs="Calibri"/>
          <w:lang w:eastAsia="pt-BR"/>
        </w:rPr>
      </w:pPr>
    </w:p>
    <w:tbl>
      <w:tblPr>
        <w:tblW w:w="10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
        <w:gridCol w:w="3535"/>
        <w:gridCol w:w="140"/>
        <w:gridCol w:w="1197"/>
        <w:gridCol w:w="140"/>
        <w:gridCol w:w="1255"/>
        <w:gridCol w:w="140"/>
        <w:gridCol w:w="1255"/>
        <w:gridCol w:w="140"/>
        <w:gridCol w:w="1255"/>
        <w:gridCol w:w="140"/>
        <w:gridCol w:w="1028"/>
      </w:tblGrid>
      <w:tr w:rsidR="008A7C27" w14:paraId="124EE358" w14:textId="77777777">
        <w:trPr>
          <w:trHeight w:hRule="exact" w:val="720"/>
        </w:trPr>
        <w:tc>
          <w:tcPr>
            <w:tcW w:w="30" w:type="dxa"/>
            <w:tcBorders>
              <w:top w:val="nil"/>
              <w:left w:val="nil"/>
              <w:bottom w:val="nil"/>
              <w:right w:val="nil"/>
              <w:tl2br w:val="nil"/>
              <w:tr2bl w:val="nil"/>
            </w:tcBorders>
            <w:shd w:val="clear" w:color="auto" w:fill="auto"/>
            <w:tcMar>
              <w:left w:w="60" w:type="dxa"/>
              <w:right w:w="60" w:type="dxa"/>
            </w:tcMar>
            <w:vAlign w:val="bottom"/>
          </w:tcPr>
          <w:p w14:paraId="4CBCFBC1" w14:textId="77777777" w:rsidR="008A7C27" w:rsidRPr="009E6D90" w:rsidRDefault="008A7C27">
            <w:pPr>
              <w:keepLines/>
              <w:spacing w:after="0" w:line="240" w:lineRule="auto"/>
              <w:rPr>
                <w:rFonts w:ascii="Calibri" w:eastAsia="Calibri" w:hAnsi="Calibri" w:cs="Calibri"/>
                <w:color w:val="000000"/>
                <w:sz w:val="18"/>
                <w:szCs w:val="20"/>
                <w:lang w:bidi="pt-BR"/>
              </w:rPr>
            </w:pPr>
            <w:bookmarkStart w:id="46" w:name="DOC_TBL00004_1_1"/>
            <w:bookmarkEnd w:id="46"/>
          </w:p>
        </w:tc>
        <w:tc>
          <w:tcPr>
            <w:tcW w:w="3735" w:type="dxa"/>
            <w:tcBorders>
              <w:top w:val="nil"/>
              <w:left w:val="nil"/>
              <w:bottom w:val="nil"/>
              <w:right w:val="nil"/>
              <w:tl2br w:val="nil"/>
              <w:tr2bl w:val="nil"/>
            </w:tcBorders>
            <w:shd w:val="clear" w:color="auto" w:fill="auto"/>
            <w:tcMar>
              <w:left w:w="60" w:type="dxa"/>
              <w:right w:w="60" w:type="dxa"/>
            </w:tcMar>
            <w:vAlign w:val="center"/>
          </w:tcPr>
          <w:p w14:paraId="0913043E" w14:textId="77777777" w:rsidR="008A7C27" w:rsidRPr="009E6D90" w:rsidRDefault="008A7C27">
            <w:pPr>
              <w:keepLines/>
              <w:spacing w:after="0" w:line="240" w:lineRule="auto"/>
              <w:jc w:val="both"/>
              <w:rPr>
                <w:rFonts w:ascii="Calibri" w:eastAsia="Calibri" w:hAnsi="Calibri" w:cs="Calibri"/>
                <w:b/>
                <w:color w:val="000000"/>
                <w:sz w:val="18"/>
                <w:szCs w:val="20"/>
              </w:rPr>
            </w:pPr>
          </w:p>
        </w:tc>
        <w:tc>
          <w:tcPr>
            <w:tcW w:w="60" w:type="dxa"/>
            <w:tcBorders>
              <w:top w:val="nil"/>
              <w:left w:val="nil"/>
              <w:bottom w:val="single" w:sz="4" w:space="0" w:color="000000"/>
              <w:right w:val="nil"/>
              <w:tl2br w:val="nil"/>
              <w:tr2bl w:val="nil"/>
            </w:tcBorders>
            <w:shd w:val="clear" w:color="auto" w:fill="auto"/>
            <w:tcMar>
              <w:left w:w="60" w:type="dxa"/>
              <w:right w:w="60" w:type="dxa"/>
            </w:tcMar>
            <w:vAlign w:val="center"/>
          </w:tcPr>
          <w:p w14:paraId="39966BEE" w14:textId="77777777" w:rsidR="008A7C27" w:rsidRPr="009E6D90" w:rsidRDefault="008A7C27">
            <w:pPr>
              <w:keepLines/>
              <w:spacing w:after="0" w:line="240" w:lineRule="auto"/>
              <w:jc w:val="center"/>
              <w:rPr>
                <w:rFonts w:ascii="Calibri" w:eastAsia="Calibri" w:hAnsi="Calibri" w:cs="Calibri"/>
                <w:b/>
                <w:color w:val="000000"/>
                <w:sz w:val="18"/>
                <w:szCs w:val="20"/>
              </w:rPr>
            </w:pPr>
          </w:p>
        </w:tc>
        <w:tc>
          <w:tcPr>
            <w:tcW w:w="1260" w:type="dxa"/>
            <w:tcBorders>
              <w:top w:val="nil"/>
              <w:left w:val="nil"/>
              <w:bottom w:val="single" w:sz="4" w:space="0" w:color="000000"/>
              <w:right w:val="nil"/>
              <w:tl2br w:val="nil"/>
              <w:tr2bl w:val="nil"/>
            </w:tcBorders>
            <w:shd w:val="clear" w:color="auto" w:fill="auto"/>
            <w:tcMar>
              <w:left w:w="60" w:type="dxa"/>
              <w:right w:w="60" w:type="dxa"/>
            </w:tcMar>
            <w:vAlign w:val="center"/>
          </w:tcPr>
          <w:p w14:paraId="5AB76625" w14:textId="77777777" w:rsidR="008A7C27" w:rsidRDefault="00895FA6">
            <w:pPr>
              <w:keepLines/>
              <w:spacing w:after="0" w:line="240" w:lineRule="auto"/>
              <w:jc w:val="center"/>
              <w:rPr>
                <w:rFonts w:ascii="Calibri" w:eastAsia="Calibri" w:hAnsi="Calibri" w:cs="Calibri"/>
                <w:b/>
                <w:color w:val="000000"/>
                <w:sz w:val="18"/>
                <w:szCs w:val="20"/>
                <w:lang w:val="en-US"/>
              </w:rPr>
            </w:pPr>
            <w:r>
              <w:rPr>
                <w:rFonts w:ascii="Calibri" w:eastAsia="Calibri" w:hAnsi="Calibri" w:cs="Calibri"/>
                <w:b/>
                <w:color w:val="000000"/>
                <w:sz w:val="18"/>
                <w:szCs w:val="20"/>
                <w:lang w:val="en-US"/>
              </w:rPr>
              <w:t>Capital Subscrito e Integralizado</w:t>
            </w:r>
          </w:p>
        </w:tc>
        <w:tc>
          <w:tcPr>
            <w:tcW w:w="60" w:type="dxa"/>
            <w:tcBorders>
              <w:top w:val="nil"/>
              <w:left w:val="nil"/>
              <w:bottom w:val="single" w:sz="4" w:space="0" w:color="000000"/>
              <w:right w:val="nil"/>
              <w:tl2br w:val="nil"/>
              <w:tr2bl w:val="nil"/>
            </w:tcBorders>
            <w:shd w:val="clear" w:color="auto" w:fill="auto"/>
            <w:tcMar>
              <w:left w:w="60" w:type="dxa"/>
              <w:right w:w="60" w:type="dxa"/>
            </w:tcMar>
            <w:vAlign w:val="center"/>
          </w:tcPr>
          <w:p w14:paraId="48D68DBB" w14:textId="77777777" w:rsidR="008A7C27" w:rsidRDefault="008A7C27">
            <w:pPr>
              <w:keepLines/>
              <w:spacing w:after="0" w:line="240" w:lineRule="auto"/>
              <w:jc w:val="center"/>
              <w:rPr>
                <w:rFonts w:ascii="Calibri" w:eastAsia="Calibri" w:hAnsi="Calibri" w:cs="Calibri"/>
                <w:b/>
                <w:color w:val="000000"/>
                <w:sz w:val="18"/>
                <w:szCs w:val="20"/>
                <w:lang w:val="en-US"/>
              </w:rPr>
            </w:pPr>
          </w:p>
        </w:tc>
        <w:tc>
          <w:tcPr>
            <w:tcW w:w="1320" w:type="dxa"/>
            <w:tcBorders>
              <w:top w:val="nil"/>
              <w:left w:val="nil"/>
              <w:bottom w:val="single" w:sz="4" w:space="0" w:color="000000"/>
              <w:right w:val="nil"/>
              <w:tl2br w:val="nil"/>
              <w:tr2bl w:val="nil"/>
            </w:tcBorders>
            <w:shd w:val="clear" w:color="auto" w:fill="auto"/>
            <w:tcMar>
              <w:left w:w="60" w:type="dxa"/>
              <w:right w:w="60" w:type="dxa"/>
            </w:tcMar>
            <w:vAlign w:val="center"/>
          </w:tcPr>
          <w:p w14:paraId="6A08152C" w14:textId="77777777" w:rsidR="008A7C27" w:rsidRDefault="00895FA6">
            <w:pPr>
              <w:keepLines/>
              <w:spacing w:after="0" w:line="240" w:lineRule="auto"/>
              <w:jc w:val="center"/>
              <w:rPr>
                <w:rFonts w:ascii="Calibri" w:eastAsia="Calibri" w:hAnsi="Calibri" w:cs="Calibri"/>
                <w:b/>
                <w:color w:val="000000"/>
                <w:sz w:val="18"/>
                <w:szCs w:val="20"/>
                <w:lang w:val="en-US"/>
              </w:rPr>
            </w:pPr>
            <w:r>
              <w:rPr>
                <w:rFonts w:ascii="Calibri" w:eastAsia="Calibri" w:hAnsi="Calibri" w:cs="Calibri"/>
                <w:b/>
                <w:color w:val="000000"/>
                <w:sz w:val="18"/>
                <w:szCs w:val="20"/>
                <w:lang w:val="en-US"/>
              </w:rPr>
              <w:t>Reserva Legal</w:t>
            </w:r>
          </w:p>
        </w:tc>
        <w:tc>
          <w:tcPr>
            <w:tcW w:w="60" w:type="dxa"/>
            <w:tcBorders>
              <w:top w:val="nil"/>
              <w:left w:val="nil"/>
              <w:bottom w:val="single" w:sz="4" w:space="0" w:color="000000"/>
              <w:right w:val="nil"/>
              <w:tl2br w:val="nil"/>
              <w:tr2bl w:val="nil"/>
            </w:tcBorders>
            <w:shd w:val="clear" w:color="auto" w:fill="auto"/>
            <w:tcMar>
              <w:left w:w="60" w:type="dxa"/>
              <w:right w:w="60" w:type="dxa"/>
            </w:tcMar>
            <w:vAlign w:val="center"/>
          </w:tcPr>
          <w:p w14:paraId="53213BCF" w14:textId="77777777" w:rsidR="008A7C27" w:rsidRDefault="008A7C27">
            <w:pPr>
              <w:keepLines/>
              <w:spacing w:after="0" w:line="240" w:lineRule="auto"/>
              <w:jc w:val="center"/>
              <w:rPr>
                <w:rFonts w:ascii="Calibri" w:eastAsia="Calibri" w:hAnsi="Calibri" w:cs="Calibri"/>
                <w:b/>
                <w:color w:val="000000"/>
                <w:sz w:val="18"/>
                <w:szCs w:val="20"/>
                <w:lang w:val="en-US"/>
              </w:rPr>
            </w:pPr>
          </w:p>
        </w:tc>
        <w:tc>
          <w:tcPr>
            <w:tcW w:w="1320" w:type="dxa"/>
            <w:tcBorders>
              <w:top w:val="nil"/>
              <w:left w:val="nil"/>
              <w:bottom w:val="single" w:sz="4" w:space="0" w:color="000000"/>
              <w:right w:val="nil"/>
              <w:tl2br w:val="nil"/>
              <w:tr2bl w:val="nil"/>
            </w:tcBorders>
            <w:shd w:val="clear" w:color="auto" w:fill="auto"/>
            <w:tcMar>
              <w:left w:w="60" w:type="dxa"/>
              <w:right w:w="60" w:type="dxa"/>
            </w:tcMar>
            <w:vAlign w:val="center"/>
          </w:tcPr>
          <w:p w14:paraId="3D005395" w14:textId="77777777" w:rsidR="008A7C27" w:rsidRDefault="00895FA6">
            <w:pPr>
              <w:keepLines/>
              <w:spacing w:after="0" w:line="240" w:lineRule="auto"/>
              <w:jc w:val="center"/>
              <w:rPr>
                <w:rFonts w:ascii="Calibri" w:eastAsia="Calibri" w:hAnsi="Calibri" w:cs="Calibri"/>
                <w:b/>
                <w:color w:val="000000"/>
                <w:sz w:val="18"/>
                <w:szCs w:val="20"/>
                <w:lang w:val="en-US"/>
              </w:rPr>
            </w:pPr>
            <w:r>
              <w:rPr>
                <w:rFonts w:ascii="Calibri" w:eastAsia="Calibri" w:hAnsi="Calibri" w:cs="Calibri"/>
                <w:b/>
                <w:color w:val="000000"/>
                <w:sz w:val="18"/>
                <w:szCs w:val="20"/>
                <w:lang w:val="en-US"/>
              </w:rPr>
              <w:t>Dividendos Adicionais Propostos</w:t>
            </w:r>
          </w:p>
        </w:tc>
        <w:tc>
          <w:tcPr>
            <w:tcW w:w="60" w:type="dxa"/>
            <w:tcBorders>
              <w:top w:val="nil"/>
              <w:left w:val="nil"/>
              <w:bottom w:val="single" w:sz="4" w:space="0" w:color="000000"/>
              <w:right w:val="nil"/>
              <w:tl2br w:val="nil"/>
              <w:tr2bl w:val="nil"/>
            </w:tcBorders>
            <w:shd w:val="clear" w:color="auto" w:fill="auto"/>
            <w:tcMar>
              <w:left w:w="60" w:type="dxa"/>
              <w:right w:w="60" w:type="dxa"/>
            </w:tcMar>
            <w:vAlign w:val="center"/>
          </w:tcPr>
          <w:p w14:paraId="50935DBC" w14:textId="77777777" w:rsidR="008A7C27" w:rsidRDefault="008A7C27">
            <w:pPr>
              <w:keepLines/>
              <w:spacing w:after="0" w:line="240" w:lineRule="auto"/>
              <w:jc w:val="center"/>
              <w:rPr>
                <w:rFonts w:ascii="Calibri" w:eastAsia="Calibri" w:hAnsi="Calibri" w:cs="Calibri"/>
                <w:b/>
                <w:color w:val="000000"/>
                <w:sz w:val="18"/>
                <w:szCs w:val="20"/>
                <w:lang w:val="en-US"/>
              </w:rPr>
            </w:pPr>
          </w:p>
        </w:tc>
        <w:tc>
          <w:tcPr>
            <w:tcW w:w="1320" w:type="dxa"/>
            <w:tcBorders>
              <w:top w:val="nil"/>
              <w:left w:val="nil"/>
              <w:bottom w:val="single" w:sz="4" w:space="0" w:color="000000"/>
              <w:right w:val="nil"/>
              <w:tl2br w:val="nil"/>
              <w:tr2bl w:val="nil"/>
            </w:tcBorders>
            <w:shd w:val="clear" w:color="auto" w:fill="auto"/>
            <w:tcMar>
              <w:left w:w="60" w:type="dxa"/>
              <w:right w:w="60" w:type="dxa"/>
            </w:tcMar>
            <w:vAlign w:val="center"/>
          </w:tcPr>
          <w:p w14:paraId="407FD0A2" w14:textId="77777777" w:rsidR="008A7C27" w:rsidRDefault="00895FA6">
            <w:pPr>
              <w:keepLines/>
              <w:spacing w:after="0" w:line="240" w:lineRule="auto"/>
              <w:jc w:val="center"/>
              <w:rPr>
                <w:rFonts w:ascii="Calibri" w:eastAsia="Calibri" w:hAnsi="Calibri" w:cs="Calibri"/>
                <w:b/>
                <w:color w:val="000000"/>
                <w:sz w:val="18"/>
                <w:szCs w:val="20"/>
                <w:lang w:val="en-US"/>
              </w:rPr>
            </w:pPr>
            <w:r>
              <w:rPr>
                <w:rFonts w:ascii="Calibri" w:eastAsia="Calibri" w:hAnsi="Calibri" w:cs="Calibri"/>
                <w:b/>
                <w:color w:val="000000"/>
                <w:sz w:val="18"/>
                <w:szCs w:val="20"/>
                <w:lang w:val="en-US"/>
              </w:rPr>
              <w:t>Lucros Acumulados</w:t>
            </w:r>
          </w:p>
        </w:tc>
        <w:tc>
          <w:tcPr>
            <w:tcW w:w="60" w:type="dxa"/>
            <w:tcBorders>
              <w:top w:val="nil"/>
              <w:left w:val="nil"/>
              <w:bottom w:val="single" w:sz="4" w:space="0" w:color="000000"/>
              <w:right w:val="nil"/>
              <w:tl2br w:val="nil"/>
              <w:tr2bl w:val="nil"/>
            </w:tcBorders>
            <w:shd w:val="clear" w:color="auto" w:fill="auto"/>
            <w:tcMar>
              <w:left w:w="60" w:type="dxa"/>
              <w:right w:w="60" w:type="dxa"/>
            </w:tcMar>
            <w:vAlign w:val="center"/>
          </w:tcPr>
          <w:p w14:paraId="0273C0CE" w14:textId="77777777" w:rsidR="008A7C27" w:rsidRDefault="008A7C27">
            <w:pPr>
              <w:keepLines/>
              <w:spacing w:after="0" w:line="240" w:lineRule="auto"/>
              <w:jc w:val="center"/>
              <w:rPr>
                <w:rFonts w:ascii="Calibri" w:eastAsia="Calibri" w:hAnsi="Calibri" w:cs="Calibri"/>
                <w:b/>
                <w:color w:val="000000"/>
                <w:sz w:val="18"/>
                <w:szCs w:val="20"/>
                <w:lang w:val="en-US"/>
              </w:rPr>
            </w:pPr>
          </w:p>
        </w:tc>
        <w:tc>
          <w:tcPr>
            <w:tcW w:w="1080" w:type="dxa"/>
            <w:tcBorders>
              <w:top w:val="nil"/>
              <w:left w:val="nil"/>
              <w:bottom w:val="single" w:sz="4" w:space="0" w:color="000000"/>
              <w:right w:val="nil"/>
              <w:tl2br w:val="nil"/>
              <w:tr2bl w:val="nil"/>
            </w:tcBorders>
            <w:shd w:val="clear" w:color="auto" w:fill="auto"/>
            <w:tcMar>
              <w:left w:w="60" w:type="dxa"/>
              <w:right w:w="60" w:type="dxa"/>
            </w:tcMar>
            <w:vAlign w:val="center"/>
          </w:tcPr>
          <w:p w14:paraId="2DB84C2B" w14:textId="77777777" w:rsidR="008A7C27" w:rsidRDefault="00895FA6">
            <w:pPr>
              <w:keepLines/>
              <w:spacing w:after="0" w:line="240" w:lineRule="auto"/>
              <w:jc w:val="center"/>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Total</w:t>
            </w:r>
          </w:p>
        </w:tc>
      </w:tr>
      <w:tr w:rsidR="008A7C27" w14:paraId="5E8E3B40"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777469A7" w14:textId="77777777" w:rsidR="008A7C27" w:rsidRDefault="008A7C27">
            <w:pPr>
              <w:keepLines/>
              <w:spacing w:after="0" w:line="240" w:lineRule="auto"/>
              <w:rPr>
                <w:rFonts w:ascii="Calibri" w:eastAsia="Calibri" w:hAnsi="Calibri" w:cs="Calibri"/>
                <w:color w:val="000000"/>
                <w:sz w:val="18"/>
                <w:szCs w:val="20"/>
                <w:lang w:val="en-US"/>
              </w:rPr>
            </w:pPr>
          </w:p>
        </w:tc>
        <w:tc>
          <w:tcPr>
            <w:tcW w:w="3735" w:type="dxa"/>
            <w:tcBorders>
              <w:top w:val="nil"/>
              <w:left w:val="nil"/>
              <w:bottom w:val="nil"/>
              <w:right w:val="nil"/>
              <w:tl2br w:val="nil"/>
              <w:tr2bl w:val="nil"/>
            </w:tcBorders>
            <w:shd w:val="clear" w:color="auto" w:fill="auto"/>
            <w:tcMar>
              <w:left w:w="60" w:type="dxa"/>
              <w:right w:w="60" w:type="dxa"/>
            </w:tcMar>
            <w:vAlign w:val="center"/>
          </w:tcPr>
          <w:p w14:paraId="48061ED5" w14:textId="77777777" w:rsidR="008A7C27" w:rsidRDefault="008A7C27">
            <w:pPr>
              <w:keepLines/>
              <w:spacing w:after="0" w:line="240" w:lineRule="auto"/>
              <w:jc w:val="both"/>
              <w:rPr>
                <w:rFonts w:ascii="Calibri" w:eastAsia="Calibri" w:hAnsi="Calibri" w:cs="Calibri"/>
                <w:b/>
                <w:color w:val="000000"/>
                <w:sz w:val="18"/>
                <w:szCs w:val="20"/>
                <w:lang w:val="en-US"/>
              </w:rPr>
            </w:pPr>
          </w:p>
        </w:tc>
        <w:tc>
          <w:tcPr>
            <w:tcW w:w="60" w:type="dxa"/>
            <w:tcBorders>
              <w:top w:val="single" w:sz="4" w:space="0" w:color="000000"/>
              <w:left w:val="nil"/>
              <w:bottom w:val="nil"/>
              <w:right w:val="nil"/>
              <w:tl2br w:val="nil"/>
              <w:tr2bl w:val="nil"/>
            </w:tcBorders>
            <w:shd w:val="clear" w:color="auto" w:fill="auto"/>
            <w:tcMar>
              <w:left w:w="60" w:type="dxa"/>
              <w:right w:w="60" w:type="dxa"/>
            </w:tcMar>
            <w:vAlign w:val="center"/>
          </w:tcPr>
          <w:p w14:paraId="2DD9B243" w14:textId="77777777" w:rsidR="008A7C27" w:rsidRDefault="008A7C27">
            <w:pPr>
              <w:keepLines/>
              <w:spacing w:after="0" w:line="240" w:lineRule="auto"/>
              <w:jc w:val="center"/>
              <w:rPr>
                <w:rFonts w:ascii="Calibri" w:eastAsia="Calibri" w:hAnsi="Calibri" w:cs="Calibri"/>
                <w:b/>
                <w:color w:val="000000"/>
                <w:sz w:val="18"/>
                <w:szCs w:val="20"/>
                <w:lang w:val="en-US"/>
              </w:rPr>
            </w:pPr>
          </w:p>
        </w:tc>
        <w:tc>
          <w:tcPr>
            <w:tcW w:w="1260" w:type="dxa"/>
            <w:tcBorders>
              <w:top w:val="single" w:sz="4" w:space="0" w:color="000000"/>
              <w:left w:val="nil"/>
              <w:bottom w:val="nil"/>
              <w:right w:val="nil"/>
              <w:tl2br w:val="nil"/>
              <w:tr2bl w:val="nil"/>
            </w:tcBorders>
            <w:shd w:val="clear" w:color="auto" w:fill="auto"/>
            <w:tcMar>
              <w:left w:w="60" w:type="dxa"/>
              <w:right w:w="60" w:type="dxa"/>
            </w:tcMar>
            <w:vAlign w:val="center"/>
          </w:tcPr>
          <w:p w14:paraId="139888DD" w14:textId="77777777" w:rsidR="008A7C27" w:rsidRDefault="008A7C27">
            <w:pPr>
              <w:keepLines/>
              <w:spacing w:after="0" w:line="240" w:lineRule="auto"/>
              <w:jc w:val="center"/>
              <w:rPr>
                <w:rFonts w:ascii="Calibri" w:eastAsia="Calibri" w:hAnsi="Calibri" w:cs="Calibri"/>
                <w:b/>
                <w:color w:val="000000"/>
                <w:sz w:val="18"/>
                <w:szCs w:val="20"/>
                <w:lang w:val="en-US"/>
              </w:rPr>
            </w:pPr>
          </w:p>
        </w:tc>
        <w:tc>
          <w:tcPr>
            <w:tcW w:w="60" w:type="dxa"/>
            <w:tcBorders>
              <w:top w:val="single" w:sz="4" w:space="0" w:color="000000"/>
              <w:left w:val="nil"/>
              <w:bottom w:val="nil"/>
              <w:right w:val="nil"/>
              <w:tl2br w:val="nil"/>
              <w:tr2bl w:val="nil"/>
            </w:tcBorders>
            <w:shd w:val="clear" w:color="auto" w:fill="auto"/>
            <w:tcMar>
              <w:left w:w="60" w:type="dxa"/>
              <w:right w:w="60" w:type="dxa"/>
            </w:tcMar>
            <w:vAlign w:val="center"/>
          </w:tcPr>
          <w:p w14:paraId="5DC73590" w14:textId="77777777" w:rsidR="008A7C27" w:rsidRDefault="008A7C27">
            <w:pPr>
              <w:keepLines/>
              <w:spacing w:after="0" w:line="240" w:lineRule="auto"/>
              <w:jc w:val="center"/>
              <w:rPr>
                <w:rFonts w:ascii="Calibri" w:eastAsia="Calibri" w:hAnsi="Calibri" w:cs="Calibri"/>
                <w:b/>
                <w:color w:val="000000"/>
                <w:sz w:val="18"/>
                <w:szCs w:val="20"/>
                <w:lang w:val="en-US"/>
              </w:rPr>
            </w:pPr>
          </w:p>
        </w:tc>
        <w:tc>
          <w:tcPr>
            <w:tcW w:w="1320" w:type="dxa"/>
            <w:tcBorders>
              <w:top w:val="single" w:sz="4" w:space="0" w:color="000000"/>
              <w:left w:val="nil"/>
              <w:bottom w:val="nil"/>
              <w:right w:val="nil"/>
              <w:tl2br w:val="nil"/>
              <w:tr2bl w:val="nil"/>
            </w:tcBorders>
            <w:shd w:val="clear" w:color="auto" w:fill="auto"/>
            <w:tcMar>
              <w:left w:w="60" w:type="dxa"/>
              <w:right w:w="60" w:type="dxa"/>
            </w:tcMar>
            <w:vAlign w:val="center"/>
          </w:tcPr>
          <w:p w14:paraId="3E5EC6C1" w14:textId="77777777" w:rsidR="008A7C27" w:rsidRDefault="008A7C27">
            <w:pPr>
              <w:keepLines/>
              <w:spacing w:after="0" w:line="240" w:lineRule="auto"/>
              <w:jc w:val="center"/>
              <w:rPr>
                <w:rFonts w:ascii="Calibri" w:eastAsia="Calibri" w:hAnsi="Calibri" w:cs="Calibri"/>
                <w:b/>
                <w:color w:val="000000"/>
                <w:sz w:val="18"/>
                <w:szCs w:val="20"/>
                <w:lang w:val="en-US"/>
              </w:rPr>
            </w:pPr>
          </w:p>
        </w:tc>
        <w:tc>
          <w:tcPr>
            <w:tcW w:w="60" w:type="dxa"/>
            <w:tcBorders>
              <w:top w:val="single" w:sz="4" w:space="0" w:color="000000"/>
              <w:left w:val="nil"/>
              <w:bottom w:val="nil"/>
              <w:right w:val="nil"/>
              <w:tl2br w:val="nil"/>
              <w:tr2bl w:val="nil"/>
            </w:tcBorders>
            <w:shd w:val="clear" w:color="auto" w:fill="auto"/>
            <w:tcMar>
              <w:left w:w="60" w:type="dxa"/>
              <w:right w:w="60" w:type="dxa"/>
            </w:tcMar>
            <w:vAlign w:val="center"/>
          </w:tcPr>
          <w:p w14:paraId="54FBB41A" w14:textId="77777777" w:rsidR="008A7C27" w:rsidRDefault="008A7C27">
            <w:pPr>
              <w:keepLines/>
              <w:spacing w:after="0" w:line="240" w:lineRule="auto"/>
              <w:jc w:val="center"/>
              <w:rPr>
                <w:rFonts w:ascii="Calibri" w:eastAsia="Calibri" w:hAnsi="Calibri" w:cs="Calibri"/>
                <w:b/>
                <w:color w:val="000000"/>
                <w:sz w:val="18"/>
                <w:szCs w:val="20"/>
                <w:lang w:val="en-US"/>
              </w:rPr>
            </w:pPr>
          </w:p>
        </w:tc>
        <w:tc>
          <w:tcPr>
            <w:tcW w:w="1320" w:type="dxa"/>
            <w:tcBorders>
              <w:top w:val="single" w:sz="4" w:space="0" w:color="000000"/>
              <w:left w:val="nil"/>
              <w:bottom w:val="nil"/>
              <w:right w:val="nil"/>
              <w:tl2br w:val="nil"/>
              <w:tr2bl w:val="nil"/>
            </w:tcBorders>
            <w:shd w:val="clear" w:color="auto" w:fill="auto"/>
            <w:tcMar>
              <w:left w:w="60" w:type="dxa"/>
              <w:right w:w="60" w:type="dxa"/>
            </w:tcMar>
            <w:vAlign w:val="center"/>
          </w:tcPr>
          <w:p w14:paraId="5739290D" w14:textId="77777777" w:rsidR="008A7C27" w:rsidRDefault="008A7C27">
            <w:pPr>
              <w:keepLines/>
              <w:spacing w:after="0" w:line="240" w:lineRule="auto"/>
              <w:jc w:val="center"/>
              <w:rPr>
                <w:rFonts w:ascii="Calibri" w:eastAsia="Calibri" w:hAnsi="Calibri" w:cs="Calibri"/>
                <w:b/>
                <w:color w:val="000000"/>
                <w:sz w:val="18"/>
                <w:szCs w:val="20"/>
                <w:lang w:val="en-US"/>
              </w:rPr>
            </w:pPr>
          </w:p>
        </w:tc>
        <w:tc>
          <w:tcPr>
            <w:tcW w:w="60" w:type="dxa"/>
            <w:tcBorders>
              <w:top w:val="single" w:sz="4" w:space="0" w:color="000000"/>
              <w:left w:val="nil"/>
              <w:bottom w:val="nil"/>
              <w:right w:val="nil"/>
              <w:tl2br w:val="nil"/>
              <w:tr2bl w:val="nil"/>
            </w:tcBorders>
            <w:shd w:val="clear" w:color="auto" w:fill="auto"/>
            <w:tcMar>
              <w:left w:w="60" w:type="dxa"/>
              <w:right w:w="60" w:type="dxa"/>
            </w:tcMar>
            <w:vAlign w:val="center"/>
          </w:tcPr>
          <w:p w14:paraId="46E8CF3C" w14:textId="77777777" w:rsidR="008A7C27" w:rsidRDefault="008A7C27">
            <w:pPr>
              <w:keepLines/>
              <w:spacing w:after="0" w:line="240" w:lineRule="auto"/>
              <w:jc w:val="center"/>
              <w:rPr>
                <w:rFonts w:ascii="Calibri" w:eastAsia="Calibri" w:hAnsi="Calibri" w:cs="Calibri"/>
                <w:b/>
                <w:color w:val="000000"/>
                <w:sz w:val="18"/>
                <w:szCs w:val="20"/>
                <w:lang w:val="en-US"/>
              </w:rPr>
            </w:pPr>
          </w:p>
        </w:tc>
        <w:tc>
          <w:tcPr>
            <w:tcW w:w="1320" w:type="dxa"/>
            <w:tcBorders>
              <w:top w:val="single" w:sz="4" w:space="0" w:color="000000"/>
              <w:left w:val="nil"/>
              <w:bottom w:val="nil"/>
              <w:right w:val="nil"/>
              <w:tl2br w:val="nil"/>
              <w:tr2bl w:val="nil"/>
            </w:tcBorders>
            <w:shd w:val="clear" w:color="auto" w:fill="auto"/>
            <w:tcMar>
              <w:left w:w="60" w:type="dxa"/>
              <w:right w:w="60" w:type="dxa"/>
            </w:tcMar>
            <w:vAlign w:val="center"/>
          </w:tcPr>
          <w:p w14:paraId="6C62FFC5" w14:textId="77777777" w:rsidR="008A7C27" w:rsidRDefault="008A7C27">
            <w:pPr>
              <w:keepLines/>
              <w:spacing w:after="0" w:line="240" w:lineRule="auto"/>
              <w:jc w:val="center"/>
              <w:rPr>
                <w:rFonts w:ascii="Calibri" w:eastAsia="Calibri" w:hAnsi="Calibri" w:cs="Calibri"/>
                <w:b/>
                <w:color w:val="000000"/>
                <w:sz w:val="18"/>
                <w:szCs w:val="20"/>
                <w:lang w:val="en-US"/>
              </w:rPr>
            </w:pPr>
          </w:p>
        </w:tc>
        <w:tc>
          <w:tcPr>
            <w:tcW w:w="60" w:type="dxa"/>
            <w:tcBorders>
              <w:top w:val="single" w:sz="4" w:space="0" w:color="000000"/>
              <w:left w:val="nil"/>
              <w:bottom w:val="nil"/>
              <w:right w:val="nil"/>
              <w:tl2br w:val="nil"/>
              <w:tr2bl w:val="nil"/>
            </w:tcBorders>
            <w:shd w:val="clear" w:color="auto" w:fill="auto"/>
            <w:tcMar>
              <w:left w:w="60" w:type="dxa"/>
              <w:right w:w="60" w:type="dxa"/>
            </w:tcMar>
            <w:vAlign w:val="center"/>
          </w:tcPr>
          <w:p w14:paraId="2CFB13A4" w14:textId="77777777" w:rsidR="008A7C27" w:rsidRDefault="008A7C27">
            <w:pPr>
              <w:keepLines/>
              <w:spacing w:after="0" w:line="240" w:lineRule="auto"/>
              <w:jc w:val="center"/>
              <w:rPr>
                <w:rFonts w:ascii="Calibri" w:eastAsia="Calibri" w:hAnsi="Calibri" w:cs="Calibri"/>
                <w:b/>
                <w:color w:val="000000"/>
                <w:sz w:val="18"/>
                <w:szCs w:val="20"/>
                <w:lang w:val="en-US"/>
              </w:rPr>
            </w:pPr>
          </w:p>
        </w:tc>
        <w:tc>
          <w:tcPr>
            <w:tcW w:w="1080" w:type="dxa"/>
            <w:tcBorders>
              <w:top w:val="single" w:sz="4" w:space="0" w:color="000000"/>
              <w:left w:val="nil"/>
              <w:bottom w:val="nil"/>
              <w:right w:val="nil"/>
              <w:tl2br w:val="nil"/>
              <w:tr2bl w:val="nil"/>
            </w:tcBorders>
            <w:shd w:val="clear" w:color="auto" w:fill="auto"/>
            <w:tcMar>
              <w:left w:w="60" w:type="dxa"/>
              <w:right w:w="60" w:type="dxa"/>
            </w:tcMar>
            <w:vAlign w:val="center"/>
          </w:tcPr>
          <w:p w14:paraId="372D43C9" w14:textId="77777777" w:rsidR="008A7C27" w:rsidRDefault="008A7C27">
            <w:pPr>
              <w:keepLines/>
              <w:spacing w:after="0" w:line="240" w:lineRule="auto"/>
              <w:jc w:val="center"/>
              <w:rPr>
                <w:rFonts w:ascii="Calibri" w:eastAsia="Calibri" w:hAnsi="Calibri" w:cs="Calibri"/>
                <w:b/>
                <w:color w:val="000000"/>
                <w:sz w:val="18"/>
                <w:szCs w:val="20"/>
                <w:lang w:val="en-US" w:bidi="pt-BR"/>
              </w:rPr>
            </w:pPr>
          </w:p>
        </w:tc>
      </w:tr>
      <w:tr w:rsidR="008A7C27" w14:paraId="4AABB7FC" w14:textId="77777777">
        <w:trPr>
          <w:trHeight w:hRule="exact" w:val="270"/>
        </w:trPr>
        <w:tc>
          <w:tcPr>
            <w:tcW w:w="30" w:type="dxa"/>
            <w:tcBorders>
              <w:top w:val="nil"/>
              <w:left w:val="nil"/>
              <w:bottom w:val="nil"/>
              <w:right w:val="nil"/>
              <w:tl2br w:val="nil"/>
              <w:tr2bl w:val="nil"/>
            </w:tcBorders>
            <w:shd w:val="clear" w:color="auto" w:fill="auto"/>
            <w:tcMar>
              <w:left w:w="60" w:type="dxa"/>
              <w:right w:w="60" w:type="dxa"/>
            </w:tcMar>
            <w:vAlign w:val="bottom"/>
          </w:tcPr>
          <w:p w14:paraId="11840029" w14:textId="77777777" w:rsidR="008A7C27" w:rsidRDefault="008A7C27">
            <w:pPr>
              <w:keepLines/>
              <w:spacing w:after="0" w:line="240" w:lineRule="auto"/>
              <w:rPr>
                <w:rFonts w:ascii="Calibri" w:eastAsia="Calibri" w:hAnsi="Calibri" w:cs="Calibri"/>
                <w:color w:val="000000"/>
                <w:sz w:val="18"/>
                <w:szCs w:val="20"/>
                <w:lang w:val="en-US"/>
              </w:rPr>
            </w:pPr>
          </w:p>
        </w:tc>
        <w:tc>
          <w:tcPr>
            <w:tcW w:w="373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1006ECAE" w14:textId="77777777" w:rsidR="008A7C27" w:rsidRPr="009E6D90" w:rsidRDefault="00895FA6">
            <w:pPr>
              <w:keepLines/>
              <w:spacing w:after="0" w:line="240" w:lineRule="auto"/>
              <w:jc w:val="both"/>
              <w:rPr>
                <w:rFonts w:ascii="Calibri" w:eastAsia="Calibri" w:hAnsi="Calibri" w:cs="Calibri"/>
                <w:b/>
                <w:color w:val="000000"/>
                <w:sz w:val="18"/>
                <w:szCs w:val="20"/>
              </w:rPr>
            </w:pPr>
            <w:r w:rsidRPr="009E6D90">
              <w:rPr>
                <w:rFonts w:ascii="Calibri" w:eastAsia="Calibri" w:hAnsi="Calibri" w:cs="Calibri"/>
                <w:b/>
                <w:color w:val="000000"/>
                <w:sz w:val="18"/>
                <w:szCs w:val="20"/>
              </w:rPr>
              <w:t>Saldos em 1º de janeiro de 2021</w:t>
            </w:r>
          </w:p>
        </w:tc>
        <w:tc>
          <w:tcPr>
            <w:tcW w:w="6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74B28322" w14:textId="77777777" w:rsidR="008A7C27" w:rsidRPr="009E6D90" w:rsidRDefault="008A7C27">
            <w:pPr>
              <w:keepLines/>
              <w:spacing w:after="0" w:line="240" w:lineRule="auto"/>
              <w:jc w:val="right"/>
              <w:rPr>
                <w:rFonts w:ascii="Calibri" w:eastAsia="Calibri" w:hAnsi="Calibri" w:cs="Calibri"/>
                <w:b/>
                <w:color w:val="000000"/>
                <w:sz w:val="18"/>
                <w:szCs w:val="20"/>
              </w:rPr>
            </w:pPr>
          </w:p>
        </w:tc>
        <w:tc>
          <w:tcPr>
            <w:tcW w:w="126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7F5DAAD4" w14:textId="77777777" w:rsidR="008A7C27" w:rsidRDefault="00895FA6">
            <w:pPr>
              <w:keepLines/>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249.391</w:t>
            </w:r>
          </w:p>
        </w:tc>
        <w:tc>
          <w:tcPr>
            <w:tcW w:w="6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476F9468" w14:textId="77777777" w:rsidR="008A7C27" w:rsidRDefault="008A7C27">
            <w:pPr>
              <w:keepLines/>
              <w:spacing w:after="0" w:line="240" w:lineRule="auto"/>
              <w:jc w:val="right"/>
              <w:rPr>
                <w:rFonts w:ascii="Calibri" w:eastAsia="Calibri" w:hAnsi="Calibri" w:cs="Calibri"/>
                <w:b/>
                <w:color w:val="000000"/>
                <w:sz w:val="18"/>
                <w:szCs w:val="20"/>
                <w:lang w:val="en-US"/>
              </w:rPr>
            </w:pPr>
          </w:p>
        </w:tc>
        <w:tc>
          <w:tcPr>
            <w:tcW w:w="132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1E9D2A55" w14:textId="77777777" w:rsidR="008A7C27" w:rsidRDefault="00895FA6">
            <w:pPr>
              <w:keepLines/>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49.880</w:t>
            </w:r>
          </w:p>
        </w:tc>
        <w:tc>
          <w:tcPr>
            <w:tcW w:w="6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0E6DBC79" w14:textId="77777777" w:rsidR="008A7C27" w:rsidRDefault="008A7C27">
            <w:pPr>
              <w:keepLines/>
              <w:spacing w:after="0" w:line="240" w:lineRule="auto"/>
              <w:jc w:val="right"/>
              <w:rPr>
                <w:rFonts w:ascii="Calibri" w:eastAsia="Calibri" w:hAnsi="Calibri" w:cs="Calibri"/>
                <w:b/>
                <w:color w:val="000000"/>
                <w:sz w:val="18"/>
                <w:szCs w:val="20"/>
                <w:lang w:val="en-US"/>
              </w:rPr>
            </w:pPr>
          </w:p>
        </w:tc>
        <w:tc>
          <w:tcPr>
            <w:tcW w:w="132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22E42D46" w14:textId="77777777" w:rsidR="008A7C27" w:rsidRDefault="00895FA6">
            <w:pPr>
              <w:keepLines/>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146.166</w:t>
            </w:r>
          </w:p>
        </w:tc>
        <w:tc>
          <w:tcPr>
            <w:tcW w:w="6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26A99C90" w14:textId="77777777" w:rsidR="008A7C27" w:rsidRDefault="008A7C27">
            <w:pPr>
              <w:keepLines/>
              <w:spacing w:after="0" w:line="240" w:lineRule="auto"/>
              <w:jc w:val="right"/>
              <w:rPr>
                <w:rFonts w:ascii="Calibri" w:eastAsia="Calibri" w:hAnsi="Calibri" w:cs="Calibri"/>
                <w:b/>
                <w:color w:val="000000"/>
                <w:sz w:val="18"/>
                <w:szCs w:val="20"/>
                <w:lang w:val="en-US"/>
              </w:rPr>
            </w:pPr>
          </w:p>
        </w:tc>
        <w:tc>
          <w:tcPr>
            <w:tcW w:w="132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53E81AC0" w14:textId="77777777" w:rsidR="008A7C27" w:rsidRDefault="00895FA6">
            <w:pPr>
              <w:keepLines/>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w:t>
            </w:r>
          </w:p>
        </w:tc>
        <w:tc>
          <w:tcPr>
            <w:tcW w:w="6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0A571ACF" w14:textId="77777777" w:rsidR="008A7C27" w:rsidRDefault="008A7C27">
            <w:pPr>
              <w:keepLines/>
              <w:spacing w:after="0" w:line="240" w:lineRule="auto"/>
              <w:jc w:val="right"/>
              <w:rPr>
                <w:rFonts w:ascii="Calibri" w:eastAsia="Calibri" w:hAnsi="Calibri" w:cs="Calibri"/>
                <w:b/>
                <w:color w:val="000000"/>
                <w:sz w:val="18"/>
                <w:szCs w:val="20"/>
                <w:lang w:val="en-US"/>
              </w:rPr>
            </w:pPr>
          </w:p>
        </w:tc>
        <w:tc>
          <w:tcPr>
            <w:tcW w:w="108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4AAC2F9F" w14:textId="77777777" w:rsidR="008A7C27" w:rsidRDefault="00895FA6">
            <w:pPr>
              <w:keepLines/>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445.437</w:t>
            </w:r>
          </w:p>
        </w:tc>
      </w:tr>
      <w:tr w:rsidR="008A7C27" w14:paraId="4B6041BC" w14:textId="77777777">
        <w:trPr>
          <w:trHeight w:hRule="exact" w:val="270"/>
        </w:trPr>
        <w:tc>
          <w:tcPr>
            <w:tcW w:w="30" w:type="dxa"/>
            <w:tcBorders>
              <w:top w:val="nil"/>
              <w:left w:val="nil"/>
              <w:bottom w:val="nil"/>
              <w:right w:val="nil"/>
              <w:tl2br w:val="nil"/>
              <w:tr2bl w:val="nil"/>
            </w:tcBorders>
            <w:shd w:val="clear" w:color="auto" w:fill="auto"/>
            <w:tcMar>
              <w:left w:w="60" w:type="dxa"/>
              <w:right w:w="60" w:type="dxa"/>
            </w:tcMar>
            <w:vAlign w:val="bottom"/>
          </w:tcPr>
          <w:p w14:paraId="38BE147E" w14:textId="77777777" w:rsidR="008A7C27" w:rsidRDefault="008A7C27">
            <w:pPr>
              <w:keepLines/>
              <w:spacing w:after="0" w:line="240" w:lineRule="auto"/>
              <w:rPr>
                <w:rFonts w:ascii="Calibri" w:eastAsia="Calibri" w:hAnsi="Calibri" w:cs="Calibri"/>
                <w:color w:val="000000"/>
                <w:sz w:val="18"/>
                <w:szCs w:val="20"/>
                <w:lang w:val="en-US"/>
              </w:rPr>
            </w:pPr>
          </w:p>
        </w:tc>
        <w:tc>
          <w:tcPr>
            <w:tcW w:w="3735" w:type="dxa"/>
            <w:tcBorders>
              <w:top w:val="nil"/>
              <w:left w:val="nil"/>
              <w:bottom w:val="nil"/>
              <w:right w:val="nil"/>
              <w:tl2br w:val="nil"/>
              <w:tr2bl w:val="nil"/>
            </w:tcBorders>
            <w:shd w:val="clear" w:color="auto" w:fill="auto"/>
            <w:tcMar>
              <w:left w:w="60" w:type="dxa"/>
              <w:right w:w="60" w:type="dxa"/>
            </w:tcMar>
            <w:vAlign w:val="bottom"/>
          </w:tcPr>
          <w:p w14:paraId="6F24E65C" w14:textId="77777777" w:rsidR="008A7C27" w:rsidRDefault="00895FA6">
            <w:pPr>
              <w:keepLines/>
              <w:spacing w:after="0" w:line="240" w:lineRule="auto"/>
              <w:jc w:val="both"/>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Lucro líquido do exercício</w:t>
            </w:r>
          </w:p>
        </w:tc>
        <w:tc>
          <w:tcPr>
            <w:tcW w:w="60" w:type="dxa"/>
            <w:tcBorders>
              <w:top w:val="nil"/>
              <w:left w:val="nil"/>
              <w:bottom w:val="nil"/>
              <w:right w:val="nil"/>
              <w:tl2br w:val="nil"/>
              <w:tr2bl w:val="nil"/>
            </w:tcBorders>
            <w:shd w:val="clear" w:color="auto" w:fill="auto"/>
            <w:tcMar>
              <w:left w:w="0" w:type="dxa"/>
              <w:right w:w="0" w:type="dxa"/>
            </w:tcMar>
            <w:vAlign w:val="bottom"/>
          </w:tcPr>
          <w:p w14:paraId="75A64749" w14:textId="77777777" w:rsidR="008A7C27" w:rsidRDefault="008A7C27">
            <w:pPr>
              <w:keepLines/>
              <w:tabs>
                <w:tab w:val="decimal" w:pos="-144"/>
              </w:tabs>
              <w:spacing w:after="0" w:line="240" w:lineRule="auto"/>
              <w:rPr>
                <w:rFonts w:ascii="Calibri" w:eastAsia="Calibri" w:hAnsi="Calibri" w:cs="Calibri"/>
                <w:color w:val="000000"/>
                <w:sz w:val="18"/>
                <w:szCs w:val="20"/>
                <w:lang w:val="en-US"/>
              </w:rPr>
            </w:pPr>
          </w:p>
        </w:tc>
        <w:tc>
          <w:tcPr>
            <w:tcW w:w="1260" w:type="dxa"/>
            <w:tcBorders>
              <w:top w:val="nil"/>
              <w:left w:val="nil"/>
              <w:bottom w:val="nil"/>
              <w:right w:val="nil"/>
              <w:tl2br w:val="nil"/>
              <w:tr2bl w:val="nil"/>
            </w:tcBorders>
            <w:shd w:val="clear" w:color="auto" w:fill="auto"/>
            <w:tcMar>
              <w:left w:w="60" w:type="dxa"/>
              <w:right w:w="60" w:type="dxa"/>
            </w:tcMar>
            <w:vAlign w:val="bottom"/>
          </w:tcPr>
          <w:p w14:paraId="0709C312" w14:textId="77777777" w:rsidR="008A7C27" w:rsidRDefault="00895FA6">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60" w:type="dxa"/>
            <w:tcBorders>
              <w:top w:val="nil"/>
              <w:left w:val="nil"/>
              <w:bottom w:val="nil"/>
              <w:right w:val="nil"/>
              <w:tl2br w:val="nil"/>
              <w:tr2bl w:val="nil"/>
            </w:tcBorders>
            <w:shd w:val="clear" w:color="auto" w:fill="auto"/>
            <w:tcMar>
              <w:left w:w="60" w:type="dxa"/>
              <w:right w:w="60" w:type="dxa"/>
            </w:tcMar>
            <w:vAlign w:val="bottom"/>
          </w:tcPr>
          <w:p w14:paraId="1C8D2D48"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1320" w:type="dxa"/>
            <w:tcBorders>
              <w:top w:val="nil"/>
              <w:left w:val="nil"/>
              <w:bottom w:val="nil"/>
              <w:right w:val="nil"/>
              <w:tl2br w:val="nil"/>
              <w:tr2bl w:val="nil"/>
            </w:tcBorders>
            <w:shd w:val="clear" w:color="auto" w:fill="auto"/>
            <w:tcMar>
              <w:left w:w="60" w:type="dxa"/>
              <w:right w:w="60" w:type="dxa"/>
            </w:tcMar>
            <w:vAlign w:val="bottom"/>
          </w:tcPr>
          <w:p w14:paraId="6F0EEF48" w14:textId="77777777" w:rsidR="008A7C27" w:rsidRDefault="00895FA6">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60" w:type="dxa"/>
            <w:tcBorders>
              <w:top w:val="nil"/>
              <w:left w:val="nil"/>
              <w:bottom w:val="nil"/>
              <w:right w:val="nil"/>
              <w:tl2br w:val="nil"/>
              <w:tr2bl w:val="nil"/>
            </w:tcBorders>
            <w:shd w:val="clear" w:color="auto" w:fill="auto"/>
            <w:tcMar>
              <w:left w:w="60" w:type="dxa"/>
              <w:right w:w="60" w:type="dxa"/>
            </w:tcMar>
            <w:vAlign w:val="bottom"/>
          </w:tcPr>
          <w:p w14:paraId="2AFE8BFA"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1320" w:type="dxa"/>
            <w:tcBorders>
              <w:top w:val="nil"/>
              <w:left w:val="nil"/>
              <w:bottom w:val="nil"/>
              <w:right w:val="nil"/>
              <w:tl2br w:val="nil"/>
              <w:tr2bl w:val="nil"/>
            </w:tcBorders>
            <w:shd w:val="clear" w:color="auto" w:fill="auto"/>
            <w:tcMar>
              <w:left w:w="60" w:type="dxa"/>
              <w:right w:w="60" w:type="dxa"/>
            </w:tcMar>
            <w:vAlign w:val="bottom"/>
          </w:tcPr>
          <w:p w14:paraId="024CC22D" w14:textId="77777777" w:rsidR="008A7C27" w:rsidRDefault="00895FA6">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60" w:type="dxa"/>
            <w:tcBorders>
              <w:top w:val="nil"/>
              <w:left w:val="nil"/>
              <w:bottom w:val="nil"/>
              <w:right w:val="nil"/>
              <w:tl2br w:val="nil"/>
              <w:tr2bl w:val="nil"/>
            </w:tcBorders>
            <w:shd w:val="clear" w:color="auto" w:fill="auto"/>
            <w:tcMar>
              <w:left w:w="60" w:type="dxa"/>
              <w:right w:w="60" w:type="dxa"/>
            </w:tcMar>
            <w:vAlign w:val="bottom"/>
          </w:tcPr>
          <w:p w14:paraId="55C1EF58"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1320" w:type="dxa"/>
            <w:tcBorders>
              <w:top w:val="nil"/>
              <w:left w:val="nil"/>
              <w:bottom w:val="nil"/>
              <w:right w:val="nil"/>
              <w:tl2br w:val="nil"/>
              <w:tr2bl w:val="nil"/>
            </w:tcBorders>
            <w:shd w:val="clear" w:color="auto" w:fill="auto"/>
            <w:tcMar>
              <w:left w:w="60" w:type="dxa"/>
              <w:right w:w="60" w:type="dxa"/>
            </w:tcMar>
            <w:vAlign w:val="bottom"/>
          </w:tcPr>
          <w:p w14:paraId="0C07E940" w14:textId="77777777" w:rsidR="008A7C27" w:rsidRDefault="00895FA6">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1.402.858</w:t>
            </w:r>
          </w:p>
        </w:tc>
        <w:tc>
          <w:tcPr>
            <w:tcW w:w="60" w:type="dxa"/>
            <w:tcBorders>
              <w:top w:val="nil"/>
              <w:left w:val="nil"/>
              <w:bottom w:val="nil"/>
              <w:right w:val="nil"/>
              <w:tl2br w:val="nil"/>
              <w:tr2bl w:val="nil"/>
            </w:tcBorders>
            <w:shd w:val="clear" w:color="auto" w:fill="auto"/>
            <w:tcMar>
              <w:left w:w="60" w:type="dxa"/>
              <w:right w:w="60" w:type="dxa"/>
            </w:tcMar>
            <w:vAlign w:val="bottom"/>
          </w:tcPr>
          <w:p w14:paraId="268C0468" w14:textId="77777777" w:rsidR="008A7C27" w:rsidRDefault="008A7C27">
            <w:pPr>
              <w:keepLines/>
              <w:spacing w:after="0" w:line="240" w:lineRule="auto"/>
              <w:jc w:val="right"/>
              <w:rPr>
                <w:rFonts w:ascii="Calibri" w:eastAsia="Calibri" w:hAnsi="Calibri" w:cs="Calibri"/>
                <w:b/>
                <w:color w:val="000000"/>
                <w:sz w:val="18"/>
                <w:szCs w:val="20"/>
                <w:lang w:val="en-US"/>
              </w:rPr>
            </w:pPr>
          </w:p>
        </w:tc>
        <w:tc>
          <w:tcPr>
            <w:tcW w:w="1080" w:type="dxa"/>
            <w:tcBorders>
              <w:top w:val="nil"/>
              <w:left w:val="nil"/>
              <w:bottom w:val="nil"/>
              <w:right w:val="nil"/>
              <w:tl2br w:val="nil"/>
              <w:tr2bl w:val="nil"/>
            </w:tcBorders>
            <w:shd w:val="clear" w:color="auto" w:fill="auto"/>
            <w:tcMar>
              <w:left w:w="60" w:type="dxa"/>
              <w:right w:w="60" w:type="dxa"/>
            </w:tcMar>
            <w:vAlign w:val="bottom"/>
          </w:tcPr>
          <w:p w14:paraId="6491E08C" w14:textId="77777777" w:rsidR="008A7C27" w:rsidRDefault="00895FA6">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1.402.858</w:t>
            </w:r>
          </w:p>
        </w:tc>
      </w:tr>
      <w:tr w:rsidR="008A7C27" w14:paraId="7F122875" w14:textId="77777777">
        <w:trPr>
          <w:trHeight w:hRule="exact" w:val="270"/>
        </w:trPr>
        <w:tc>
          <w:tcPr>
            <w:tcW w:w="30" w:type="dxa"/>
            <w:tcBorders>
              <w:top w:val="nil"/>
              <w:left w:val="nil"/>
              <w:bottom w:val="nil"/>
              <w:right w:val="nil"/>
              <w:tl2br w:val="nil"/>
              <w:tr2bl w:val="nil"/>
            </w:tcBorders>
            <w:shd w:val="clear" w:color="auto" w:fill="auto"/>
            <w:tcMar>
              <w:left w:w="60" w:type="dxa"/>
              <w:right w:w="60" w:type="dxa"/>
            </w:tcMar>
            <w:vAlign w:val="bottom"/>
          </w:tcPr>
          <w:p w14:paraId="46C6B232" w14:textId="77777777" w:rsidR="008A7C27" w:rsidRDefault="008A7C27">
            <w:pPr>
              <w:keepLines/>
              <w:spacing w:after="0" w:line="240" w:lineRule="auto"/>
              <w:rPr>
                <w:rFonts w:ascii="Calibri" w:eastAsia="Calibri" w:hAnsi="Calibri" w:cs="Calibri"/>
                <w:color w:val="000000"/>
                <w:sz w:val="18"/>
                <w:szCs w:val="20"/>
                <w:lang w:val="en-US"/>
              </w:rPr>
            </w:pPr>
          </w:p>
        </w:tc>
        <w:tc>
          <w:tcPr>
            <w:tcW w:w="3735" w:type="dxa"/>
            <w:tcBorders>
              <w:top w:val="nil"/>
              <w:left w:val="nil"/>
              <w:bottom w:val="nil"/>
              <w:right w:val="nil"/>
              <w:tl2br w:val="nil"/>
              <w:tr2bl w:val="nil"/>
            </w:tcBorders>
            <w:shd w:val="clear" w:color="auto" w:fill="auto"/>
            <w:tcMar>
              <w:left w:w="60" w:type="dxa"/>
              <w:right w:w="60" w:type="dxa"/>
            </w:tcMar>
            <w:vAlign w:val="bottom"/>
          </w:tcPr>
          <w:p w14:paraId="4FAF0D64" w14:textId="77777777" w:rsidR="008A7C27" w:rsidRDefault="00895FA6">
            <w:pPr>
              <w:keepLines/>
              <w:spacing w:after="0" w:line="240" w:lineRule="auto"/>
              <w:jc w:val="both"/>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Dividendos adicionais pagos de 2020</w:t>
            </w:r>
          </w:p>
        </w:tc>
        <w:tc>
          <w:tcPr>
            <w:tcW w:w="60" w:type="dxa"/>
            <w:tcBorders>
              <w:top w:val="nil"/>
              <w:left w:val="nil"/>
              <w:bottom w:val="nil"/>
              <w:right w:val="nil"/>
              <w:tl2br w:val="nil"/>
              <w:tr2bl w:val="nil"/>
            </w:tcBorders>
            <w:shd w:val="clear" w:color="auto" w:fill="auto"/>
            <w:tcMar>
              <w:left w:w="0" w:type="dxa"/>
              <w:right w:w="0" w:type="dxa"/>
            </w:tcMar>
            <w:vAlign w:val="bottom"/>
          </w:tcPr>
          <w:p w14:paraId="09A19E62" w14:textId="77777777" w:rsidR="008A7C27" w:rsidRDefault="008A7C27">
            <w:pPr>
              <w:keepLines/>
              <w:tabs>
                <w:tab w:val="decimal" w:pos="-144"/>
              </w:tabs>
              <w:spacing w:after="0" w:line="240" w:lineRule="auto"/>
              <w:rPr>
                <w:rFonts w:ascii="Calibri" w:eastAsia="Calibri" w:hAnsi="Calibri" w:cs="Calibri"/>
                <w:color w:val="000000"/>
                <w:sz w:val="18"/>
                <w:szCs w:val="20"/>
                <w:lang w:val="en-US"/>
              </w:rPr>
            </w:pPr>
          </w:p>
        </w:tc>
        <w:tc>
          <w:tcPr>
            <w:tcW w:w="1260" w:type="dxa"/>
            <w:tcBorders>
              <w:top w:val="nil"/>
              <w:left w:val="nil"/>
              <w:bottom w:val="nil"/>
              <w:right w:val="nil"/>
              <w:tl2br w:val="nil"/>
              <w:tr2bl w:val="nil"/>
            </w:tcBorders>
            <w:shd w:val="clear" w:color="auto" w:fill="auto"/>
            <w:tcMar>
              <w:left w:w="60" w:type="dxa"/>
              <w:right w:w="60" w:type="dxa"/>
            </w:tcMar>
            <w:vAlign w:val="bottom"/>
          </w:tcPr>
          <w:p w14:paraId="1845BC0B" w14:textId="77777777" w:rsidR="008A7C27" w:rsidRDefault="00895FA6">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60" w:type="dxa"/>
            <w:tcBorders>
              <w:top w:val="nil"/>
              <w:left w:val="nil"/>
              <w:bottom w:val="nil"/>
              <w:right w:val="nil"/>
              <w:tl2br w:val="nil"/>
              <w:tr2bl w:val="nil"/>
            </w:tcBorders>
            <w:shd w:val="clear" w:color="auto" w:fill="auto"/>
            <w:tcMar>
              <w:left w:w="60" w:type="dxa"/>
              <w:right w:w="60" w:type="dxa"/>
            </w:tcMar>
            <w:vAlign w:val="bottom"/>
          </w:tcPr>
          <w:p w14:paraId="464BAC71"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1320" w:type="dxa"/>
            <w:tcBorders>
              <w:top w:val="nil"/>
              <w:left w:val="nil"/>
              <w:bottom w:val="nil"/>
              <w:right w:val="nil"/>
              <w:tl2br w:val="nil"/>
              <w:tr2bl w:val="nil"/>
            </w:tcBorders>
            <w:shd w:val="clear" w:color="auto" w:fill="auto"/>
            <w:tcMar>
              <w:left w:w="60" w:type="dxa"/>
              <w:right w:w="60" w:type="dxa"/>
            </w:tcMar>
            <w:vAlign w:val="bottom"/>
          </w:tcPr>
          <w:p w14:paraId="6023389A" w14:textId="77777777" w:rsidR="008A7C27" w:rsidRDefault="00895FA6">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60" w:type="dxa"/>
            <w:tcBorders>
              <w:top w:val="nil"/>
              <w:left w:val="nil"/>
              <w:bottom w:val="nil"/>
              <w:right w:val="nil"/>
              <w:tl2br w:val="nil"/>
              <w:tr2bl w:val="nil"/>
            </w:tcBorders>
            <w:shd w:val="clear" w:color="auto" w:fill="auto"/>
            <w:tcMar>
              <w:left w:w="60" w:type="dxa"/>
              <w:right w:w="60" w:type="dxa"/>
            </w:tcMar>
            <w:vAlign w:val="bottom"/>
          </w:tcPr>
          <w:p w14:paraId="423F45B6"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1320" w:type="dxa"/>
            <w:tcBorders>
              <w:top w:val="nil"/>
              <w:left w:val="nil"/>
              <w:bottom w:val="nil"/>
              <w:right w:val="nil"/>
              <w:tl2br w:val="nil"/>
              <w:tr2bl w:val="nil"/>
            </w:tcBorders>
            <w:shd w:val="clear" w:color="auto" w:fill="auto"/>
            <w:tcMar>
              <w:left w:w="60" w:type="dxa"/>
              <w:right w:w="60" w:type="dxa"/>
            </w:tcMar>
            <w:vAlign w:val="bottom"/>
          </w:tcPr>
          <w:p w14:paraId="106221D3" w14:textId="77777777" w:rsidR="008A7C27" w:rsidRDefault="00895FA6">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(146.166)</w:t>
            </w:r>
          </w:p>
        </w:tc>
        <w:tc>
          <w:tcPr>
            <w:tcW w:w="60" w:type="dxa"/>
            <w:tcBorders>
              <w:top w:val="nil"/>
              <w:left w:val="nil"/>
              <w:bottom w:val="nil"/>
              <w:right w:val="nil"/>
              <w:tl2br w:val="nil"/>
              <w:tr2bl w:val="nil"/>
            </w:tcBorders>
            <w:shd w:val="clear" w:color="auto" w:fill="auto"/>
            <w:tcMar>
              <w:left w:w="60" w:type="dxa"/>
              <w:right w:w="60" w:type="dxa"/>
            </w:tcMar>
            <w:vAlign w:val="bottom"/>
          </w:tcPr>
          <w:p w14:paraId="1FB852CD"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1320" w:type="dxa"/>
            <w:tcBorders>
              <w:top w:val="nil"/>
              <w:left w:val="nil"/>
              <w:bottom w:val="nil"/>
              <w:right w:val="nil"/>
              <w:tl2br w:val="nil"/>
              <w:tr2bl w:val="nil"/>
            </w:tcBorders>
            <w:shd w:val="clear" w:color="auto" w:fill="auto"/>
            <w:tcMar>
              <w:left w:w="60" w:type="dxa"/>
              <w:right w:w="60" w:type="dxa"/>
            </w:tcMar>
            <w:vAlign w:val="bottom"/>
          </w:tcPr>
          <w:p w14:paraId="7D4D5052" w14:textId="77777777" w:rsidR="008A7C27" w:rsidRDefault="00895FA6">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60" w:type="dxa"/>
            <w:tcBorders>
              <w:top w:val="nil"/>
              <w:left w:val="nil"/>
              <w:bottom w:val="nil"/>
              <w:right w:val="nil"/>
              <w:tl2br w:val="nil"/>
              <w:tr2bl w:val="nil"/>
            </w:tcBorders>
            <w:shd w:val="clear" w:color="auto" w:fill="auto"/>
            <w:tcMar>
              <w:left w:w="60" w:type="dxa"/>
              <w:right w:w="60" w:type="dxa"/>
            </w:tcMar>
            <w:vAlign w:val="bottom"/>
          </w:tcPr>
          <w:p w14:paraId="1A0F4F6E" w14:textId="77777777" w:rsidR="008A7C27" w:rsidRDefault="008A7C27">
            <w:pPr>
              <w:keepLines/>
              <w:spacing w:after="0" w:line="240" w:lineRule="auto"/>
              <w:jc w:val="right"/>
              <w:rPr>
                <w:rFonts w:ascii="Calibri" w:eastAsia="Calibri" w:hAnsi="Calibri" w:cs="Calibri"/>
                <w:b/>
                <w:color w:val="000000"/>
                <w:sz w:val="18"/>
                <w:szCs w:val="20"/>
                <w:lang w:val="en-US"/>
              </w:rPr>
            </w:pPr>
          </w:p>
        </w:tc>
        <w:tc>
          <w:tcPr>
            <w:tcW w:w="1080" w:type="dxa"/>
            <w:tcBorders>
              <w:top w:val="nil"/>
              <w:left w:val="nil"/>
              <w:bottom w:val="nil"/>
              <w:right w:val="nil"/>
              <w:tl2br w:val="nil"/>
              <w:tr2bl w:val="nil"/>
            </w:tcBorders>
            <w:shd w:val="clear" w:color="auto" w:fill="auto"/>
            <w:tcMar>
              <w:left w:w="60" w:type="dxa"/>
              <w:right w:w="60" w:type="dxa"/>
            </w:tcMar>
            <w:vAlign w:val="bottom"/>
          </w:tcPr>
          <w:p w14:paraId="5866E954" w14:textId="77777777" w:rsidR="008A7C27" w:rsidRDefault="00895FA6">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(146.166)</w:t>
            </w:r>
          </w:p>
        </w:tc>
      </w:tr>
      <w:tr w:rsidR="008A7C27" w14:paraId="274ADD5B" w14:textId="77777777">
        <w:trPr>
          <w:trHeight w:hRule="exact" w:val="270"/>
        </w:trPr>
        <w:tc>
          <w:tcPr>
            <w:tcW w:w="30" w:type="dxa"/>
            <w:tcBorders>
              <w:top w:val="nil"/>
              <w:left w:val="nil"/>
              <w:bottom w:val="nil"/>
              <w:right w:val="nil"/>
              <w:tl2br w:val="nil"/>
              <w:tr2bl w:val="nil"/>
            </w:tcBorders>
            <w:shd w:val="clear" w:color="auto" w:fill="auto"/>
            <w:tcMar>
              <w:left w:w="60" w:type="dxa"/>
              <w:right w:w="60" w:type="dxa"/>
            </w:tcMar>
            <w:vAlign w:val="bottom"/>
          </w:tcPr>
          <w:p w14:paraId="76A714C0" w14:textId="77777777" w:rsidR="008A7C27" w:rsidRDefault="008A7C27">
            <w:pPr>
              <w:keepLines/>
              <w:spacing w:after="0" w:line="240" w:lineRule="auto"/>
              <w:rPr>
                <w:rFonts w:ascii="Calibri" w:eastAsia="Calibri" w:hAnsi="Calibri" w:cs="Calibri"/>
                <w:color w:val="000000"/>
                <w:sz w:val="18"/>
                <w:szCs w:val="20"/>
                <w:lang w:val="en-US"/>
              </w:rPr>
            </w:pPr>
          </w:p>
        </w:tc>
        <w:tc>
          <w:tcPr>
            <w:tcW w:w="3735" w:type="dxa"/>
            <w:tcBorders>
              <w:top w:val="nil"/>
              <w:left w:val="nil"/>
              <w:bottom w:val="nil"/>
              <w:right w:val="nil"/>
              <w:tl2br w:val="nil"/>
              <w:tr2bl w:val="nil"/>
            </w:tcBorders>
            <w:shd w:val="clear" w:color="auto" w:fill="auto"/>
            <w:tcMar>
              <w:left w:w="60" w:type="dxa"/>
              <w:right w:w="60" w:type="dxa"/>
            </w:tcMar>
            <w:vAlign w:val="bottom"/>
          </w:tcPr>
          <w:p w14:paraId="02D3FA85" w14:textId="77777777" w:rsidR="008A7C27" w:rsidRDefault="00895FA6">
            <w:pPr>
              <w:keepLines/>
              <w:spacing w:after="0" w:line="240" w:lineRule="auto"/>
              <w:jc w:val="both"/>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Dividendos intermediários pagos de 2021</w:t>
            </w:r>
          </w:p>
        </w:tc>
        <w:tc>
          <w:tcPr>
            <w:tcW w:w="60" w:type="dxa"/>
            <w:tcBorders>
              <w:top w:val="nil"/>
              <w:left w:val="nil"/>
              <w:bottom w:val="nil"/>
              <w:right w:val="nil"/>
              <w:tl2br w:val="nil"/>
              <w:tr2bl w:val="nil"/>
            </w:tcBorders>
            <w:shd w:val="clear" w:color="auto" w:fill="auto"/>
            <w:tcMar>
              <w:left w:w="0" w:type="dxa"/>
              <w:right w:w="0" w:type="dxa"/>
            </w:tcMar>
            <w:vAlign w:val="bottom"/>
          </w:tcPr>
          <w:p w14:paraId="193E8208" w14:textId="77777777" w:rsidR="008A7C27" w:rsidRDefault="008A7C27">
            <w:pPr>
              <w:keepLines/>
              <w:tabs>
                <w:tab w:val="decimal" w:pos="-144"/>
              </w:tabs>
              <w:spacing w:after="0" w:line="240" w:lineRule="auto"/>
              <w:rPr>
                <w:rFonts w:ascii="Calibri" w:eastAsia="Calibri" w:hAnsi="Calibri" w:cs="Calibri"/>
                <w:color w:val="000000"/>
                <w:sz w:val="18"/>
                <w:szCs w:val="20"/>
                <w:lang w:val="en-US"/>
              </w:rPr>
            </w:pPr>
          </w:p>
        </w:tc>
        <w:tc>
          <w:tcPr>
            <w:tcW w:w="1260" w:type="dxa"/>
            <w:tcBorders>
              <w:top w:val="nil"/>
              <w:left w:val="nil"/>
              <w:bottom w:val="nil"/>
              <w:right w:val="nil"/>
              <w:tl2br w:val="nil"/>
              <w:tr2bl w:val="nil"/>
            </w:tcBorders>
            <w:shd w:val="clear" w:color="auto" w:fill="auto"/>
            <w:tcMar>
              <w:left w:w="60" w:type="dxa"/>
              <w:right w:w="60" w:type="dxa"/>
            </w:tcMar>
            <w:vAlign w:val="bottom"/>
          </w:tcPr>
          <w:p w14:paraId="0E0F2BDA" w14:textId="77777777" w:rsidR="008A7C27" w:rsidRDefault="00895FA6">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60" w:type="dxa"/>
            <w:tcBorders>
              <w:top w:val="nil"/>
              <w:left w:val="nil"/>
              <w:bottom w:val="nil"/>
              <w:right w:val="nil"/>
              <w:tl2br w:val="nil"/>
              <w:tr2bl w:val="nil"/>
            </w:tcBorders>
            <w:shd w:val="clear" w:color="auto" w:fill="auto"/>
            <w:tcMar>
              <w:left w:w="60" w:type="dxa"/>
              <w:right w:w="60" w:type="dxa"/>
            </w:tcMar>
            <w:vAlign w:val="bottom"/>
          </w:tcPr>
          <w:p w14:paraId="7712047D"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1320" w:type="dxa"/>
            <w:tcBorders>
              <w:top w:val="nil"/>
              <w:left w:val="nil"/>
              <w:bottom w:val="nil"/>
              <w:right w:val="nil"/>
              <w:tl2br w:val="nil"/>
              <w:tr2bl w:val="nil"/>
            </w:tcBorders>
            <w:shd w:val="clear" w:color="auto" w:fill="auto"/>
            <w:tcMar>
              <w:left w:w="60" w:type="dxa"/>
              <w:right w:w="60" w:type="dxa"/>
            </w:tcMar>
            <w:vAlign w:val="bottom"/>
          </w:tcPr>
          <w:p w14:paraId="09431564" w14:textId="77777777" w:rsidR="008A7C27" w:rsidRDefault="00895FA6">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60" w:type="dxa"/>
            <w:tcBorders>
              <w:top w:val="nil"/>
              <w:left w:val="nil"/>
              <w:bottom w:val="nil"/>
              <w:right w:val="nil"/>
              <w:tl2br w:val="nil"/>
              <w:tr2bl w:val="nil"/>
            </w:tcBorders>
            <w:shd w:val="clear" w:color="auto" w:fill="auto"/>
            <w:tcMar>
              <w:left w:w="60" w:type="dxa"/>
              <w:right w:w="60" w:type="dxa"/>
            </w:tcMar>
            <w:vAlign w:val="bottom"/>
          </w:tcPr>
          <w:p w14:paraId="6D98590B"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1320" w:type="dxa"/>
            <w:tcBorders>
              <w:top w:val="nil"/>
              <w:left w:val="nil"/>
              <w:bottom w:val="nil"/>
              <w:right w:val="nil"/>
              <w:tl2br w:val="nil"/>
              <w:tr2bl w:val="nil"/>
            </w:tcBorders>
            <w:shd w:val="clear" w:color="auto" w:fill="auto"/>
            <w:tcMar>
              <w:left w:w="60" w:type="dxa"/>
              <w:right w:w="60" w:type="dxa"/>
            </w:tcMar>
            <w:vAlign w:val="bottom"/>
          </w:tcPr>
          <w:p w14:paraId="089CF249" w14:textId="77777777" w:rsidR="008A7C27" w:rsidRDefault="00895FA6">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60" w:type="dxa"/>
            <w:tcBorders>
              <w:top w:val="nil"/>
              <w:left w:val="nil"/>
              <w:bottom w:val="nil"/>
              <w:right w:val="nil"/>
              <w:tl2br w:val="nil"/>
              <w:tr2bl w:val="nil"/>
            </w:tcBorders>
            <w:shd w:val="clear" w:color="auto" w:fill="auto"/>
            <w:tcMar>
              <w:left w:w="60" w:type="dxa"/>
              <w:right w:w="60" w:type="dxa"/>
            </w:tcMar>
            <w:vAlign w:val="bottom"/>
          </w:tcPr>
          <w:p w14:paraId="08079498"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1320" w:type="dxa"/>
            <w:tcBorders>
              <w:top w:val="nil"/>
              <w:left w:val="nil"/>
              <w:bottom w:val="nil"/>
              <w:right w:val="nil"/>
              <w:tl2br w:val="nil"/>
              <w:tr2bl w:val="nil"/>
            </w:tcBorders>
            <w:shd w:val="clear" w:color="auto" w:fill="auto"/>
            <w:tcMar>
              <w:left w:w="60" w:type="dxa"/>
              <w:right w:w="60" w:type="dxa"/>
            </w:tcMar>
            <w:vAlign w:val="bottom"/>
          </w:tcPr>
          <w:p w14:paraId="25DC35EE" w14:textId="77777777" w:rsidR="008A7C27" w:rsidRDefault="00895FA6">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(1.327.033)</w:t>
            </w:r>
          </w:p>
        </w:tc>
        <w:tc>
          <w:tcPr>
            <w:tcW w:w="60" w:type="dxa"/>
            <w:tcBorders>
              <w:top w:val="nil"/>
              <w:left w:val="nil"/>
              <w:bottom w:val="nil"/>
              <w:right w:val="nil"/>
              <w:tl2br w:val="nil"/>
              <w:tr2bl w:val="nil"/>
            </w:tcBorders>
            <w:shd w:val="clear" w:color="auto" w:fill="auto"/>
            <w:tcMar>
              <w:left w:w="60" w:type="dxa"/>
              <w:right w:w="60" w:type="dxa"/>
            </w:tcMar>
            <w:vAlign w:val="bottom"/>
          </w:tcPr>
          <w:p w14:paraId="0C0DB378" w14:textId="77777777" w:rsidR="008A7C27" w:rsidRDefault="008A7C27">
            <w:pPr>
              <w:keepLines/>
              <w:spacing w:after="0" w:line="240" w:lineRule="auto"/>
              <w:jc w:val="right"/>
              <w:rPr>
                <w:rFonts w:ascii="Calibri" w:eastAsia="Calibri" w:hAnsi="Calibri" w:cs="Calibri"/>
                <w:b/>
                <w:color w:val="000000"/>
                <w:sz w:val="18"/>
                <w:szCs w:val="20"/>
                <w:lang w:val="en-US"/>
              </w:rPr>
            </w:pPr>
          </w:p>
        </w:tc>
        <w:tc>
          <w:tcPr>
            <w:tcW w:w="1080" w:type="dxa"/>
            <w:tcBorders>
              <w:top w:val="nil"/>
              <w:left w:val="nil"/>
              <w:bottom w:val="nil"/>
              <w:right w:val="nil"/>
              <w:tl2br w:val="nil"/>
              <w:tr2bl w:val="nil"/>
            </w:tcBorders>
            <w:shd w:val="clear" w:color="auto" w:fill="auto"/>
            <w:tcMar>
              <w:left w:w="60" w:type="dxa"/>
              <w:right w:w="60" w:type="dxa"/>
            </w:tcMar>
            <w:vAlign w:val="bottom"/>
          </w:tcPr>
          <w:p w14:paraId="04AACB6E" w14:textId="77777777" w:rsidR="008A7C27" w:rsidRDefault="00895FA6">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(1.327.033)</w:t>
            </w:r>
          </w:p>
        </w:tc>
      </w:tr>
      <w:tr w:rsidR="008A7C27" w14:paraId="384E54A3" w14:textId="77777777">
        <w:trPr>
          <w:trHeight w:hRule="exact" w:val="270"/>
        </w:trPr>
        <w:tc>
          <w:tcPr>
            <w:tcW w:w="30" w:type="dxa"/>
            <w:tcBorders>
              <w:top w:val="nil"/>
              <w:left w:val="nil"/>
              <w:bottom w:val="nil"/>
              <w:right w:val="nil"/>
              <w:tl2br w:val="nil"/>
              <w:tr2bl w:val="nil"/>
            </w:tcBorders>
            <w:shd w:val="clear" w:color="auto" w:fill="auto"/>
            <w:tcMar>
              <w:left w:w="60" w:type="dxa"/>
              <w:right w:w="60" w:type="dxa"/>
            </w:tcMar>
            <w:vAlign w:val="bottom"/>
          </w:tcPr>
          <w:p w14:paraId="7E1AADD8" w14:textId="77777777" w:rsidR="008A7C27" w:rsidRDefault="008A7C27">
            <w:pPr>
              <w:keepLines/>
              <w:spacing w:after="0" w:line="240" w:lineRule="auto"/>
              <w:rPr>
                <w:rFonts w:ascii="Calibri" w:eastAsia="Calibri" w:hAnsi="Calibri" w:cs="Calibri"/>
                <w:color w:val="000000"/>
                <w:sz w:val="18"/>
                <w:szCs w:val="20"/>
                <w:lang w:val="en-US"/>
              </w:rPr>
            </w:pPr>
          </w:p>
        </w:tc>
        <w:tc>
          <w:tcPr>
            <w:tcW w:w="3735" w:type="dxa"/>
            <w:tcBorders>
              <w:top w:val="nil"/>
              <w:left w:val="nil"/>
              <w:bottom w:val="single" w:sz="4" w:space="0" w:color="000000"/>
              <w:right w:val="nil"/>
              <w:tl2br w:val="nil"/>
              <w:tr2bl w:val="nil"/>
            </w:tcBorders>
            <w:shd w:val="clear" w:color="auto" w:fill="auto"/>
            <w:tcMar>
              <w:left w:w="60" w:type="dxa"/>
              <w:right w:w="60" w:type="dxa"/>
            </w:tcMar>
            <w:vAlign w:val="bottom"/>
          </w:tcPr>
          <w:p w14:paraId="608C23BD" w14:textId="77777777" w:rsidR="008A7C27" w:rsidRDefault="00895FA6">
            <w:pPr>
              <w:keepLines/>
              <w:spacing w:after="0" w:line="240" w:lineRule="auto"/>
              <w:jc w:val="both"/>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Dividendos adicionais propostos de 2021</w:t>
            </w:r>
          </w:p>
        </w:tc>
        <w:tc>
          <w:tcPr>
            <w:tcW w:w="60" w:type="dxa"/>
            <w:tcBorders>
              <w:top w:val="nil"/>
              <w:left w:val="nil"/>
              <w:bottom w:val="single" w:sz="4" w:space="0" w:color="000000"/>
              <w:right w:val="nil"/>
              <w:tl2br w:val="nil"/>
              <w:tr2bl w:val="nil"/>
            </w:tcBorders>
            <w:shd w:val="clear" w:color="auto" w:fill="auto"/>
            <w:tcMar>
              <w:left w:w="0" w:type="dxa"/>
              <w:right w:w="0" w:type="dxa"/>
            </w:tcMar>
            <w:vAlign w:val="bottom"/>
          </w:tcPr>
          <w:p w14:paraId="7B43F5A1" w14:textId="77777777" w:rsidR="008A7C27" w:rsidRDefault="008A7C27">
            <w:pPr>
              <w:keepLines/>
              <w:tabs>
                <w:tab w:val="decimal" w:pos="-144"/>
              </w:tabs>
              <w:spacing w:after="0" w:line="240" w:lineRule="auto"/>
              <w:rPr>
                <w:rFonts w:ascii="Calibri" w:eastAsia="Calibri" w:hAnsi="Calibri" w:cs="Calibri"/>
                <w:color w:val="000000"/>
                <w:sz w:val="18"/>
                <w:szCs w:val="20"/>
                <w:lang w:val="en-US"/>
              </w:rPr>
            </w:pPr>
          </w:p>
        </w:tc>
        <w:tc>
          <w:tcPr>
            <w:tcW w:w="1260" w:type="dxa"/>
            <w:tcBorders>
              <w:top w:val="nil"/>
              <w:left w:val="nil"/>
              <w:bottom w:val="single" w:sz="4" w:space="0" w:color="000000"/>
              <w:right w:val="nil"/>
              <w:tl2br w:val="nil"/>
              <w:tr2bl w:val="nil"/>
            </w:tcBorders>
            <w:shd w:val="clear" w:color="auto" w:fill="auto"/>
            <w:tcMar>
              <w:left w:w="60" w:type="dxa"/>
              <w:right w:w="60" w:type="dxa"/>
            </w:tcMar>
            <w:vAlign w:val="bottom"/>
          </w:tcPr>
          <w:p w14:paraId="793317DF" w14:textId="77777777" w:rsidR="008A7C27" w:rsidRDefault="00895FA6">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60" w:type="dxa"/>
            <w:tcBorders>
              <w:top w:val="nil"/>
              <w:left w:val="nil"/>
              <w:bottom w:val="single" w:sz="4" w:space="0" w:color="000000"/>
              <w:right w:val="nil"/>
              <w:tl2br w:val="nil"/>
              <w:tr2bl w:val="nil"/>
            </w:tcBorders>
            <w:shd w:val="clear" w:color="auto" w:fill="auto"/>
            <w:tcMar>
              <w:left w:w="60" w:type="dxa"/>
              <w:right w:w="60" w:type="dxa"/>
            </w:tcMar>
            <w:vAlign w:val="bottom"/>
          </w:tcPr>
          <w:p w14:paraId="3827C5EA"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1320" w:type="dxa"/>
            <w:tcBorders>
              <w:top w:val="nil"/>
              <w:left w:val="nil"/>
              <w:bottom w:val="single" w:sz="4" w:space="0" w:color="000000"/>
              <w:right w:val="nil"/>
              <w:tl2br w:val="nil"/>
              <w:tr2bl w:val="nil"/>
            </w:tcBorders>
            <w:shd w:val="clear" w:color="auto" w:fill="auto"/>
            <w:tcMar>
              <w:left w:w="60" w:type="dxa"/>
              <w:right w:w="60" w:type="dxa"/>
            </w:tcMar>
            <w:vAlign w:val="bottom"/>
          </w:tcPr>
          <w:p w14:paraId="68E07E3E" w14:textId="77777777" w:rsidR="008A7C27" w:rsidRDefault="00895FA6">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60" w:type="dxa"/>
            <w:tcBorders>
              <w:top w:val="nil"/>
              <w:left w:val="nil"/>
              <w:bottom w:val="single" w:sz="4" w:space="0" w:color="000000"/>
              <w:right w:val="nil"/>
              <w:tl2br w:val="nil"/>
              <w:tr2bl w:val="nil"/>
            </w:tcBorders>
            <w:shd w:val="clear" w:color="auto" w:fill="auto"/>
            <w:tcMar>
              <w:left w:w="60" w:type="dxa"/>
              <w:right w:w="60" w:type="dxa"/>
            </w:tcMar>
            <w:vAlign w:val="bottom"/>
          </w:tcPr>
          <w:p w14:paraId="0758015F"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1320" w:type="dxa"/>
            <w:tcBorders>
              <w:top w:val="nil"/>
              <w:left w:val="nil"/>
              <w:bottom w:val="single" w:sz="4" w:space="0" w:color="000000"/>
              <w:right w:val="nil"/>
              <w:tl2br w:val="nil"/>
              <w:tr2bl w:val="nil"/>
            </w:tcBorders>
            <w:shd w:val="clear" w:color="auto" w:fill="auto"/>
            <w:tcMar>
              <w:left w:w="60" w:type="dxa"/>
              <w:right w:w="60" w:type="dxa"/>
            </w:tcMar>
            <w:vAlign w:val="bottom"/>
          </w:tcPr>
          <w:p w14:paraId="56393BC1" w14:textId="77777777" w:rsidR="008A7C27" w:rsidRDefault="00895FA6">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75.825</w:t>
            </w:r>
          </w:p>
        </w:tc>
        <w:tc>
          <w:tcPr>
            <w:tcW w:w="60" w:type="dxa"/>
            <w:tcBorders>
              <w:top w:val="nil"/>
              <w:left w:val="nil"/>
              <w:bottom w:val="single" w:sz="4" w:space="0" w:color="000000"/>
              <w:right w:val="nil"/>
              <w:tl2br w:val="nil"/>
              <w:tr2bl w:val="nil"/>
            </w:tcBorders>
            <w:shd w:val="clear" w:color="auto" w:fill="auto"/>
            <w:tcMar>
              <w:left w:w="60" w:type="dxa"/>
              <w:right w:w="60" w:type="dxa"/>
            </w:tcMar>
            <w:vAlign w:val="bottom"/>
          </w:tcPr>
          <w:p w14:paraId="6CB63553"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1320" w:type="dxa"/>
            <w:tcBorders>
              <w:top w:val="nil"/>
              <w:left w:val="nil"/>
              <w:bottom w:val="single" w:sz="4" w:space="0" w:color="000000"/>
              <w:right w:val="nil"/>
              <w:tl2br w:val="nil"/>
              <w:tr2bl w:val="nil"/>
            </w:tcBorders>
            <w:shd w:val="clear" w:color="auto" w:fill="auto"/>
            <w:tcMar>
              <w:left w:w="60" w:type="dxa"/>
              <w:right w:w="60" w:type="dxa"/>
            </w:tcMar>
            <w:vAlign w:val="bottom"/>
          </w:tcPr>
          <w:p w14:paraId="2528A5AB" w14:textId="77777777" w:rsidR="008A7C27" w:rsidRDefault="00895FA6">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(75.825)</w:t>
            </w:r>
          </w:p>
        </w:tc>
        <w:tc>
          <w:tcPr>
            <w:tcW w:w="60" w:type="dxa"/>
            <w:tcBorders>
              <w:top w:val="nil"/>
              <w:left w:val="nil"/>
              <w:bottom w:val="single" w:sz="4" w:space="0" w:color="000000"/>
              <w:right w:val="nil"/>
              <w:tl2br w:val="nil"/>
              <w:tr2bl w:val="nil"/>
            </w:tcBorders>
            <w:shd w:val="clear" w:color="auto" w:fill="auto"/>
            <w:tcMar>
              <w:left w:w="60" w:type="dxa"/>
              <w:right w:w="60" w:type="dxa"/>
            </w:tcMar>
            <w:vAlign w:val="bottom"/>
          </w:tcPr>
          <w:p w14:paraId="236855FB" w14:textId="77777777" w:rsidR="008A7C27" w:rsidRDefault="008A7C27">
            <w:pPr>
              <w:keepLines/>
              <w:spacing w:after="0" w:line="240" w:lineRule="auto"/>
              <w:jc w:val="right"/>
              <w:rPr>
                <w:rFonts w:ascii="Calibri" w:eastAsia="Calibri" w:hAnsi="Calibri" w:cs="Calibri"/>
                <w:b/>
                <w:color w:val="000000"/>
                <w:sz w:val="18"/>
                <w:szCs w:val="20"/>
                <w:lang w:val="en-US"/>
              </w:rPr>
            </w:pPr>
          </w:p>
        </w:tc>
        <w:tc>
          <w:tcPr>
            <w:tcW w:w="1080" w:type="dxa"/>
            <w:tcBorders>
              <w:top w:val="nil"/>
              <w:left w:val="nil"/>
              <w:bottom w:val="single" w:sz="4" w:space="0" w:color="000000"/>
              <w:right w:val="nil"/>
              <w:tl2br w:val="nil"/>
              <w:tr2bl w:val="nil"/>
            </w:tcBorders>
            <w:shd w:val="clear" w:color="auto" w:fill="auto"/>
            <w:tcMar>
              <w:left w:w="60" w:type="dxa"/>
              <w:right w:w="60" w:type="dxa"/>
            </w:tcMar>
            <w:vAlign w:val="bottom"/>
          </w:tcPr>
          <w:p w14:paraId="74B7553F" w14:textId="77777777" w:rsidR="008A7C27" w:rsidRDefault="00895FA6">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w:t>
            </w:r>
          </w:p>
        </w:tc>
      </w:tr>
      <w:tr w:rsidR="008A7C27" w14:paraId="5C32DEE0" w14:textId="77777777">
        <w:trPr>
          <w:trHeight w:hRule="exact" w:val="270"/>
        </w:trPr>
        <w:tc>
          <w:tcPr>
            <w:tcW w:w="30" w:type="dxa"/>
            <w:tcBorders>
              <w:top w:val="nil"/>
              <w:left w:val="nil"/>
              <w:bottom w:val="nil"/>
              <w:right w:val="nil"/>
              <w:tl2br w:val="nil"/>
              <w:tr2bl w:val="nil"/>
            </w:tcBorders>
            <w:shd w:val="clear" w:color="auto" w:fill="auto"/>
            <w:tcMar>
              <w:left w:w="60" w:type="dxa"/>
              <w:right w:w="60" w:type="dxa"/>
            </w:tcMar>
            <w:vAlign w:val="bottom"/>
          </w:tcPr>
          <w:p w14:paraId="3011C9B5" w14:textId="77777777" w:rsidR="008A7C27" w:rsidRDefault="008A7C27">
            <w:pPr>
              <w:keepLines/>
              <w:spacing w:after="0" w:line="240" w:lineRule="auto"/>
              <w:rPr>
                <w:rFonts w:ascii="Calibri" w:eastAsia="Calibri" w:hAnsi="Calibri" w:cs="Calibri"/>
                <w:color w:val="000000"/>
                <w:sz w:val="18"/>
                <w:szCs w:val="20"/>
                <w:lang w:val="en-US"/>
              </w:rPr>
            </w:pPr>
          </w:p>
        </w:tc>
        <w:tc>
          <w:tcPr>
            <w:tcW w:w="373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3573EC16" w14:textId="77777777" w:rsidR="008A7C27" w:rsidRPr="009E6D90" w:rsidRDefault="00895FA6">
            <w:pPr>
              <w:keepLines/>
              <w:spacing w:after="0" w:line="240" w:lineRule="auto"/>
              <w:jc w:val="both"/>
              <w:rPr>
                <w:rFonts w:ascii="Calibri" w:eastAsia="Calibri" w:hAnsi="Calibri" w:cs="Calibri"/>
                <w:b/>
                <w:color w:val="000000"/>
                <w:sz w:val="18"/>
                <w:szCs w:val="20"/>
              </w:rPr>
            </w:pPr>
            <w:r w:rsidRPr="009E6D90">
              <w:rPr>
                <w:rFonts w:ascii="Calibri" w:eastAsia="Calibri" w:hAnsi="Calibri" w:cs="Calibri"/>
                <w:b/>
                <w:color w:val="000000"/>
                <w:sz w:val="18"/>
                <w:szCs w:val="20"/>
              </w:rPr>
              <w:t>Saldos em 31 de dezembro de 2021</w:t>
            </w:r>
          </w:p>
        </w:tc>
        <w:tc>
          <w:tcPr>
            <w:tcW w:w="6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3B34DED6" w14:textId="77777777" w:rsidR="008A7C27" w:rsidRPr="009E6D90" w:rsidRDefault="008A7C27">
            <w:pPr>
              <w:keepLines/>
              <w:spacing w:after="0" w:line="240" w:lineRule="auto"/>
              <w:jc w:val="right"/>
              <w:rPr>
                <w:rFonts w:ascii="Calibri" w:eastAsia="Calibri" w:hAnsi="Calibri" w:cs="Calibri"/>
                <w:b/>
                <w:color w:val="000000"/>
                <w:sz w:val="18"/>
                <w:szCs w:val="20"/>
              </w:rPr>
            </w:pPr>
          </w:p>
        </w:tc>
        <w:tc>
          <w:tcPr>
            <w:tcW w:w="126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76557F39" w14:textId="77777777" w:rsidR="008A7C27" w:rsidRDefault="00895FA6">
            <w:pPr>
              <w:keepLines/>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249.391</w:t>
            </w:r>
          </w:p>
        </w:tc>
        <w:tc>
          <w:tcPr>
            <w:tcW w:w="6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48FE927C" w14:textId="77777777" w:rsidR="008A7C27" w:rsidRDefault="008A7C27">
            <w:pPr>
              <w:keepLines/>
              <w:spacing w:after="0" w:line="240" w:lineRule="auto"/>
              <w:jc w:val="right"/>
              <w:rPr>
                <w:rFonts w:ascii="Calibri" w:eastAsia="Calibri" w:hAnsi="Calibri" w:cs="Calibri"/>
                <w:b/>
                <w:color w:val="000000"/>
                <w:sz w:val="18"/>
                <w:szCs w:val="20"/>
                <w:lang w:val="en-US"/>
              </w:rPr>
            </w:pPr>
          </w:p>
        </w:tc>
        <w:tc>
          <w:tcPr>
            <w:tcW w:w="132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694684B9" w14:textId="77777777" w:rsidR="008A7C27" w:rsidRDefault="00895FA6">
            <w:pPr>
              <w:keepLines/>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49.880</w:t>
            </w:r>
          </w:p>
        </w:tc>
        <w:tc>
          <w:tcPr>
            <w:tcW w:w="6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515E99B4" w14:textId="77777777" w:rsidR="008A7C27" w:rsidRDefault="008A7C27">
            <w:pPr>
              <w:keepLines/>
              <w:spacing w:after="0" w:line="240" w:lineRule="auto"/>
              <w:jc w:val="right"/>
              <w:rPr>
                <w:rFonts w:ascii="Calibri" w:eastAsia="Calibri" w:hAnsi="Calibri" w:cs="Calibri"/>
                <w:b/>
                <w:color w:val="000000"/>
                <w:sz w:val="18"/>
                <w:szCs w:val="20"/>
                <w:lang w:val="en-US"/>
              </w:rPr>
            </w:pPr>
          </w:p>
        </w:tc>
        <w:tc>
          <w:tcPr>
            <w:tcW w:w="132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353B68D4" w14:textId="77777777" w:rsidR="008A7C27" w:rsidRDefault="00895FA6">
            <w:pPr>
              <w:keepLines/>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75.825</w:t>
            </w:r>
          </w:p>
        </w:tc>
        <w:tc>
          <w:tcPr>
            <w:tcW w:w="6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43317012" w14:textId="77777777" w:rsidR="008A7C27" w:rsidRDefault="008A7C27">
            <w:pPr>
              <w:keepLines/>
              <w:spacing w:after="0" w:line="240" w:lineRule="auto"/>
              <w:jc w:val="right"/>
              <w:rPr>
                <w:rFonts w:ascii="Calibri" w:eastAsia="Calibri" w:hAnsi="Calibri" w:cs="Calibri"/>
                <w:b/>
                <w:color w:val="000000"/>
                <w:sz w:val="18"/>
                <w:szCs w:val="20"/>
                <w:lang w:val="en-US"/>
              </w:rPr>
            </w:pPr>
          </w:p>
        </w:tc>
        <w:tc>
          <w:tcPr>
            <w:tcW w:w="132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5AA54152" w14:textId="77777777" w:rsidR="008A7C27" w:rsidRDefault="00895FA6">
            <w:pPr>
              <w:keepLines/>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w:t>
            </w:r>
          </w:p>
        </w:tc>
        <w:tc>
          <w:tcPr>
            <w:tcW w:w="6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10C7DE61" w14:textId="77777777" w:rsidR="008A7C27" w:rsidRDefault="008A7C27">
            <w:pPr>
              <w:keepLines/>
              <w:spacing w:after="0" w:line="240" w:lineRule="auto"/>
              <w:jc w:val="right"/>
              <w:rPr>
                <w:rFonts w:ascii="Calibri" w:eastAsia="Calibri" w:hAnsi="Calibri" w:cs="Calibri"/>
                <w:b/>
                <w:color w:val="000000"/>
                <w:sz w:val="18"/>
                <w:szCs w:val="20"/>
                <w:lang w:val="en-US"/>
              </w:rPr>
            </w:pPr>
          </w:p>
        </w:tc>
        <w:tc>
          <w:tcPr>
            <w:tcW w:w="108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5EAADED1" w14:textId="77777777" w:rsidR="008A7C27" w:rsidRDefault="00895FA6">
            <w:pPr>
              <w:keepLines/>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375.096</w:t>
            </w:r>
          </w:p>
        </w:tc>
      </w:tr>
      <w:tr w:rsidR="008A7C27" w14:paraId="02A13F0C" w14:textId="77777777">
        <w:trPr>
          <w:trHeight w:hRule="exact" w:val="270"/>
        </w:trPr>
        <w:tc>
          <w:tcPr>
            <w:tcW w:w="30" w:type="dxa"/>
            <w:tcBorders>
              <w:top w:val="nil"/>
              <w:left w:val="nil"/>
              <w:bottom w:val="nil"/>
              <w:right w:val="nil"/>
              <w:tl2br w:val="nil"/>
              <w:tr2bl w:val="nil"/>
            </w:tcBorders>
            <w:shd w:val="clear" w:color="auto" w:fill="auto"/>
            <w:tcMar>
              <w:left w:w="60" w:type="dxa"/>
              <w:right w:w="60" w:type="dxa"/>
            </w:tcMar>
            <w:vAlign w:val="bottom"/>
          </w:tcPr>
          <w:p w14:paraId="269D273F" w14:textId="77777777" w:rsidR="008A7C27" w:rsidRDefault="008A7C27">
            <w:pPr>
              <w:keepLines/>
              <w:spacing w:after="0" w:line="240" w:lineRule="auto"/>
              <w:rPr>
                <w:rFonts w:ascii="Calibri" w:eastAsia="Calibri" w:hAnsi="Calibri" w:cs="Calibri"/>
                <w:color w:val="000000"/>
                <w:sz w:val="18"/>
                <w:szCs w:val="20"/>
                <w:lang w:val="en-US"/>
              </w:rPr>
            </w:pPr>
          </w:p>
        </w:tc>
        <w:tc>
          <w:tcPr>
            <w:tcW w:w="3735" w:type="dxa"/>
            <w:tcBorders>
              <w:top w:val="nil"/>
              <w:left w:val="nil"/>
              <w:bottom w:val="nil"/>
              <w:right w:val="nil"/>
              <w:tl2br w:val="nil"/>
              <w:tr2bl w:val="nil"/>
            </w:tcBorders>
            <w:shd w:val="clear" w:color="auto" w:fill="auto"/>
            <w:tcMar>
              <w:left w:w="60" w:type="dxa"/>
              <w:right w:w="60" w:type="dxa"/>
            </w:tcMar>
            <w:vAlign w:val="bottom"/>
          </w:tcPr>
          <w:p w14:paraId="75F756A1" w14:textId="77777777" w:rsidR="008A7C27" w:rsidRDefault="00895FA6">
            <w:pPr>
              <w:keepLines/>
              <w:spacing w:after="0" w:line="240" w:lineRule="auto"/>
              <w:jc w:val="both"/>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Lucro líquido do exercício</w:t>
            </w:r>
          </w:p>
        </w:tc>
        <w:tc>
          <w:tcPr>
            <w:tcW w:w="60" w:type="dxa"/>
            <w:tcBorders>
              <w:top w:val="nil"/>
              <w:left w:val="nil"/>
              <w:bottom w:val="nil"/>
              <w:right w:val="nil"/>
              <w:tl2br w:val="nil"/>
              <w:tr2bl w:val="nil"/>
            </w:tcBorders>
            <w:shd w:val="clear" w:color="auto" w:fill="auto"/>
            <w:tcMar>
              <w:left w:w="0" w:type="dxa"/>
              <w:right w:w="0" w:type="dxa"/>
            </w:tcMar>
            <w:vAlign w:val="bottom"/>
          </w:tcPr>
          <w:p w14:paraId="2CC347EA" w14:textId="77777777" w:rsidR="008A7C27" w:rsidRDefault="008A7C27">
            <w:pPr>
              <w:keepLines/>
              <w:tabs>
                <w:tab w:val="decimal" w:pos="-144"/>
              </w:tabs>
              <w:spacing w:after="0" w:line="240" w:lineRule="auto"/>
              <w:rPr>
                <w:rFonts w:ascii="Calibri" w:eastAsia="Calibri" w:hAnsi="Calibri" w:cs="Calibri"/>
                <w:color w:val="000000"/>
                <w:sz w:val="18"/>
                <w:szCs w:val="20"/>
                <w:lang w:val="en-US"/>
              </w:rPr>
            </w:pPr>
          </w:p>
        </w:tc>
        <w:tc>
          <w:tcPr>
            <w:tcW w:w="1260" w:type="dxa"/>
            <w:tcBorders>
              <w:top w:val="nil"/>
              <w:left w:val="nil"/>
              <w:bottom w:val="nil"/>
              <w:right w:val="nil"/>
              <w:tl2br w:val="nil"/>
              <w:tr2bl w:val="nil"/>
            </w:tcBorders>
            <w:shd w:val="clear" w:color="auto" w:fill="auto"/>
            <w:tcMar>
              <w:left w:w="60" w:type="dxa"/>
              <w:right w:w="60" w:type="dxa"/>
            </w:tcMar>
            <w:vAlign w:val="bottom"/>
          </w:tcPr>
          <w:p w14:paraId="5AAAA55C" w14:textId="77777777" w:rsidR="008A7C27" w:rsidRDefault="00895FA6">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60" w:type="dxa"/>
            <w:tcBorders>
              <w:top w:val="nil"/>
              <w:left w:val="nil"/>
              <w:bottom w:val="nil"/>
              <w:right w:val="nil"/>
              <w:tl2br w:val="nil"/>
              <w:tr2bl w:val="nil"/>
            </w:tcBorders>
            <w:shd w:val="clear" w:color="auto" w:fill="auto"/>
            <w:tcMar>
              <w:left w:w="60" w:type="dxa"/>
              <w:right w:w="60" w:type="dxa"/>
            </w:tcMar>
            <w:vAlign w:val="bottom"/>
          </w:tcPr>
          <w:p w14:paraId="5F96B3F4"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1320" w:type="dxa"/>
            <w:tcBorders>
              <w:top w:val="nil"/>
              <w:left w:val="nil"/>
              <w:bottom w:val="nil"/>
              <w:right w:val="nil"/>
              <w:tl2br w:val="nil"/>
              <w:tr2bl w:val="nil"/>
            </w:tcBorders>
            <w:shd w:val="clear" w:color="auto" w:fill="auto"/>
            <w:tcMar>
              <w:left w:w="60" w:type="dxa"/>
              <w:right w:w="60" w:type="dxa"/>
            </w:tcMar>
            <w:vAlign w:val="bottom"/>
          </w:tcPr>
          <w:p w14:paraId="3382894F" w14:textId="77777777" w:rsidR="008A7C27" w:rsidRDefault="00895FA6">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60" w:type="dxa"/>
            <w:tcBorders>
              <w:top w:val="nil"/>
              <w:left w:val="nil"/>
              <w:bottom w:val="nil"/>
              <w:right w:val="nil"/>
              <w:tl2br w:val="nil"/>
              <w:tr2bl w:val="nil"/>
            </w:tcBorders>
            <w:shd w:val="clear" w:color="auto" w:fill="auto"/>
            <w:tcMar>
              <w:left w:w="60" w:type="dxa"/>
              <w:right w:w="60" w:type="dxa"/>
            </w:tcMar>
            <w:vAlign w:val="bottom"/>
          </w:tcPr>
          <w:p w14:paraId="31DA643B"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1320" w:type="dxa"/>
            <w:tcBorders>
              <w:top w:val="nil"/>
              <w:left w:val="nil"/>
              <w:bottom w:val="nil"/>
              <w:right w:val="nil"/>
              <w:tl2br w:val="nil"/>
              <w:tr2bl w:val="nil"/>
            </w:tcBorders>
            <w:shd w:val="clear" w:color="auto" w:fill="auto"/>
            <w:tcMar>
              <w:left w:w="60" w:type="dxa"/>
              <w:right w:w="60" w:type="dxa"/>
            </w:tcMar>
            <w:vAlign w:val="bottom"/>
          </w:tcPr>
          <w:p w14:paraId="2243FEAE" w14:textId="77777777" w:rsidR="008A7C27" w:rsidRDefault="00895FA6">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60" w:type="dxa"/>
            <w:tcBorders>
              <w:top w:val="nil"/>
              <w:left w:val="nil"/>
              <w:bottom w:val="nil"/>
              <w:right w:val="nil"/>
              <w:tl2br w:val="nil"/>
              <w:tr2bl w:val="nil"/>
            </w:tcBorders>
            <w:shd w:val="clear" w:color="auto" w:fill="auto"/>
            <w:tcMar>
              <w:left w:w="60" w:type="dxa"/>
              <w:right w:w="60" w:type="dxa"/>
            </w:tcMar>
            <w:vAlign w:val="bottom"/>
          </w:tcPr>
          <w:p w14:paraId="258E2B7C"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1320" w:type="dxa"/>
            <w:tcBorders>
              <w:top w:val="nil"/>
              <w:left w:val="nil"/>
              <w:bottom w:val="nil"/>
              <w:right w:val="nil"/>
              <w:tl2br w:val="nil"/>
              <w:tr2bl w:val="nil"/>
            </w:tcBorders>
            <w:shd w:val="clear" w:color="auto" w:fill="auto"/>
            <w:tcMar>
              <w:left w:w="60" w:type="dxa"/>
              <w:right w:w="60" w:type="dxa"/>
            </w:tcMar>
            <w:vAlign w:val="bottom"/>
          </w:tcPr>
          <w:p w14:paraId="5A26F875" w14:textId="77777777" w:rsidR="008A7C27" w:rsidRDefault="00895FA6">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1.161.781</w:t>
            </w:r>
          </w:p>
        </w:tc>
        <w:tc>
          <w:tcPr>
            <w:tcW w:w="60" w:type="dxa"/>
            <w:tcBorders>
              <w:top w:val="nil"/>
              <w:left w:val="nil"/>
              <w:bottom w:val="nil"/>
              <w:right w:val="nil"/>
              <w:tl2br w:val="nil"/>
              <w:tr2bl w:val="nil"/>
            </w:tcBorders>
            <w:shd w:val="clear" w:color="auto" w:fill="auto"/>
            <w:tcMar>
              <w:left w:w="60" w:type="dxa"/>
              <w:right w:w="60" w:type="dxa"/>
            </w:tcMar>
            <w:vAlign w:val="bottom"/>
          </w:tcPr>
          <w:p w14:paraId="24167420" w14:textId="77777777" w:rsidR="008A7C27" w:rsidRDefault="008A7C27">
            <w:pPr>
              <w:keepLines/>
              <w:spacing w:after="0" w:line="240" w:lineRule="auto"/>
              <w:jc w:val="right"/>
              <w:rPr>
                <w:rFonts w:ascii="Calibri" w:eastAsia="Calibri" w:hAnsi="Calibri" w:cs="Calibri"/>
                <w:b/>
                <w:color w:val="000000"/>
                <w:sz w:val="18"/>
                <w:szCs w:val="20"/>
                <w:lang w:val="en-US"/>
              </w:rPr>
            </w:pPr>
          </w:p>
        </w:tc>
        <w:tc>
          <w:tcPr>
            <w:tcW w:w="1080" w:type="dxa"/>
            <w:tcBorders>
              <w:top w:val="nil"/>
              <w:left w:val="nil"/>
              <w:bottom w:val="nil"/>
              <w:right w:val="nil"/>
              <w:tl2br w:val="nil"/>
              <w:tr2bl w:val="nil"/>
            </w:tcBorders>
            <w:shd w:val="clear" w:color="auto" w:fill="auto"/>
            <w:tcMar>
              <w:left w:w="60" w:type="dxa"/>
              <w:right w:w="60" w:type="dxa"/>
            </w:tcMar>
            <w:vAlign w:val="bottom"/>
          </w:tcPr>
          <w:p w14:paraId="0C71BE61" w14:textId="77777777" w:rsidR="008A7C27" w:rsidRDefault="00895FA6">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1.161.781</w:t>
            </w:r>
          </w:p>
        </w:tc>
      </w:tr>
      <w:tr w:rsidR="008A7C27" w14:paraId="45E6439F" w14:textId="77777777">
        <w:trPr>
          <w:trHeight w:hRule="exact" w:val="270"/>
        </w:trPr>
        <w:tc>
          <w:tcPr>
            <w:tcW w:w="30" w:type="dxa"/>
            <w:tcBorders>
              <w:top w:val="nil"/>
              <w:left w:val="nil"/>
              <w:bottom w:val="nil"/>
              <w:right w:val="nil"/>
              <w:tl2br w:val="nil"/>
              <w:tr2bl w:val="nil"/>
            </w:tcBorders>
            <w:shd w:val="clear" w:color="auto" w:fill="auto"/>
            <w:tcMar>
              <w:left w:w="60" w:type="dxa"/>
              <w:right w:w="60" w:type="dxa"/>
            </w:tcMar>
            <w:vAlign w:val="bottom"/>
          </w:tcPr>
          <w:p w14:paraId="7EFC5E7C" w14:textId="77777777" w:rsidR="008A7C27" w:rsidRDefault="008A7C27">
            <w:pPr>
              <w:keepLines/>
              <w:spacing w:after="0" w:line="240" w:lineRule="auto"/>
              <w:rPr>
                <w:rFonts w:ascii="Calibri" w:eastAsia="Calibri" w:hAnsi="Calibri" w:cs="Calibri"/>
                <w:color w:val="000000"/>
                <w:sz w:val="18"/>
                <w:szCs w:val="20"/>
                <w:lang w:val="en-US"/>
              </w:rPr>
            </w:pPr>
          </w:p>
        </w:tc>
        <w:tc>
          <w:tcPr>
            <w:tcW w:w="3735" w:type="dxa"/>
            <w:tcBorders>
              <w:top w:val="nil"/>
              <w:left w:val="nil"/>
              <w:bottom w:val="nil"/>
              <w:right w:val="nil"/>
              <w:tl2br w:val="nil"/>
              <w:tr2bl w:val="nil"/>
            </w:tcBorders>
            <w:shd w:val="clear" w:color="auto" w:fill="auto"/>
            <w:tcMar>
              <w:left w:w="60" w:type="dxa"/>
              <w:right w:w="60" w:type="dxa"/>
            </w:tcMar>
            <w:vAlign w:val="bottom"/>
          </w:tcPr>
          <w:p w14:paraId="32C1C4EB" w14:textId="77777777" w:rsidR="008A7C27" w:rsidRDefault="00895FA6">
            <w:pPr>
              <w:keepLines/>
              <w:spacing w:after="0" w:line="240" w:lineRule="auto"/>
              <w:jc w:val="both"/>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Dividendos adicionais pagos de 2021</w:t>
            </w:r>
          </w:p>
        </w:tc>
        <w:tc>
          <w:tcPr>
            <w:tcW w:w="60" w:type="dxa"/>
            <w:tcBorders>
              <w:top w:val="nil"/>
              <w:left w:val="nil"/>
              <w:bottom w:val="nil"/>
              <w:right w:val="nil"/>
              <w:tl2br w:val="nil"/>
              <w:tr2bl w:val="nil"/>
            </w:tcBorders>
            <w:shd w:val="clear" w:color="auto" w:fill="auto"/>
            <w:tcMar>
              <w:left w:w="0" w:type="dxa"/>
              <w:right w:w="0" w:type="dxa"/>
            </w:tcMar>
            <w:vAlign w:val="bottom"/>
          </w:tcPr>
          <w:p w14:paraId="4EAC3E51" w14:textId="77777777" w:rsidR="008A7C27" w:rsidRDefault="008A7C27">
            <w:pPr>
              <w:keepLines/>
              <w:tabs>
                <w:tab w:val="decimal" w:pos="-144"/>
              </w:tabs>
              <w:spacing w:after="0" w:line="240" w:lineRule="auto"/>
              <w:rPr>
                <w:rFonts w:ascii="Calibri" w:eastAsia="Calibri" w:hAnsi="Calibri" w:cs="Calibri"/>
                <w:color w:val="000000"/>
                <w:sz w:val="18"/>
                <w:szCs w:val="20"/>
                <w:lang w:val="en-US"/>
              </w:rPr>
            </w:pPr>
          </w:p>
        </w:tc>
        <w:tc>
          <w:tcPr>
            <w:tcW w:w="1260" w:type="dxa"/>
            <w:tcBorders>
              <w:top w:val="nil"/>
              <w:left w:val="nil"/>
              <w:bottom w:val="nil"/>
              <w:right w:val="nil"/>
              <w:tl2br w:val="nil"/>
              <w:tr2bl w:val="nil"/>
            </w:tcBorders>
            <w:shd w:val="clear" w:color="auto" w:fill="auto"/>
            <w:tcMar>
              <w:left w:w="60" w:type="dxa"/>
              <w:right w:w="60" w:type="dxa"/>
            </w:tcMar>
            <w:vAlign w:val="bottom"/>
          </w:tcPr>
          <w:p w14:paraId="40DF8630" w14:textId="77777777" w:rsidR="008A7C27" w:rsidRDefault="00895FA6">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60" w:type="dxa"/>
            <w:tcBorders>
              <w:top w:val="nil"/>
              <w:left w:val="nil"/>
              <w:bottom w:val="nil"/>
              <w:right w:val="nil"/>
              <w:tl2br w:val="nil"/>
              <w:tr2bl w:val="nil"/>
            </w:tcBorders>
            <w:shd w:val="clear" w:color="auto" w:fill="auto"/>
            <w:tcMar>
              <w:left w:w="60" w:type="dxa"/>
              <w:right w:w="60" w:type="dxa"/>
            </w:tcMar>
            <w:vAlign w:val="bottom"/>
          </w:tcPr>
          <w:p w14:paraId="5A2BB454"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1320" w:type="dxa"/>
            <w:tcBorders>
              <w:top w:val="nil"/>
              <w:left w:val="nil"/>
              <w:bottom w:val="nil"/>
              <w:right w:val="nil"/>
              <w:tl2br w:val="nil"/>
              <w:tr2bl w:val="nil"/>
            </w:tcBorders>
            <w:shd w:val="clear" w:color="auto" w:fill="auto"/>
            <w:tcMar>
              <w:left w:w="60" w:type="dxa"/>
              <w:right w:w="60" w:type="dxa"/>
            </w:tcMar>
            <w:vAlign w:val="bottom"/>
          </w:tcPr>
          <w:p w14:paraId="59B1F300" w14:textId="77777777" w:rsidR="008A7C27" w:rsidRDefault="00895FA6">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60" w:type="dxa"/>
            <w:tcBorders>
              <w:top w:val="nil"/>
              <w:left w:val="nil"/>
              <w:bottom w:val="nil"/>
              <w:right w:val="nil"/>
              <w:tl2br w:val="nil"/>
              <w:tr2bl w:val="nil"/>
            </w:tcBorders>
            <w:shd w:val="clear" w:color="auto" w:fill="auto"/>
            <w:tcMar>
              <w:left w:w="60" w:type="dxa"/>
              <w:right w:w="60" w:type="dxa"/>
            </w:tcMar>
            <w:vAlign w:val="bottom"/>
          </w:tcPr>
          <w:p w14:paraId="1AC423D7"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1320" w:type="dxa"/>
            <w:tcBorders>
              <w:top w:val="nil"/>
              <w:left w:val="nil"/>
              <w:bottom w:val="nil"/>
              <w:right w:val="nil"/>
              <w:tl2br w:val="nil"/>
              <w:tr2bl w:val="nil"/>
            </w:tcBorders>
            <w:shd w:val="clear" w:color="auto" w:fill="auto"/>
            <w:tcMar>
              <w:left w:w="60" w:type="dxa"/>
              <w:right w:w="60" w:type="dxa"/>
            </w:tcMar>
            <w:vAlign w:val="bottom"/>
          </w:tcPr>
          <w:p w14:paraId="719FA49A" w14:textId="77777777" w:rsidR="008A7C27" w:rsidRDefault="00895FA6">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(75.825)</w:t>
            </w:r>
          </w:p>
        </w:tc>
        <w:tc>
          <w:tcPr>
            <w:tcW w:w="60" w:type="dxa"/>
            <w:tcBorders>
              <w:top w:val="nil"/>
              <w:left w:val="nil"/>
              <w:bottom w:val="nil"/>
              <w:right w:val="nil"/>
              <w:tl2br w:val="nil"/>
              <w:tr2bl w:val="nil"/>
            </w:tcBorders>
            <w:shd w:val="clear" w:color="auto" w:fill="auto"/>
            <w:tcMar>
              <w:left w:w="60" w:type="dxa"/>
              <w:right w:w="60" w:type="dxa"/>
            </w:tcMar>
            <w:vAlign w:val="bottom"/>
          </w:tcPr>
          <w:p w14:paraId="147A9C50"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1320" w:type="dxa"/>
            <w:tcBorders>
              <w:top w:val="nil"/>
              <w:left w:val="nil"/>
              <w:bottom w:val="nil"/>
              <w:right w:val="nil"/>
              <w:tl2br w:val="nil"/>
              <w:tr2bl w:val="nil"/>
            </w:tcBorders>
            <w:shd w:val="clear" w:color="auto" w:fill="auto"/>
            <w:tcMar>
              <w:left w:w="60" w:type="dxa"/>
              <w:right w:w="60" w:type="dxa"/>
            </w:tcMar>
            <w:vAlign w:val="bottom"/>
          </w:tcPr>
          <w:p w14:paraId="3ECB5FFC" w14:textId="77777777" w:rsidR="008A7C27" w:rsidRDefault="00895FA6">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60" w:type="dxa"/>
            <w:tcBorders>
              <w:top w:val="nil"/>
              <w:left w:val="nil"/>
              <w:bottom w:val="nil"/>
              <w:right w:val="nil"/>
              <w:tl2br w:val="nil"/>
              <w:tr2bl w:val="nil"/>
            </w:tcBorders>
            <w:shd w:val="clear" w:color="auto" w:fill="auto"/>
            <w:tcMar>
              <w:left w:w="60" w:type="dxa"/>
              <w:right w:w="60" w:type="dxa"/>
            </w:tcMar>
            <w:vAlign w:val="bottom"/>
          </w:tcPr>
          <w:p w14:paraId="1B2E25DC" w14:textId="77777777" w:rsidR="008A7C27" w:rsidRDefault="008A7C27">
            <w:pPr>
              <w:keepLines/>
              <w:spacing w:after="0" w:line="240" w:lineRule="auto"/>
              <w:jc w:val="right"/>
              <w:rPr>
                <w:rFonts w:ascii="Calibri" w:eastAsia="Calibri" w:hAnsi="Calibri" w:cs="Calibri"/>
                <w:b/>
                <w:color w:val="000000"/>
                <w:sz w:val="18"/>
                <w:szCs w:val="20"/>
                <w:lang w:val="en-US"/>
              </w:rPr>
            </w:pPr>
          </w:p>
        </w:tc>
        <w:tc>
          <w:tcPr>
            <w:tcW w:w="1080" w:type="dxa"/>
            <w:tcBorders>
              <w:top w:val="nil"/>
              <w:left w:val="nil"/>
              <w:bottom w:val="nil"/>
              <w:right w:val="nil"/>
              <w:tl2br w:val="nil"/>
              <w:tr2bl w:val="nil"/>
            </w:tcBorders>
            <w:shd w:val="clear" w:color="auto" w:fill="auto"/>
            <w:tcMar>
              <w:left w:w="60" w:type="dxa"/>
              <w:right w:w="60" w:type="dxa"/>
            </w:tcMar>
            <w:vAlign w:val="bottom"/>
          </w:tcPr>
          <w:p w14:paraId="546F1E32" w14:textId="77777777" w:rsidR="008A7C27" w:rsidRDefault="00895FA6">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(75.825)</w:t>
            </w:r>
          </w:p>
        </w:tc>
      </w:tr>
      <w:tr w:rsidR="008A7C27" w14:paraId="5E23AC7C" w14:textId="77777777">
        <w:trPr>
          <w:trHeight w:hRule="exact" w:val="270"/>
        </w:trPr>
        <w:tc>
          <w:tcPr>
            <w:tcW w:w="30" w:type="dxa"/>
            <w:tcBorders>
              <w:top w:val="nil"/>
              <w:left w:val="nil"/>
              <w:bottom w:val="nil"/>
              <w:right w:val="nil"/>
              <w:tl2br w:val="nil"/>
              <w:tr2bl w:val="nil"/>
            </w:tcBorders>
            <w:shd w:val="clear" w:color="auto" w:fill="auto"/>
            <w:tcMar>
              <w:left w:w="60" w:type="dxa"/>
              <w:right w:w="60" w:type="dxa"/>
            </w:tcMar>
            <w:vAlign w:val="bottom"/>
          </w:tcPr>
          <w:p w14:paraId="2DBD1456" w14:textId="77777777" w:rsidR="008A7C27" w:rsidRDefault="008A7C27">
            <w:pPr>
              <w:keepLines/>
              <w:spacing w:after="0" w:line="240" w:lineRule="auto"/>
              <w:rPr>
                <w:rFonts w:ascii="Calibri" w:eastAsia="Calibri" w:hAnsi="Calibri" w:cs="Calibri"/>
                <w:color w:val="000000"/>
                <w:sz w:val="18"/>
                <w:szCs w:val="20"/>
                <w:lang w:val="en-US"/>
              </w:rPr>
            </w:pPr>
          </w:p>
        </w:tc>
        <w:tc>
          <w:tcPr>
            <w:tcW w:w="3735" w:type="dxa"/>
            <w:tcBorders>
              <w:top w:val="nil"/>
              <w:left w:val="nil"/>
              <w:bottom w:val="nil"/>
              <w:right w:val="nil"/>
              <w:tl2br w:val="nil"/>
              <w:tr2bl w:val="nil"/>
            </w:tcBorders>
            <w:shd w:val="clear" w:color="auto" w:fill="auto"/>
            <w:tcMar>
              <w:left w:w="60" w:type="dxa"/>
              <w:right w:w="60" w:type="dxa"/>
            </w:tcMar>
            <w:vAlign w:val="bottom"/>
          </w:tcPr>
          <w:p w14:paraId="49C1FE75" w14:textId="77777777" w:rsidR="008A7C27" w:rsidRDefault="00895FA6">
            <w:pPr>
              <w:keepLines/>
              <w:spacing w:after="0" w:line="240" w:lineRule="auto"/>
              <w:jc w:val="both"/>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Dividendos intermediários pagos de 2022</w:t>
            </w:r>
          </w:p>
        </w:tc>
        <w:tc>
          <w:tcPr>
            <w:tcW w:w="60" w:type="dxa"/>
            <w:tcBorders>
              <w:top w:val="nil"/>
              <w:left w:val="nil"/>
              <w:bottom w:val="nil"/>
              <w:right w:val="nil"/>
              <w:tl2br w:val="nil"/>
              <w:tr2bl w:val="nil"/>
            </w:tcBorders>
            <w:shd w:val="clear" w:color="auto" w:fill="auto"/>
            <w:tcMar>
              <w:left w:w="0" w:type="dxa"/>
              <w:right w:w="0" w:type="dxa"/>
            </w:tcMar>
            <w:vAlign w:val="bottom"/>
          </w:tcPr>
          <w:p w14:paraId="324BB8D4" w14:textId="77777777" w:rsidR="008A7C27" w:rsidRDefault="008A7C27">
            <w:pPr>
              <w:keepLines/>
              <w:tabs>
                <w:tab w:val="decimal" w:pos="-144"/>
              </w:tabs>
              <w:spacing w:after="0" w:line="240" w:lineRule="auto"/>
              <w:rPr>
                <w:rFonts w:ascii="Calibri" w:eastAsia="Calibri" w:hAnsi="Calibri" w:cs="Calibri"/>
                <w:color w:val="000000"/>
                <w:sz w:val="18"/>
                <w:szCs w:val="20"/>
                <w:lang w:val="en-US"/>
              </w:rPr>
            </w:pPr>
          </w:p>
        </w:tc>
        <w:tc>
          <w:tcPr>
            <w:tcW w:w="1260" w:type="dxa"/>
            <w:tcBorders>
              <w:top w:val="nil"/>
              <w:left w:val="nil"/>
              <w:bottom w:val="nil"/>
              <w:right w:val="nil"/>
              <w:tl2br w:val="nil"/>
              <w:tr2bl w:val="nil"/>
            </w:tcBorders>
            <w:shd w:val="clear" w:color="auto" w:fill="auto"/>
            <w:tcMar>
              <w:left w:w="60" w:type="dxa"/>
              <w:right w:w="60" w:type="dxa"/>
            </w:tcMar>
            <w:vAlign w:val="bottom"/>
          </w:tcPr>
          <w:p w14:paraId="1DFE6D31" w14:textId="77777777" w:rsidR="008A7C27" w:rsidRDefault="00895FA6">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60" w:type="dxa"/>
            <w:tcBorders>
              <w:top w:val="nil"/>
              <w:left w:val="nil"/>
              <w:bottom w:val="nil"/>
              <w:right w:val="nil"/>
              <w:tl2br w:val="nil"/>
              <w:tr2bl w:val="nil"/>
            </w:tcBorders>
            <w:shd w:val="clear" w:color="auto" w:fill="auto"/>
            <w:tcMar>
              <w:left w:w="60" w:type="dxa"/>
              <w:right w:w="60" w:type="dxa"/>
            </w:tcMar>
            <w:vAlign w:val="bottom"/>
          </w:tcPr>
          <w:p w14:paraId="44AFB1EA"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1320" w:type="dxa"/>
            <w:tcBorders>
              <w:top w:val="nil"/>
              <w:left w:val="nil"/>
              <w:bottom w:val="nil"/>
              <w:right w:val="nil"/>
              <w:tl2br w:val="nil"/>
              <w:tr2bl w:val="nil"/>
            </w:tcBorders>
            <w:shd w:val="clear" w:color="auto" w:fill="auto"/>
            <w:tcMar>
              <w:left w:w="60" w:type="dxa"/>
              <w:right w:w="60" w:type="dxa"/>
            </w:tcMar>
            <w:vAlign w:val="bottom"/>
          </w:tcPr>
          <w:p w14:paraId="234931EE" w14:textId="77777777" w:rsidR="008A7C27" w:rsidRDefault="00895FA6">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60" w:type="dxa"/>
            <w:tcBorders>
              <w:top w:val="nil"/>
              <w:left w:val="nil"/>
              <w:bottom w:val="nil"/>
              <w:right w:val="nil"/>
              <w:tl2br w:val="nil"/>
              <w:tr2bl w:val="nil"/>
            </w:tcBorders>
            <w:shd w:val="clear" w:color="auto" w:fill="auto"/>
            <w:tcMar>
              <w:left w:w="60" w:type="dxa"/>
              <w:right w:w="60" w:type="dxa"/>
            </w:tcMar>
            <w:vAlign w:val="bottom"/>
          </w:tcPr>
          <w:p w14:paraId="4A0D3BB8"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1320" w:type="dxa"/>
            <w:tcBorders>
              <w:top w:val="nil"/>
              <w:left w:val="nil"/>
              <w:bottom w:val="nil"/>
              <w:right w:val="nil"/>
              <w:tl2br w:val="nil"/>
              <w:tr2bl w:val="nil"/>
            </w:tcBorders>
            <w:shd w:val="clear" w:color="auto" w:fill="auto"/>
            <w:tcMar>
              <w:left w:w="60" w:type="dxa"/>
              <w:right w:w="60" w:type="dxa"/>
            </w:tcMar>
            <w:vAlign w:val="bottom"/>
          </w:tcPr>
          <w:p w14:paraId="78B8EDE3" w14:textId="77777777" w:rsidR="008A7C27" w:rsidRDefault="00895FA6">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60" w:type="dxa"/>
            <w:tcBorders>
              <w:top w:val="nil"/>
              <w:left w:val="nil"/>
              <w:bottom w:val="nil"/>
              <w:right w:val="nil"/>
              <w:tl2br w:val="nil"/>
              <w:tr2bl w:val="nil"/>
            </w:tcBorders>
            <w:shd w:val="clear" w:color="auto" w:fill="auto"/>
            <w:tcMar>
              <w:left w:w="60" w:type="dxa"/>
              <w:right w:w="60" w:type="dxa"/>
            </w:tcMar>
            <w:vAlign w:val="bottom"/>
          </w:tcPr>
          <w:p w14:paraId="698B1AD1"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1320" w:type="dxa"/>
            <w:tcBorders>
              <w:top w:val="nil"/>
              <w:left w:val="nil"/>
              <w:bottom w:val="nil"/>
              <w:right w:val="nil"/>
              <w:tl2br w:val="nil"/>
              <w:tr2bl w:val="nil"/>
            </w:tcBorders>
            <w:shd w:val="clear" w:color="auto" w:fill="auto"/>
            <w:tcMar>
              <w:left w:w="60" w:type="dxa"/>
              <w:right w:w="60" w:type="dxa"/>
            </w:tcMar>
            <w:vAlign w:val="bottom"/>
          </w:tcPr>
          <w:p w14:paraId="1890BFC9" w14:textId="77777777" w:rsidR="008A7C27" w:rsidRDefault="00895FA6">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(1.007.017)</w:t>
            </w:r>
          </w:p>
        </w:tc>
        <w:tc>
          <w:tcPr>
            <w:tcW w:w="60" w:type="dxa"/>
            <w:tcBorders>
              <w:top w:val="nil"/>
              <w:left w:val="nil"/>
              <w:bottom w:val="nil"/>
              <w:right w:val="nil"/>
              <w:tl2br w:val="nil"/>
              <w:tr2bl w:val="nil"/>
            </w:tcBorders>
            <w:shd w:val="clear" w:color="auto" w:fill="auto"/>
            <w:tcMar>
              <w:left w:w="60" w:type="dxa"/>
              <w:right w:w="60" w:type="dxa"/>
            </w:tcMar>
            <w:vAlign w:val="bottom"/>
          </w:tcPr>
          <w:p w14:paraId="041A3F2A" w14:textId="77777777" w:rsidR="008A7C27" w:rsidRDefault="008A7C27">
            <w:pPr>
              <w:keepLines/>
              <w:spacing w:after="0" w:line="240" w:lineRule="auto"/>
              <w:jc w:val="right"/>
              <w:rPr>
                <w:rFonts w:ascii="Calibri" w:eastAsia="Calibri" w:hAnsi="Calibri" w:cs="Calibri"/>
                <w:b/>
                <w:color w:val="000000"/>
                <w:sz w:val="18"/>
                <w:szCs w:val="20"/>
                <w:lang w:val="en-US"/>
              </w:rPr>
            </w:pPr>
          </w:p>
        </w:tc>
        <w:tc>
          <w:tcPr>
            <w:tcW w:w="1080" w:type="dxa"/>
            <w:tcBorders>
              <w:top w:val="nil"/>
              <w:left w:val="nil"/>
              <w:bottom w:val="nil"/>
              <w:right w:val="nil"/>
              <w:tl2br w:val="nil"/>
              <w:tr2bl w:val="nil"/>
            </w:tcBorders>
            <w:shd w:val="clear" w:color="auto" w:fill="auto"/>
            <w:tcMar>
              <w:left w:w="60" w:type="dxa"/>
              <w:right w:w="60" w:type="dxa"/>
            </w:tcMar>
            <w:vAlign w:val="bottom"/>
          </w:tcPr>
          <w:p w14:paraId="7DF5EA1F" w14:textId="77777777" w:rsidR="008A7C27" w:rsidRDefault="00895FA6">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(1.007.017)</w:t>
            </w:r>
          </w:p>
        </w:tc>
      </w:tr>
      <w:tr w:rsidR="008A7C27" w14:paraId="11E2719E" w14:textId="77777777">
        <w:trPr>
          <w:trHeight w:hRule="exact" w:val="270"/>
        </w:trPr>
        <w:tc>
          <w:tcPr>
            <w:tcW w:w="30" w:type="dxa"/>
            <w:tcBorders>
              <w:top w:val="nil"/>
              <w:left w:val="nil"/>
              <w:bottom w:val="nil"/>
              <w:right w:val="nil"/>
              <w:tl2br w:val="nil"/>
              <w:tr2bl w:val="nil"/>
            </w:tcBorders>
            <w:shd w:val="clear" w:color="auto" w:fill="auto"/>
            <w:tcMar>
              <w:left w:w="60" w:type="dxa"/>
              <w:right w:w="60" w:type="dxa"/>
            </w:tcMar>
            <w:vAlign w:val="bottom"/>
          </w:tcPr>
          <w:p w14:paraId="199CE964" w14:textId="77777777" w:rsidR="008A7C27" w:rsidRDefault="008A7C27">
            <w:pPr>
              <w:keepLines/>
              <w:spacing w:after="0" w:line="240" w:lineRule="auto"/>
              <w:rPr>
                <w:rFonts w:ascii="Calibri" w:eastAsia="Calibri" w:hAnsi="Calibri" w:cs="Calibri"/>
                <w:color w:val="000000"/>
                <w:sz w:val="18"/>
                <w:szCs w:val="20"/>
                <w:lang w:val="en-US"/>
              </w:rPr>
            </w:pPr>
          </w:p>
        </w:tc>
        <w:tc>
          <w:tcPr>
            <w:tcW w:w="3735" w:type="dxa"/>
            <w:tcBorders>
              <w:top w:val="nil"/>
              <w:left w:val="nil"/>
              <w:bottom w:val="single" w:sz="4" w:space="0" w:color="000000"/>
              <w:right w:val="nil"/>
              <w:tl2br w:val="nil"/>
              <w:tr2bl w:val="nil"/>
            </w:tcBorders>
            <w:shd w:val="clear" w:color="auto" w:fill="auto"/>
            <w:tcMar>
              <w:left w:w="60" w:type="dxa"/>
              <w:right w:w="60" w:type="dxa"/>
            </w:tcMar>
            <w:vAlign w:val="bottom"/>
          </w:tcPr>
          <w:p w14:paraId="33B25AB9" w14:textId="77777777" w:rsidR="008A7C27" w:rsidRDefault="00895FA6">
            <w:pPr>
              <w:keepLines/>
              <w:spacing w:after="0" w:line="240" w:lineRule="auto"/>
              <w:jc w:val="both"/>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Dividendos adicionais propostos de 2022</w:t>
            </w:r>
          </w:p>
        </w:tc>
        <w:tc>
          <w:tcPr>
            <w:tcW w:w="60" w:type="dxa"/>
            <w:tcBorders>
              <w:top w:val="nil"/>
              <w:left w:val="nil"/>
              <w:bottom w:val="single" w:sz="4" w:space="0" w:color="000000"/>
              <w:right w:val="nil"/>
              <w:tl2br w:val="nil"/>
              <w:tr2bl w:val="nil"/>
            </w:tcBorders>
            <w:shd w:val="clear" w:color="auto" w:fill="auto"/>
            <w:tcMar>
              <w:left w:w="0" w:type="dxa"/>
              <w:right w:w="0" w:type="dxa"/>
            </w:tcMar>
            <w:vAlign w:val="bottom"/>
          </w:tcPr>
          <w:p w14:paraId="5C4F4A4A" w14:textId="77777777" w:rsidR="008A7C27" w:rsidRDefault="008A7C27">
            <w:pPr>
              <w:keepLines/>
              <w:tabs>
                <w:tab w:val="decimal" w:pos="-144"/>
              </w:tabs>
              <w:spacing w:after="0" w:line="240" w:lineRule="auto"/>
              <w:rPr>
                <w:rFonts w:ascii="Calibri" w:eastAsia="Calibri" w:hAnsi="Calibri" w:cs="Calibri"/>
                <w:color w:val="000000"/>
                <w:sz w:val="18"/>
                <w:szCs w:val="20"/>
                <w:lang w:val="en-US"/>
              </w:rPr>
            </w:pPr>
          </w:p>
        </w:tc>
        <w:tc>
          <w:tcPr>
            <w:tcW w:w="1260" w:type="dxa"/>
            <w:tcBorders>
              <w:top w:val="nil"/>
              <w:left w:val="nil"/>
              <w:bottom w:val="single" w:sz="4" w:space="0" w:color="000000"/>
              <w:right w:val="nil"/>
              <w:tl2br w:val="nil"/>
              <w:tr2bl w:val="nil"/>
            </w:tcBorders>
            <w:shd w:val="clear" w:color="auto" w:fill="auto"/>
            <w:tcMar>
              <w:left w:w="60" w:type="dxa"/>
              <w:right w:w="60" w:type="dxa"/>
            </w:tcMar>
            <w:vAlign w:val="bottom"/>
          </w:tcPr>
          <w:p w14:paraId="68E1E5FA" w14:textId="77777777" w:rsidR="008A7C27" w:rsidRDefault="00895FA6">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60" w:type="dxa"/>
            <w:tcBorders>
              <w:top w:val="nil"/>
              <w:left w:val="nil"/>
              <w:bottom w:val="single" w:sz="4" w:space="0" w:color="000000"/>
              <w:right w:val="nil"/>
              <w:tl2br w:val="nil"/>
              <w:tr2bl w:val="nil"/>
            </w:tcBorders>
            <w:shd w:val="clear" w:color="auto" w:fill="auto"/>
            <w:tcMar>
              <w:left w:w="60" w:type="dxa"/>
              <w:right w:w="60" w:type="dxa"/>
            </w:tcMar>
            <w:vAlign w:val="bottom"/>
          </w:tcPr>
          <w:p w14:paraId="3D4093A5"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1320" w:type="dxa"/>
            <w:tcBorders>
              <w:top w:val="nil"/>
              <w:left w:val="nil"/>
              <w:bottom w:val="single" w:sz="4" w:space="0" w:color="000000"/>
              <w:right w:val="nil"/>
              <w:tl2br w:val="nil"/>
              <w:tr2bl w:val="nil"/>
            </w:tcBorders>
            <w:shd w:val="clear" w:color="auto" w:fill="auto"/>
            <w:tcMar>
              <w:left w:w="60" w:type="dxa"/>
              <w:right w:w="60" w:type="dxa"/>
            </w:tcMar>
            <w:vAlign w:val="bottom"/>
          </w:tcPr>
          <w:p w14:paraId="716CE307" w14:textId="77777777" w:rsidR="008A7C27" w:rsidRDefault="00895FA6">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60" w:type="dxa"/>
            <w:tcBorders>
              <w:top w:val="nil"/>
              <w:left w:val="nil"/>
              <w:bottom w:val="single" w:sz="4" w:space="0" w:color="000000"/>
              <w:right w:val="nil"/>
              <w:tl2br w:val="nil"/>
              <w:tr2bl w:val="nil"/>
            </w:tcBorders>
            <w:shd w:val="clear" w:color="auto" w:fill="auto"/>
            <w:tcMar>
              <w:left w:w="60" w:type="dxa"/>
              <w:right w:w="60" w:type="dxa"/>
            </w:tcMar>
            <w:vAlign w:val="bottom"/>
          </w:tcPr>
          <w:p w14:paraId="794E6552"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1320" w:type="dxa"/>
            <w:tcBorders>
              <w:top w:val="nil"/>
              <w:left w:val="nil"/>
              <w:bottom w:val="single" w:sz="4" w:space="0" w:color="000000"/>
              <w:right w:val="nil"/>
              <w:tl2br w:val="nil"/>
              <w:tr2bl w:val="nil"/>
            </w:tcBorders>
            <w:shd w:val="clear" w:color="auto" w:fill="auto"/>
            <w:tcMar>
              <w:left w:w="60" w:type="dxa"/>
              <w:right w:w="60" w:type="dxa"/>
            </w:tcMar>
            <w:vAlign w:val="bottom"/>
          </w:tcPr>
          <w:p w14:paraId="4F91FCA4" w14:textId="77777777" w:rsidR="008A7C27" w:rsidRDefault="00895FA6">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154.764</w:t>
            </w:r>
          </w:p>
        </w:tc>
        <w:tc>
          <w:tcPr>
            <w:tcW w:w="60" w:type="dxa"/>
            <w:tcBorders>
              <w:top w:val="nil"/>
              <w:left w:val="nil"/>
              <w:bottom w:val="single" w:sz="4" w:space="0" w:color="000000"/>
              <w:right w:val="nil"/>
              <w:tl2br w:val="nil"/>
              <w:tr2bl w:val="nil"/>
            </w:tcBorders>
            <w:shd w:val="clear" w:color="auto" w:fill="auto"/>
            <w:tcMar>
              <w:left w:w="60" w:type="dxa"/>
              <w:right w:w="60" w:type="dxa"/>
            </w:tcMar>
            <w:vAlign w:val="bottom"/>
          </w:tcPr>
          <w:p w14:paraId="2E95F12D"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1320"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49521DC5" w14:textId="77777777" w:rsidR="008A7C27" w:rsidRDefault="00895FA6">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(154.764)</w:t>
            </w:r>
          </w:p>
        </w:tc>
        <w:tc>
          <w:tcPr>
            <w:tcW w:w="60" w:type="dxa"/>
            <w:tcBorders>
              <w:top w:val="nil"/>
              <w:left w:val="nil"/>
              <w:bottom w:val="single" w:sz="4" w:space="0" w:color="000000"/>
              <w:right w:val="nil"/>
              <w:tl2br w:val="nil"/>
              <w:tr2bl w:val="nil"/>
            </w:tcBorders>
            <w:shd w:val="clear" w:color="auto" w:fill="auto"/>
            <w:tcMar>
              <w:left w:w="60" w:type="dxa"/>
              <w:right w:w="60" w:type="dxa"/>
            </w:tcMar>
            <w:vAlign w:val="bottom"/>
          </w:tcPr>
          <w:p w14:paraId="6E4CE0E9" w14:textId="77777777" w:rsidR="008A7C27" w:rsidRDefault="008A7C27">
            <w:pPr>
              <w:keepLines/>
              <w:spacing w:after="0" w:line="240" w:lineRule="auto"/>
              <w:jc w:val="right"/>
              <w:rPr>
                <w:rFonts w:ascii="Calibri" w:eastAsia="Calibri" w:hAnsi="Calibri" w:cs="Calibri"/>
                <w:b/>
                <w:color w:val="000000"/>
                <w:sz w:val="18"/>
                <w:szCs w:val="20"/>
                <w:lang w:val="en-US"/>
              </w:rPr>
            </w:pPr>
          </w:p>
        </w:tc>
        <w:tc>
          <w:tcPr>
            <w:tcW w:w="1080" w:type="dxa"/>
            <w:tcBorders>
              <w:top w:val="nil"/>
              <w:left w:val="nil"/>
              <w:bottom w:val="single" w:sz="4" w:space="0" w:color="000000"/>
              <w:right w:val="nil"/>
              <w:tl2br w:val="nil"/>
              <w:tr2bl w:val="nil"/>
            </w:tcBorders>
            <w:shd w:val="clear" w:color="auto" w:fill="auto"/>
            <w:tcMar>
              <w:left w:w="60" w:type="dxa"/>
              <w:right w:w="60" w:type="dxa"/>
            </w:tcMar>
            <w:vAlign w:val="bottom"/>
          </w:tcPr>
          <w:p w14:paraId="165D3C63" w14:textId="77777777" w:rsidR="008A7C27" w:rsidRDefault="00895FA6">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w:t>
            </w:r>
          </w:p>
        </w:tc>
      </w:tr>
      <w:tr w:rsidR="008A7C27" w14:paraId="5B09A31A" w14:textId="77777777">
        <w:trPr>
          <w:trHeight w:hRule="exact" w:val="270"/>
        </w:trPr>
        <w:tc>
          <w:tcPr>
            <w:tcW w:w="30" w:type="dxa"/>
            <w:tcBorders>
              <w:top w:val="nil"/>
              <w:left w:val="nil"/>
              <w:bottom w:val="nil"/>
              <w:right w:val="nil"/>
              <w:tl2br w:val="nil"/>
              <w:tr2bl w:val="nil"/>
            </w:tcBorders>
            <w:shd w:val="clear" w:color="auto" w:fill="auto"/>
            <w:tcMar>
              <w:left w:w="60" w:type="dxa"/>
              <w:right w:w="60" w:type="dxa"/>
            </w:tcMar>
            <w:vAlign w:val="bottom"/>
          </w:tcPr>
          <w:p w14:paraId="372D7119" w14:textId="77777777" w:rsidR="008A7C27" w:rsidRDefault="008A7C27">
            <w:pPr>
              <w:keepLines/>
              <w:spacing w:after="0" w:line="240" w:lineRule="auto"/>
              <w:rPr>
                <w:rFonts w:ascii="Calibri" w:eastAsia="Calibri" w:hAnsi="Calibri" w:cs="Calibri"/>
                <w:color w:val="000000"/>
                <w:sz w:val="18"/>
                <w:szCs w:val="20"/>
                <w:lang w:val="en-US"/>
              </w:rPr>
            </w:pPr>
          </w:p>
        </w:tc>
        <w:tc>
          <w:tcPr>
            <w:tcW w:w="373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6558967C" w14:textId="77777777" w:rsidR="008A7C27" w:rsidRPr="009E6D90" w:rsidRDefault="00895FA6">
            <w:pPr>
              <w:keepLines/>
              <w:spacing w:after="0" w:line="240" w:lineRule="auto"/>
              <w:jc w:val="both"/>
              <w:rPr>
                <w:rFonts w:ascii="Calibri" w:eastAsia="Calibri" w:hAnsi="Calibri" w:cs="Calibri"/>
                <w:b/>
                <w:color w:val="000000"/>
                <w:sz w:val="18"/>
                <w:szCs w:val="20"/>
              </w:rPr>
            </w:pPr>
            <w:r w:rsidRPr="009E6D90">
              <w:rPr>
                <w:rFonts w:ascii="Calibri" w:eastAsia="Calibri" w:hAnsi="Calibri" w:cs="Calibri"/>
                <w:b/>
                <w:color w:val="000000"/>
                <w:sz w:val="18"/>
                <w:szCs w:val="20"/>
              </w:rPr>
              <w:t>Saldos em 31 de dezembro de 2022</w:t>
            </w:r>
          </w:p>
        </w:tc>
        <w:tc>
          <w:tcPr>
            <w:tcW w:w="6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1291FB0D" w14:textId="77777777" w:rsidR="008A7C27" w:rsidRPr="009E6D90" w:rsidRDefault="008A7C27">
            <w:pPr>
              <w:keepLines/>
              <w:spacing w:after="0" w:line="240" w:lineRule="auto"/>
              <w:jc w:val="right"/>
              <w:rPr>
                <w:rFonts w:ascii="Calibri" w:eastAsia="Calibri" w:hAnsi="Calibri" w:cs="Calibri"/>
                <w:b/>
                <w:color w:val="000000"/>
                <w:sz w:val="18"/>
                <w:szCs w:val="20"/>
              </w:rPr>
            </w:pPr>
          </w:p>
        </w:tc>
        <w:tc>
          <w:tcPr>
            <w:tcW w:w="126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0558D9B3" w14:textId="77777777" w:rsidR="008A7C27" w:rsidRDefault="00895FA6">
            <w:pPr>
              <w:keepLines/>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249.391</w:t>
            </w:r>
          </w:p>
        </w:tc>
        <w:tc>
          <w:tcPr>
            <w:tcW w:w="6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3CA44F71" w14:textId="77777777" w:rsidR="008A7C27" w:rsidRDefault="008A7C27">
            <w:pPr>
              <w:keepLines/>
              <w:spacing w:after="0" w:line="240" w:lineRule="auto"/>
              <w:jc w:val="right"/>
              <w:rPr>
                <w:rFonts w:ascii="Calibri" w:eastAsia="Calibri" w:hAnsi="Calibri" w:cs="Calibri"/>
                <w:b/>
                <w:color w:val="000000"/>
                <w:sz w:val="18"/>
                <w:szCs w:val="20"/>
                <w:lang w:val="en-US"/>
              </w:rPr>
            </w:pPr>
          </w:p>
        </w:tc>
        <w:tc>
          <w:tcPr>
            <w:tcW w:w="132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06886A5C" w14:textId="77777777" w:rsidR="008A7C27" w:rsidRDefault="00895FA6">
            <w:pPr>
              <w:keepLines/>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49.880</w:t>
            </w:r>
          </w:p>
        </w:tc>
        <w:tc>
          <w:tcPr>
            <w:tcW w:w="6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3A6509C3" w14:textId="77777777" w:rsidR="008A7C27" w:rsidRDefault="008A7C27">
            <w:pPr>
              <w:keepLines/>
              <w:spacing w:after="0" w:line="240" w:lineRule="auto"/>
              <w:jc w:val="right"/>
              <w:rPr>
                <w:rFonts w:ascii="Calibri" w:eastAsia="Calibri" w:hAnsi="Calibri" w:cs="Calibri"/>
                <w:b/>
                <w:color w:val="000000"/>
                <w:sz w:val="18"/>
                <w:szCs w:val="20"/>
                <w:lang w:val="en-US"/>
              </w:rPr>
            </w:pPr>
          </w:p>
        </w:tc>
        <w:tc>
          <w:tcPr>
            <w:tcW w:w="132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51345C79" w14:textId="77777777" w:rsidR="008A7C27" w:rsidRDefault="00895FA6">
            <w:pPr>
              <w:keepLines/>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154.764</w:t>
            </w:r>
          </w:p>
        </w:tc>
        <w:tc>
          <w:tcPr>
            <w:tcW w:w="6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60CC779B" w14:textId="77777777" w:rsidR="008A7C27" w:rsidRDefault="008A7C27">
            <w:pPr>
              <w:keepLines/>
              <w:spacing w:after="0" w:line="240" w:lineRule="auto"/>
              <w:jc w:val="right"/>
              <w:rPr>
                <w:rFonts w:ascii="Calibri" w:eastAsia="Calibri" w:hAnsi="Calibri" w:cs="Calibri"/>
                <w:b/>
                <w:color w:val="000000"/>
                <w:sz w:val="18"/>
                <w:szCs w:val="20"/>
                <w:lang w:val="en-US"/>
              </w:rPr>
            </w:pPr>
          </w:p>
        </w:tc>
        <w:tc>
          <w:tcPr>
            <w:tcW w:w="132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1F15537F" w14:textId="77777777" w:rsidR="008A7C27" w:rsidRDefault="00895FA6">
            <w:pPr>
              <w:keepLines/>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w:t>
            </w:r>
          </w:p>
        </w:tc>
        <w:tc>
          <w:tcPr>
            <w:tcW w:w="6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1030EEFB" w14:textId="77777777" w:rsidR="008A7C27" w:rsidRDefault="008A7C27">
            <w:pPr>
              <w:keepLines/>
              <w:spacing w:after="0" w:line="240" w:lineRule="auto"/>
              <w:jc w:val="right"/>
              <w:rPr>
                <w:rFonts w:ascii="Calibri" w:eastAsia="Calibri" w:hAnsi="Calibri" w:cs="Calibri"/>
                <w:b/>
                <w:color w:val="000000"/>
                <w:sz w:val="18"/>
                <w:szCs w:val="20"/>
                <w:lang w:val="en-US"/>
              </w:rPr>
            </w:pPr>
          </w:p>
        </w:tc>
        <w:tc>
          <w:tcPr>
            <w:tcW w:w="108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404CBD5E" w14:textId="77777777" w:rsidR="008A7C27" w:rsidRDefault="00895FA6">
            <w:pPr>
              <w:keepLines/>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454.035</w:t>
            </w:r>
          </w:p>
        </w:tc>
      </w:tr>
      <w:tr w:rsidR="008A7C27" w14:paraId="1CBA0A63" w14:textId="77777777">
        <w:trPr>
          <w:trHeight w:hRule="exact" w:val="120"/>
        </w:trPr>
        <w:tc>
          <w:tcPr>
            <w:tcW w:w="30" w:type="dxa"/>
            <w:tcBorders>
              <w:top w:val="nil"/>
              <w:left w:val="nil"/>
              <w:bottom w:val="nil"/>
              <w:right w:val="nil"/>
              <w:tl2br w:val="nil"/>
              <w:tr2bl w:val="nil"/>
            </w:tcBorders>
            <w:shd w:val="clear" w:color="auto" w:fill="auto"/>
            <w:tcMar>
              <w:left w:w="60" w:type="dxa"/>
              <w:right w:w="60" w:type="dxa"/>
            </w:tcMar>
            <w:vAlign w:val="bottom"/>
          </w:tcPr>
          <w:p w14:paraId="1BC30220" w14:textId="77777777" w:rsidR="008A7C27" w:rsidRDefault="008A7C27">
            <w:pPr>
              <w:keepLines/>
              <w:spacing w:after="0" w:line="240" w:lineRule="auto"/>
              <w:rPr>
                <w:rFonts w:ascii="Calibri" w:eastAsia="Calibri" w:hAnsi="Calibri" w:cs="Calibri"/>
                <w:color w:val="000000"/>
                <w:sz w:val="18"/>
                <w:szCs w:val="20"/>
                <w:lang w:val="en-US"/>
              </w:rPr>
            </w:pPr>
          </w:p>
        </w:tc>
        <w:tc>
          <w:tcPr>
            <w:tcW w:w="3735" w:type="dxa"/>
            <w:tcBorders>
              <w:top w:val="nil"/>
              <w:left w:val="nil"/>
              <w:bottom w:val="nil"/>
              <w:right w:val="nil"/>
              <w:tl2br w:val="nil"/>
              <w:tr2bl w:val="nil"/>
            </w:tcBorders>
            <w:shd w:val="clear" w:color="auto" w:fill="auto"/>
            <w:tcMar>
              <w:left w:w="60" w:type="dxa"/>
              <w:right w:w="60" w:type="dxa"/>
            </w:tcMar>
            <w:vAlign w:val="bottom"/>
          </w:tcPr>
          <w:p w14:paraId="23354BC3" w14:textId="77777777" w:rsidR="008A7C27" w:rsidRDefault="008A7C27">
            <w:pPr>
              <w:keepLines/>
              <w:spacing w:after="0" w:line="240" w:lineRule="auto"/>
              <w:jc w:val="both"/>
              <w:rPr>
                <w:rFonts w:ascii="Calibri" w:eastAsia="Calibri" w:hAnsi="Calibri" w:cs="Calibri"/>
                <w:b/>
                <w:color w:val="000000"/>
                <w:sz w:val="18"/>
                <w:szCs w:val="20"/>
                <w:lang w:val="en-US"/>
              </w:rPr>
            </w:pPr>
          </w:p>
        </w:tc>
        <w:tc>
          <w:tcPr>
            <w:tcW w:w="60" w:type="dxa"/>
            <w:tcBorders>
              <w:top w:val="nil"/>
              <w:left w:val="nil"/>
              <w:bottom w:val="nil"/>
              <w:right w:val="nil"/>
              <w:tl2br w:val="nil"/>
              <w:tr2bl w:val="nil"/>
            </w:tcBorders>
            <w:shd w:val="clear" w:color="auto" w:fill="auto"/>
            <w:tcMar>
              <w:left w:w="60" w:type="dxa"/>
              <w:right w:w="60" w:type="dxa"/>
            </w:tcMar>
            <w:vAlign w:val="bottom"/>
          </w:tcPr>
          <w:p w14:paraId="4EA82BEA" w14:textId="77777777" w:rsidR="008A7C27" w:rsidRDefault="008A7C27">
            <w:pPr>
              <w:keepLines/>
              <w:spacing w:after="0" w:line="240" w:lineRule="auto"/>
              <w:jc w:val="right"/>
              <w:rPr>
                <w:rFonts w:ascii="Calibri" w:eastAsia="Calibri" w:hAnsi="Calibri" w:cs="Calibri"/>
                <w:b/>
                <w:color w:val="000000"/>
                <w:sz w:val="18"/>
                <w:szCs w:val="20"/>
                <w:lang w:val="en-US"/>
              </w:rPr>
            </w:pPr>
          </w:p>
        </w:tc>
        <w:tc>
          <w:tcPr>
            <w:tcW w:w="1260" w:type="dxa"/>
            <w:tcBorders>
              <w:top w:val="nil"/>
              <w:left w:val="nil"/>
              <w:bottom w:val="nil"/>
              <w:right w:val="nil"/>
              <w:tl2br w:val="nil"/>
              <w:tr2bl w:val="nil"/>
            </w:tcBorders>
            <w:shd w:val="clear" w:color="auto" w:fill="auto"/>
            <w:tcMar>
              <w:left w:w="60" w:type="dxa"/>
              <w:right w:w="60" w:type="dxa"/>
            </w:tcMar>
            <w:vAlign w:val="bottom"/>
          </w:tcPr>
          <w:p w14:paraId="24A99311" w14:textId="77777777" w:rsidR="008A7C27" w:rsidRDefault="008A7C27">
            <w:pPr>
              <w:keepLines/>
              <w:spacing w:after="0" w:line="240" w:lineRule="auto"/>
              <w:jc w:val="right"/>
              <w:rPr>
                <w:rFonts w:ascii="Calibri" w:eastAsia="Calibri" w:hAnsi="Calibri" w:cs="Calibri"/>
                <w:b/>
                <w:color w:val="000000"/>
                <w:sz w:val="18"/>
                <w:szCs w:val="20"/>
                <w:lang w:val="en-US"/>
              </w:rPr>
            </w:pPr>
          </w:p>
        </w:tc>
        <w:tc>
          <w:tcPr>
            <w:tcW w:w="60" w:type="dxa"/>
            <w:tcBorders>
              <w:top w:val="nil"/>
              <w:left w:val="nil"/>
              <w:bottom w:val="nil"/>
              <w:right w:val="nil"/>
              <w:tl2br w:val="nil"/>
              <w:tr2bl w:val="nil"/>
            </w:tcBorders>
            <w:shd w:val="clear" w:color="auto" w:fill="auto"/>
            <w:tcMar>
              <w:left w:w="60" w:type="dxa"/>
              <w:right w:w="60" w:type="dxa"/>
            </w:tcMar>
            <w:vAlign w:val="bottom"/>
          </w:tcPr>
          <w:p w14:paraId="187BAB99" w14:textId="77777777" w:rsidR="008A7C27" w:rsidRDefault="008A7C27">
            <w:pPr>
              <w:keepLines/>
              <w:spacing w:after="0" w:line="240" w:lineRule="auto"/>
              <w:jc w:val="right"/>
              <w:rPr>
                <w:rFonts w:ascii="Calibri" w:eastAsia="Calibri" w:hAnsi="Calibri" w:cs="Calibri"/>
                <w:b/>
                <w:color w:val="000000"/>
                <w:sz w:val="18"/>
                <w:szCs w:val="20"/>
                <w:lang w:val="en-US"/>
              </w:rPr>
            </w:pPr>
          </w:p>
        </w:tc>
        <w:tc>
          <w:tcPr>
            <w:tcW w:w="1320" w:type="dxa"/>
            <w:tcBorders>
              <w:top w:val="nil"/>
              <w:left w:val="nil"/>
              <w:bottom w:val="nil"/>
              <w:right w:val="nil"/>
              <w:tl2br w:val="nil"/>
              <w:tr2bl w:val="nil"/>
            </w:tcBorders>
            <w:shd w:val="clear" w:color="auto" w:fill="auto"/>
            <w:tcMar>
              <w:left w:w="60" w:type="dxa"/>
              <w:right w:w="60" w:type="dxa"/>
            </w:tcMar>
            <w:vAlign w:val="bottom"/>
          </w:tcPr>
          <w:p w14:paraId="5B72DDCE" w14:textId="77777777" w:rsidR="008A7C27" w:rsidRDefault="008A7C27">
            <w:pPr>
              <w:keepLines/>
              <w:spacing w:after="0" w:line="240" w:lineRule="auto"/>
              <w:jc w:val="right"/>
              <w:rPr>
                <w:rFonts w:ascii="Calibri" w:eastAsia="Calibri" w:hAnsi="Calibri" w:cs="Calibri"/>
                <w:b/>
                <w:color w:val="000000"/>
                <w:sz w:val="18"/>
                <w:szCs w:val="20"/>
                <w:lang w:val="en-US"/>
              </w:rPr>
            </w:pPr>
          </w:p>
        </w:tc>
        <w:tc>
          <w:tcPr>
            <w:tcW w:w="60" w:type="dxa"/>
            <w:tcBorders>
              <w:top w:val="nil"/>
              <w:left w:val="nil"/>
              <w:bottom w:val="nil"/>
              <w:right w:val="nil"/>
              <w:tl2br w:val="nil"/>
              <w:tr2bl w:val="nil"/>
            </w:tcBorders>
            <w:shd w:val="clear" w:color="auto" w:fill="auto"/>
            <w:tcMar>
              <w:left w:w="60" w:type="dxa"/>
              <w:right w:w="60" w:type="dxa"/>
            </w:tcMar>
            <w:vAlign w:val="bottom"/>
          </w:tcPr>
          <w:p w14:paraId="60B3FDC7" w14:textId="77777777" w:rsidR="008A7C27" w:rsidRDefault="008A7C27">
            <w:pPr>
              <w:keepLines/>
              <w:spacing w:after="0" w:line="240" w:lineRule="auto"/>
              <w:jc w:val="right"/>
              <w:rPr>
                <w:rFonts w:ascii="Calibri" w:eastAsia="Calibri" w:hAnsi="Calibri" w:cs="Calibri"/>
                <w:b/>
                <w:color w:val="000000"/>
                <w:sz w:val="18"/>
                <w:szCs w:val="20"/>
                <w:lang w:val="en-US"/>
              </w:rPr>
            </w:pPr>
          </w:p>
        </w:tc>
        <w:tc>
          <w:tcPr>
            <w:tcW w:w="1320" w:type="dxa"/>
            <w:tcBorders>
              <w:top w:val="nil"/>
              <w:left w:val="nil"/>
              <w:bottom w:val="nil"/>
              <w:right w:val="nil"/>
              <w:tl2br w:val="nil"/>
              <w:tr2bl w:val="nil"/>
            </w:tcBorders>
            <w:shd w:val="clear" w:color="auto" w:fill="auto"/>
            <w:tcMar>
              <w:left w:w="60" w:type="dxa"/>
              <w:right w:w="60" w:type="dxa"/>
            </w:tcMar>
            <w:vAlign w:val="bottom"/>
          </w:tcPr>
          <w:p w14:paraId="741BA23E" w14:textId="77777777" w:rsidR="008A7C27" w:rsidRDefault="008A7C27">
            <w:pPr>
              <w:keepLines/>
              <w:spacing w:after="0" w:line="240" w:lineRule="auto"/>
              <w:jc w:val="right"/>
              <w:rPr>
                <w:rFonts w:ascii="Calibri" w:eastAsia="Calibri" w:hAnsi="Calibri" w:cs="Calibri"/>
                <w:b/>
                <w:color w:val="000000"/>
                <w:sz w:val="18"/>
                <w:szCs w:val="20"/>
                <w:lang w:val="en-US"/>
              </w:rPr>
            </w:pPr>
          </w:p>
        </w:tc>
        <w:tc>
          <w:tcPr>
            <w:tcW w:w="60" w:type="dxa"/>
            <w:tcBorders>
              <w:top w:val="nil"/>
              <w:left w:val="nil"/>
              <w:bottom w:val="nil"/>
              <w:right w:val="nil"/>
              <w:tl2br w:val="nil"/>
              <w:tr2bl w:val="nil"/>
            </w:tcBorders>
            <w:shd w:val="clear" w:color="auto" w:fill="auto"/>
            <w:tcMar>
              <w:left w:w="60" w:type="dxa"/>
              <w:right w:w="60" w:type="dxa"/>
            </w:tcMar>
            <w:vAlign w:val="bottom"/>
          </w:tcPr>
          <w:p w14:paraId="632C1464" w14:textId="77777777" w:rsidR="008A7C27" w:rsidRDefault="008A7C27">
            <w:pPr>
              <w:keepLines/>
              <w:spacing w:after="0" w:line="240" w:lineRule="auto"/>
              <w:jc w:val="right"/>
              <w:rPr>
                <w:rFonts w:ascii="Calibri" w:eastAsia="Calibri" w:hAnsi="Calibri" w:cs="Calibri"/>
                <w:b/>
                <w:color w:val="000000"/>
                <w:sz w:val="18"/>
                <w:szCs w:val="20"/>
                <w:lang w:val="en-US"/>
              </w:rPr>
            </w:pPr>
          </w:p>
        </w:tc>
        <w:tc>
          <w:tcPr>
            <w:tcW w:w="1320" w:type="dxa"/>
            <w:tcBorders>
              <w:top w:val="nil"/>
              <w:left w:val="nil"/>
              <w:bottom w:val="nil"/>
              <w:right w:val="nil"/>
              <w:tl2br w:val="nil"/>
              <w:tr2bl w:val="nil"/>
            </w:tcBorders>
            <w:shd w:val="clear" w:color="auto" w:fill="auto"/>
            <w:tcMar>
              <w:left w:w="0" w:type="dxa"/>
              <w:right w:w="0" w:type="dxa"/>
            </w:tcMar>
            <w:vAlign w:val="bottom"/>
          </w:tcPr>
          <w:p w14:paraId="2D172183" w14:textId="77777777" w:rsidR="008A7C27" w:rsidRDefault="008A7C27">
            <w:pPr>
              <w:keepLines/>
              <w:tabs>
                <w:tab w:val="decimal" w:pos="1116"/>
              </w:tabs>
              <w:spacing w:after="0" w:line="240" w:lineRule="auto"/>
              <w:rPr>
                <w:rFonts w:ascii="Calibri" w:eastAsia="Calibri" w:hAnsi="Calibri" w:cs="Calibri"/>
                <w:b/>
                <w:color w:val="000000"/>
                <w:sz w:val="18"/>
                <w:szCs w:val="20"/>
                <w:lang w:val="en-US"/>
              </w:rPr>
            </w:pPr>
          </w:p>
        </w:tc>
        <w:tc>
          <w:tcPr>
            <w:tcW w:w="60" w:type="dxa"/>
            <w:tcBorders>
              <w:top w:val="nil"/>
              <w:left w:val="nil"/>
              <w:bottom w:val="nil"/>
              <w:right w:val="nil"/>
              <w:tl2br w:val="nil"/>
              <w:tr2bl w:val="nil"/>
            </w:tcBorders>
            <w:shd w:val="clear" w:color="auto" w:fill="auto"/>
            <w:tcMar>
              <w:left w:w="60" w:type="dxa"/>
              <w:right w:w="60" w:type="dxa"/>
            </w:tcMar>
            <w:vAlign w:val="bottom"/>
          </w:tcPr>
          <w:p w14:paraId="6B6D689E" w14:textId="77777777" w:rsidR="008A7C27" w:rsidRDefault="008A7C27">
            <w:pPr>
              <w:keepLines/>
              <w:spacing w:after="0" w:line="240" w:lineRule="auto"/>
              <w:jc w:val="right"/>
              <w:rPr>
                <w:rFonts w:ascii="Calibri" w:eastAsia="Calibri" w:hAnsi="Calibri" w:cs="Calibri"/>
                <w:b/>
                <w:color w:val="000000"/>
                <w:sz w:val="18"/>
                <w:szCs w:val="20"/>
                <w:lang w:val="en-US"/>
              </w:rPr>
            </w:pPr>
          </w:p>
        </w:tc>
        <w:tc>
          <w:tcPr>
            <w:tcW w:w="1080" w:type="dxa"/>
            <w:tcBorders>
              <w:top w:val="nil"/>
              <w:left w:val="nil"/>
              <w:bottom w:val="nil"/>
              <w:right w:val="nil"/>
              <w:tl2br w:val="nil"/>
              <w:tr2bl w:val="nil"/>
            </w:tcBorders>
            <w:shd w:val="clear" w:color="auto" w:fill="auto"/>
            <w:tcMar>
              <w:left w:w="0" w:type="dxa"/>
              <w:right w:w="0" w:type="dxa"/>
            </w:tcMar>
            <w:vAlign w:val="bottom"/>
          </w:tcPr>
          <w:p w14:paraId="5F5360EB" w14:textId="77777777" w:rsidR="008A7C27" w:rsidRDefault="008A7C27">
            <w:pPr>
              <w:keepLines/>
              <w:tabs>
                <w:tab w:val="decimal" w:pos="876"/>
              </w:tabs>
              <w:spacing w:after="0" w:line="240" w:lineRule="auto"/>
              <w:rPr>
                <w:rFonts w:ascii="Calibri" w:eastAsia="Calibri" w:hAnsi="Calibri" w:cs="Calibri"/>
                <w:b/>
                <w:color w:val="000000"/>
                <w:sz w:val="18"/>
                <w:szCs w:val="20"/>
                <w:lang w:val="en-US" w:bidi="pt-BR"/>
              </w:rPr>
            </w:pPr>
          </w:p>
        </w:tc>
      </w:tr>
      <w:tr w:rsidR="008A7C27" w14:paraId="55EC65C9" w14:textId="77777777">
        <w:trPr>
          <w:trHeight w:hRule="exact" w:val="270"/>
        </w:trPr>
        <w:tc>
          <w:tcPr>
            <w:tcW w:w="30" w:type="dxa"/>
            <w:tcBorders>
              <w:top w:val="nil"/>
              <w:left w:val="nil"/>
              <w:bottom w:val="nil"/>
              <w:right w:val="nil"/>
              <w:tl2br w:val="nil"/>
              <w:tr2bl w:val="nil"/>
            </w:tcBorders>
            <w:shd w:val="clear" w:color="auto" w:fill="auto"/>
            <w:tcMar>
              <w:left w:w="60" w:type="dxa"/>
              <w:right w:w="60" w:type="dxa"/>
            </w:tcMar>
            <w:vAlign w:val="bottom"/>
          </w:tcPr>
          <w:p w14:paraId="282D4AD6" w14:textId="77777777" w:rsidR="008A7C27" w:rsidRDefault="008A7C27">
            <w:pPr>
              <w:keepLines/>
              <w:spacing w:after="0" w:line="240" w:lineRule="auto"/>
              <w:rPr>
                <w:rFonts w:ascii="Calibri" w:eastAsia="Calibri" w:hAnsi="Calibri" w:cs="Calibri"/>
                <w:color w:val="000000"/>
                <w:sz w:val="18"/>
                <w:szCs w:val="20"/>
                <w:lang w:val="en-US"/>
              </w:rPr>
            </w:pPr>
          </w:p>
        </w:tc>
        <w:tc>
          <w:tcPr>
            <w:tcW w:w="10335" w:type="dxa"/>
            <w:gridSpan w:val="11"/>
            <w:tcBorders>
              <w:top w:val="nil"/>
              <w:left w:val="nil"/>
              <w:bottom w:val="nil"/>
              <w:right w:val="nil"/>
              <w:tl2br w:val="nil"/>
              <w:tr2bl w:val="nil"/>
            </w:tcBorders>
            <w:shd w:val="clear" w:color="auto" w:fill="auto"/>
            <w:tcMar>
              <w:left w:w="60" w:type="dxa"/>
              <w:right w:w="60" w:type="dxa"/>
            </w:tcMar>
            <w:vAlign w:val="bottom"/>
          </w:tcPr>
          <w:p w14:paraId="6C9CC988" w14:textId="77777777" w:rsidR="008A7C27" w:rsidRPr="009E6D90" w:rsidRDefault="00895FA6">
            <w:pPr>
              <w:keepLines/>
              <w:spacing w:after="0" w:line="240" w:lineRule="auto"/>
              <w:rPr>
                <w:rFonts w:ascii="Calibri" w:eastAsia="Calibri" w:hAnsi="Calibri" w:cs="Calibri"/>
                <w:color w:val="000000"/>
                <w:sz w:val="18"/>
                <w:szCs w:val="20"/>
                <w:lang w:bidi="pt-BR"/>
              </w:rPr>
            </w:pPr>
            <w:r w:rsidRPr="009E6D90">
              <w:rPr>
                <w:rFonts w:ascii="Calibri" w:eastAsia="Calibri" w:hAnsi="Calibri" w:cs="Calibri"/>
                <w:color w:val="000000"/>
                <w:sz w:val="18"/>
                <w:szCs w:val="20"/>
              </w:rPr>
              <w:t>As notas explicativas são parte integrante das demonstrações financeiras.</w:t>
            </w:r>
          </w:p>
        </w:tc>
      </w:tr>
      <w:tr w:rsidR="008A7C27" w14:paraId="25BAE974"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6909A1C4" w14:textId="77777777" w:rsidR="008A7C27" w:rsidRPr="009E6D90" w:rsidRDefault="008A7C27">
            <w:pPr>
              <w:keepLines/>
              <w:spacing w:after="0" w:line="240" w:lineRule="auto"/>
              <w:rPr>
                <w:rFonts w:ascii="Calibri" w:eastAsia="Calibri" w:hAnsi="Calibri" w:cs="Calibri"/>
                <w:color w:val="000000"/>
                <w:sz w:val="18"/>
                <w:szCs w:val="20"/>
              </w:rPr>
            </w:pPr>
          </w:p>
        </w:tc>
        <w:tc>
          <w:tcPr>
            <w:tcW w:w="3735" w:type="dxa"/>
            <w:tcBorders>
              <w:top w:val="nil"/>
              <w:left w:val="nil"/>
              <w:bottom w:val="nil"/>
              <w:right w:val="nil"/>
              <w:tl2br w:val="nil"/>
              <w:tr2bl w:val="nil"/>
            </w:tcBorders>
            <w:shd w:val="clear" w:color="auto" w:fill="auto"/>
            <w:tcMar>
              <w:left w:w="60" w:type="dxa"/>
              <w:right w:w="60" w:type="dxa"/>
            </w:tcMar>
            <w:vAlign w:val="bottom"/>
          </w:tcPr>
          <w:p w14:paraId="318FBC90" w14:textId="77777777" w:rsidR="008A7C27" w:rsidRPr="009E6D90" w:rsidRDefault="008A7C27">
            <w:pPr>
              <w:keepLines/>
              <w:spacing w:after="0" w:line="240" w:lineRule="auto"/>
              <w:rPr>
                <w:rFonts w:ascii="Calibri" w:eastAsia="Calibri" w:hAnsi="Calibri" w:cs="Calibri"/>
                <w:color w:val="000000"/>
                <w:sz w:val="18"/>
                <w:szCs w:val="20"/>
              </w:rPr>
            </w:pPr>
          </w:p>
        </w:tc>
        <w:tc>
          <w:tcPr>
            <w:tcW w:w="60" w:type="dxa"/>
            <w:tcBorders>
              <w:top w:val="nil"/>
              <w:left w:val="nil"/>
              <w:bottom w:val="nil"/>
              <w:right w:val="nil"/>
              <w:tl2br w:val="nil"/>
              <w:tr2bl w:val="nil"/>
            </w:tcBorders>
            <w:shd w:val="clear" w:color="auto" w:fill="auto"/>
            <w:tcMar>
              <w:left w:w="60" w:type="dxa"/>
              <w:right w:w="60" w:type="dxa"/>
            </w:tcMar>
            <w:vAlign w:val="bottom"/>
          </w:tcPr>
          <w:p w14:paraId="7241AA6A" w14:textId="77777777" w:rsidR="008A7C27" w:rsidRPr="009E6D90" w:rsidRDefault="008A7C27">
            <w:pPr>
              <w:keepLines/>
              <w:spacing w:after="0" w:line="240" w:lineRule="auto"/>
              <w:rPr>
                <w:rFonts w:ascii="Calibri" w:eastAsia="Calibri" w:hAnsi="Calibri" w:cs="Calibri"/>
                <w:color w:val="000000"/>
                <w:sz w:val="18"/>
                <w:szCs w:val="20"/>
              </w:rPr>
            </w:pPr>
          </w:p>
        </w:tc>
        <w:tc>
          <w:tcPr>
            <w:tcW w:w="1260" w:type="dxa"/>
            <w:tcBorders>
              <w:top w:val="nil"/>
              <w:left w:val="nil"/>
              <w:bottom w:val="nil"/>
              <w:right w:val="nil"/>
              <w:tl2br w:val="nil"/>
              <w:tr2bl w:val="nil"/>
            </w:tcBorders>
            <w:shd w:val="clear" w:color="auto" w:fill="auto"/>
            <w:tcMar>
              <w:left w:w="60" w:type="dxa"/>
              <w:right w:w="60" w:type="dxa"/>
            </w:tcMar>
            <w:vAlign w:val="bottom"/>
          </w:tcPr>
          <w:p w14:paraId="5C3396FF" w14:textId="77777777" w:rsidR="008A7C27" w:rsidRPr="009E6D90" w:rsidRDefault="008A7C27">
            <w:pPr>
              <w:keepLines/>
              <w:spacing w:after="0" w:line="240" w:lineRule="auto"/>
              <w:rPr>
                <w:rFonts w:ascii="Calibri" w:eastAsia="Calibri" w:hAnsi="Calibri" w:cs="Calibri"/>
                <w:color w:val="000000"/>
                <w:sz w:val="18"/>
                <w:szCs w:val="20"/>
              </w:rPr>
            </w:pPr>
          </w:p>
        </w:tc>
        <w:tc>
          <w:tcPr>
            <w:tcW w:w="60" w:type="dxa"/>
            <w:tcBorders>
              <w:top w:val="nil"/>
              <w:left w:val="nil"/>
              <w:bottom w:val="nil"/>
              <w:right w:val="nil"/>
              <w:tl2br w:val="nil"/>
              <w:tr2bl w:val="nil"/>
            </w:tcBorders>
            <w:shd w:val="clear" w:color="auto" w:fill="auto"/>
            <w:tcMar>
              <w:left w:w="60" w:type="dxa"/>
              <w:right w:w="60" w:type="dxa"/>
            </w:tcMar>
            <w:vAlign w:val="bottom"/>
          </w:tcPr>
          <w:p w14:paraId="4234A375" w14:textId="77777777" w:rsidR="008A7C27" w:rsidRPr="009E6D90" w:rsidRDefault="008A7C27">
            <w:pPr>
              <w:keepLines/>
              <w:spacing w:after="0" w:line="240" w:lineRule="auto"/>
              <w:rPr>
                <w:rFonts w:ascii="Calibri" w:eastAsia="Calibri" w:hAnsi="Calibri" w:cs="Calibri"/>
                <w:color w:val="000000"/>
                <w:sz w:val="18"/>
                <w:szCs w:val="20"/>
              </w:rPr>
            </w:pPr>
          </w:p>
        </w:tc>
        <w:tc>
          <w:tcPr>
            <w:tcW w:w="1320" w:type="dxa"/>
            <w:tcBorders>
              <w:top w:val="nil"/>
              <w:left w:val="nil"/>
              <w:bottom w:val="nil"/>
              <w:right w:val="nil"/>
              <w:tl2br w:val="nil"/>
              <w:tr2bl w:val="nil"/>
            </w:tcBorders>
            <w:shd w:val="clear" w:color="auto" w:fill="auto"/>
            <w:tcMar>
              <w:left w:w="60" w:type="dxa"/>
              <w:right w:w="60" w:type="dxa"/>
            </w:tcMar>
            <w:vAlign w:val="bottom"/>
          </w:tcPr>
          <w:p w14:paraId="786F8BC7" w14:textId="77777777" w:rsidR="008A7C27" w:rsidRPr="009E6D90" w:rsidRDefault="008A7C27">
            <w:pPr>
              <w:keepLines/>
              <w:spacing w:after="0" w:line="240" w:lineRule="auto"/>
              <w:rPr>
                <w:rFonts w:ascii="Calibri" w:eastAsia="Calibri" w:hAnsi="Calibri" w:cs="Calibri"/>
                <w:color w:val="000000"/>
                <w:sz w:val="18"/>
                <w:szCs w:val="20"/>
              </w:rPr>
            </w:pPr>
          </w:p>
        </w:tc>
        <w:tc>
          <w:tcPr>
            <w:tcW w:w="60" w:type="dxa"/>
            <w:tcBorders>
              <w:top w:val="nil"/>
              <w:left w:val="nil"/>
              <w:bottom w:val="nil"/>
              <w:right w:val="nil"/>
              <w:tl2br w:val="nil"/>
              <w:tr2bl w:val="nil"/>
            </w:tcBorders>
            <w:shd w:val="clear" w:color="auto" w:fill="auto"/>
            <w:tcMar>
              <w:left w:w="60" w:type="dxa"/>
              <w:right w:w="60" w:type="dxa"/>
            </w:tcMar>
            <w:vAlign w:val="bottom"/>
          </w:tcPr>
          <w:p w14:paraId="6A524E0C" w14:textId="77777777" w:rsidR="008A7C27" w:rsidRPr="009E6D90" w:rsidRDefault="008A7C27">
            <w:pPr>
              <w:keepLines/>
              <w:spacing w:after="0" w:line="240" w:lineRule="auto"/>
              <w:rPr>
                <w:rFonts w:ascii="Calibri" w:eastAsia="Calibri" w:hAnsi="Calibri" w:cs="Calibri"/>
                <w:color w:val="000000"/>
                <w:sz w:val="18"/>
                <w:szCs w:val="20"/>
              </w:rPr>
            </w:pPr>
          </w:p>
        </w:tc>
        <w:tc>
          <w:tcPr>
            <w:tcW w:w="1320" w:type="dxa"/>
            <w:tcBorders>
              <w:top w:val="nil"/>
              <w:left w:val="nil"/>
              <w:bottom w:val="nil"/>
              <w:right w:val="nil"/>
              <w:tl2br w:val="nil"/>
              <w:tr2bl w:val="nil"/>
            </w:tcBorders>
            <w:shd w:val="clear" w:color="auto" w:fill="auto"/>
            <w:tcMar>
              <w:left w:w="60" w:type="dxa"/>
              <w:right w:w="60" w:type="dxa"/>
            </w:tcMar>
            <w:vAlign w:val="bottom"/>
          </w:tcPr>
          <w:p w14:paraId="72890CD4" w14:textId="77777777" w:rsidR="008A7C27" w:rsidRPr="009E6D90" w:rsidRDefault="008A7C27">
            <w:pPr>
              <w:keepLines/>
              <w:spacing w:after="0" w:line="240" w:lineRule="auto"/>
              <w:rPr>
                <w:rFonts w:ascii="Calibri" w:eastAsia="Calibri" w:hAnsi="Calibri" w:cs="Calibri"/>
                <w:color w:val="000000"/>
                <w:sz w:val="18"/>
                <w:szCs w:val="20"/>
              </w:rPr>
            </w:pPr>
          </w:p>
        </w:tc>
        <w:tc>
          <w:tcPr>
            <w:tcW w:w="60" w:type="dxa"/>
            <w:tcBorders>
              <w:top w:val="nil"/>
              <w:left w:val="nil"/>
              <w:bottom w:val="nil"/>
              <w:right w:val="nil"/>
              <w:tl2br w:val="nil"/>
              <w:tr2bl w:val="nil"/>
            </w:tcBorders>
            <w:shd w:val="clear" w:color="auto" w:fill="auto"/>
            <w:tcMar>
              <w:left w:w="60" w:type="dxa"/>
              <w:right w:w="60" w:type="dxa"/>
            </w:tcMar>
            <w:vAlign w:val="bottom"/>
          </w:tcPr>
          <w:p w14:paraId="0EBE257E" w14:textId="77777777" w:rsidR="008A7C27" w:rsidRPr="009E6D90" w:rsidRDefault="008A7C27">
            <w:pPr>
              <w:keepLines/>
              <w:spacing w:after="0" w:line="240" w:lineRule="auto"/>
              <w:rPr>
                <w:rFonts w:ascii="Calibri" w:eastAsia="Calibri" w:hAnsi="Calibri" w:cs="Calibri"/>
                <w:color w:val="000000"/>
                <w:sz w:val="18"/>
                <w:szCs w:val="20"/>
              </w:rPr>
            </w:pPr>
          </w:p>
        </w:tc>
        <w:tc>
          <w:tcPr>
            <w:tcW w:w="1320" w:type="dxa"/>
            <w:tcBorders>
              <w:top w:val="nil"/>
              <w:left w:val="nil"/>
              <w:bottom w:val="nil"/>
              <w:right w:val="nil"/>
              <w:tl2br w:val="nil"/>
              <w:tr2bl w:val="nil"/>
            </w:tcBorders>
            <w:shd w:val="clear" w:color="auto" w:fill="auto"/>
            <w:tcMar>
              <w:left w:w="60" w:type="dxa"/>
              <w:right w:w="60" w:type="dxa"/>
            </w:tcMar>
            <w:vAlign w:val="bottom"/>
          </w:tcPr>
          <w:p w14:paraId="2FB10BA5" w14:textId="77777777" w:rsidR="008A7C27" w:rsidRPr="009E6D90" w:rsidRDefault="008A7C27">
            <w:pPr>
              <w:keepLines/>
              <w:spacing w:after="0" w:line="240" w:lineRule="auto"/>
              <w:rPr>
                <w:rFonts w:ascii="Calibri" w:eastAsia="Calibri" w:hAnsi="Calibri" w:cs="Calibri"/>
                <w:color w:val="000000"/>
                <w:sz w:val="18"/>
                <w:szCs w:val="20"/>
              </w:rPr>
            </w:pPr>
          </w:p>
        </w:tc>
        <w:tc>
          <w:tcPr>
            <w:tcW w:w="60" w:type="dxa"/>
            <w:tcBorders>
              <w:top w:val="nil"/>
              <w:left w:val="nil"/>
              <w:bottom w:val="nil"/>
              <w:right w:val="nil"/>
              <w:tl2br w:val="nil"/>
              <w:tr2bl w:val="nil"/>
            </w:tcBorders>
            <w:shd w:val="clear" w:color="auto" w:fill="auto"/>
            <w:tcMar>
              <w:left w:w="60" w:type="dxa"/>
              <w:right w:w="60" w:type="dxa"/>
            </w:tcMar>
            <w:vAlign w:val="center"/>
          </w:tcPr>
          <w:p w14:paraId="36188D9C" w14:textId="77777777" w:rsidR="008A7C27" w:rsidRPr="009E6D90" w:rsidRDefault="008A7C27">
            <w:pPr>
              <w:keepLines/>
              <w:spacing w:after="0" w:line="240" w:lineRule="auto"/>
              <w:jc w:val="center"/>
              <w:rPr>
                <w:rFonts w:ascii="Calibri" w:eastAsia="Calibri" w:hAnsi="Calibri" w:cs="Calibri"/>
                <w:b/>
                <w:color w:val="000000"/>
                <w:sz w:val="18"/>
                <w:szCs w:val="20"/>
              </w:rPr>
            </w:pPr>
          </w:p>
        </w:tc>
        <w:tc>
          <w:tcPr>
            <w:tcW w:w="1080" w:type="dxa"/>
            <w:tcBorders>
              <w:top w:val="nil"/>
              <w:left w:val="nil"/>
              <w:bottom w:val="nil"/>
              <w:right w:val="nil"/>
              <w:tl2br w:val="nil"/>
              <w:tr2bl w:val="nil"/>
            </w:tcBorders>
            <w:shd w:val="clear" w:color="auto" w:fill="auto"/>
            <w:tcMar>
              <w:left w:w="60" w:type="dxa"/>
              <w:right w:w="60" w:type="dxa"/>
            </w:tcMar>
            <w:vAlign w:val="bottom"/>
          </w:tcPr>
          <w:p w14:paraId="66FD7D40" w14:textId="77777777" w:rsidR="008A7C27" w:rsidRPr="009E6D90" w:rsidRDefault="008A7C27">
            <w:pPr>
              <w:keepLines/>
              <w:spacing w:after="0" w:line="240" w:lineRule="auto"/>
              <w:rPr>
                <w:rFonts w:ascii="Calibri" w:eastAsia="Calibri" w:hAnsi="Calibri" w:cs="Calibri"/>
                <w:color w:val="000000"/>
                <w:sz w:val="18"/>
                <w:szCs w:val="20"/>
              </w:rPr>
            </w:pPr>
          </w:p>
        </w:tc>
      </w:tr>
      <w:bookmarkEnd w:id="45"/>
    </w:tbl>
    <w:p w14:paraId="0E9ABB85" w14:textId="77777777" w:rsidR="00DD1151" w:rsidRPr="009208E0" w:rsidRDefault="00DD1151" w:rsidP="00DD1151">
      <w:pPr>
        <w:keepLines/>
        <w:autoSpaceDE w:val="0"/>
        <w:autoSpaceDN w:val="0"/>
        <w:adjustRightInd w:val="0"/>
        <w:spacing w:after="240" w:line="240" w:lineRule="auto"/>
        <w:jc w:val="both"/>
        <w:rPr>
          <w:rFonts w:ascii="Calibri" w:eastAsia="Batang" w:hAnsi="Calibri" w:cs="Calibri"/>
          <w:lang w:eastAsia="pt-BR"/>
        </w:rPr>
        <w:sectPr w:rsidR="00DD1151" w:rsidRPr="009208E0" w:rsidSect="00CD00CC">
          <w:headerReference w:type="even" r:id="rId61"/>
          <w:headerReference w:type="default" r:id="rId62"/>
          <w:footerReference w:type="even" r:id="rId63"/>
          <w:footerReference w:type="default" r:id="rId64"/>
          <w:headerReference w:type="first" r:id="rId65"/>
          <w:footerReference w:type="first" r:id="rId66"/>
          <w:pgSz w:w="11906" w:h="16838" w:code="9"/>
          <w:pgMar w:top="737" w:right="851" w:bottom="1134" w:left="851" w:header="567" w:footer="454" w:gutter="0"/>
          <w:cols w:space="708"/>
          <w:docGrid w:linePitch="360"/>
        </w:sectPr>
      </w:pPr>
    </w:p>
    <w:p w14:paraId="61188F84" w14:textId="77777777" w:rsidR="00527BE0" w:rsidRDefault="00895FA6" w:rsidP="006479AD">
      <w:pPr>
        <w:spacing w:after="0" w:line="240" w:lineRule="auto"/>
        <w:outlineLvl w:val="0"/>
        <w:rPr>
          <w:rFonts w:ascii="Calibri" w:eastAsia="Batang" w:hAnsi="Calibri" w:cs="Times New Roman"/>
          <w:sz w:val="24"/>
          <w:szCs w:val="24"/>
        </w:rPr>
      </w:pPr>
      <w:bookmarkStart w:id="47" w:name="_Toc128645517"/>
      <w:bookmarkStart w:id="48" w:name="_DMBM_30139"/>
      <w:r>
        <w:rPr>
          <w:rFonts w:ascii="Calibri" w:eastAsia="Batang" w:hAnsi="Calibri" w:cs="Times New Roman"/>
          <w:sz w:val="24"/>
          <w:szCs w:val="24"/>
        </w:rPr>
        <w:lastRenderedPageBreak/>
        <w:t>Demonstrações dos Fluxos de Caixa</w:t>
      </w:r>
      <w:bookmarkEnd w:id="47"/>
    </w:p>
    <w:p w14:paraId="0646AF9F" w14:textId="77777777" w:rsidR="00660206" w:rsidRDefault="00895FA6" w:rsidP="00EA3D8E">
      <w:pPr>
        <w:pBdr>
          <w:bottom w:val="single" w:sz="12" w:space="1" w:color="auto"/>
        </w:pBdr>
        <w:spacing w:after="0" w:line="240" w:lineRule="auto"/>
        <w:rPr>
          <w:rFonts w:ascii="Calibri" w:eastAsia="Batang" w:hAnsi="Calibri" w:cs="Times New Roman"/>
          <w:i/>
          <w:sz w:val="20"/>
          <w:szCs w:val="24"/>
        </w:rPr>
      </w:pPr>
      <w:r>
        <w:rPr>
          <w:rFonts w:ascii="Calibri" w:eastAsia="Batang" w:hAnsi="Calibri" w:cs="Times New Roman"/>
          <w:i/>
          <w:sz w:val="20"/>
          <w:szCs w:val="24"/>
        </w:rPr>
        <w:t>Exercícios findos em 31 de dezembro de 2022 e 2021</w:t>
      </w:r>
    </w:p>
    <w:p w14:paraId="60CC131E" w14:textId="77777777" w:rsidR="00EA3D8E" w:rsidRDefault="00895FA6" w:rsidP="00EA3D8E">
      <w:pPr>
        <w:pBdr>
          <w:bottom w:val="single" w:sz="12" w:space="1" w:color="auto"/>
        </w:pBdr>
        <w:spacing w:after="0" w:line="240" w:lineRule="auto"/>
        <w:rPr>
          <w:rFonts w:ascii="Calibri" w:eastAsia="Batang" w:hAnsi="Calibri" w:cs="Times New Roman"/>
          <w:i/>
          <w:sz w:val="20"/>
          <w:szCs w:val="24"/>
        </w:rPr>
      </w:pPr>
      <w:r>
        <w:rPr>
          <w:rFonts w:ascii="Calibri" w:eastAsia="Batang" w:hAnsi="Calibri" w:cs="Times New Roman"/>
          <w:i/>
          <w:sz w:val="20"/>
          <w:szCs w:val="24"/>
        </w:rPr>
        <w:t>(Em milhares de Reais, exceto se indicado de outra forma)</w:t>
      </w:r>
    </w:p>
    <w:p w14:paraId="1006541F" w14:textId="77777777" w:rsidR="008D1E87" w:rsidRDefault="008D1E87" w:rsidP="008C1C43">
      <w:pPr>
        <w:tabs>
          <w:tab w:val="left" w:pos="2475"/>
        </w:tabs>
        <w:spacing w:after="0" w:line="240" w:lineRule="auto"/>
        <w:rPr>
          <w:rFonts w:ascii="Calibri" w:eastAsia="Batang" w:hAnsi="Calibri" w:cs="Times New Roman"/>
          <w:bCs/>
          <w:sz w:val="10"/>
          <w:lang w:eastAsia="pt-BR"/>
        </w:rPr>
      </w:pPr>
    </w:p>
    <w:p w14:paraId="5DD5E427" w14:textId="77777777" w:rsidR="0039190C" w:rsidRDefault="0039190C" w:rsidP="0039190C">
      <w:pPr>
        <w:keepLines/>
        <w:autoSpaceDE w:val="0"/>
        <w:autoSpaceDN w:val="0"/>
        <w:adjustRightInd w:val="0"/>
        <w:spacing w:after="240" w:line="240" w:lineRule="auto"/>
        <w:jc w:val="both"/>
        <w:rPr>
          <w:rFonts w:ascii="Calibri" w:eastAsia="Batang" w:hAnsi="Calibri" w:cs="Calibri"/>
          <w:lang w:eastAsia="pt-BR"/>
        </w:rPr>
      </w:pPr>
    </w:p>
    <w:tbl>
      <w:tblPr>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
        <w:gridCol w:w="6415"/>
        <w:gridCol w:w="592"/>
        <w:gridCol w:w="1329"/>
        <w:gridCol w:w="140"/>
        <w:gridCol w:w="1344"/>
      </w:tblGrid>
      <w:tr w:rsidR="008A7C27" w14:paraId="3975CB80"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719EA387" w14:textId="77777777" w:rsidR="008A7C27" w:rsidRPr="009E6D90" w:rsidRDefault="008A7C27">
            <w:pPr>
              <w:spacing w:after="0" w:line="240" w:lineRule="auto"/>
              <w:rPr>
                <w:rFonts w:ascii="Calibri" w:eastAsia="Calibri" w:hAnsi="Calibri" w:cs="Calibri"/>
                <w:color w:val="000000"/>
                <w:sz w:val="18"/>
                <w:szCs w:val="20"/>
                <w:lang w:bidi="pt-BR"/>
              </w:rPr>
            </w:pPr>
            <w:bookmarkStart w:id="49" w:name="DOC_TBL00005_1_1"/>
            <w:bookmarkEnd w:id="49"/>
          </w:p>
        </w:tc>
        <w:tc>
          <w:tcPr>
            <w:tcW w:w="6525" w:type="dxa"/>
            <w:tcBorders>
              <w:top w:val="nil"/>
              <w:left w:val="nil"/>
              <w:bottom w:val="nil"/>
              <w:right w:val="nil"/>
              <w:tl2br w:val="nil"/>
              <w:tr2bl w:val="nil"/>
            </w:tcBorders>
            <w:shd w:val="clear" w:color="auto" w:fill="auto"/>
            <w:tcMar>
              <w:left w:w="60" w:type="dxa"/>
              <w:right w:w="60" w:type="dxa"/>
            </w:tcMar>
            <w:vAlign w:val="center"/>
          </w:tcPr>
          <w:p w14:paraId="6DF45971" w14:textId="77777777" w:rsidR="008A7C27" w:rsidRPr="009E6D90" w:rsidRDefault="008A7C27">
            <w:pPr>
              <w:spacing w:after="0" w:line="240" w:lineRule="auto"/>
              <w:jc w:val="both"/>
              <w:rPr>
                <w:rFonts w:ascii="Calibri" w:eastAsia="Calibri" w:hAnsi="Calibri" w:cs="Calibri"/>
                <w:b/>
                <w:i/>
                <w:color w:val="000000"/>
                <w:sz w:val="18"/>
                <w:szCs w:val="20"/>
              </w:rPr>
            </w:pPr>
          </w:p>
        </w:tc>
        <w:tc>
          <w:tcPr>
            <w:tcW w:w="600" w:type="dxa"/>
            <w:tcBorders>
              <w:top w:val="nil"/>
              <w:left w:val="nil"/>
              <w:bottom w:val="nil"/>
              <w:right w:val="nil"/>
              <w:tl2br w:val="nil"/>
              <w:tr2bl w:val="nil"/>
            </w:tcBorders>
            <w:shd w:val="clear" w:color="auto" w:fill="auto"/>
            <w:tcMar>
              <w:left w:w="60" w:type="dxa"/>
              <w:right w:w="60" w:type="dxa"/>
            </w:tcMar>
            <w:vAlign w:val="center"/>
          </w:tcPr>
          <w:p w14:paraId="5218375D" w14:textId="77777777" w:rsidR="008A7C27" w:rsidRPr="009E6D90" w:rsidRDefault="008A7C27">
            <w:pPr>
              <w:spacing w:after="0" w:line="240" w:lineRule="auto"/>
              <w:jc w:val="center"/>
              <w:rPr>
                <w:rFonts w:ascii="Calibri" w:eastAsia="Calibri" w:hAnsi="Calibri" w:cs="Calibri"/>
                <w:b/>
                <w:i/>
                <w:color w:val="000000"/>
                <w:sz w:val="18"/>
                <w:szCs w:val="20"/>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0610D99C" w14:textId="77777777" w:rsidR="008A7C27" w:rsidRDefault="00895FA6">
            <w:pPr>
              <w:spacing w:after="0" w:line="240" w:lineRule="auto"/>
              <w:jc w:val="center"/>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2022</w:t>
            </w:r>
          </w:p>
        </w:tc>
        <w:tc>
          <w:tcPr>
            <w:tcW w:w="90" w:type="dxa"/>
            <w:tcBorders>
              <w:top w:val="single" w:sz="4" w:space="0" w:color="000000"/>
              <w:left w:val="nil"/>
              <w:bottom w:val="nil"/>
              <w:right w:val="nil"/>
              <w:tl2br w:val="nil"/>
              <w:tr2bl w:val="nil"/>
            </w:tcBorders>
            <w:shd w:val="clear" w:color="auto" w:fill="auto"/>
            <w:tcMar>
              <w:left w:w="60" w:type="dxa"/>
              <w:right w:w="60" w:type="dxa"/>
            </w:tcMar>
            <w:vAlign w:val="bottom"/>
          </w:tcPr>
          <w:p w14:paraId="4F78DB96" w14:textId="77777777" w:rsidR="008A7C27" w:rsidRDefault="008A7C27">
            <w:pPr>
              <w:spacing w:after="0" w:line="240" w:lineRule="auto"/>
              <w:jc w:val="center"/>
              <w:rPr>
                <w:rFonts w:ascii="Calibri" w:eastAsia="Calibri" w:hAnsi="Calibri" w:cs="Calibri"/>
                <w:b/>
                <w:color w:val="000000"/>
                <w:sz w:val="18"/>
                <w:szCs w:val="20"/>
                <w:lang w:val="en-US"/>
              </w:rPr>
            </w:pPr>
          </w:p>
        </w:tc>
        <w:tc>
          <w:tcPr>
            <w:tcW w:w="136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6A8CDFE2" w14:textId="77777777" w:rsidR="008A7C27" w:rsidRDefault="00895FA6">
            <w:pPr>
              <w:spacing w:after="0" w:line="240" w:lineRule="auto"/>
              <w:jc w:val="center"/>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2021</w:t>
            </w:r>
          </w:p>
        </w:tc>
      </w:tr>
      <w:tr w:rsidR="008A7C27" w14:paraId="5092D8EB"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770CC4A3" w14:textId="77777777" w:rsidR="008A7C27" w:rsidRDefault="008A7C27">
            <w:pPr>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3FE0AAEF" w14:textId="77777777" w:rsidR="008A7C27" w:rsidRDefault="008A7C27">
            <w:pPr>
              <w:spacing w:after="0" w:line="240" w:lineRule="auto"/>
              <w:jc w:val="both"/>
              <w:rPr>
                <w:rFonts w:ascii="Calibri" w:eastAsia="Calibri" w:hAnsi="Calibri" w:cs="Calibri"/>
                <w:b/>
                <w:color w:val="000000"/>
                <w:sz w:val="18"/>
                <w:szCs w:val="20"/>
                <w:lang w:val="en-US"/>
              </w:rPr>
            </w:pPr>
          </w:p>
        </w:tc>
        <w:tc>
          <w:tcPr>
            <w:tcW w:w="600" w:type="dxa"/>
            <w:tcBorders>
              <w:top w:val="nil"/>
              <w:left w:val="nil"/>
              <w:bottom w:val="nil"/>
              <w:right w:val="nil"/>
              <w:tl2br w:val="nil"/>
              <w:tr2bl w:val="nil"/>
            </w:tcBorders>
            <w:shd w:val="clear" w:color="auto" w:fill="auto"/>
            <w:tcMar>
              <w:left w:w="60" w:type="dxa"/>
              <w:right w:w="60" w:type="dxa"/>
            </w:tcMar>
            <w:vAlign w:val="center"/>
          </w:tcPr>
          <w:p w14:paraId="290A6745" w14:textId="77777777" w:rsidR="008A7C27" w:rsidRDefault="008A7C27">
            <w:pPr>
              <w:spacing w:after="0" w:line="240" w:lineRule="auto"/>
              <w:jc w:val="center"/>
              <w:rPr>
                <w:rFonts w:ascii="Calibri" w:eastAsia="Calibri" w:hAnsi="Calibri" w:cs="Calibri"/>
                <w:b/>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0F2890BF" w14:textId="77777777" w:rsidR="008A7C27" w:rsidRDefault="008A7C27">
            <w:pPr>
              <w:spacing w:after="0" w:line="240" w:lineRule="auto"/>
              <w:jc w:val="right"/>
              <w:rPr>
                <w:rFonts w:ascii="Calibri" w:eastAsia="Calibri" w:hAnsi="Calibri" w:cs="Calibri"/>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2245983A" w14:textId="77777777" w:rsidR="008A7C27" w:rsidRDefault="008A7C27">
            <w:pPr>
              <w:spacing w:after="0" w:line="240" w:lineRule="auto"/>
              <w:jc w:val="right"/>
              <w:rPr>
                <w:rFonts w:ascii="Calibri" w:eastAsia="Calibri" w:hAnsi="Calibri" w:cs="Calibri"/>
                <w:color w:val="000000"/>
                <w:sz w:val="18"/>
                <w:szCs w:val="20"/>
                <w:lang w:val="en-US"/>
              </w:rPr>
            </w:pPr>
          </w:p>
        </w:tc>
        <w:tc>
          <w:tcPr>
            <w:tcW w:w="1365" w:type="dxa"/>
            <w:tcBorders>
              <w:top w:val="single" w:sz="4" w:space="0" w:color="000000"/>
              <w:left w:val="nil"/>
              <w:bottom w:val="nil"/>
              <w:right w:val="nil"/>
              <w:tl2br w:val="nil"/>
              <w:tr2bl w:val="nil"/>
            </w:tcBorders>
            <w:shd w:val="clear" w:color="auto" w:fill="auto"/>
            <w:tcMar>
              <w:left w:w="60" w:type="dxa"/>
              <w:right w:w="60" w:type="dxa"/>
            </w:tcMar>
            <w:vAlign w:val="bottom"/>
          </w:tcPr>
          <w:p w14:paraId="62ED9C52" w14:textId="77777777" w:rsidR="008A7C27" w:rsidRDefault="008A7C27">
            <w:pPr>
              <w:spacing w:after="0" w:line="240" w:lineRule="auto"/>
              <w:jc w:val="right"/>
              <w:rPr>
                <w:rFonts w:ascii="Calibri" w:eastAsia="Calibri" w:hAnsi="Calibri" w:cs="Calibri"/>
                <w:color w:val="000000"/>
                <w:sz w:val="18"/>
                <w:szCs w:val="20"/>
                <w:lang w:val="en-US" w:bidi="pt-BR"/>
              </w:rPr>
            </w:pPr>
          </w:p>
        </w:tc>
      </w:tr>
      <w:tr w:rsidR="008A7C27" w14:paraId="3925A714"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2C989520" w14:textId="77777777" w:rsidR="008A7C27" w:rsidRDefault="008A7C27">
            <w:pPr>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749DB9B9" w14:textId="77777777" w:rsidR="008A7C27" w:rsidRPr="009E6D90" w:rsidRDefault="00895FA6">
            <w:pPr>
              <w:spacing w:after="0" w:line="240" w:lineRule="auto"/>
              <w:rPr>
                <w:rFonts w:ascii="Calibri" w:eastAsia="Calibri" w:hAnsi="Calibri" w:cs="Calibri"/>
                <w:b/>
                <w:color w:val="000000"/>
                <w:sz w:val="18"/>
                <w:szCs w:val="20"/>
              </w:rPr>
            </w:pPr>
            <w:r w:rsidRPr="009E6D90">
              <w:rPr>
                <w:rFonts w:ascii="Calibri" w:eastAsia="Calibri" w:hAnsi="Calibri" w:cs="Calibri"/>
                <w:b/>
                <w:color w:val="000000"/>
                <w:sz w:val="18"/>
                <w:szCs w:val="20"/>
              </w:rPr>
              <w:t>Fluxo de Caixa das Atividades Operacionais</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61EAEAE3" w14:textId="77777777" w:rsidR="008A7C27" w:rsidRPr="009E6D90" w:rsidRDefault="008A7C27">
            <w:pPr>
              <w:spacing w:after="0" w:line="240" w:lineRule="auto"/>
              <w:jc w:val="center"/>
              <w:rPr>
                <w:rFonts w:ascii="Calibri" w:eastAsia="Calibri" w:hAnsi="Calibri" w:cs="Calibri"/>
                <w:b/>
                <w:color w:val="000000"/>
                <w:sz w:val="18"/>
                <w:szCs w:val="20"/>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0C41E9E6" w14:textId="77777777" w:rsidR="008A7C27" w:rsidRPr="009E6D90" w:rsidRDefault="008A7C27">
            <w:pPr>
              <w:spacing w:after="0" w:line="240" w:lineRule="auto"/>
              <w:jc w:val="right"/>
              <w:rPr>
                <w:rFonts w:ascii="Calibri" w:eastAsia="Calibri" w:hAnsi="Calibri" w:cs="Calibri"/>
                <w:color w:val="000000"/>
                <w:sz w:val="18"/>
                <w:szCs w:val="20"/>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57B6D174" w14:textId="77777777" w:rsidR="008A7C27" w:rsidRPr="009E6D90" w:rsidRDefault="008A7C27">
            <w:pPr>
              <w:spacing w:after="0" w:line="240" w:lineRule="auto"/>
              <w:jc w:val="right"/>
              <w:rPr>
                <w:rFonts w:ascii="Calibri" w:eastAsia="Calibri" w:hAnsi="Calibri" w:cs="Calibri"/>
                <w:color w:val="000000"/>
                <w:sz w:val="18"/>
                <w:szCs w:val="20"/>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1B8E3220" w14:textId="77777777" w:rsidR="008A7C27" w:rsidRPr="009E6D90" w:rsidRDefault="008A7C27">
            <w:pPr>
              <w:spacing w:after="0" w:line="240" w:lineRule="auto"/>
              <w:jc w:val="right"/>
              <w:rPr>
                <w:rFonts w:ascii="Calibri" w:eastAsia="Calibri" w:hAnsi="Calibri" w:cs="Calibri"/>
                <w:color w:val="000000"/>
                <w:sz w:val="18"/>
                <w:szCs w:val="20"/>
                <w:lang w:bidi="pt-BR"/>
              </w:rPr>
            </w:pPr>
          </w:p>
        </w:tc>
      </w:tr>
      <w:tr w:rsidR="008A7C27" w14:paraId="02D0845B"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74877F9B" w14:textId="77777777" w:rsidR="008A7C27" w:rsidRPr="009E6D90" w:rsidRDefault="008A7C27">
            <w:pPr>
              <w:spacing w:after="0" w:line="240" w:lineRule="auto"/>
              <w:rPr>
                <w:rFonts w:ascii="Calibri" w:eastAsia="Calibri" w:hAnsi="Calibri" w:cs="Calibri"/>
                <w:color w:val="000000"/>
                <w:sz w:val="18"/>
                <w:szCs w:val="20"/>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0D37593E" w14:textId="77777777" w:rsidR="008A7C27" w:rsidRDefault="00895FA6">
            <w:pPr>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Lucro líquido do exercício</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1F6763C9" w14:textId="77777777" w:rsidR="008A7C27" w:rsidRDefault="008A7C27">
            <w:pPr>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5C6BDBB4" w14:textId="77777777" w:rsidR="008A7C27" w:rsidRDefault="00895FA6">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1.161.781</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30D85F62" w14:textId="77777777" w:rsidR="008A7C27" w:rsidRDefault="008A7C27">
            <w:pPr>
              <w:spacing w:after="0" w:line="240" w:lineRule="auto"/>
              <w:jc w:val="right"/>
              <w:rPr>
                <w:rFonts w:ascii="Calibri" w:eastAsia="Calibri" w:hAnsi="Calibri" w:cs="Calibri"/>
                <w:color w:val="FF0000"/>
                <w:sz w:val="18"/>
                <w:szCs w:val="20"/>
                <w:lang w:val="en-US"/>
              </w:rPr>
            </w:pPr>
          </w:p>
        </w:tc>
        <w:tc>
          <w:tcPr>
            <w:tcW w:w="1365" w:type="dxa"/>
            <w:tcBorders>
              <w:top w:val="nil"/>
              <w:left w:val="nil"/>
              <w:bottom w:val="nil"/>
              <w:right w:val="nil"/>
              <w:tl2br w:val="nil"/>
              <w:tr2bl w:val="nil"/>
            </w:tcBorders>
            <w:shd w:val="solid" w:color="FFFFFF" w:fill="FFFFFF"/>
            <w:tcMar>
              <w:left w:w="60" w:type="dxa"/>
              <w:right w:w="60" w:type="dxa"/>
            </w:tcMar>
            <w:vAlign w:val="bottom"/>
          </w:tcPr>
          <w:p w14:paraId="77D00804" w14:textId="77777777" w:rsidR="008A7C27" w:rsidRDefault="00895FA6">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1.402.858</w:t>
            </w:r>
          </w:p>
        </w:tc>
      </w:tr>
      <w:tr w:rsidR="008A7C27" w14:paraId="69DB1CE8"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14725720" w14:textId="77777777" w:rsidR="008A7C27" w:rsidRDefault="008A7C27">
            <w:pPr>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018525B9" w14:textId="77777777" w:rsidR="008A7C27" w:rsidRDefault="008A7C27">
            <w:pPr>
              <w:spacing w:after="0" w:line="240" w:lineRule="auto"/>
              <w:rPr>
                <w:rFonts w:ascii="Calibri" w:eastAsia="Calibri" w:hAnsi="Calibri" w:cs="Calibri"/>
                <w:b/>
                <w:color w:val="000000"/>
                <w:sz w:val="18"/>
                <w:szCs w:val="20"/>
                <w:lang w:val="en-US"/>
              </w:rPr>
            </w:pPr>
          </w:p>
        </w:tc>
        <w:tc>
          <w:tcPr>
            <w:tcW w:w="600" w:type="dxa"/>
            <w:tcBorders>
              <w:top w:val="nil"/>
              <w:left w:val="nil"/>
              <w:bottom w:val="nil"/>
              <w:right w:val="nil"/>
              <w:tl2br w:val="nil"/>
              <w:tr2bl w:val="nil"/>
            </w:tcBorders>
            <w:shd w:val="clear" w:color="auto" w:fill="auto"/>
            <w:tcMar>
              <w:left w:w="60" w:type="dxa"/>
              <w:right w:w="60" w:type="dxa"/>
            </w:tcMar>
            <w:vAlign w:val="center"/>
          </w:tcPr>
          <w:p w14:paraId="6C04CC12" w14:textId="77777777" w:rsidR="008A7C27" w:rsidRDefault="008A7C27">
            <w:pPr>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0F15D2A4" w14:textId="77777777" w:rsidR="008A7C27" w:rsidRDefault="008A7C27">
            <w:pPr>
              <w:spacing w:after="0" w:line="240" w:lineRule="auto"/>
              <w:jc w:val="right"/>
              <w:rPr>
                <w:rFonts w:ascii="Calibri" w:eastAsia="Calibri" w:hAnsi="Calibri" w:cs="Calibri"/>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533EA595" w14:textId="77777777" w:rsidR="008A7C27" w:rsidRDefault="008A7C27">
            <w:pPr>
              <w:spacing w:after="0" w:line="240" w:lineRule="auto"/>
              <w:jc w:val="right"/>
              <w:rPr>
                <w:rFonts w:ascii="Calibri" w:eastAsia="Calibri" w:hAnsi="Calibri" w:cs="Calibri"/>
                <w:color w:val="FF0000"/>
                <w:sz w:val="18"/>
                <w:szCs w:val="20"/>
                <w:lang w:val="en-US"/>
              </w:rPr>
            </w:pPr>
          </w:p>
        </w:tc>
        <w:tc>
          <w:tcPr>
            <w:tcW w:w="1365" w:type="dxa"/>
            <w:tcBorders>
              <w:top w:val="nil"/>
              <w:left w:val="nil"/>
              <w:bottom w:val="nil"/>
              <w:right w:val="nil"/>
              <w:tl2br w:val="nil"/>
              <w:tr2bl w:val="nil"/>
            </w:tcBorders>
            <w:shd w:val="solid" w:color="FFFFFF" w:fill="FFFFFF"/>
            <w:tcMar>
              <w:left w:w="60" w:type="dxa"/>
              <w:right w:w="60" w:type="dxa"/>
            </w:tcMar>
            <w:vAlign w:val="bottom"/>
          </w:tcPr>
          <w:p w14:paraId="25633453" w14:textId="77777777" w:rsidR="008A7C27" w:rsidRDefault="008A7C27">
            <w:pPr>
              <w:spacing w:after="0" w:line="240" w:lineRule="auto"/>
              <w:jc w:val="right"/>
              <w:rPr>
                <w:rFonts w:ascii="Calibri" w:eastAsia="Calibri" w:hAnsi="Calibri" w:cs="Calibri"/>
                <w:color w:val="000000"/>
                <w:sz w:val="18"/>
                <w:szCs w:val="20"/>
                <w:lang w:val="en-US" w:bidi="pt-BR"/>
              </w:rPr>
            </w:pPr>
          </w:p>
        </w:tc>
      </w:tr>
      <w:tr w:rsidR="008A7C27" w14:paraId="7F2652C5"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15F0D86F" w14:textId="77777777" w:rsidR="008A7C27" w:rsidRDefault="008A7C27">
            <w:pPr>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53ABE03B" w14:textId="77777777" w:rsidR="008A7C27" w:rsidRPr="009E6D90" w:rsidRDefault="00895FA6">
            <w:pPr>
              <w:spacing w:after="0" w:line="240" w:lineRule="auto"/>
              <w:rPr>
                <w:rFonts w:ascii="Calibri" w:eastAsia="Calibri" w:hAnsi="Calibri" w:cs="Calibri"/>
                <w:color w:val="000000"/>
                <w:sz w:val="18"/>
                <w:szCs w:val="20"/>
              </w:rPr>
            </w:pPr>
            <w:r w:rsidRPr="009E6D90">
              <w:rPr>
                <w:rFonts w:ascii="Calibri" w:eastAsia="Calibri" w:hAnsi="Calibri" w:cs="Calibri"/>
                <w:color w:val="000000"/>
                <w:sz w:val="18"/>
                <w:szCs w:val="20"/>
              </w:rPr>
              <w:t xml:space="preserve">   Ajustes para conciliar o resultado às disponibilidades geradas </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03C62356" w14:textId="77777777" w:rsidR="008A7C27" w:rsidRPr="009E6D90" w:rsidRDefault="008A7C27">
            <w:pPr>
              <w:spacing w:after="0" w:line="240" w:lineRule="auto"/>
              <w:jc w:val="center"/>
              <w:rPr>
                <w:rFonts w:ascii="Calibri" w:eastAsia="Calibri" w:hAnsi="Calibri" w:cs="Calibri"/>
                <w:b/>
                <w:color w:val="000000"/>
                <w:sz w:val="18"/>
                <w:szCs w:val="20"/>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63463CEF" w14:textId="77777777" w:rsidR="008A7C27" w:rsidRPr="009E6D90" w:rsidRDefault="008A7C27">
            <w:pPr>
              <w:spacing w:after="0" w:line="240" w:lineRule="auto"/>
              <w:jc w:val="right"/>
              <w:rPr>
                <w:rFonts w:ascii="Calibri" w:eastAsia="Calibri" w:hAnsi="Calibri" w:cs="Calibri"/>
                <w:color w:val="000000"/>
                <w:sz w:val="18"/>
                <w:szCs w:val="20"/>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189C7A7D" w14:textId="77777777" w:rsidR="008A7C27" w:rsidRPr="009E6D90" w:rsidRDefault="008A7C27">
            <w:pPr>
              <w:spacing w:after="0" w:line="240" w:lineRule="auto"/>
              <w:jc w:val="right"/>
              <w:rPr>
                <w:rFonts w:ascii="Calibri" w:eastAsia="Calibri" w:hAnsi="Calibri" w:cs="Calibri"/>
                <w:color w:val="FF0000"/>
                <w:sz w:val="18"/>
                <w:szCs w:val="20"/>
              </w:rPr>
            </w:pPr>
          </w:p>
        </w:tc>
        <w:tc>
          <w:tcPr>
            <w:tcW w:w="1365" w:type="dxa"/>
            <w:tcBorders>
              <w:top w:val="nil"/>
              <w:left w:val="nil"/>
              <w:bottom w:val="nil"/>
              <w:right w:val="nil"/>
              <w:tl2br w:val="nil"/>
              <w:tr2bl w:val="nil"/>
            </w:tcBorders>
            <w:shd w:val="solid" w:color="FFFFFF" w:fill="FFFFFF"/>
            <w:tcMar>
              <w:left w:w="60" w:type="dxa"/>
              <w:right w:w="60" w:type="dxa"/>
            </w:tcMar>
            <w:vAlign w:val="bottom"/>
          </w:tcPr>
          <w:p w14:paraId="4613C2D6" w14:textId="77777777" w:rsidR="008A7C27" w:rsidRPr="009E6D90" w:rsidRDefault="008A7C27">
            <w:pPr>
              <w:spacing w:after="0" w:line="240" w:lineRule="auto"/>
              <w:jc w:val="right"/>
              <w:rPr>
                <w:rFonts w:ascii="Calibri" w:eastAsia="Calibri" w:hAnsi="Calibri" w:cs="Calibri"/>
                <w:color w:val="000000"/>
                <w:sz w:val="18"/>
                <w:szCs w:val="20"/>
                <w:lang w:bidi="pt-BR"/>
              </w:rPr>
            </w:pPr>
          </w:p>
        </w:tc>
      </w:tr>
      <w:tr w:rsidR="008A7C27" w14:paraId="7F980C34"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7C425742" w14:textId="77777777" w:rsidR="008A7C27" w:rsidRPr="009E6D90" w:rsidRDefault="008A7C27">
            <w:pPr>
              <w:spacing w:after="0" w:line="240" w:lineRule="auto"/>
              <w:rPr>
                <w:rFonts w:ascii="Calibri" w:eastAsia="Calibri" w:hAnsi="Calibri" w:cs="Calibri"/>
                <w:color w:val="000000"/>
                <w:sz w:val="18"/>
                <w:szCs w:val="20"/>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181A7D62" w14:textId="77777777" w:rsidR="008A7C27" w:rsidRDefault="00895FA6">
            <w:pPr>
              <w:spacing w:after="0" w:line="240" w:lineRule="auto"/>
              <w:ind w:left="200" w:firstLine="8"/>
              <w:rPr>
                <w:rFonts w:ascii="Calibri" w:eastAsia="Calibri" w:hAnsi="Calibri" w:cs="Calibri"/>
                <w:color w:val="000000"/>
                <w:sz w:val="18"/>
                <w:szCs w:val="20"/>
                <w:lang w:val="en-US"/>
              </w:rPr>
            </w:pPr>
            <w:r w:rsidRPr="009E6D90">
              <w:rPr>
                <w:rFonts w:ascii="Calibri" w:eastAsia="Calibri" w:hAnsi="Calibri" w:cs="Calibri"/>
                <w:color w:val="000000"/>
                <w:sz w:val="18"/>
                <w:szCs w:val="20"/>
              </w:rPr>
              <w:t xml:space="preserve">   </w:t>
            </w:r>
            <w:r>
              <w:rPr>
                <w:rFonts w:ascii="Calibri" w:eastAsia="Calibri" w:hAnsi="Calibri" w:cs="Calibri"/>
                <w:color w:val="000000"/>
                <w:sz w:val="18"/>
                <w:szCs w:val="20"/>
                <w:lang w:val="en-US"/>
              </w:rPr>
              <w:t>Depreciação e amortização</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4B48DC90" w14:textId="77777777" w:rsidR="008A7C27" w:rsidRDefault="008A7C27">
            <w:pPr>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4542507C" w14:textId="77777777" w:rsidR="008A7C27" w:rsidRDefault="00895FA6">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382</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1C168C86" w14:textId="77777777" w:rsidR="008A7C27" w:rsidRDefault="008A7C27">
            <w:pPr>
              <w:spacing w:after="0" w:line="240" w:lineRule="auto"/>
              <w:jc w:val="right"/>
              <w:rPr>
                <w:rFonts w:ascii="Calibri" w:eastAsia="Calibri" w:hAnsi="Calibri" w:cs="Calibri"/>
                <w:color w:val="FF0000"/>
                <w:sz w:val="18"/>
                <w:szCs w:val="20"/>
                <w:lang w:val="en-US"/>
              </w:rPr>
            </w:pPr>
          </w:p>
        </w:tc>
        <w:tc>
          <w:tcPr>
            <w:tcW w:w="1365" w:type="dxa"/>
            <w:tcBorders>
              <w:top w:val="nil"/>
              <w:left w:val="nil"/>
              <w:bottom w:val="nil"/>
              <w:right w:val="nil"/>
              <w:tl2br w:val="nil"/>
              <w:tr2bl w:val="nil"/>
            </w:tcBorders>
            <w:shd w:val="solid" w:color="FFFFFF" w:fill="FFFFFF"/>
            <w:tcMar>
              <w:left w:w="60" w:type="dxa"/>
              <w:right w:w="60" w:type="dxa"/>
            </w:tcMar>
            <w:vAlign w:val="bottom"/>
          </w:tcPr>
          <w:p w14:paraId="2819C49A" w14:textId="77777777" w:rsidR="008A7C27" w:rsidRDefault="00895FA6">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103</w:t>
            </w:r>
          </w:p>
        </w:tc>
      </w:tr>
      <w:tr w:rsidR="008A7C27" w14:paraId="7881F5DA"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071912F1" w14:textId="77777777" w:rsidR="008A7C27" w:rsidRDefault="008A7C27">
            <w:pPr>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67F85854" w14:textId="77777777" w:rsidR="008A7C27" w:rsidRPr="009E6D90" w:rsidRDefault="00895FA6">
            <w:pPr>
              <w:spacing w:after="0" w:line="240" w:lineRule="auto"/>
              <w:ind w:left="200" w:firstLine="8"/>
              <w:rPr>
                <w:rFonts w:ascii="Calibri" w:eastAsia="Calibri" w:hAnsi="Calibri" w:cs="Calibri"/>
                <w:color w:val="000000"/>
                <w:sz w:val="18"/>
                <w:szCs w:val="20"/>
              </w:rPr>
            </w:pPr>
            <w:r w:rsidRPr="009E6D90">
              <w:rPr>
                <w:rFonts w:ascii="Calibri" w:eastAsia="Calibri" w:hAnsi="Calibri" w:cs="Calibri"/>
                <w:color w:val="000000"/>
                <w:sz w:val="18"/>
                <w:szCs w:val="20"/>
              </w:rPr>
              <w:t xml:space="preserve">   Amortização de direito de uso - recuperação de PIS/COFINS</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3D6171DF" w14:textId="77777777" w:rsidR="008A7C27" w:rsidRPr="009E6D90" w:rsidRDefault="008A7C27">
            <w:pPr>
              <w:spacing w:after="0" w:line="240" w:lineRule="auto"/>
              <w:jc w:val="center"/>
              <w:rPr>
                <w:rFonts w:ascii="Calibri" w:eastAsia="Calibri" w:hAnsi="Calibri" w:cs="Calibri"/>
                <w:color w:val="000000"/>
                <w:sz w:val="18"/>
                <w:szCs w:val="20"/>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5E5A4C4E" w14:textId="77777777" w:rsidR="008A7C27" w:rsidRDefault="00895FA6">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(5)</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492E3370" w14:textId="77777777" w:rsidR="008A7C27" w:rsidRDefault="008A7C27">
            <w:pPr>
              <w:spacing w:after="0" w:line="240" w:lineRule="auto"/>
              <w:jc w:val="right"/>
              <w:rPr>
                <w:rFonts w:ascii="Calibri" w:eastAsia="Calibri" w:hAnsi="Calibri" w:cs="Calibri"/>
                <w:color w:val="FF0000"/>
                <w:sz w:val="18"/>
                <w:szCs w:val="20"/>
                <w:lang w:val="en-US"/>
              </w:rPr>
            </w:pPr>
          </w:p>
        </w:tc>
        <w:tc>
          <w:tcPr>
            <w:tcW w:w="1365" w:type="dxa"/>
            <w:tcBorders>
              <w:top w:val="nil"/>
              <w:left w:val="nil"/>
              <w:bottom w:val="nil"/>
              <w:right w:val="nil"/>
              <w:tl2br w:val="nil"/>
              <w:tr2bl w:val="nil"/>
            </w:tcBorders>
            <w:shd w:val="solid" w:color="FFFFFF" w:fill="FFFFFF"/>
            <w:tcMar>
              <w:left w:w="60" w:type="dxa"/>
              <w:right w:w="60" w:type="dxa"/>
            </w:tcMar>
            <w:vAlign w:val="bottom"/>
          </w:tcPr>
          <w:p w14:paraId="0C782722" w14:textId="77777777" w:rsidR="008A7C27" w:rsidRDefault="00895FA6">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(6)</w:t>
            </w:r>
          </w:p>
        </w:tc>
      </w:tr>
      <w:tr w:rsidR="008A7C27" w14:paraId="1CA5BD99"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2CC1965F" w14:textId="77777777" w:rsidR="008A7C27" w:rsidRDefault="008A7C27">
            <w:pPr>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19B27CD3" w14:textId="77777777" w:rsidR="008A7C27" w:rsidRPr="009E6D90" w:rsidRDefault="00895FA6">
            <w:pPr>
              <w:spacing w:after="0" w:line="240" w:lineRule="auto"/>
              <w:ind w:left="200" w:firstLine="8"/>
              <w:rPr>
                <w:rFonts w:ascii="Calibri" w:eastAsia="Calibri" w:hAnsi="Calibri" w:cs="Calibri"/>
                <w:color w:val="000000"/>
                <w:sz w:val="18"/>
                <w:szCs w:val="20"/>
              </w:rPr>
            </w:pPr>
            <w:r w:rsidRPr="009E6D90">
              <w:rPr>
                <w:rFonts w:ascii="Calibri" w:eastAsia="Calibri" w:hAnsi="Calibri" w:cs="Calibri"/>
                <w:color w:val="000000"/>
                <w:sz w:val="18"/>
                <w:szCs w:val="20"/>
              </w:rPr>
              <w:t xml:space="preserve">   (Reversão) provisão para processos judiciais e administrativos</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6F6B7AF9" w14:textId="77777777" w:rsidR="008A7C27" w:rsidRPr="009E6D90" w:rsidRDefault="008A7C27">
            <w:pPr>
              <w:spacing w:after="0" w:line="240" w:lineRule="auto"/>
              <w:jc w:val="center"/>
              <w:rPr>
                <w:rFonts w:ascii="Calibri" w:eastAsia="Calibri" w:hAnsi="Calibri" w:cs="Calibri"/>
                <w:color w:val="000000"/>
                <w:sz w:val="18"/>
                <w:szCs w:val="20"/>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095997E0" w14:textId="77777777" w:rsidR="008A7C27" w:rsidRDefault="00895FA6">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(22.438)</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4D2411C4" w14:textId="77777777" w:rsidR="008A7C27" w:rsidRDefault="008A7C27">
            <w:pPr>
              <w:spacing w:after="0" w:line="240" w:lineRule="auto"/>
              <w:jc w:val="right"/>
              <w:rPr>
                <w:rFonts w:ascii="Calibri" w:eastAsia="Calibri" w:hAnsi="Calibri" w:cs="Calibri"/>
                <w:color w:val="FF0000"/>
                <w:sz w:val="18"/>
                <w:szCs w:val="20"/>
                <w:lang w:val="en-US"/>
              </w:rPr>
            </w:pPr>
          </w:p>
        </w:tc>
        <w:tc>
          <w:tcPr>
            <w:tcW w:w="1365" w:type="dxa"/>
            <w:tcBorders>
              <w:top w:val="nil"/>
              <w:left w:val="nil"/>
              <w:bottom w:val="nil"/>
              <w:right w:val="nil"/>
              <w:tl2br w:val="nil"/>
              <w:tr2bl w:val="nil"/>
            </w:tcBorders>
            <w:shd w:val="solid" w:color="FFFFFF" w:fill="FFFFFF"/>
            <w:tcMar>
              <w:left w:w="60" w:type="dxa"/>
              <w:right w:w="60" w:type="dxa"/>
            </w:tcMar>
            <w:vAlign w:val="bottom"/>
          </w:tcPr>
          <w:p w14:paraId="7BCA582D" w14:textId="77777777" w:rsidR="008A7C27" w:rsidRDefault="00895FA6">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13.476</w:t>
            </w:r>
          </w:p>
        </w:tc>
      </w:tr>
      <w:tr w:rsidR="008A7C27" w14:paraId="3D36C8C5"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1D6744D1" w14:textId="77777777" w:rsidR="008A7C27" w:rsidRDefault="008A7C27">
            <w:pPr>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1DC7BC2D" w14:textId="77777777" w:rsidR="008A7C27" w:rsidRPr="009E6D90" w:rsidRDefault="00895FA6">
            <w:pPr>
              <w:spacing w:after="0" w:line="240" w:lineRule="auto"/>
              <w:ind w:left="200" w:firstLine="8"/>
              <w:rPr>
                <w:rFonts w:ascii="Calibri" w:eastAsia="Calibri" w:hAnsi="Calibri" w:cs="Calibri"/>
                <w:color w:val="000000"/>
                <w:sz w:val="18"/>
                <w:szCs w:val="20"/>
              </w:rPr>
            </w:pPr>
            <w:r w:rsidRPr="009E6D90">
              <w:rPr>
                <w:rFonts w:ascii="Calibri" w:eastAsia="Calibri" w:hAnsi="Calibri" w:cs="Calibri"/>
                <w:color w:val="000000"/>
                <w:sz w:val="18"/>
                <w:szCs w:val="20"/>
              </w:rPr>
              <w:t xml:space="preserve">   Imposto de renda e contribuição social diferidos, líquidos</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128AD14F" w14:textId="77777777" w:rsidR="008A7C27" w:rsidRPr="009E6D90" w:rsidRDefault="008A7C27">
            <w:pPr>
              <w:spacing w:after="0" w:line="240" w:lineRule="auto"/>
              <w:jc w:val="center"/>
              <w:rPr>
                <w:rFonts w:ascii="Calibri" w:eastAsia="Calibri" w:hAnsi="Calibri" w:cs="Calibri"/>
                <w:color w:val="000000"/>
                <w:sz w:val="18"/>
                <w:szCs w:val="20"/>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728C77B2" w14:textId="77777777" w:rsidR="008A7C27" w:rsidRDefault="00895FA6">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12.287</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11D8EA1E" w14:textId="77777777" w:rsidR="008A7C27" w:rsidRDefault="008A7C27">
            <w:pPr>
              <w:spacing w:after="0" w:line="240" w:lineRule="auto"/>
              <w:jc w:val="right"/>
              <w:rPr>
                <w:rFonts w:ascii="Calibri" w:eastAsia="Calibri" w:hAnsi="Calibri" w:cs="Calibri"/>
                <w:color w:val="FF0000"/>
                <w:sz w:val="18"/>
                <w:szCs w:val="20"/>
                <w:lang w:val="en-US"/>
              </w:rPr>
            </w:pPr>
          </w:p>
        </w:tc>
        <w:tc>
          <w:tcPr>
            <w:tcW w:w="1365" w:type="dxa"/>
            <w:tcBorders>
              <w:top w:val="nil"/>
              <w:left w:val="nil"/>
              <w:bottom w:val="nil"/>
              <w:right w:val="nil"/>
              <w:tl2br w:val="nil"/>
              <w:tr2bl w:val="nil"/>
            </w:tcBorders>
            <w:shd w:val="solid" w:color="FFFFFF" w:fill="FFFFFF"/>
            <w:tcMar>
              <w:left w:w="60" w:type="dxa"/>
              <w:right w:w="60" w:type="dxa"/>
            </w:tcMar>
            <w:vAlign w:val="bottom"/>
          </w:tcPr>
          <w:p w14:paraId="499A3D84" w14:textId="77777777" w:rsidR="008A7C27" w:rsidRDefault="00895FA6">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(4.429)</w:t>
            </w:r>
          </w:p>
        </w:tc>
      </w:tr>
      <w:tr w:rsidR="008A7C27" w14:paraId="566A3713"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79C102E8" w14:textId="77777777" w:rsidR="008A7C27" w:rsidRDefault="008A7C27">
            <w:pPr>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7C997A36" w14:textId="77777777" w:rsidR="008A7C27" w:rsidRPr="009E6D90" w:rsidRDefault="00895FA6">
            <w:pPr>
              <w:spacing w:after="0" w:line="240" w:lineRule="auto"/>
              <w:ind w:left="200" w:firstLine="8"/>
              <w:rPr>
                <w:rFonts w:ascii="Calibri" w:eastAsia="Calibri" w:hAnsi="Calibri" w:cs="Calibri"/>
                <w:color w:val="000000"/>
                <w:sz w:val="18"/>
                <w:szCs w:val="20"/>
              </w:rPr>
            </w:pPr>
            <w:r w:rsidRPr="009E6D90">
              <w:rPr>
                <w:rFonts w:ascii="Calibri" w:eastAsia="Calibri" w:hAnsi="Calibri" w:cs="Calibri"/>
                <w:color w:val="000000"/>
                <w:sz w:val="18"/>
                <w:szCs w:val="20"/>
              </w:rPr>
              <w:t xml:space="preserve">   Encargos financeiros, variação monetária sobre arrendamentos</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26F2543E" w14:textId="77777777" w:rsidR="008A7C27" w:rsidRPr="009E6D90" w:rsidRDefault="008A7C27">
            <w:pPr>
              <w:spacing w:after="0" w:line="240" w:lineRule="auto"/>
              <w:jc w:val="center"/>
              <w:rPr>
                <w:rFonts w:ascii="Calibri" w:eastAsia="Calibri" w:hAnsi="Calibri" w:cs="Calibri"/>
                <w:color w:val="000000"/>
                <w:sz w:val="18"/>
                <w:szCs w:val="20"/>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39969448" w14:textId="77777777" w:rsidR="008A7C27" w:rsidRDefault="00895FA6">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229</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60C36C1D" w14:textId="77777777" w:rsidR="008A7C27" w:rsidRDefault="008A7C27">
            <w:pPr>
              <w:spacing w:after="0" w:line="240" w:lineRule="auto"/>
              <w:jc w:val="right"/>
              <w:rPr>
                <w:rFonts w:ascii="Calibri" w:eastAsia="Calibri" w:hAnsi="Calibri" w:cs="Calibri"/>
                <w:color w:val="FF0000"/>
                <w:sz w:val="18"/>
                <w:szCs w:val="20"/>
                <w:lang w:val="en-US"/>
              </w:rPr>
            </w:pPr>
          </w:p>
        </w:tc>
        <w:tc>
          <w:tcPr>
            <w:tcW w:w="1365" w:type="dxa"/>
            <w:tcBorders>
              <w:top w:val="nil"/>
              <w:left w:val="nil"/>
              <w:bottom w:val="nil"/>
              <w:right w:val="nil"/>
              <w:tl2br w:val="nil"/>
              <w:tr2bl w:val="nil"/>
            </w:tcBorders>
            <w:shd w:val="solid" w:color="FFFFFF" w:fill="FFFFFF"/>
            <w:tcMar>
              <w:left w:w="60" w:type="dxa"/>
              <w:right w:w="60" w:type="dxa"/>
            </w:tcMar>
            <w:vAlign w:val="bottom"/>
          </w:tcPr>
          <w:p w14:paraId="44178C32" w14:textId="77777777" w:rsidR="008A7C27" w:rsidRDefault="00895FA6">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30</w:t>
            </w:r>
          </w:p>
        </w:tc>
      </w:tr>
      <w:tr w:rsidR="008A7C27" w14:paraId="65B57255"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43CFB6BC" w14:textId="77777777" w:rsidR="008A7C27" w:rsidRDefault="008A7C27">
            <w:pPr>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12A2142E" w14:textId="77777777" w:rsidR="008A7C27" w:rsidRDefault="00895FA6">
            <w:pPr>
              <w:spacing w:after="0" w:line="240" w:lineRule="auto"/>
              <w:ind w:left="200" w:firstLine="8"/>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Variações monetárias não realizadas</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6EECDFEE" w14:textId="77777777" w:rsidR="008A7C27" w:rsidRDefault="008A7C27">
            <w:pPr>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1057A8A5" w14:textId="77777777" w:rsidR="008A7C27" w:rsidRDefault="00895FA6">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(19.811)</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0DED8D19" w14:textId="77777777" w:rsidR="008A7C27" w:rsidRDefault="008A7C27">
            <w:pPr>
              <w:spacing w:after="0" w:line="240" w:lineRule="auto"/>
              <w:jc w:val="right"/>
              <w:rPr>
                <w:rFonts w:ascii="Calibri" w:eastAsia="Calibri" w:hAnsi="Calibri" w:cs="Calibri"/>
                <w:color w:val="FF0000"/>
                <w:sz w:val="18"/>
                <w:szCs w:val="20"/>
                <w:lang w:val="en-US"/>
              </w:rPr>
            </w:pPr>
          </w:p>
        </w:tc>
        <w:tc>
          <w:tcPr>
            <w:tcW w:w="1365" w:type="dxa"/>
            <w:tcBorders>
              <w:top w:val="nil"/>
              <w:left w:val="nil"/>
              <w:bottom w:val="nil"/>
              <w:right w:val="nil"/>
              <w:tl2br w:val="nil"/>
              <w:tr2bl w:val="nil"/>
            </w:tcBorders>
            <w:shd w:val="solid" w:color="FFFFFF" w:fill="FFFFFF"/>
            <w:tcMar>
              <w:left w:w="60" w:type="dxa"/>
              <w:right w:w="60" w:type="dxa"/>
            </w:tcMar>
            <w:vAlign w:val="bottom"/>
          </w:tcPr>
          <w:p w14:paraId="6D4AB2AC" w14:textId="77777777" w:rsidR="008A7C27" w:rsidRDefault="00895FA6">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25.381</w:t>
            </w:r>
          </w:p>
        </w:tc>
      </w:tr>
      <w:tr w:rsidR="008A7C27" w14:paraId="2606584F"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7CF01ED6" w14:textId="77777777" w:rsidR="008A7C27" w:rsidRDefault="008A7C27">
            <w:pPr>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22DBF087" w14:textId="77777777" w:rsidR="008A7C27" w:rsidRPr="009E6D90" w:rsidRDefault="00895FA6">
            <w:pPr>
              <w:spacing w:after="0" w:line="240" w:lineRule="auto"/>
              <w:ind w:left="200" w:firstLine="8"/>
              <w:rPr>
                <w:rFonts w:ascii="Calibri" w:eastAsia="Calibri" w:hAnsi="Calibri" w:cs="Calibri"/>
                <w:color w:val="000000"/>
                <w:sz w:val="18"/>
                <w:szCs w:val="20"/>
              </w:rPr>
            </w:pPr>
            <w:r w:rsidRPr="009E6D90">
              <w:rPr>
                <w:rFonts w:ascii="Calibri" w:eastAsia="Calibri" w:hAnsi="Calibri" w:cs="Calibri"/>
                <w:color w:val="000000"/>
                <w:sz w:val="18"/>
                <w:szCs w:val="20"/>
              </w:rPr>
              <w:t xml:space="preserve">   Rendimentos com recebíveis de ativos financeiros</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6AA73D63" w14:textId="77777777" w:rsidR="008A7C27" w:rsidRPr="009E6D90" w:rsidRDefault="008A7C27">
            <w:pPr>
              <w:spacing w:after="0" w:line="240" w:lineRule="auto"/>
              <w:jc w:val="center"/>
              <w:rPr>
                <w:rFonts w:ascii="Calibri" w:eastAsia="Calibri" w:hAnsi="Calibri" w:cs="Calibri"/>
                <w:color w:val="000000"/>
                <w:sz w:val="18"/>
                <w:szCs w:val="20"/>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2CEAF0B5" w14:textId="77777777" w:rsidR="008A7C27" w:rsidRDefault="00895FA6">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(93.104)</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4C211F41" w14:textId="77777777" w:rsidR="008A7C27" w:rsidRDefault="008A7C27">
            <w:pPr>
              <w:spacing w:after="0" w:line="240" w:lineRule="auto"/>
              <w:jc w:val="right"/>
              <w:rPr>
                <w:rFonts w:ascii="Calibri" w:eastAsia="Calibri" w:hAnsi="Calibri" w:cs="Calibri"/>
                <w:color w:val="FF0000"/>
                <w:sz w:val="18"/>
                <w:szCs w:val="20"/>
                <w:lang w:val="en-US"/>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2DB8CFBD" w14:textId="77777777" w:rsidR="008A7C27" w:rsidRDefault="00895FA6">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(29.944)</w:t>
            </w:r>
          </w:p>
        </w:tc>
      </w:tr>
      <w:tr w:rsidR="008A7C27" w14:paraId="0A136A09"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5C768F96" w14:textId="77777777" w:rsidR="008A7C27" w:rsidRDefault="008A7C27">
            <w:pPr>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4B6F52DF" w14:textId="77777777" w:rsidR="008A7C27" w:rsidRPr="009E6D90" w:rsidRDefault="00895FA6">
            <w:pPr>
              <w:spacing w:after="0" w:line="240" w:lineRule="auto"/>
              <w:ind w:left="200" w:firstLine="8"/>
              <w:rPr>
                <w:rFonts w:ascii="Calibri" w:eastAsia="Calibri" w:hAnsi="Calibri" w:cs="Calibri"/>
                <w:color w:val="000000"/>
                <w:sz w:val="18"/>
                <w:szCs w:val="20"/>
              </w:rPr>
            </w:pPr>
            <w:r w:rsidRPr="009E6D90">
              <w:rPr>
                <w:rFonts w:ascii="Calibri" w:eastAsia="Calibri" w:hAnsi="Calibri" w:cs="Calibri"/>
                <w:color w:val="000000"/>
                <w:sz w:val="18"/>
                <w:szCs w:val="20"/>
              </w:rPr>
              <w:t xml:space="preserve">   Resultado na baixa de ativos de direito de uso/arrendamentos </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08CB05A3" w14:textId="77777777" w:rsidR="008A7C27" w:rsidRPr="009E6D90" w:rsidRDefault="008A7C27">
            <w:pPr>
              <w:spacing w:after="0" w:line="240" w:lineRule="auto"/>
              <w:jc w:val="center"/>
              <w:rPr>
                <w:rFonts w:ascii="Calibri" w:eastAsia="Calibri" w:hAnsi="Calibri" w:cs="Calibri"/>
                <w:color w:val="000000"/>
                <w:sz w:val="18"/>
                <w:szCs w:val="20"/>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6FA402C6" w14:textId="77777777" w:rsidR="008A7C27" w:rsidRDefault="00895FA6">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020B477E" w14:textId="77777777" w:rsidR="008A7C27" w:rsidRDefault="008A7C27">
            <w:pPr>
              <w:spacing w:after="0" w:line="240" w:lineRule="auto"/>
              <w:jc w:val="right"/>
              <w:rPr>
                <w:rFonts w:ascii="Calibri" w:eastAsia="Calibri" w:hAnsi="Calibri" w:cs="Calibri"/>
                <w:color w:val="FF0000"/>
                <w:sz w:val="18"/>
                <w:szCs w:val="20"/>
                <w:lang w:val="en-US"/>
              </w:rPr>
            </w:pPr>
          </w:p>
        </w:tc>
        <w:tc>
          <w:tcPr>
            <w:tcW w:w="1365" w:type="dxa"/>
            <w:tcBorders>
              <w:top w:val="nil"/>
              <w:left w:val="nil"/>
              <w:bottom w:val="nil"/>
              <w:right w:val="nil"/>
              <w:tl2br w:val="nil"/>
              <w:tr2bl w:val="nil"/>
            </w:tcBorders>
            <w:shd w:val="solid" w:color="FFFFFF" w:fill="FFFFFF"/>
            <w:tcMar>
              <w:left w:w="60" w:type="dxa"/>
              <w:right w:w="60" w:type="dxa"/>
            </w:tcMar>
            <w:vAlign w:val="bottom"/>
          </w:tcPr>
          <w:p w14:paraId="05C24D12" w14:textId="77777777" w:rsidR="008A7C27" w:rsidRDefault="00895FA6">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(43)</w:t>
            </w:r>
          </w:p>
        </w:tc>
      </w:tr>
      <w:tr w:rsidR="008A7C27" w14:paraId="132D72C1"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25D7921C" w14:textId="77777777" w:rsidR="008A7C27" w:rsidRDefault="008A7C27">
            <w:pPr>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5A0D0541" w14:textId="77777777" w:rsidR="008A7C27" w:rsidRDefault="008A7C27">
            <w:pPr>
              <w:spacing w:after="0" w:line="240" w:lineRule="auto"/>
              <w:ind w:left="200" w:firstLine="8"/>
              <w:rPr>
                <w:rFonts w:ascii="Calibri" w:eastAsia="Calibri" w:hAnsi="Calibri" w:cs="Calibri"/>
                <w:color w:val="000000"/>
                <w:sz w:val="18"/>
                <w:szCs w:val="20"/>
                <w:lang w:val="en-US"/>
              </w:rPr>
            </w:pPr>
          </w:p>
        </w:tc>
        <w:tc>
          <w:tcPr>
            <w:tcW w:w="600" w:type="dxa"/>
            <w:tcBorders>
              <w:top w:val="nil"/>
              <w:left w:val="nil"/>
              <w:bottom w:val="nil"/>
              <w:right w:val="nil"/>
              <w:tl2br w:val="nil"/>
              <w:tr2bl w:val="nil"/>
            </w:tcBorders>
            <w:shd w:val="clear" w:color="auto" w:fill="auto"/>
            <w:tcMar>
              <w:left w:w="60" w:type="dxa"/>
              <w:right w:w="60" w:type="dxa"/>
            </w:tcMar>
            <w:vAlign w:val="center"/>
          </w:tcPr>
          <w:p w14:paraId="408F73B1" w14:textId="77777777" w:rsidR="008A7C27" w:rsidRDefault="008A7C27">
            <w:pPr>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5A56286A" w14:textId="77777777" w:rsidR="008A7C27" w:rsidRDefault="008A7C27">
            <w:pPr>
              <w:spacing w:after="0" w:line="240" w:lineRule="auto"/>
              <w:jc w:val="right"/>
              <w:rPr>
                <w:rFonts w:ascii="Calibri" w:eastAsia="Calibri" w:hAnsi="Calibri" w:cs="Calibri"/>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36593F8D" w14:textId="77777777" w:rsidR="008A7C27" w:rsidRDefault="008A7C27">
            <w:pPr>
              <w:spacing w:after="0" w:line="240" w:lineRule="auto"/>
              <w:jc w:val="right"/>
              <w:rPr>
                <w:rFonts w:ascii="Calibri" w:eastAsia="Calibri" w:hAnsi="Calibri" w:cs="Calibri"/>
                <w:color w:val="FF0000"/>
                <w:sz w:val="18"/>
                <w:szCs w:val="20"/>
                <w:lang w:val="en-US"/>
              </w:rPr>
            </w:pPr>
          </w:p>
        </w:tc>
        <w:tc>
          <w:tcPr>
            <w:tcW w:w="1365" w:type="dxa"/>
            <w:tcBorders>
              <w:top w:val="nil"/>
              <w:left w:val="nil"/>
              <w:bottom w:val="nil"/>
              <w:right w:val="nil"/>
              <w:tl2br w:val="nil"/>
              <w:tr2bl w:val="nil"/>
            </w:tcBorders>
            <w:shd w:val="solid" w:color="FFFFFF" w:fill="FFFFFF"/>
            <w:tcMar>
              <w:left w:w="60" w:type="dxa"/>
              <w:right w:w="60" w:type="dxa"/>
            </w:tcMar>
            <w:vAlign w:val="bottom"/>
          </w:tcPr>
          <w:p w14:paraId="18E7E449" w14:textId="77777777" w:rsidR="008A7C27" w:rsidRDefault="008A7C27">
            <w:pPr>
              <w:spacing w:after="0" w:line="240" w:lineRule="auto"/>
              <w:jc w:val="right"/>
              <w:rPr>
                <w:rFonts w:ascii="Calibri" w:eastAsia="Calibri" w:hAnsi="Calibri" w:cs="Calibri"/>
                <w:color w:val="000000"/>
                <w:sz w:val="18"/>
                <w:szCs w:val="20"/>
                <w:lang w:val="en-US" w:bidi="pt-BR"/>
              </w:rPr>
            </w:pPr>
          </w:p>
        </w:tc>
      </w:tr>
      <w:tr w:rsidR="008A7C27" w14:paraId="44E96DB5"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51980C5C" w14:textId="77777777" w:rsidR="008A7C27" w:rsidRDefault="008A7C27">
            <w:pPr>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511F12BE" w14:textId="77777777" w:rsidR="008A7C27" w:rsidRDefault="00895FA6">
            <w:pPr>
              <w:spacing w:after="0" w:line="240" w:lineRule="auto"/>
              <w:ind w:left="200" w:firstLine="8"/>
              <w:rPr>
                <w:rFonts w:ascii="Calibri" w:eastAsia="Calibri" w:hAnsi="Calibri" w:cs="Calibri"/>
                <w:b/>
                <w:color w:val="000000"/>
                <w:sz w:val="18"/>
                <w:szCs w:val="20"/>
                <w:lang w:val="en-US"/>
              </w:rPr>
            </w:pPr>
            <w:r>
              <w:rPr>
                <w:rFonts w:ascii="Calibri" w:eastAsia="Calibri" w:hAnsi="Calibri" w:cs="Calibri"/>
                <w:b/>
                <w:color w:val="000000"/>
                <w:sz w:val="18"/>
                <w:szCs w:val="20"/>
                <w:lang w:val="en-US"/>
              </w:rPr>
              <w:t xml:space="preserve">Redução (aumento) de ativos </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301EDD63" w14:textId="77777777" w:rsidR="008A7C27" w:rsidRDefault="008A7C27">
            <w:pPr>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2B1FFB0E" w14:textId="77777777" w:rsidR="008A7C27" w:rsidRDefault="008A7C27">
            <w:pPr>
              <w:spacing w:after="0" w:line="240" w:lineRule="auto"/>
              <w:jc w:val="right"/>
              <w:rPr>
                <w:rFonts w:ascii="Calibri" w:eastAsia="Calibri" w:hAnsi="Calibri" w:cs="Calibri"/>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04EF04A2" w14:textId="77777777" w:rsidR="008A7C27" w:rsidRDefault="008A7C27">
            <w:pPr>
              <w:spacing w:after="0" w:line="240" w:lineRule="auto"/>
              <w:jc w:val="right"/>
              <w:rPr>
                <w:rFonts w:ascii="Calibri" w:eastAsia="Calibri" w:hAnsi="Calibri" w:cs="Calibri"/>
                <w:color w:val="FF0000"/>
                <w:sz w:val="18"/>
                <w:szCs w:val="20"/>
                <w:lang w:val="en-US"/>
              </w:rPr>
            </w:pPr>
          </w:p>
        </w:tc>
        <w:tc>
          <w:tcPr>
            <w:tcW w:w="1365" w:type="dxa"/>
            <w:tcBorders>
              <w:top w:val="nil"/>
              <w:left w:val="nil"/>
              <w:bottom w:val="nil"/>
              <w:right w:val="nil"/>
              <w:tl2br w:val="nil"/>
              <w:tr2bl w:val="nil"/>
            </w:tcBorders>
            <w:shd w:val="solid" w:color="FFFFFF" w:fill="FFFFFF"/>
            <w:tcMar>
              <w:left w:w="60" w:type="dxa"/>
              <w:right w:w="60" w:type="dxa"/>
            </w:tcMar>
            <w:vAlign w:val="bottom"/>
          </w:tcPr>
          <w:p w14:paraId="60916556" w14:textId="77777777" w:rsidR="008A7C27" w:rsidRDefault="008A7C27">
            <w:pPr>
              <w:spacing w:after="0" w:line="240" w:lineRule="auto"/>
              <w:jc w:val="right"/>
              <w:rPr>
                <w:rFonts w:ascii="Calibri" w:eastAsia="Calibri" w:hAnsi="Calibri" w:cs="Calibri"/>
                <w:color w:val="000000"/>
                <w:sz w:val="18"/>
                <w:szCs w:val="20"/>
                <w:lang w:val="en-US" w:bidi="pt-BR"/>
              </w:rPr>
            </w:pPr>
          </w:p>
        </w:tc>
      </w:tr>
      <w:tr w:rsidR="008A7C27" w14:paraId="7A432F61"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4A228DF2" w14:textId="77777777" w:rsidR="008A7C27" w:rsidRDefault="008A7C27">
            <w:pPr>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2AAC6AE9" w14:textId="77777777" w:rsidR="008A7C27" w:rsidRDefault="00895FA6">
            <w:pPr>
              <w:spacing w:after="0" w:line="240" w:lineRule="auto"/>
              <w:ind w:left="200" w:firstLine="8"/>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Contas a receber</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338E38FF" w14:textId="77777777" w:rsidR="008A7C27" w:rsidRDefault="008A7C27">
            <w:pPr>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722D6BFF" w14:textId="77777777" w:rsidR="008A7C27" w:rsidRDefault="00895FA6">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8.183</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5394FBEA" w14:textId="77777777" w:rsidR="008A7C27" w:rsidRDefault="008A7C27">
            <w:pPr>
              <w:spacing w:after="0" w:line="240" w:lineRule="auto"/>
              <w:jc w:val="right"/>
              <w:rPr>
                <w:rFonts w:ascii="Calibri" w:eastAsia="Calibri" w:hAnsi="Calibri" w:cs="Calibri"/>
                <w:color w:val="FF0000"/>
                <w:sz w:val="18"/>
                <w:szCs w:val="20"/>
                <w:lang w:val="en-US"/>
              </w:rPr>
            </w:pPr>
          </w:p>
        </w:tc>
        <w:tc>
          <w:tcPr>
            <w:tcW w:w="1365" w:type="dxa"/>
            <w:tcBorders>
              <w:top w:val="nil"/>
              <w:left w:val="nil"/>
              <w:bottom w:val="nil"/>
              <w:right w:val="nil"/>
              <w:tl2br w:val="nil"/>
              <w:tr2bl w:val="nil"/>
            </w:tcBorders>
            <w:shd w:val="solid" w:color="FFFFFF" w:fill="FFFFFF"/>
            <w:tcMar>
              <w:left w:w="60" w:type="dxa"/>
              <w:right w:w="60" w:type="dxa"/>
            </w:tcMar>
            <w:vAlign w:val="bottom"/>
          </w:tcPr>
          <w:p w14:paraId="1591179A" w14:textId="77777777" w:rsidR="008A7C27" w:rsidRDefault="00895FA6">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234.666</w:t>
            </w:r>
          </w:p>
        </w:tc>
      </w:tr>
      <w:tr w:rsidR="008A7C27" w14:paraId="23B055BE"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7E7DA488" w14:textId="77777777" w:rsidR="008A7C27" w:rsidRDefault="008A7C27">
            <w:pPr>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351DDED5" w14:textId="77777777" w:rsidR="008A7C27" w:rsidRDefault="00895FA6">
            <w:pPr>
              <w:spacing w:after="0" w:line="240" w:lineRule="auto"/>
              <w:ind w:left="200" w:firstLine="8"/>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Impostos a recuperar</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55FA5ABC" w14:textId="77777777" w:rsidR="008A7C27" w:rsidRDefault="008A7C27">
            <w:pPr>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0077B179" w14:textId="77777777" w:rsidR="008A7C27" w:rsidRDefault="00895FA6">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29.874</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0AE013E6" w14:textId="77777777" w:rsidR="008A7C27" w:rsidRDefault="008A7C27">
            <w:pPr>
              <w:spacing w:after="0" w:line="240" w:lineRule="auto"/>
              <w:jc w:val="right"/>
              <w:rPr>
                <w:rFonts w:ascii="Calibri" w:eastAsia="Calibri" w:hAnsi="Calibri" w:cs="Calibri"/>
                <w:color w:val="FF0000"/>
                <w:sz w:val="18"/>
                <w:szCs w:val="20"/>
                <w:lang w:val="en-US"/>
              </w:rPr>
            </w:pPr>
          </w:p>
        </w:tc>
        <w:tc>
          <w:tcPr>
            <w:tcW w:w="1365" w:type="dxa"/>
            <w:tcBorders>
              <w:top w:val="nil"/>
              <w:left w:val="nil"/>
              <w:bottom w:val="nil"/>
              <w:right w:val="nil"/>
              <w:tl2br w:val="nil"/>
              <w:tr2bl w:val="nil"/>
            </w:tcBorders>
            <w:shd w:val="solid" w:color="FFFFFF" w:fill="FFFFFF"/>
            <w:tcMar>
              <w:left w:w="60" w:type="dxa"/>
              <w:right w:w="60" w:type="dxa"/>
            </w:tcMar>
            <w:vAlign w:val="bottom"/>
          </w:tcPr>
          <w:p w14:paraId="51682716" w14:textId="77777777" w:rsidR="008A7C27" w:rsidRDefault="00895FA6">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17.503</w:t>
            </w:r>
          </w:p>
        </w:tc>
      </w:tr>
      <w:tr w:rsidR="008A7C27" w14:paraId="69E5A87E"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3ED6149E" w14:textId="77777777" w:rsidR="008A7C27" w:rsidRDefault="008A7C27">
            <w:pPr>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35E1CCE3" w14:textId="77777777" w:rsidR="008A7C27" w:rsidRDefault="00895FA6">
            <w:pPr>
              <w:spacing w:after="0" w:line="240" w:lineRule="auto"/>
              <w:ind w:left="200" w:firstLine="8"/>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Outros ativos</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327DF1FD" w14:textId="77777777" w:rsidR="008A7C27" w:rsidRDefault="008A7C27">
            <w:pPr>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24B9425D" w14:textId="77777777" w:rsidR="008A7C27" w:rsidRDefault="00895FA6">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(363)</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7233C040" w14:textId="77777777" w:rsidR="008A7C27" w:rsidRDefault="008A7C27">
            <w:pPr>
              <w:spacing w:after="0" w:line="240" w:lineRule="auto"/>
              <w:jc w:val="right"/>
              <w:rPr>
                <w:rFonts w:ascii="Calibri" w:eastAsia="Calibri" w:hAnsi="Calibri" w:cs="Calibri"/>
                <w:color w:val="FF0000"/>
                <w:sz w:val="18"/>
                <w:szCs w:val="20"/>
                <w:lang w:val="en-US"/>
              </w:rPr>
            </w:pPr>
          </w:p>
        </w:tc>
        <w:tc>
          <w:tcPr>
            <w:tcW w:w="1365" w:type="dxa"/>
            <w:tcBorders>
              <w:top w:val="nil"/>
              <w:left w:val="nil"/>
              <w:bottom w:val="nil"/>
              <w:right w:val="nil"/>
              <w:tl2br w:val="nil"/>
              <w:tr2bl w:val="nil"/>
            </w:tcBorders>
            <w:shd w:val="solid" w:color="FFFFFF" w:fill="FFFFFF"/>
            <w:tcMar>
              <w:left w:w="60" w:type="dxa"/>
              <w:right w:w="60" w:type="dxa"/>
            </w:tcMar>
            <w:vAlign w:val="bottom"/>
          </w:tcPr>
          <w:p w14:paraId="4663489E" w14:textId="77777777" w:rsidR="008A7C27" w:rsidRDefault="00895FA6">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(994)</w:t>
            </w:r>
          </w:p>
        </w:tc>
      </w:tr>
      <w:tr w:rsidR="008A7C27" w14:paraId="591EFF38"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2A7DD479" w14:textId="77777777" w:rsidR="008A7C27" w:rsidRDefault="008A7C27">
            <w:pPr>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384CF29C" w14:textId="77777777" w:rsidR="008A7C27" w:rsidRDefault="008A7C27">
            <w:pPr>
              <w:spacing w:after="0" w:line="240" w:lineRule="auto"/>
              <w:ind w:left="200" w:firstLine="8"/>
              <w:rPr>
                <w:rFonts w:ascii="Calibri" w:eastAsia="Calibri" w:hAnsi="Calibri" w:cs="Calibri"/>
                <w:color w:val="000000"/>
                <w:sz w:val="18"/>
                <w:szCs w:val="20"/>
                <w:lang w:val="en-US"/>
              </w:rPr>
            </w:pPr>
          </w:p>
        </w:tc>
        <w:tc>
          <w:tcPr>
            <w:tcW w:w="600" w:type="dxa"/>
            <w:tcBorders>
              <w:top w:val="nil"/>
              <w:left w:val="nil"/>
              <w:bottom w:val="nil"/>
              <w:right w:val="nil"/>
              <w:tl2br w:val="nil"/>
              <w:tr2bl w:val="nil"/>
            </w:tcBorders>
            <w:shd w:val="clear" w:color="auto" w:fill="auto"/>
            <w:tcMar>
              <w:left w:w="60" w:type="dxa"/>
              <w:right w:w="60" w:type="dxa"/>
            </w:tcMar>
            <w:vAlign w:val="center"/>
          </w:tcPr>
          <w:p w14:paraId="7B041D8A" w14:textId="77777777" w:rsidR="008A7C27" w:rsidRDefault="008A7C27">
            <w:pPr>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67EE3349" w14:textId="77777777" w:rsidR="008A7C27" w:rsidRDefault="008A7C27">
            <w:pPr>
              <w:spacing w:after="0" w:line="240" w:lineRule="auto"/>
              <w:jc w:val="right"/>
              <w:rPr>
                <w:rFonts w:ascii="Calibri" w:eastAsia="Calibri" w:hAnsi="Calibri" w:cs="Calibri"/>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383276F9" w14:textId="77777777" w:rsidR="008A7C27" w:rsidRDefault="008A7C27">
            <w:pPr>
              <w:spacing w:after="0" w:line="240" w:lineRule="auto"/>
              <w:jc w:val="right"/>
              <w:rPr>
                <w:rFonts w:ascii="Calibri" w:eastAsia="Calibri" w:hAnsi="Calibri" w:cs="Calibri"/>
                <w:color w:val="FF0000"/>
                <w:sz w:val="18"/>
                <w:szCs w:val="20"/>
                <w:lang w:val="en-US"/>
              </w:rPr>
            </w:pPr>
          </w:p>
        </w:tc>
        <w:tc>
          <w:tcPr>
            <w:tcW w:w="1365" w:type="dxa"/>
            <w:tcBorders>
              <w:top w:val="nil"/>
              <w:left w:val="nil"/>
              <w:bottom w:val="nil"/>
              <w:right w:val="nil"/>
              <w:tl2br w:val="nil"/>
              <w:tr2bl w:val="nil"/>
            </w:tcBorders>
            <w:shd w:val="solid" w:color="FFFFFF" w:fill="FFFFFF"/>
            <w:tcMar>
              <w:left w:w="60" w:type="dxa"/>
              <w:right w:w="60" w:type="dxa"/>
            </w:tcMar>
            <w:vAlign w:val="bottom"/>
          </w:tcPr>
          <w:p w14:paraId="030B072D" w14:textId="77777777" w:rsidR="008A7C27" w:rsidRDefault="008A7C27">
            <w:pPr>
              <w:spacing w:after="0" w:line="240" w:lineRule="auto"/>
              <w:jc w:val="right"/>
              <w:rPr>
                <w:rFonts w:ascii="Calibri" w:eastAsia="Calibri" w:hAnsi="Calibri" w:cs="Calibri"/>
                <w:color w:val="000000"/>
                <w:sz w:val="18"/>
                <w:szCs w:val="20"/>
                <w:lang w:val="en-US" w:bidi="pt-BR"/>
              </w:rPr>
            </w:pPr>
          </w:p>
        </w:tc>
      </w:tr>
      <w:tr w:rsidR="008A7C27" w14:paraId="7F24B54F"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1531F831" w14:textId="77777777" w:rsidR="008A7C27" w:rsidRDefault="008A7C27">
            <w:pPr>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390B290C" w14:textId="77777777" w:rsidR="008A7C27" w:rsidRDefault="00895FA6">
            <w:pPr>
              <w:spacing w:after="0" w:line="240" w:lineRule="auto"/>
              <w:ind w:left="200" w:firstLine="8"/>
              <w:rPr>
                <w:rFonts w:ascii="Calibri" w:eastAsia="Calibri" w:hAnsi="Calibri" w:cs="Calibri"/>
                <w:b/>
                <w:color w:val="000000"/>
                <w:sz w:val="18"/>
                <w:szCs w:val="20"/>
                <w:lang w:val="en-US"/>
              </w:rPr>
            </w:pPr>
            <w:r>
              <w:rPr>
                <w:rFonts w:ascii="Calibri" w:eastAsia="Calibri" w:hAnsi="Calibri" w:cs="Calibri"/>
                <w:b/>
                <w:color w:val="000000"/>
                <w:sz w:val="18"/>
                <w:szCs w:val="20"/>
                <w:lang w:val="en-US"/>
              </w:rPr>
              <w:t>(Redução) aumento de passivos</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7C328281" w14:textId="77777777" w:rsidR="008A7C27" w:rsidRDefault="008A7C27">
            <w:pPr>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38C58434" w14:textId="77777777" w:rsidR="008A7C27" w:rsidRDefault="008A7C27">
            <w:pPr>
              <w:spacing w:after="0" w:line="240" w:lineRule="auto"/>
              <w:jc w:val="right"/>
              <w:rPr>
                <w:rFonts w:ascii="Calibri" w:eastAsia="Calibri" w:hAnsi="Calibri" w:cs="Calibri"/>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0C6D83C1" w14:textId="77777777" w:rsidR="008A7C27" w:rsidRDefault="008A7C27">
            <w:pPr>
              <w:spacing w:after="0" w:line="240" w:lineRule="auto"/>
              <w:jc w:val="right"/>
              <w:rPr>
                <w:rFonts w:ascii="Calibri" w:eastAsia="Calibri" w:hAnsi="Calibri" w:cs="Calibri"/>
                <w:color w:val="FF0000"/>
                <w:sz w:val="18"/>
                <w:szCs w:val="20"/>
                <w:lang w:val="en-US"/>
              </w:rPr>
            </w:pPr>
          </w:p>
        </w:tc>
        <w:tc>
          <w:tcPr>
            <w:tcW w:w="1365" w:type="dxa"/>
            <w:tcBorders>
              <w:top w:val="nil"/>
              <w:left w:val="nil"/>
              <w:bottom w:val="nil"/>
              <w:right w:val="nil"/>
              <w:tl2br w:val="nil"/>
              <w:tr2bl w:val="nil"/>
            </w:tcBorders>
            <w:shd w:val="solid" w:color="FFFFFF" w:fill="FFFFFF"/>
            <w:tcMar>
              <w:left w:w="60" w:type="dxa"/>
              <w:right w:w="60" w:type="dxa"/>
            </w:tcMar>
            <w:vAlign w:val="bottom"/>
          </w:tcPr>
          <w:p w14:paraId="606433D1" w14:textId="77777777" w:rsidR="008A7C27" w:rsidRDefault="008A7C27">
            <w:pPr>
              <w:spacing w:after="0" w:line="240" w:lineRule="auto"/>
              <w:jc w:val="right"/>
              <w:rPr>
                <w:rFonts w:ascii="Calibri" w:eastAsia="Calibri" w:hAnsi="Calibri" w:cs="Calibri"/>
                <w:color w:val="000000"/>
                <w:sz w:val="18"/>
                <w:szCs w:val="20"/>
                <w:lang w:val="en-US" w:bidi="pt-BR"/>
              </w:rPr>
            </w:pPr>
          </w:p>
        </w:tc>
      </w:tr>
      <w:tr w:rsidR="008A7C27" w14:paraId="4778B4C3"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3E4C967A" w14:textId="77777777" w:rsidR="008A7C27" w:rsidRDefault="008A7C27">
            <w:pPr>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1B35AD0D" w14:textId="77777777" w:rsidR="008A7C27" w:rsidRDefault="00895FA6">
            <w:pPr>
              <w:spacing w:after="0" w:line="240" w:lineRule="auto"/>
              <w:ind w:left="200" w:firstLine="8"/>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Fornecedores</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753C8052" w14:textId="77777777" w:rsidR="008A7C27" w:rsidRDefault="008A7C27">
            <w:pPr>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2D13B743" w14:textId="77777777" w:rsidR="008A7C27" w:rsidRDefault="00895FA6">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90.226</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686A4759" w14:textId="77777777" w:rsidR="008A7C27" w:rsidRDefault="008A7C27">
            <w:pPr>
              <w:spacing w:after="0" w:line="240" w:lineRule="auto"/>
              <w:jc w:val="right"/>
              <w:rPr>
                <w:rFonts w:ascii="Calibri" w:eastAsia="Calibri" w:hAnsi="Calibri" w:cs="Calibri"/>
                <w:color w:val="FF0000"/>
                <w:sz w:val="18"/>
                <w:szCs w:val="20"/>
                <w:lang w:val="en-US"/>
              </w:rPr>
            </w:pPr>
          </w:p>
        </w:tc>
        <w:tc>
          <w:tcPr>
            <w:tcW w:w="1365" w:type="dxa"/>
            <w:tcBorders>
              <w:top w:val="nil"/>
              <w:left w:val="nil"/>
              <w:bottom w:val="nil"/>
              <w:right w:val="nil"/>
              <w:tl2br w:val="nil"/>
              <w:tr2bl w:val="nil"/>
            </w:tcBorders>
            <w:shd w:val="solid" w:color="FFFFFF" w:fill="FFFFFF"/>
            <w:tcMar>
              <w:left w:w="60" w:type="dxa"/>
              <w:right w:w="60" w:type="dxa"/>
            </w:tcMar>
            <w:vAlign w:val="bottom"/>
          </w:tcPr>
          <w:p w14:paraId="50402282" w14:textId="77777777" w:rsidR="008A7C27" w:rsidRDefault="00895FA6">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(377.411)</w:t>
            </w:r>
          </w:p>
        </w:tc>
      </w:tr>
      <w:tr w:rsidR="008A7C27" w14:paraId="05A50D55"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7CBB6704" w14:textId="77777777" w:rsidR="008A7C27" w:rsidRDefault="008A7C27">
            <w:pPr>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3C6BFDEA" w14:textId="77777777" w:rsidR="008A7C27" w:rsidRDefault="00895FA6">
            <w:pPr>
              <w:spacing w:after="0" w:line="240" w:lineRule="auto"/>
              <w:ind w:left="200" w:firstLine="8"/>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Processos judiciais pagos</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15F8BE6C" w14:textId="77777777" w:rsidR="008A7C27" w:rsidRDefault="008A7C27">
            <w:pPr>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02ADE27F" w14:textId="77777777" w:rsidR="008A7C27" w:rsidRDefault="00895FA6">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(1.529)</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63D6CA85" w14:textId="77777777" w:rsidR="008A7C27" w:rsidRDefault="008A7C27">
            <w:pPr>
              <w:spacing w:after="0" w:line="240" w:lineRule="auto"/>
              <w:jc w:val="right"/>
              <w:rPr>
                <w:rFonts w:ascii="Calibri" w:eastAsia="Calibri" w:hAnsi="Calibri" w:cs="Calibri"/>
                <w:color w:val="FF0000"/>
                <w:sz w:val="18"/>
                <w:szCs w:val="20"/>
                <w:lang w:val="en-US"/>
              </w:rPr>
            </w:pPr>
          </w:p>
        </w:tc>
        <w:tc>
          <w:tcPr>
            <w:tcW w:w="1365" w:type="dxa"/>
            <w:tcBorders>
              <w:top w:val="nil"/>
              <w:left w:val="nil"/>
              <w:bottom w:val="nil"/>
              <w:right w:val="nil"/>
              <w:tl2br w:val="nil"/>
              <w:tr2bl w:val="nil"/>
            </w:tcBorders>
            <w:shd w:val="solid" w:color="FFFFFF" w:fill="FFFFFF"/>
            <w:tcMar>
              <w:left w:w="60" w:type="dxa"/>
              <w:right w:w="60" w:type="dxa"/>
            </w:tcMar>
            <w:vAlign w:val="bottom"/>
          </w:tcPr>
          <w:p w14:paraId="42244CDA" w14:textId="77777777" w:rsidR="008A7C27" w:rsidRDefault="00895FA6">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w:t>
            </w:r>
          </w:p>
        </w:tc>
      </w:tr>
      <w:tr w:rsidR="008A7C27" w14:paraId="1E13035F"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27FD29F5" w14:textId="77777777" w:rsidR="008A7C27" w:rsidRDefault="008A7C27">
            <w:pPr>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363F58B2" w14:textId="77777777" w:rsidR="008A7C27" w:rsidRPr="009E6D90" w:rsidRDefault="00895FA6">
            <w:pPr>
              <w:spacing w:after="0" w:line="240" w:lineRule="auto"/>
              <w:ind w:left="200" w:firstLine="8"/>
              <w:rPr>
                <w:rFonts w:ascii="Calibri" w:eastAsia="Calibri" w:hAnsi="Calibri" w:cs="Calibri"/>
                <w:color w:val="000000"/>
                <w:sz w:val="18"/>
                <w:szCs w:val="20"/>
              </w:rPr>
            </w:pPr>
            <w:r w:rsidRPr="009E6D90">
              <w:rPr>
                <w:rFonts w:ascii="Calibri" w:eastAsia="Calibri" w:hAnsi="Calibri" w:cs="Calibri"/>
                <w:color w:val="000000"/>
                <w:sz w:val="18"/>
                <w:szCs w:val="20"/>
              </w:rPr>
              <w:t xml:space="preserve">   Impostos e contribuições a recolher</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373A8373" w14:textId="77777777" w:rsidR="008A7C27" w:rsidRPr="009E6D90" w:rsidRDefault="008A7C27">
            <w:pPr>
              <w:spacing w:after="0" w:line="240" w:lineRule="auto"/>
              <w:jc w:val="center"/>
              <w:rPr>
                <w:rFonts w:ascii="Calibri" w:eastAsia="Calibri" w:hAnsi="Calibri" w:cs="Calibri"/>
                <w:color w:val="000000"/>
                <w:sz w:val="18"/>
                <w:szCs w:val="20"/>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5AD1A400" w14:textId="77777777" w:rsidR="008A7C27" w:rsidRDefault="00895FA6">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222.266</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378D69F2" w14:textId="77777777" w:rsidR="008A7C27" w:rsidRDefault="008A7C27">
            <w:pPr>
              <w:spacing w:after="0" w:line="240" w:lineRule="auto"/>
              <w:jc w:val="right"/>
              <w:rPr>
                <w:rFonts w:ascii="Calibri" w:eastAsia="Calibri" w:hAnsi="Calibri" w:cs="Calibri"/>
                <w:color w:val="FF0000"/>
                <w:sz w:val="18"/>
                <w:szCs w:val="20"/>
                <w:lang w:val="en-US"/>
              </w:rPr>
            </w:pPr>
          </w:p>
        </w:tc>
        <w:tc>
          <w:tcPr>
            <w:tcW w:w="1365" w:type="dxa"/>
            <w:tcBorders>
              <w:top w:val="nil"/>
              <w:left w:val="nil"/>
              <w:bottom w:val="nil"/>
              <w:right w:val="nil"/>
              <w:tl2br w:val="nil"/>
              <w:tr2bl w:val="nil"/>
            </w:tcBorders>
            <w:shd w:val="solid" w:color="FFFFFF" w:fill="FFFFFF"/>
            <w:tcMar>
              <w:left w:w="60" w:type="dxa"/>
              <w:right w:w="60" w:type="dxa"/>
            </w:tcMar>
            <w:vAlign w:val="bottom"/>
          </w:tcPr>
          <w:p w14:paraId="47262981" w14:textId="77777777" w:rsidR="008A7C27" w:rsidRDefault="00895FA6">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199.318</w:t>
            </w:r>
          </w:p>
        </w:tc>
      </w:tr>
      <w:tr w:rsidR="008A7C27" w14:paraId="773C15EF"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5A750E41" w14:textId="77777777" w:rsidR="008A7C27" w:rsidRDefault="008A7C27">
            <w:pPr>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57B0BD09" w14:textId="77777777" w:rsidR="008A7C27" w:rsidRPr="009E6D90" w:rsidRDefault="00895FA6">
            <w:pPr>
              <w:spacing w:after="0" w:line="240" w:lineRule="auto"/>
              <w:ind w:left="200" w:firstLine="8"/>
              <w:rPr>
                <w:rFonts w:ascii="Calibri" w:eastAsia="Calibri" w:hAnsi="Calibri" w:cs="Calibri"/>
                <w:color w:val="000000"/>
                <w:sz w:val="18"/>
                <w:szCs w:val="20"/>
              </w:rPr>
            </w:pPr>
            <w:r w:rsidRPr="009E6D90">
              <w:rPr>
                <w:rFonts w:ascii="Calibri" w:eastAsia="Calibri" w:hAnsi="Calibri" w:cs="Calibri"/>
                <w:color w:val="000000"/>
                <w:sz w:val="18"/>
                <w:szCs w:val="20"/>
              </w:rPr>
              <w:t xml:space="preserve">   Imposto de renda e contribuição social pagos</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3250F1EA" w14:textId="77777777" w:rsidR="008A7C27" w:rsidRPr="009E6D90" w:rsidRDefault="008A7C27">
            <w:pPr>
              <w:spacing w:after="0" w:line="240" w:lineRule="auto"/>
              <w:jc w:val="center"/>
              <w:rPr>
                <w:rFonts w:ascii="Calibri" w:eastAsia="Calibri" w:hAnsi="Calibri" w:cs="Calibri"/>
                <w:color w:val="000000"/>
                <w:sz w:val="18"/>
                <w:szCs w:val="20"/>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665D6A35" w14:textId="77777777" w:rsidR="008A7C27" w:rsidRDefault="00895FA6">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(231.709)</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28C0690B" w14:textId="77777777" w:rsidR="008A7C27" w:rsidRDefault="008A7C27">
            <w:pPr>
              <w:spacing w:after="0" w:line="240" w:lineRule="auto"/>
              <w:jc w:val="right"/>
              <w:rPr>
                <w:rFonts w:ascii="Calibri" w:eastAsia="Calibri" w:hAnsi="Calibri" w:cs="Calibri"/>
                <w:color w:val="FF0000"/>
                <w:sz w:val="18"/>
                <w:szCs w:val="20"/>
                <w:lang w:val="en-US"/>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788A9326" w14:textId="77777777" w:rsidR="008A7C27" w:rsidRDefault="00895FA6">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(246.575)</w:t>
            </w:r>
          </w:p>
        </w:tc>
      </w:tr>
      <w:tr w:rsidR="008A7C27" w14:paraId="39A2E9F0"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572258D9" w14:textId="77777777" w:rsidR="008A7C27" w:rsidRDefault="008A7C27">
            <w:pPr>
              <w:spacing w:after="0" w:line="240" w:lineRule="auto"/>
              <w:rPr>
                <w:rFonts w:ascii="Calibri" w:eastAsia="Calibri" w:hAnsi="Calibri" w:cs="Calibri"/>
                <w:color w:val="000000"/>
                <w:sz w:val="18"/>
                <w:szCs w:val="20"/>
                <w:lang w:val="en-US"/>
              </w:rPr>
            </w:pPr>
          </w:p>
        </w:tc>
        <w:tc>
          <w:tcPr>
            <w:tcW w:w="6525" w:type="dxa"/>
            <w:tcBorders>
              <w:top w:val="nil"/>
              <w:left w:val="nil"/>
              <w:bottom w:val="single" w:sz="4" w:space="0" w:color="000000"/>
              <w:right w:val="nil"/>
              <w:tl2br w:val="nil"/>
              <w:tr2bl w:val="nil"/>
            </w:tcBorders>
            <w:shd w:val="clear" w:color="auto" w:fill="auto"/>
            <w:tcMar>
              <w:left w:w="60" w:type="dxa"/>
              <w:right w:w="60" w:type="dxa"/>
            </w:tcMar>
            <w:vAlign w:val="center"/>
          </w:tcPr>
          <w:p w14:paraId="5BB773BE" w14:textId="77777777" w:rsidR="008A7C27" w:rsidRDefault="00895FA6">
            <w:pPr>
              <w:spacing w:after="0" w:line="240" w:lineRule="auto"/>
              <w:ind w:left="200" w:firstLine="8"/>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Outros passivos</w:t>
            </w:r>
          </w:p>
        </w:tc>
        <w:tc>
          <w:tcPr>
            <w:tcW w:w="600" w:type="dxa"/>
            <w:tcBorders>
              <w:top w:val="nil"/>
              <w:left w:val="nil"/>
              <w:bottom w:val="single" w:sz="4" w:space="0" w:color="000000"/>
              <w:right w:val="nil"/>
              <w:tl2br w:val="nil"/>
              <w:tr2bl w:val="nil"/>
            </w:tcBorders>
            <w:shd w:val="clear" w:color="auto" w:fill="auto"/>
            <w:tcMar>
              <w:left w:w="60" w:type="dxa"/>
              <w:right w:w="60" w:type="dxa"/>
            </w:tcMar>
            <w:vAlign w:val="center"/>
          </w:tcPr>
          <w:p w14:paraId="27E023FB" w14:textId="77777777" w:rsidR="008A7C27" w:rsidRDefault="008A7C27">
            <w:pPr>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5CD1137F" w14:textId="77777777" w:rsidR="008A7C27" w:rsidRDefault="00895FA6">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2.018</w:t>
            </w:r>
          </w:p>
        </w:tc>
        <w:tc>
          <w:tcPr>
            <w:tcW w:w="90" w:type="dxa"/>
            <w:tcBorders>
              <w:top w:val="nil"/>
              <w:left w:val="nil"/>
              <w:bottom w:val="single" w:sz="4" w:space="0" w:color="000000"/>
              <w:right w:val="nil"/>
              <w:tl2br w:val="nil"/>
              <w:tr2bl w:val="nil"/>
            </w:tcBorders>
            <w:shd w:val="clear" w:color="auto" w:fill="auto"/>
            <w:tcMar>
              <w:left w:w="60" w:type="dxa"/>
              <w:right w:w="60" w:type="dxa"/>
            </w:tcMar>
            <w:vAlign w:val="bottom"/>
          </w:tcPr>
          <w:p w14:paraId="5BE5DBA2" w14:textId="77777777" w:rsidR="008A7C27" w:rsidRDefault="008A7C27">
            <w:pPr>
              <w:spacing w:after="0" w:line="240" w:lineRule="auto"/>
              <w:jc w:val="right"/>
              <w:rPr>
                <w:rFonts w:ascii="Calibri" w:eastAsia="Calibri" w:hAnsi="Calibri" w:cs="Calibri"/>
                <w:color w:val="FF0000"/>
                <w:sz w:val="18"/>
                <w:szCs w:val="20"/>
                <w:lang w:val="en-US"/>
              </w:rPr>
            </w:pPr>
          </w:p>
        </w:tc>
        <w:tc>
          <w:tcPr>
            <w:tcW w:w="1365"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1C27B04B" w14:textId="77777777" w:rsidR="008A7C27" w:rsidRDefault="00895FA6">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(1.076)</w:t>
            </w:r>
          </w:p>
        </w:tc>
      </w:tr>
      <w:tr w:rsidR="008A7C27" w14:paraId="65ADC91F" w14:textId="77777777">
        <w:trPr>
          <w:trHeight w:hRule="exact" w:val="300"/>
        </w:trPr>
        <w:tc>
          <w:tcPr>
            <w:tcW w:w="30" w:type="dxa"/>
            <w:tcBorders>
              <w:top w:val="nil"/>
              <w:left w:val="nil"/>
              <w:bottom w:val="nil"/>
              <w:right w:val="nil"/>
              <w:tl2br w:val="nil"/>
              <w:tr2bl w:val="nil"/>
            </w:tcBorders>
            <w:shd w:val="clear" w:color="auto" w:fill="auto"/>
            <w:tcMar>
              <w:left w:w="60" w:type="dxa"/>
              <w:right w:w="60" w:type="dxa"/>
            </w:tcMar>
            <w:vAlign w:val="bottom"/>
          </w:tcPr>
          <w:p w14:paraId="39F57AF9" w14:textId="77777777" w:rsidR="008A7C27" w:rsidRDefault="008A7C27">
            <w:pPr>
              <w:spacing w:after="0" w:line="240" w:lineRule="auto"/>
              <w:rPr>
                <w:rFonts w:ascii="Calibri" w:eastAsia="Calibri" w:hAnsi="Calibri" w:cs="Calibri"/>
                <w:b/>
                <w:color w:val="000000"/>
                <w:sz w:val="18"/>
                <w:szCs w:val="20"/>
                <w:lang w:val="en-US"/>
              </w:rPr>
            </w:pPr>
          </w:p>
        </w:tc>
        <w:tc>
          <w:tcPr>
            <w:tcW w:w="652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197B73AF" w14:textId="77777777" w:rsidR="008A7C27" w:rsidRPr="009E6D90" w:rsidRDefault="00895FA6">
            <w:pPr>
              <w:spacing w:after="0" w:line="240" w:lineRule="auto"/>
              <w:rPr>
                <w:rFonts w:ascii="Calibri" w:eastAsia="Calibri" w:hAnsi="Calibri" w:cs="Calibri"/>
                <w:b/>
                <w:color w:val="000000"/>
                <w:sz w:val="18"/>
                <w:szCs w:val="20"/>
              </w:rPr>
            </w:pPr>
            <w:r w:rsidRPr="009E6D90">
              <w:rPr>
                <w:rFonts w:ascii="Calibri" w:eastAsia="Calibri" w:hAnsi="Calibri" w:cs="Calibri"/>
                <w:b/>
                <w:color w:val="000000"/>
                <w:sz w:val="18"/>
                <w:szCs w:val="20"/>
              </w:rPr>
              <w:t>Recursos líquidos gerados pelas atividades operacionais</w:t>
            </w:r>
          </w:p>
        </w:tc>
        <w:tc>
          <w:tcPr>
            <w:tcW w:w="60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3011B028" w14:textId="77777777" w:rsidR="008A7C27" w:rsidRPr="009E6D90" w:rsidRDefault="008A7C27">
            <w:pPr>
              <w:spacing w:after="0" w:line="240" w:lineRule="auto"/>
              <w:jc w:val="center"/>
              <w:rPr>
                <w:rFonts w:ascii="Calibri" w:eastAsia="Calibri" w:hAnsi="Calibri" w:cs="Calibri"/>
                <w:b/>
                <w:color w:val="000000"/>
                <w:sz w:val="18"/>
                <w:szCs w:val="20"/>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319FAF1F" w14:textId="77777777" w:rsidR="008A7C27" w:rsidRDefault="00895FA6">
            <w:pPr>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1.158.287</w:t>
            </w:r>
          </w:p>
        </w:tc>
        <w:tc>
          <w:tcPr>
            <w:tcW w:w="9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560E01C4" w14:textId="77777777" w:rsidR="008A7C27" w:rsidRDefault="008A7C27">
            <w:pPr>
              <w:spacing w:after="0" w:line="240" w:lineRule="auto"/>
              <w:jc w:val="right"/>
              <w:rPr>
                <w:rFonts w:ascii="Calibri" w:eastAsia="Calibri" w:hAnsi="Calibri" w:cs="Calibri"/>
                <w:b/>
                <w:color w:val="FF0000"/>
                <w:sz w:val="18"/>
                <w:szCs w:val="20"/>
                <w:lang w:val="en-US"/>
              </w:rPr>
            </w:pPr>
          </w:p>
        </w:tc>
        <w:tc>
          <w:tcPr>
            <w:tcW w:w="136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72669D4F" w14:textId="77777777" w:rsidR="008A7C27" w:rsidRDefault="00895FA6">
            <w:pPr>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1.232.857</w:t>
            </w:r>
          </w:p>
        </w:tc>
      </w:tr>
      <w:tr w:rsidR="008A7C27" w14:paraId="24433BE3"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570999FB" w14:textId="77777777" w:rsidR="008A7C27" w:rsidRDefault="008A7C27">
            <w:pPr>
              <w:spacing w:after="0" w:line="240" w:lineRule="auto"/>
              <w:rPr>
                <w:rFonts w:ascii="Calibri" w:eastAsia="Calibri" w:hAnsi="Calibri" w:cs="Calibri"/>
                <w:color w:val="000000"/>
                <w:sz w:val="18"/>
                <w:szCs w:val="20"/>
                <w:lang w:val="en-US"/>
              </w:rPr>
            </w:pPr>
          </w:p>
        </w:tc>
        <w:tc>
          <w:tcPr>
            <w:tcW w:w="6525" w:type="dxa"/>
            <w:tcBorders>
              <w:top w:val="single" w:sz="4" w:space="0" w:color="000000"/>
              <w:left w:val="nil"/>
              <w:bottom w:val="nil"/>
              <w:right w:val="nil"/>
              <w:tl2br w:val="nil"/>
              <w:tr2bl w:val="nil"/>
            </w:tcBorders>
            <w:shd w:val="clear" w:color="auto" w:fill="auto"/>
            <w:tcMar>
              <w:left w:w="60" w:type="dxa"/>
              <w:right w:w="60" w:type="dxa"/>
            </w:tcMar>
            <w:vAlign w:val="center"/>
          </w:tcPr>
          <w:p w14:paraId="2665055B" w14:textId="77777777" w:rsidR="008A7C27" w:rsidRDefault="008A7C27">
            <w:pPr>
              <w:spacing w:after="0" w:line="240" w:lineRule="auto"/>
              <w:ind w:left="200" w:firstLine="8"/>
              <w:rPr>
                <w:rFonts w:ascii="Calibri" w:eastAsia="Calibri" w:hAnsi="Calibri" w:cs="Calibri"/>
                <w:color w:val="000000"/>
                <w:sz w:val="18"/>
                <w:szCs w:val="20"/>
                <w:lang w:val="en-US"/>
              </w:rPr>
            </w:pPr>
          </w:p>
        </w:tc>
        <w:tc>
          <w:tcPr>
            <w:tcW w:w="600" w:type="dxa"/>
            <w:tcBorders>
              <w:top w:val="single" w:sz="4" w:space="0" w:color="000000"/>
              <w:left w:val="nil"/>
              <w:bottom w:val="nil"/>
              <w:right w:val="nil"/>
              <w:tl2br w:val="nil"/>
              <w:tr2bl w:val="nil"/>
            </w:tcBorders>
            <w:shd w:val="clear" w:color="auto" w:fill="auto"/>
            <w:tcMar>
              <w:left w:w="60" w:type="dxa"/>
              <w:right w:w="60" w:type="dxa"/>
            </w:tcMar>
            <w:vAlign w:val="center"/>
          </w:tcPr>
          <w:p w14:paraId="0C8B3F5D" w14:textId="77777777" w:rsidR="008A7C27" w:rsidRDefault="008A7C27">
            <w:pPr>
              <w:spacing w:after="0" w:line="240" w:lineRule="auto"/>
              <w:jc w:val="center"/>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550A9B51" w14:textId="77777777" w:rsidR="008A7C27" w:rsidRDefault="008A7C27">
            <w:pPr>
              <w:spacing w:after="0" w:line="240" w:lineRule="auto"/>
              <w:jc w:val="right"/>
              <w:rPr>
                <w:rFonts w:ascii="Calibri" w:eastAsia="Calibri" w:hAnsi="Calibri" w:cs="Calibri"/>
                <w:color w:val="000000"/>
                <w:sz w:val="18"/>
                <w:szCs w:val="20"/>
                <w:lang w:val="en-US"/>
              </w:rPr>
            </w:pPr>
          </w:p>
        </w:tc>
        <w:tc>
          <w:tcPr>
            <w:tcW w:w="90" w:type="dxa"/>
            <w:tcBorders>
              <w:top w:val="single" w:sz="4" w:space="0" w:color="000000"/>
              <w:left w:val="nil"/>
              <w:bottom w:val="nil"/>
              <w:right w:val="nil"/>
              <w:tl2br w:val="nil"/>
              <w:tr2bl w:val="nil"/>
            </w:tcBorders>
            <w:shd w:val="clear" w:color="auto" w:fill="auto"/>
            <w:tcMar>
              <w:left w:w="60" w:type="dxa"/>
              <w:right w:w="60" w:type="dxa"/>
            </w:tcMar>
            <w:vAlign w:val="bottom"/>
          </w:tcPr>
          <w:p w14:paraId="12F545AD" w14:textId="77777777" w:rsidR="008A7C27" w:rsidRDefault="008A7C27">
            <w:pPr>
              <w:spacing w:after="0" w:line="240" w:lineRule="auto"/>
              <w:jc w:val="right"/>
              <w:rPr>
                <w:rFonts w:ascii="Calibri" w:eastAsia="Calibri" w:hAnsi="Calibri" w:cs="Calibri"/>
                <w:color w:val="FF0000"/>
                <w:sz w:val="18"/>
                <w:szCs w:val="20"/>
                <w:lang w:val="en-US"/>
              </w:rPr>
            </w:pPr>
          </w:p>
        </w:tc>
        <w:tc>
          <w:tcPr>
            <w:tcW w:w="1365" w:type="dxa"/>
            <w:tcBorders>
              <w:top w:val="single" w:sz="4" w:space="0" w:color="000000"/>
              <w:left w:val="nil"/>
              <w:bottom w:val="nil"/>
              <w:right w:val="nil"/>
              <w:tl2br w:val="nil"/>
              <w:tr2bl w:val="nil"/>
            </w:tcBorders>
            <w:shd w:val="solid" w:color="FFFFFF" w:fill="FFFFFF"/>
            <w:tcMar>
              <w:left w:w="60" w:type="dxa"/>
              <w:right w:w="60" w:type="dxa"/>
            </w:tcMar>
            <w:vAlign w:val="bottom"/>
          </w:tcPr>
          <w:p w14:paraId="667EA9C1" w14:textId="77777777" w:rsidR="008A7C27" w:rsidRDefault="008A7C27">
            <w:pPr>
              <w:spacing w:after="0" w:line="240" w:lineRule="auto"/>
              <w:jc w:val="right"/>
              <w:rPr>
                <w:rFonts w:ascii="Calibri" w:eastAsia="Calibri" w:hAnsi="Calibri" w:cs="Calibri"/>
                <w:color w:val="000000"/>
                <w:sz w:val="18"/>
                <w:szCs w:val="20"/>
                <w:lang w:val="en-US" w:bidi="pt-BR"/>
              </w:rPr>
            </w:pPr>
          </w:p>
        </w:tc>
      </w:tr>
      <w:tr w:rsidR="008A7C27" w14:paraId="5F8AA80B"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425D4716" w14:textId="77777777" w:rsidR="008A7C27" w:rsidRDefault="008A7C27">
            <w:pPr>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0F7CE5BF" w14:textId="77777777" w:rsidR="008A7C27" w:rsidRDefault="00895FA6">
            <w:pPr>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Atividades de Investimento</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45868031" w14:textId="77777777" w:rsidR="008A7C27" w:rsidRDefault="008A7C27">
            <w:pPr>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53F0AD4B" w14:textId="77777777" w:rsidR="008A7C27" w:rsidRDefault="008A7C27">
            <w:pPr>
              <w:spacing w:after="0" w:line="240" w:lineRule="auto"/>
              <w:jc w:val="right"/>
              <w:rPr>
                <w:rFonts w:ascii="Calibri" w:eastAsia="Calibri" w:hAnsi="Calibri" w:cs="Calibri"/>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5334F9C0" w14:textId="77777777" w:rsidR="008A7C27" w:rsidRDefault="008A7C27">
            <w:pPr>
              <w:spacing w:after="0" w:line="240" w:lineRule="auto"/>
              <w:jc w:val="right"/>
              <w:rPr>
                <w:rFonts w:ascii="Calibri" w:eastAsia="Calibri" w:hAnsi="Calibri" w:cs="Calibri"/>
                <w:color w:val="FF0000"/>
                <w:sz w:val="18"/>
                <w:szCs w:val="20"/>
                <w:lang w:val="en-US"/>
              </w:rPr>
            </w:pPr>
          </w:p>
        </w:tc>
        <w:tc>
          <w:tcPr>
            <w:tcW w:w="1365" w:type="dxa"/>
            <w:tcBorders>
              <w:top w:val="nil"/>
              <w:left w:val="nil"/>
              <w:bottom w:val="nil"/>
              <w:right w:val="nil"/>
              <w:tl2br w:val="nil"/>
              <w:tr2bl w:val="nil"/>
            </w:tcBorders>
            <w:shd w:val="solid" w:color="FFFFFF" w:fill="FFFFFF"/>
            <w:tcMar>
              <w:left w:w="60" w:type="dxa"/>
              <w:right w:w="60" w:type="dxa"/>
            </w:tcMar>
            <w:vAlign w:val="bottom"/>
          </w:tcPr>
          <w:p w14:paraId="325E1CFB" w14:textId="77777777" w:rsidR="008A7C27" w:rsidRDefault="008A7C27">
            <w:pPr>
              <w:spacing w:after="0" w:line="240" w:lineRule="auto"/>
              <w:jc w:val="right"/>
              <w:rPr>
                <w:rFonts w:ascii="Calibri" w:eastAsia="Calibri" w:hAnsi="Calibri" w:cs="Calibri"/>
                <w:color w:val="000000"/>
                <w:sz w:val="18"/>
                <w:szCs w:val="20"/>
                <w:lang w:val="en-US" w:bidi="pt-BR"/>
              </w:rPr>
            </w:pPr>
          </w:p>
        </w:tc>
      </w:tr>
      <w:tr w:rsidR="008A7C27" w14:paraId="16B8A8C0"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655D862F" w14:textId="77777777" w:rsidR="008A7C27" w:rsidRDefault="008A7C27">
            <w:pPr>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4FF1B142" w14:textId="77777777" w:rsidR="008A7C27" w:rsidRDefault="00895FA6">
            <w:pPr>
              <w:spacing w:after="0" w:line="240" w:lineRule="auto"/>
              <w:ind w:left="200" w:firstLine="8"/>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Aplicações em ativos financeiros</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062A184E" w14:textId="77777777" w:rsidR="008A7C27" w:rsidRDefault="008A7C27">
            <w:pPr>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17F32E52" w14:textId="77777777" w:rsidR="008A7C27" w:rsidRDefault="00895FA6">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(3.729.030)</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6744CC4A" w14:textId="77777777" w:rsidR="008A7C27" w:rsidRDefault="008A7C27">
            <w:pPr>
              <w:spacing w:after="0" w:line="240" w:lineRule="auto"/>
              <w:jc w:val="right"/>
              <w:rPr>
                <w:rFonts w:ascii="Calibri" w:eastAsia="Calibri" w:hAnsi="Calibri" w:cs="Calibri"/>
                <w:color w:val="FF0000"/>
                <w:sz w:val="18"/>
                <w:szCs w:val="20"/>
                <w:lang w:val="en-US"/>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555E1E2E" w14:textId="77777777" w:rsidR="008A7C27" w:rsidRDefault="00895FA6">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(5.779.243)</w:t>
            </w:r>
          </w:p>
        </w:tc>
      </w:tr>
      <w:tr w:rsidR="008A7C27" w14:paraId="67144D80"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452E7FA7" w14:textId="77777777" w:rsidR="008A7C27" w:rsidRDefault="008A7C27">
            <w:pPr>
              <w:spacing w:after="0" w:line="240" w:lineRule="auto"/>
              <w:rPr>
                <w:rFonts w:ascii="Calibri" w:eastAsia="Calibri" w:hAnsi="Calibri" w:cs="Calibri"/>
                <w:color w:val="000000"/>
                <w:sz w:val="18"/>
                <w:szCs w:val="20"/>
                <w:lang w:val="en-US"/>
              </w:rPr>
            </w:pPr>
          </w:p>
        </w:tc>
        <w:tc>
          <w:tcPr>
            <w:tcW w:w="6525" w:type="dxa"/>
            <w:tcBorders>
              <w:top w:val="nil"/>
              <w:left w:val="nil"/>
              <w:bottom w:val="single" w:sz="4" w:space="0" w:color="000000"/>
              <w:right w:val="nil"/>
              <w:tl2br w:val="nil"/>
              <w:tr2bl w:val="nil"/>
            </w:tcBorders>
            <w:shd w:val="clear" w:color="auto" w:fill="auto"/>
            <w:tcMar>
              <w:left w:w="60" w:type="dxa"/>
              <w:right w:w="60" w:type="dxa"/>
            </w:tcMar>
            <w:vAlign w:val="center"/>
          </w:tcPr>
          <w:p w14:paraId="23E40276" w14:textId="77777777" w:rsidR="008A7C27" w:rsidRDefault="00895FA6">
            <w:pPr>
              <w:spacing w:after="0" w:line="240" w:lineRule="auto"/>
              <w:ind w:left="200" w:firstLine="8"/>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Resgate em ativos financeiros</w:t>
            </w:r>
          </w:p>
        </w:tc>
        <w:tc>
          <w:tcPr>
            <w:tcW w:w="600" w:type="dxa"/>
            <w:tcBorders>
              <w:top w:val="nil"/>
              <w:left w:val="nil"/>
              <w:bottom w:val="single" w:sz="4" w:space="0" w:color="000000"/>
              <w:right w:val="nil"/>
              <w:tl2br w:val="nil"/>
              <w:tr2bl w:val="nil"/>
            </w:tcBorders>
            <w:shd w:val="clear" w:color="auto" w:fill="auto"/>
            <w:tcMar>
              <w:left w:w="60" w:type="dxa"/>
              <w:right w:w="60" w:type="dxa"/>
            </w:tcMar>
            <w:vAlign w:val="center"/>
          </w:tcPr>
          <w:p w14:paraId="7D3F25B5" w14:textId="77777777" w:rsidR="008A7C27" w:rsidRDefault="008A7C27">
            <w:pPr>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7A967D79" w14:textId="77777777" w:rsidR="008A7C27" w:rsidRDefault="00895FA6">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3.652.630</w:t>
            </w:r>
          </w:p>
        </w:tc>
        <w:tc>
          <w:tcPr>
            <w:tcW w:w="90"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7A587A5F" w14:textId="77777777" w:rsidR="008A7C27" w:rsidRDefault="008A7C27">
            <w:pPr>
              <w:spacing w:after="0" w:line="240" w:lineRule="auto"/>
              <w:jc w:val="right"/>
              <w:rPr>
                <w:rFonts w:ascii="Calibri" w:eastAsia="Calibri" w:hAnsi="Calibri" w:cs="Calibri"/>
                <w:color w:val="FF0000"/>
                <w:sz w:val="18"/>
                <w:szCs w:val="20"/>
                <w:lang w:val="en-US"/>
              </w:rPr>
            </w:pPr>
          </w:p>
        </w:tc>
        <w:tc>
          <w:tcPr>
            <w:tcW w:w="1365" w:type="dxa"/>
            <w:tcBorders>
              <w:top w:val="nil"/>
              <w:left w:val="nil"/>
              <w:bottom w:val="single" w:sz="4" w:space="0" w:color="000000"/>
              <w:right w:val="nil"/>
              <w:tl2br w:val="nil"/>
              <w:tr2bl w:val="nil"/>
            </w:tcBorders>
            <w:shd w:val="clear" w:color="auto" w:fill="auto"/>
            <w:tcMar>
              <w:left w:w="60" w:type="dxa"/>
              <w:right w:w="60" w:type="dxa"/>
            </w:tcMar>
            <w:vAlign w:val="bottom"/>
          </w:tcPr>
          <w:p w14:paraId="2F5B929D" w14:textId="77777777" w:rsidR="008A7C27" w:rsidRDefault="00895FA6">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6.510.337</w:t>
            </w:r>
          </w:p>
        </w:tc>
      </w:tr>
      <w:tr w:rsidR="008A7C27" w14:paraId="7B9747FF" w14:textId="77777777">
        <w:trPr>
          <w:trHeight w:hRule="exact" w:val="300"/>
        </w:trPr>
        <w:tc>
          <w:tcPr>
            <w:tcW w:w="30" w:type="dxa"/>
            <w:tcBorders>
              <w:top w:val="nil"/>
              <w:left w:val="nil"/>
              <w:bottom w:val="nil"/>
              <w:right w:val="nil"/>
              <w:tl2br w:val="nil"/>
              <w:tr2bl w:val="nil"/>
            </w:tcBorders>
            <w:shd w:val="clear" w:color="auto" w:fill="auto"/>
            <w:tcMar>
              <w:left w:w="60" w:type="dxa"/>
              <w:right w:w="60" w:type="dxa"/>
            </w:tcMar>
            <w:vAlign w:val="bottom"/>
          </w:tcPr>
          <w:p w14:paraId="10EE17BF" w14:textId="77777777" w:rsidR="008A7C27" w:rsidRDefault="008A7C27">
            <w:pPr>
              <w:spacing w:after="0" w:line="240" w:lineRule="auto"/>
              <w:rPr>
                <w:rFonts w:ascii="Calibri" w:eastAsia="Calibri" w:hAnsi="Calibri" w:cs="Calibri"/>
                <w:b/>
                <w:color w:val="000000"/>
                <w:sz w:val="18"/>
                <w:szCs w:val="20"/>
                <w:lang w:val="en-US"/>
              </w:rPr>
            </w:pPr>
          </w:p>
        </w:tc>
        <w:tc>
          <w:tcPr>
            <w:tcW w:w="652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1911B19D" w14:textId="77777777" w:rsidR="008A7C27" w:rsidRPr="009E6D90" w:rsidRDefault="00895FA6">
            <w:pPr>
              <w:spacing w:after="0" w:line="240" w:lineRule="auto"/>
              <w:rPr>
                <w:rFonts w:ascii="Calibri" w:eastAsia="Calibri" w:hAnsi="Calibri" w:cs="Calibri"/>
                <w:b/>
                <w:color w:val="000000"/>
                <w:sz w:val="18"/>
                <w:szCs w:val="20"/>
              </w:rPr>
            </w:pPr>
            <w:r w:rsidRPr="009E6D90">
              <w:rPr>
                <w:rFonts w:ascii="Calibri" w:eastAsia="Calibri" w:hAnsi="Calibri" w:cs="Calibri"/>
                <w:b/>
                <w:color w:val="000000"/>
                <w:sz w:val="18"/>
                <w:szCs w:val="20"/>
              </w:rPr>
              <w:t>Recursos líquidos gerados (utilizados) pelas atividades de investimentos</w:t>
            </w:r>
          </w:p>
        </w:tc>
        <w:tc>
          <w:tcPr>
            <w:tcW w:w="60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56D7827D" w14:textId="77777777" w:rsidR="008A7C27" w:rsidRPr="009E6D90" w:rsidRDefault="008A7C27">
            <w:pPr>
              <w:spacing w:after="0" w:line="240" w:lineRule="auto"/>
              <w:jc w:val="center"/>
              <w:rPr>
                <w:rFonts w:ascii="Calibri" w:eastAsia="Calibri" w:hAnsi="Calibri" w:cs="Calibri"/>
                <w:b/>
                <w:color w:val="000000"/>
                <w:sz w:val="18"/>
                <w:szCs w:val="20"/>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24B5E6EE" w14:textId="77777777" w:rsidR="008A7C27" w:rsidRDefault="00895FA6">
            <w:pPr>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(76.400)</w:t>
            </w:r>
          </w:p>
        </w:tc>
        <w:tc>
          <w:tcPr>
            <w:tcW w:w="9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7168F30D" w14:textId="77777777" w:rsidR="008A7C27" w:rsidRDefault="008A7C27">
            <w:pPr>
              <w:spacing w:after="0" w:line="240" w:lineRule="auto"/>
              <w:jc w:val="right"/>
              <w:rPr>
                <w:rFonts w:ascii="Calibri" w:eastAsia="Calibri" w:hAnsi="Calibri" w:cs="Calibri"/>
                <w:b/>
                <w:color w:val="FF0000"/>
                <w:sz w:val="18"/>
                <w:szCs w:val="20"/>
                <w:lang w:val="en-US"/>
              </w:rPr>
            </w:pPr>
          </w:p>
        </w:tc>
        <w:tc>
          <w:tcPr>
            <w:tcW w:w="136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62413B92" w14:textId="77777777" w:rsidR="008A7C27" w:rsidRDefault="00895FA6">
            <w:pPr>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731.094</w:t>
            </w:r>
          </w:p>
        </w:tc>
      </w:tr>
      <w:tr w:rsidR="008A7C27" w14:paraId="02016E53"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75B1FA6B" w14:textId="77777777" w:rsidR="008A7C27" w:rsidRDefault="008A7C27">
            <w:pPr>
              <w:spacing w:after="0" w:line="240" w:lineRule="auto"/>
              <w:rPr>
                <w:rFonts w:ascii="Calibri" w:eastAsia="Calibri" w:hAnsi="Calibri" w:cs="Calibri"/>
                <w:color w:val="000000"/>
                <w:sz w:val="18"/>
                <w:szCs w:val="20"/>
                <w:lang w:val="en-US"/>
              </w:rPr>
            </w:pPr>
          </w:p>
        </w:tc>
        <w:tc>
          <w:tcPr>
            <w:tcW w:w="6525" w:type="dxa"/>
            <w:tcBorders>
              <w:top w:val="single" w:sz="4" w:space="0" w:color="000000"/>
              <w:left w:val="nil"/>
              <w:bottom w:val="nil"/>
              <w:right w:val="nil"/>
              <w:tl2br w:val="nil"/>
              <w:tr2bl w:val="nil"/>
            </w:tcBorders>
            <w:shd w:val="clear" w:color="auto" w:fill="auto"/>
            <w:tcMar>
              <w:left w:w="60" w:type="dxa"/>
              <w:right w:w="60" w:type="dxa"/>
            </w:tcMar>
            <w:vAlign w:val="center"/>
          </w:tcPr>
          <w:p w14:paraId="47E0D395" w14:textId="77777777" w:rsidR="008A7C27" w:rsidRDefault="008A7C27">
            <w:pPr>
              <w:spacing w:after="0" w:line="240" w:lineRule="auto"/>
              <w:ind w:left="200" w:firstLine="8"/>
              <w:rPr>
                <w:rFonts w:ascii="Calibri" w:eastAsia="Calibri" w:hAnsi="Calibri" w:cs="Calibri"/>
                <w:color w:val="000000"/>
                <w:sz w:val="18"/>
                <w:szCs w:val="20"/>
                <w:lang w:val="en-US"/>
              </w:rPr>
            </w:pPr>
          </w:p>
        </w:tc>
        <w:tc>
          <w:tcPr>
            <w:tcW w:w="600" w:type="dxa"/>
            <w:tcBorders>
              <w:top w:val="single" w:sz="4" w:space="0" w:color="000000"/>
              <w:left w:val="nil"/>
              <w:bottom w:val="nil"/>
              <w:right w:val="nil"/>
              <w:tl2br w:val="nil"/>
              <w:tr2bl w:val="nil"/>
            </w:tcBorders>
            <w:shd w:val="clear" w:color="auto" w:fill="auto"/>
            <w:tcMar>
              <w:left w:w="60" w:type="dxa"/>
              <w:right w:w="60" w:type="dxa"/>
            </w:tcMar>
            <w:vAlign w:val="center"/>
          </w:tcPr>
          <w:p w14:paraId="1721C696" w14:textId="77777777" w:rsidR="008A7C27" w:rsidRDefault="008A7C27">
            <w:pPr>
              <w:spacing w:after="0" w:line="240" w:lineRule="auto"/>
              <w:jc w:val="center"/>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05CC189A" w14:textId="77777777" w:rsidR="008A7C27" w:rsidRDefault="008A7C27">
            <w:pPr>
              <w:spacing w:after="0" w:line="240" w:lineRule="auto"/>
              <w:jc w:val="right"/>
              <w:rPr>
                <w:rFonts w:ascii="Calibri" w:eastAsia="Calibri" w:hAnsi="Calibri" w:cs="Calibri"/>
                <w:color w:val="000000"/>
                <w:sz w:val="18"/>
                <w:szCs w:val="20"/>
                <w:lang w:val="en-US"/>
              </w:rPr>
            </w:pPr>
          </w:p>
        </w:tc>
        <w:tc>
          <w:tcPr>
            <w:tcW w:w="90" w:type="dxa"/>
            <w:tcBorders>
              <w:top w:val="single" w:sz="4" w:space="0" w:color="000000"/>
              <w:left w:val="nil"/>
              <w:bottom w:val="nil"/>
              <w:right w:val="nil"/>
              <w:tl2br w:val="nil"/>
              <w:tr2bl w:val="nil"/>
            </w:tcBorders>
            <w:shd w:val="clear" w:color="auto" w:fill="auto"/>
            <w:tcMar>
              <w:left w:w="60" w:type="dxa"/>
              <w:right w:w="60" w:type="dxa"/>
            </w:tcMar>
            <w:vAlign w:val="bottom"/>
          </w:tcPr>
          <w:p w14:paraId="01D87097" w14:textId="77777777" w:rsidR="008A7C27" w:rsidRDefault="008A7C27">
            <w:pPr>
              <w:spacing w:after="0" w:line="240" w:lineRule="auto"/>
              <w:jc w:val="right"/>
              <w:rPr>
                <w:rFonts w:ascii="Calibri" w:eastAsia="Calibri" w:hAnsi="Calibri" w:cs="Calibri"/>
                <w:color w:val="FF0000"/>
                <w:sz w:val="18"/>
                <w:szCs w:val="20"/>
                <w:lang w:val="en-US"/>
              </w:rPr>
            </w:pPr>
          </w:p>
        </w:tc>
        <w:tc>
          <w:tcPr>
            <w:tcW w:w="1365" w:type="dxa"/>
            <w:tcBorders>
              <w:top w:val="single" w:sz="4" w:space="0" w:color="000000"/>
              <w:left w:val="nil"/>
              <w:bottom w:val="nil"/>
              <w:right w:val="nil"/>
              <w:tl2br w:val="nil"/>
              <w:tr2bl w:val="nil"/>
            </w:tcBorders>
            <w:shd w:val="solid" w:color="FFFFFF" w:fill="FFFFFF"/>
            <w:tcMar>
              <w:left w:w="60" w:type="dxa"/>
              <w:right w:w="60" w:type="dxa"/>
            </w:tcMar>
            <w:vAlign w:val="bottom"/>
          </w:tcPr>
          <w:p w14:paraId="6763FD83" w14:textId="77777777" w:rsidR="008A7C27" w:rsidRDefault="008A7C27">
            <w:pPr>
              <w:spacing w:after="0" w:line="240" w:lineRule="auto"/>
              <w:jc w:val="right"/>
              <w:rPr>
                <w:rFonts w:ascii="Calibri" w:eastAsia="Calibri" w:hAnsi="Calibri" w:cs="Calibri"/>
                <w:color w:val="000000"/>
                <w:sz w:val="18"/>
                <w:szCs w:val="20"/>
                <w:lang w:val="en-US" w:bidi="pt-BR"/>
              </w:rPr>
            </w:pPr>
          </w:p>
        </w:tc>
      </w:tr>
      <w:tr w:rsidR="008A7C27" w14:paraId="35D482FC"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0BF22791" w14:textId="77777777" w:rsidR="008A7C27" w:rsidRDefault="008A7C27">
            <w:pPr>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63E4AF1B" w14:textId="77777777" w:rsidR="008A7C27" w:rsidRPr="009E6D90" w:rsidRDefault="00895FA6">
            <w:pPr>
              <w:spacing w:after="0" w:line="240" w:lineRule="auto"/>
              <w:rPr>
                <w:rFonts w:ascii="Calibri" w:eastAsia="Calibri" w:hAnsi="Calibri" w:cs="Calibri"/>
                <w:b/>
                <w:color w:val="000000"/>
                <w:sz w:val="18"/>
                <w:szCs w:val="20"/>
              </w:rPr>
            </w:pPr>
            <w:r w:rsidRPr="009E6D90">
              <w:rPr>
                <w:rFonts w:ascii="Calibri" w:eastAsia="Calibri" w:hAnsi="Calibri" w:cs="Calibri"/>
                <w:b/>
                <w:color w:val="000000"/>
                <w:sz w:val="18"/>
                <w:szCs w:val="20"/>
              </w:rPr>
              <w:t>Fluxo de caixa das atividades de financiamentos</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571E8FF1" w14:textId="77777777" w:rsidR="008A7C27" w:rsidRPr="009E6D90" w:rsidRDefault="008A7C27">
            <w:pPr>
              <w:spacing w:after="0" w:line="240" w:lineRule="auto"/>
              <w:jc w:val="center"/>
              <w:rPr>
                <w:rFonts w:ascii="Calibri" w:eastAsia="Calibri" w:hAnsi="Calibri" w:cs="Calibri"/>
                <w:color w:val="000000"/>
                <w:sz w:val="18"/>
                <w:szCs w:val="20"/>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4A84E5BE" w14:textId="77777777" w:rsidR="008A7C27" w:rsidRPr="009E6D90" w:rsidRDefault="008A7C27">
            <w:pPr>
              <w:spacing w:after="0" w:line="240" w:lineRule="auto"/>
              <w:jc w:val="right"/>
              <w:rPr>
                <w:rFonts w:ascii="Calibri" w:eastAsia="Calibri" w:hAnsi="Calibri" w:cs="Calibri"/>
                <w:color w:val="000000"/>
                <w:sz w:val="18"/>
                <w:szCs w:val="20"/>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676E9804" w14:textId="77777777" w:rsidR="008A7C27" w:rsidRPr="009E6D90" w:rsidRDefault="008A7C27">
            <w:pPr>
              <w:spacing w:after="0" w:line="240" w:lineRule="auto"/>
              <w:jc w:val="right"/>
              <w:rPr>
                <w:rFonts w:ascii="Calibri" w:eastAsia="Calibri" w:hAnsi="Calibri" w:cs="Calibri"/>
                <w:color w:val="FF0000"/>
                <w:sz w:val="18"/>
                <w:szCs w:val="20"/>
              </w:rPr>
            </w:pPr>
          </w:p>
        </w:tc>
        <w:tc>
          <w:tcPr>
            <w:tcW w:w="1365" w:type="dxa"/>
            <w:tcBorders>
              <w:top w:val="nil"/>
              <w:left w:val="nil"/>
              <w:bottom w:val="nil"/>
              <w:right w:val="nil"/>
              <w:tl2br w:val="nil"/>
              <w:tr2bl w:val="nil"/>
            </w:tcBorders>
            <w:shd w:val="solid" w:color="FFFFFF" w:fill="FFFFFF"/>
            <w:tcMar>
              <w:left w:w="60" w:type="dxa"/>
              <w:right w:w="60" w:type="dxa"/>
            </w:tcMar>
            <w:vAlign w:val="bottom"/>
          </w:tcPr>
          <w:p w14:paraId="18CAC42C" w14:textId="77777777" w:rsidR="008A7C27" w:rsidRPr="009E6D90" w:rsidRDefault="008A7C27">
            <w:pPr>
              <w:spacing w:after="0" w:line="240" w:lineRule="auto"/>
              <w:jc w:val="right"/>
              <w:rPr>
                <w:rFonts w:ascii="Calibri" w:eastAsia="Calibri" w:hAnsi="Calibri" w:cs="Calibri"/>
                <w:color w:val="000000"/>
                <w:sz w:val="18"/>
                <w:szCs w:val="20"/>
                <w:lang w:bidi="pt-BR"/>
              </w:rPr>
            </w:pPr>
          </w:p>
        </w:tc>
      </w:tr>
      <w:tr w:rsidR="008A7C27" w14:paraId="4094CB79"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34B1BD76" w14:textId="77777777" w:rsidR="008A7C27" w:rsidRPr="009E6D90" w:rsidRDefault="008A7C27">
            <w:pPr>
              <w:spacing w:after="0" w:line="240" w:lineRule="auto"/>
              <w:rPr>
                <w:rFonts w:ascii="Calibri" w:eastAsia="Calibri" w:hAnsi="Calibri" w:cs="Calibri"/>
                <w:color w:val="000000"/>
                <w:sz w:val="18"/>
                <w:szCs w:val="20"/>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21BE2F63" w14:textId="77777777" w:rsidR="008A7C27" w:rsidRDefault="00895FA6">
            <w:pPr>
              <w:spacing w:after="0" w:line="240" w:lineRule="auto"/>
              <w:ind w:left="200" w:firstLine="8"/>
              <w:rPr>
                <w:rFonts w:ascii="Calibri" w:eastAsia="Calibri" w:hAnsi="Calibri" w:cs="Calibri"/>
                <w:color w:val="000000"/>
                <w:sz w:val="18"/>
                <w:szCs w:val="20"/>
                <w:lang w:val="en-US"/>
              </w:rPr>
            </w:pPr>
            <w:r w:rsidRPr="009E6D90">
              <w:rPr>
                <w:rFonts w:ascii="Calibri" w:eastAsia="Calibri" w:hAnsi="Calibri" w:cs="Calibri"/>
                <w:color w:val="000000"/>
                <w:sz w:val="18"/>
                <w:szCs w:val="20"/>
              </w:rPr>
              <w:t xml:space="preserve">   </w:t>
            </w:r>
            <w:r>
              <w:rPr>
                <w:rFonts w:ascii="Calibri" w:eastAsia="Calibri" w:hAnsi="Calibri" w:cs="Calibri"/>
                <w:color w:val="000000"/>
                <w:sz w:val="18"/>
                <w:szCs w:val="20"/>
                <w:lang w:val="en-US"/>
              </w:rPr>
              <w:t>Amortização de arrendamentos</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182CA270" w14:textId="77777777" w:rsidR="008A7C27" w:rsidRDefault="008A7C27">
            <w:pPr>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03606261" w14:textId="77777777" w:rsidR="008A7C27" w:rsidRDefault="00895FA6">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(67)</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23AAE5DA" w14:textId="77777777" w:rsidR="008A7C27" w:rsidRDefault="008A7C27">
            <w:pPr>
              <w:spacing w:after="0" w:line="240" w:lineRule="auto"/>
              <w:jc w:val="right"/>
              <w:rPr>
                <w:rFonts w:ascii="Calibri" w:eastAsia="Calibri" w:hAnsi="Calibri" w:cs="Calibri"/>
                <w:color w:val="FF0000"/>
                <w:sz w:val="18"/>
                <w:szCs w:val="20"/>
                <w:lang w:val="en-US"/>
              </w:rPr>
            </w:pPr>
          </w:p>
        </w:tc>
        <w:tc>
          <w:tcPr>
            <w:tcW w:w="1365" w:type="dxa"/>
            <w:tcBorders>
              <w:top w:val="nil"/>
              <w:left w:val="nil"/>
              <w:bottom w:val="nil"/>
              <w:right w:val="nil"/>
              <w:tl2br w:val="nil"/>
              <w:tr2bl w:val="nil"/>
            </w:tcBorders>
            <w:shd w:val="solid" w:color="FFFFFF" w:fill="FFFFFF"/>
            <w:tcMar>
              <w:left w:w="60" w:type="dxa"/>
              <w:right w:w="60" w:type="dxa"/>
            </w:tcMar>
            <w:vAlign w:val="bottom"/>
          </w:tcPr>
          <w:p w14:paraId="6E40A207" w14:textId="77777777" w:rsidR="008A7C27" w:rsidRDefault="00895FA6">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(548)</w:t>
            </w:r>
          </w:p>
        </w:tc>
      </w:tr>
      <w:tr w:rsidR="008A7C27" w14:paraId="50A9CC17"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274EAE36" w14:textId="77777777" w:rsidR="008A7C27" w:rsidRDefault="008A7C27">
            <w:pPr>
              <w:spacing w:after="0" w:line="240" w:lineRule="auto"/>
              <w:rPr>
                <w:rFonts w:ascii="Calibri" w:eastAsia="Calibri" w:hAnsi="Calibri" w:cs="Calibri"/>
                <w:color w:val="000000"/>
                <w:sz w:val="18"/>
                <w:szCs w:val="20"/>
                <w:lang w:val="en-US"/>
              </w:rPr>
            </w:pPr>
          </w:p>
        </w:tc>
        <w:tc>
          <w:tcPr>
            <w:tcW w:w="6525" w:type="dxa"/>
            <w:tcBorders>
              <w:top w:val="nil"/>
              <w:left w:val="nil"/>
              <w:bottom w:val="single" w:sz="4" w:space="0" w:color="000000"/>
              <w:right w:val="nil"/>
              <w:tl2br w:val="nil"/>
              <w:tr2bl w:val="nil"/>
            </w:tcBorders>
            <w:shd w:val="clear" w:color="auto" w:fill="auto"/>
            <w:tcMar>
              <w:left w:w="60" w:type="dxa"/>
              <w:right w:w="60" w:type="dxa"/>
            </w:tcMar>
            <w:vAlign w:val="center"/>
          </w:tcPr>
          <w:p w14:paraId="107E0B83" w14:textId="77777777" w:rsidR="008A7C27" w:rsidRDefault="00895FA6">
            <w:pPr>
              <w:spacing w:after="0" w:line="240" w:lineRule="auto"/>
              <w:ind w:left="200" w:firstLine="8"/>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Pagamento de dividendos</w:t>
            </w:r>
          </w:p>
        </w:tc>
        <w:tc>
          <w:tcPr>
            <w:tcW w:w="600" w:type="dxa"/>
            <w:tcBorders>
              <w:top w:val="nil"/>
              <w:left w:val="nil"/>
              <w:bottom w:val="single" w:sz="4" w:space="0" w:color="000000"/>
              <w:right w:val="nil"/>
              <w:tl2br w:val="nil"/>
              <w:tr2bl w:val="nil"/>
            </w:tcBorders>
            <w:shd w:val="clear" w:color="auto" w:fill="auto"/>
            <w:tcMar>
              <w:left w:w="60" w:type="dxa"/>
              <w:right w:w="60" w:type="dxa"/>
            </w:tcMar>
            <w:vAlign w:val="center"/>
          </w:tcPr>
          <w:p w14:paraId="4E8C556A" w14:textId="77777777" w:rsidR="008A7C27" w:rsidRDefault="008A7C27">
            <w:pPr>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78B59F84" w14:textId="77777777" w:rsidR="008A7C27" w:rsidRDefault="00895FA6">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(1.081.820)</w:t>
            </w:r>
          </w:p>
        </w:tc>
        <w:tc>
          <w:tcPr>
            <w:tcW w:w="90" w:type="dxa"/>
            <w:tcBorders>
              <w:top w:val="nil"/>
              <w:left w:val="nil"/>
              <w:bottom w:val="single" w:sz="4" w:space="0" w:color="000000"/>
              <w:right w:val="nil"/>
              <w:tl2br w:val="nil"/>
              <w:tr2bl w:val="nil"/>
            </w:tcBorders>
            <w:shd w:val="clear" w:color="auto" w:fill="auto"/>
            <w:tcMar>
              <w:left w:w="60" w:type="dxa"/>
              <w:right w:w="60" w:type="dxa"/>
            </w:tcMar>
            <w:vAlign w:val="bottom"/>
          </w:tcPr>
          <w:p w14:paraId="6AB58D40" w14:textId="77777777" w:rsidR="008A7C27" w:rsidRDefault="008A7C27">
            <w:pPr>
              <w:spacing w:after="0" w:line="240" w:lineRule="auto"/>
              <w:jc w:val="right"/>
              <w:rPr>
                <w:rFonts w:ascii="Calibri" w:eastAsia="Calibri" w:hAnsi="Calibri" w:cs="Calibri"/>
                <w:color w:val="FF0000"/>
                <w:sz w:val="18"/>
                <w:szCs w:val="20"/>
                <w:lang w:val="en-US"/>
              </w:rPr>
            </w:pPr>
          </w:p>
        </w:tc>
        <w:tc>
          <w:tcPr>
            <w:tcW w:w="1365"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51F8CBA8" w14:textId="77777777" w:rsidR="008A7C27" w:rsidRDefault="00895FA6">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(1.963.403)</w:t>
            </w:r>
          </w:p>
        </w:tc>
      </w:tr>
      <w:tr w:rsidR="008A7C27" w14:paraId="58826151" w14:textId="77777777">
        <w:trPr>
          <w:trHeight w:hRule="exact" w:val="300"/>
        </w:trPr>
        <w:tc>
          <w:tcPr>
            <w:tcW w:w="30" w:type="dxa"/>
            <w:tcBorders>
              <w:top w:val="nil"/>
              <w:left w:val="nil"/>
              <w:bottom w:val="nil"/>
              <w:right w:val="nil"/>
              <w:tl2br w:val="nil"/>
              <w:tr2bl w:val="nil"/>
            </w:tcBorders>
            <w:shd w:val="clear" w:color="auto" w:fill="auto"/>
            <w:tcMar>
              <w:left w:w="60" w:type="dxa"/>
              <w:right w:w="60" w:type="dxa"/>
            </w:tcMar>
            <w:vAlign w:val="bottom"/>
          </w:tcPr>
          <w:p w14:paraId="1D0762F4" w14:textId="77777777" w:rsidR="008A7C27" w:rsidRDefault="008A7C27">
            <w:pPr>
              <w:spacing w:after="0" w:line="240" w:lineRule="auto"/>
              <w:rPr>
                <w:rFonts w:ascii="Calibri" w:eastAsia="Calibri" w:hAnsi="Calibri" w:cs="Calibri"/>
                <w:b/>
                <w:color w:val="000000"/>
                <w:sz w:val="18"/>
                <w:szCs w:val="20"/>
                <w:lang w:val="en-US"/>
              </w:rPr>
            </w:pPr>
          </w:p>
        </w:tc>
        <w:tc>
          <w:tcPr>
            <w:tcW w:w="652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3F6BE0E4" w14:textId="77777777" w:rsidR="008A7C27" w:rsidRPr="009E6D90" w:rsidRDefault="00895FA6">
            <w:pPr>
              <w:spacing w:after="0" w:line="240" w:lineRule="auto"/>
              <w:rPr>
                <w:rFonts w:ascii="Calibri" w:eastAsia="Calibri" w:hAnsi="Calibri" w:cs="Calibri"/>
                <w:b/>
                <w:color w:val="000000"/>
                <w:sz w:val="18"/>
                <w:szCs w:val="20"/>
              </w:rPr>
            </w:pPr>
            <w:r w:rsidRPr="009E6D90">
              <w:rPr>
                <w:rFonts w:ascii="Calibri" w:eastAsia="Calibri" w:hAnsi="Calibri" w:cs="Calibri"/>
                <w:b/>
                <w:color w:val="000000"/>
                <w:sz w:val="18"/>
                <w:szCs w:val="20"/>
              </w:rPr>
              <w:t>Recursos líquidos utilizados nas atividades de financiamento</w:t>
            </w:r>
          </w:p>
        </w:tc>
        <w:tc>
          <w:tcPr>
            <w:tcW w:w="60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289F51C9" w14:textId="77777777" w:rsidR="008A7C27" w:rsidRPr="009E6D90" w:rsidRDefault="008A7C27">
            <w:pPr>
              <w:spacing w:after="0" w:line="240" w:lineRule="auto"/>
              <w:jc w:val="center"/>
              <w:rPr>
                <w:rFonts w:ascii="Calibri" w:eastAsia="Calibri" w:hAnsi="Calibri" w:cs="Calibri"/>
                <w:b/>
                <w:color w:val="000000"/>
                <w:sz w:val="18"/>
                <w:szCs w:val="20"/>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03116663" w14:textId="77777777" w:rsidR="008A7C27" w:rsidRDefault="00895FA6">
            <w:pPr>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(1.081.887)</w:t>
            </w:r>
          </w:p>
        </w:tc>
        <w:tc>
          <w:tcPr>
            <w:tcW w:w="9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4D9199B0" w14:textId="77777777" w:rsidR="008A7C27" w:rsidRDefault="008A7C27">
            <w:pPr>
              <w:spacing w:after="0" w:line="240" w:lineRule="auto"/>
              <w:jc w:val="right"/>
              <w:rPr>
                <w:rFonts w:ascii="Calibri" w:eastAsia="Calibri" w:hAnsi="Calibri" w:cs="Calibri"/>
                <w:b/>
                <w:color w:val="FF0000"/>
                <w:sz w:val="18"/>
                <w:szCs w:val="20"/>
                <w:lang w:val="en-US"/>
              </w:rPr>
            </w:pPr>
          </w:p>
        </w:tc>
        <w:tc>
          <w:tcPr>
            <w:tcW w:w="136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65C1D7D8" w14:textId="77777777" w:rsidR="008A7C27" w:rsidRDefault="00895FA6">
            <w:pPr>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(1.963.951)</w:t>
            </w:r>
          </w:p>
        </w:tc>
      </w:tr>
      <w:tr w:rsidR="008A7C27" w14:paraId="7749B481"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1CDC5731" w14:textId="77777777" w:rsidR="008A7C27" w:rsidRDefault="008A7C27">
            <w:pPr>
              <w:spacing w:after="0" w:line="240" w:lineRule="auto"/>
              <w:rPr>
                <w:rFonts w:ascii="Calibri" w:eastAsia="Calibri" w:hAnsi="Calibri" w:cs="Calibri"/>
                <w:color w:val="000000"/>
                <w:sz w:val="18"/>
                <w:szCs w:val="20"/>
                <w:lang w:val="en-US"/>
              </w:rPr>
            </w:pPr>
          </w:p>
        </w:tc>
        <w:tc>
          <w:tcPr>
            <w:tcW w:w="652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4C09A274" w14:textId="77777777" w:rsidR="008A7C27" w:rsidRDefault="008A7C27">
            <w:pPr>
              <w:spacing w:after="0" w:line="240" w:lineRule="auto"/>
              <w:rPr>
                <w:rFonts w:ascii="Calibri" w:eastAsia="Calibri" w:hAnsi="Calibri" w:cs="Calibri"/>
                <w:color w:val="000000"/>
                <w:sz w:val="18"/>
                <w:szCs w:val="20"/>
                <w:lang w:val="en-US"/>
              </w:rPr>
            </w:pPr>
          </w:p>
        </w:tc>
        <w:tc>
          <w:tcPr>
            <w:tcW w:w="60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28AA2A10" w14:textId="77777777" w:rsidR="008A7C27" w:rsidRDefault="008A7C27">
            <w:pPr>
              <w:spacing w:after="0" w:line="240" w:lineRule="auto"/>
              <w:jc w:val="center"/>
              <w:rPr>
                <w:rFonts w:ascii="Calibri" w:eastAsia="Calibri" w:hAnsi="Calibri" w:cs="Calibri"/>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231C6D33" w14:textId="77777777" w:rsidR="008A7C27" w:rsidRDefault="008A7C27">
            <w:pPr>
              <w:spacing w:after="0" w:line="240" w:lineRule="auto"/>
              <w:jc w:val="right"/>
              <w:rPr>
                <w:rFonts w:ascii="Calibri" w:eastAsia="Calibri" w:hAnsi="Calibri" w:cs="Calibri"/>
                <w:color w:val="000000"/>
                <w:sz w:val="18"/>
                <w:szCs w:val="20"/>
                <w:lang w:val="en-US"/>
              </w:rPr>
            </w:pPr>
          </w:p>
        </w:tc>
        <w:tc>
          <w:tcPr>
            <w:tcW w:w="9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1495F8A6" w14:textId="77777777" w:rsidR="008A7C27" w:rsidRDefault="008A7C27">
            <w:pPr>
              <w:spacing w:after="0" w:line="240" w:lineRule="auto"/>
              <w:jc w:val="right"/>
              <w:rPr>
                <w:rFonts w:ascii="Calibri" w:eastAsia="Calibri" w:hAnsi="Calibri" w:cs="Calibri"/>
                <w:color w:val="FF0000"/>
                <w:sz w:val="18"/>
                <w:szCs w:val="20"/>
                <w:lang w:val="en-US"/>
              </w:rPr>
            </w:pPr>
          </w:p>
        </w:tc>
        <w:tc>
          <w:tcPr>
            <w:tcW w:w="136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5870B7D8" w14:textId="77777777" w:rsidR="008A7C27" w:rsidRDefault="008A7C27">
            <w:pPr>
              <w:spacing w:after="0" w:line="240" w:lineRule="auto"/>
              <w:jc w:val="right"/>
              <w:rPr>
                <w:rFonts w:ascii="Calibri" w:eastAsia="Calibri" w:hAnsi="Calibri" w:cs="Calibri"/>
                <w:color w:val="000000"/>
                <w:sz w:val="18"/>
                <w:szCs w:val="20"/>
                <w:lang w:val="en-US" w:bidi="pt-BR"/>
              </w:rPr>
            </w:pPr>
          </w:p>
        </w:tc>
      </w:tr>
      <w:tr w:rsidR="008A7C27" w14:paraId="5FDF025C" w14:textId="77777777">
        <w:trPr>
          <w:trHeight w:hRule="exact" w:val="300"/>
        </w:trPr>
        <w:tc>
          <w:tcPr>
            <w:tcW w:w="30" w:type="dxa"/>
            <w:tcBorders>
              <w:top w:val="nil"/>
              <w:left w:val="nil"/>
              <w:bottom w:val="nil"/>
              <w:right w:val="nil"/>
              <w:tl2br w:val="nil"/>
              <w:tr2bl w:val="nil"/>
            </w:tcBorders>
            <w:shd w:val="clear" w:color="auto" w:fill="auto"/>
            <w:tcMar>
              <w:left w:w="60" w:type="dxa"/>
              <w:right w:w="60" w:type="dxa"/>
            </w:tcMar>
            <w:vAlign w:val="bottom"/>
          </w:tcPr>
          <w:p w14:paraId="619EAD4D" w14:textId="77777777" w:rsidR="008A7C27" w:rsidRDefault="008A7C27">
            <w:pPr>
              <w:spacing w:after="0" w:line="240" w:lineRule="auto"/>
              <w:rPr>
                <w:rFonts w:ascii="Calibri" w:eastAsia="Calibri" w:hAnsi="Calibri" w:cs="Calibri"/>
                <w:b/>
                <w:color w:val="000000"/>
                <w:sz w:val="18"/>
                <w:szCs w:val="20"/>
                <w:lang w:val="en-US"/>
              </w:rPr>
            </w:pPr>
          </w:p>
        </w:tc>
        <w:tc>
          <w:tcPr>
            <w:tcW w:w="652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1F6B474E" w14:textId="77777777" w:rsidR="008A7C27" w:rsidRPr="009E6D90" w:rsidRDefault="00895FA6">
            <w:pPr>
              <w:spacing w:after="0" w:line="240" w:lineRule="auto"/>
              <w:rPr>
                <w:rFonts w:ascii="Calibri" w:eastAsia="Calibri" w:hAnsi="Calibri" w:cs="Calibri"/>
                <w:color w:val="000000"/>
                <w:sz w:val="18"/>
                <w:szCs w:val="20"/>
              </w:rPr>
            </w:pPr>
            <w:r w:rsidRPr="009E6D90">
              <w:rPr>
                <w:rFonts w:ascii="Calibri" w:eastAsia="Calibri" w:hAnsi="Calibri" w:cs="Calibri"/>
                <w:color w:val="000000"/>
                <w:sz w:val="18"/>
                <w:szCs w:val="20"/>
              </w:rPr>
              <w:t>Aumento de caixa e equivalentes de caixa no exercício</w:t>
            </w:r>
          </w:p>
        </w:tc>
        <w:tc>
          <w:tcPr>
            <w:tcW w:w="60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719B3720" w14:textId="77777777" w:rsidR="008A7C27" w:rsidRPr="009E6D90" w:rsidRDefault="008A7C27">
            <w:pPr>
              <w:spacing w:after="0" w:line="240" w:lineRule="auto"/>
              <w:jc w:val="center"/>
              <w:rPr>
                <w:rFonts w:ascii="Calibri" w:eastAsia="Calibri" w:hAnsi="Calibri" w:cs="Calibri"/>
                <w:color w:val="000000"/>
                <w:sz w:val="18"/>
                <w:szCs w:val="20"/>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6A9EC4E0" w14:textId="77777777" w:rsidR="008A7C27" w:rsidRDefault="00895FA6">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9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67F3C81F" w14:textId="77777777" w:rsidR="008A7C27" w:rsidRDefault="008A7C27">
            <w:pPr>
              <w:spacing w:after="0" w:line="240" w:lineRule="auto"/>
              <w:jc w:val="right"/>
              <w:rPr>
                <w:rFonts w:ascii="Calibri" w:eastAsia="Calibri" w:hAnsi="Calibri" w:cs="Calibri"/>
                <w:color w:val="FF0000"/>
                <w:sz w:val="18"/>
                <w:szCs w:val="20"/>
                <w:lang w:val="en-US"/>
              </w:rPr>
            </w:pPr>
          </w:p>
        </w:tc>
        <w:tc>
          <w:tcPr>
            <w:tcW w:w="136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0E514C0B" w14:textId="77777777" w:rsidR="008A7C27" w:rsidRDefault="00895FA6">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w:t>
            </w:r>
          </w:p>
        </w:tc>
      </w:tr>
      <w:tr w:rsidR="008A7C27" w14:paraId="1102D61C" w14:textId="77777777">
        <w:trPr>
          <w:trHeight w:hRule="exact" w:val="300"/>
        </w:trPr>
        <w:tc>
          <w:tcPr>
            <w:tcW w:w="30" w:type="dxa"/>
            <w:tcBorders>
              <w:top w:val="nil"/>
              <w:left w:val="nil"/>
              <w:bottom w:val="nil"/>
              <w:right w:val="nil"/>
              <w:tl2br w:val="nil"/>
              <w:tr2bl w:val="nil"/>
            </w:tcBorders>
            <w:shd w:val="clear" w:color="auto" w:fill="auto"/>
            <w:tcMar>
              <w:left w:w="60" w:type="dxa"/>
              <w:right w:w="60" w:type="dxa"/>
            </w:tcMar>
            <w:vAlign w:val="bottom"/>
          </w:tcPr>
          <w:p w14:paraId="096A5E63" w14:textId="77777777" w:rsidR="008A7C27" w:rsidRDefault="008A7C27">
            <w:pPr>
              <w:spacing w:after="0" w:line="240" w:lineRule="auto"/>
              <w:rPr>
                <w:rFonts w:ascii="Calibri" w:eastAsia="Calibri" w:hAnsi="Calibri" w:cs="Calibri"/>
                <w:b/>
                <w:color w:val="000000"/>
                <w:sz w:val="18"/>
                <w:szCs w:val="20"/>
                <w:lang w:val="en-US"/>
              </w:rPr>
            </w:pPr>
          </w:p>
        </w:tc>
        <w:tc>
          <w:tcPr>
            <w:tcW w:w="6525" w:type="dxa"/>
            <w:tcBorders>
              <w:top w:val="single" w:sz="4" w:space="0" w:color="000000"/>
              <w:left w:val="nil"/>
              <w:bottom w:val="nil"/>
              <w:right w:val="nil"/>
              <w:tl2br w:val="nil"/>
              <w:tr2bl w:val="nil"/>
            </w:tcBorders>
            <w:shd w:val="clear" w:color="auto" w:fill="auto"/>
            <w:tcMar>
              <w:left w:w="60" w:type="dxa"/>
              <w:right w:w="60" w:type="dxa"/>
            </w:tcMar>
            <w:vAlign w:val="center"/>
          </w:tcPr>
          <w:p w14:paraId="50B3C312" w14:textId="77777777" w:rsidR="008A7C27" w:rsidRDefault="008A7C27">
            <w:pPr>
              <w:spacing w:after="0" w:line="240" w:lineRule="auto"/>
              <w:rPr>
                <w:rFonts w:ascii="Calibri" w:eastAsia="Calibri" w:hAnsi="Calibri" w:cs="Calibri"/>
                <w:color w:val="000000"/>
                <w:sz w:val="18"/>
                <w:szCs w:val="20"/>
                <w:lang w:val="en-US"/>
              </w:rPr>
            </w:pPr>
          </w:p>
        </w:tc>
        <w:tc>
          <w:tcPr>
            <w:tcW w:w="600" w:type="dxa"/>
            <w:tcBorders>
              <w:top w:val="single" w:sz="4" w:space="0" w:color="000000"/>
              <w:left w:val="nil"/>
              <w:bottom w:val="nil"/>
              <w:right w:val="nil"/>
              <w:tl2br w:val="nil"/>
              <w:tr2bl w:val="nil"/>
            </w:tcBorders>
            <w:shd w:val="clear" w:color="auto" w:fill="auto"/>
            <w:tcMar>
              <w:left w:w="60" w:type="dxa"/>
              <w:right w:w="60" w:type="dxa"/>
            </w:tcMar>
            <w:vAlign w:val="center"/>
          </w:tcPr>
          <w:p w14:paraId="1B4F71D8" w14:textId="77777777" w:rsidR="008A7C27" w:rsidRDefault="008A7C27">
            <w:pPr>
              <w:spacing w:after="0" w:line="240" w:lineRule="auto"/>
              <w:jc w:val="center"/>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51CF18F3" w14:textId="77777777" w:rsidR="008A7C27" w:rsidRDefault="008A7C27">
            <w:pPr>
              <w:spacing w:after="0" w:line="240" w:lineRule="auto"/>
              <w:jc w:val="right"/>
              <w:rPr>
                <w:rFonts w:ascii="Calibri" w:eastAsia="Calibri" w:hAnsi="Calibri" w:cs="Calibri"/>
                <w:color w:val="000000"/>
                <w:sz w:val="18"/>
                <w:szCs w:val="20"/>
                <w:lang w:val="en-US"/>
              </w:rPr>
            </w:pPr>
          </w:p>
        </w:tc>
        <w:tc>
          <w:tcPr>
            <w:tcW w:w="90" w:type="dxa"/>
            <w:tcBorders>
              <w:top w:val="single" w:sz="4" w:space="0" w:color="000000"/>
              <w:left w:val="nil"/>
              <w:bottom w:val="nil"/>
              <w:right w:val="nil"/>
              <w:tl2br w:val="nil"/>
              <w:tr2bl w:val="nil"/>
            </w:tcBorders>
            <w:shd w:val="clear" w:color="auto" w:fill="auto"/>
            <w:tcMar>
              <w:left w:w="60" w:type="dxa"/>
              <w:right w:w="60" w:type="dxa"/>
            </w:tcMar>
            <w:vAlign w:val="bottom"/>
          </w:tcPr>
          <w:p w14:paraId="10FD05EF" w14:textId="77777777" w:rsidR="008A7C27" w:rsidRDefault="008A7C27">
            <w:pPr>
              <w:spacing w:after="0" w:line="240" w:lineRule="auto"/>
              <w:jc w:val="right"/>
              <w:rPr>
                <w:rFonts w:ascii="Calibri" w:eastAsia="Calibri" w:hAnsi="Calibri" w:cs="Calibri"/>
                <w:color w:val="FF0000"/>
                <w:sz w:val="18"/>
                <w:szCs w:val="20"/>
                <w:lang w:val="en-US"/>
              </w:rPr>
            </w:pPr>
          </w:p>
        </w:tc>
        <w:tc>
          <w:tcPr>
            <w:tcW w:w="1365" w:type="dxa"/>
            <w:tcBorders>
              <w:top w:val="single" w:sz="4" w:space="0" w:color="000000"/>
              <w:left w:val="nil"/>
              <w:bottom w:val="nil"/>
              <w:right w:val="nil"/>
              <w:tl2br w:val="nil"/>
              <w:tr2bl w:val="nil"/>
            </w:tcBorders>
            <w:shd w:val="clear" w:color="auto" w:fill="auto"/>
            <w:tcMar>
              <w:left w:w="60" w:type="dxa"/>
              <w:right w:w="60" w:type="dxa"/>
            </w:tcMar>
            <w:vAlign w:val="bottom"/>
          </w:tcPr>
          <w:p w14:paraId="55D96BA1" w14:textId="77777777" w:rsidR="008A7C27" w:rsidRDefault="008A7C27">
            <w:pPr>
              <w:spacing w:after="0" w:line="240" w:lineRule="auto"/>
              <w:jc w:val="right"/>
              <w:rPr>
                <w:rFonts w:ascii="Calibri" w:eastAsia="Calibri" w:hAnsi="Calibri" w:cs="Calibri"/>
                <w:color w:val="000000"/>
                <w:sz w:val="18"/>
                <w:szCs w:val="20"/>
                <w:lang w:val="en-US" w:bidi="pt-BR"/>
              </w:rPr>
            </w:pPr>
          </w:p>
        </w:tc>
      </w:tr>
      <w:tr w:rsidR="008A7C27" w14:paraId="229AE19B"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34DCA2C0" w14:textId="77777777" w:rsidR="008A7C27" w:rsidRDefault="008A7C27">
            <w:pPr>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0F5C6A88" w14:textId="77777777" w:rsidR="008A7C27" w:rsidRPr="009E6D90" w:rsidRDefault="00895FA6">
            <w:pPr>
              <w:spacing w:after="0" w:line="240" w:lineRule="auto"/>
              <w:rPr>
                <w:rFonts w:ascii="Calibri" w:eastAsia="Calibri" w:hAnsi="Calibri" w:cs="Calibri"/>
                <w:color w:val="000000"/>
                <w:sz w:val="18"/>
                <w:szCs w:val="20"/>
              </w:rPr>
            </w:pPr>
            <w:r w:rsidRPr="009E6D90">
              <w:rPr>
                <w:rFonts w:ascii="Calibri" w:eastAsia="Calibri" w:hAnsi="Calibri" w:cs="Calibri"/>
                <w:color w:val="000000"/>
                <w:sz w:val="18"/>
                <w:szCs w:val="20"/>
              </w:rPr>
              <w:t>Caixa e equivalentes de caixa no início do exercício</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676FA185" w14:textId="77777777" w:rsidR="008A7C27" w:rsidRPr="009E6D90" w:rsidRDefault="008A7C27">
            <w:pPr>
              <w:spacing w:after="0" w:line="240" w:lineRule="auto"/>
              <w:jc w:val="center"/>
              <w:rPr>
                <w:rFonts w:ascii="Calibri" w:eastAsia="Calibri" w:hAnsi="Calibri" w:cs="Calibri"/>
                <w:color w:val="000000"/>
                <w:sz w:val="18"/>
                <w:szCs w:val="20"/>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40945B69" w14:textId="77777777" w:rsidR="008A7C27" w:rsidRDefault="00895FA6">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16839ACC" w14:textId="77777777" w:rsidR="008A7C27" w:rsidRDefault="008A7C27">
            <w:pPr>
              <w:spacing w:after="0" w:line="240" w:lineRule="auto"/>
              <w:jc w:val="right"/>
              <w:rPr>
                <w:rFonts w:ascii="Calibri" w:eastAsia="Calibri" w:hAnsi="Calibri" w:cs="Calibri"/>
                <w:color w:val="FF0000"/>
                <w:sz w:val="18"/>
                <w:szCs w:val="20"/>
                <w:lang w:val="en-US"/>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51D63ACE" w14:textId="77777777" w:rsidR="008A7C27" w:rsidRDefault="00895FA6">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w:t>
            </w:r>
          </w:p>
        </w:tc>
      </w:tr>
      <w:tr w:rsidR="008A7C27" w14:paraId="396AE311"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2ACDB8F3" w14:textId="77777777" w:rsidR="008A7C27" w:rsidRDefault="008A7C27">
            <w:pPr>
              <w:spacing w:after="0" w:line="240" w:lineRule="auto"/>
              <w:rPr>
                <w:rFonts w:ascii="Calibri" w:eastAsia="Calibri" w:hAnsi="Calibri" w:cs="Calibri"/>
                <w:color w:val="000000"/>
                <w:sz w:val="18"/>
                <w:szCs w:val="20"/>
                <w:lang w:val="en-US"/>
              </w:rPr>
            </w:pPr>
          </w:p>
        </w:tc>
        <w:tc>
          <w:tcPr>
            <w:tcW w:w="6525" w:type="dxa"/>
            <w:tcBorders>
              <w:top w:val="nil"/>
              <w:left w:val="nil"/>
              <w:bottom w:val="single" w:sz="4" w:space="0" w:color="000000"/>
              <w:right w:val="nil"/>
              <w:tl2br w:val="nil"/>
              <w:tr2bl w:val="nil"/>
            </w:tcBorders>
            <w:shd w:val="clear" w:color="auto" w:fill="auto"/>
            <w:tcMar>
              <w:left w:w="60" w:type="dxa"/>
              <w:right w:w="60" w:type="dxa"/>
            </w:tcMar>
            <w:vAlign w:val="center"/>
          </w:tcPr>
          <w:p w14:paraId="313CFA40" w14:textId="77777777" w:rsidR="008A7C27" w:rsidRDefault="008A7C27">
            <w:pPr>
              <w:spacing w:after="0" w:line="240" w:lineRule="auto"/>
              <w:rPr>
                <w:rFonts w:ascii="Calibri" w:eastAsia="Calibri" w:hAnsi="Calibri" w:cs="Calibri"/>
                <w:color w:val="000000"/>
                <w:sz w:val="18"/>
                <w:szCs w:val="20"/>
                <w:lang w:val="en-US"/>
              </w:rPr>
            </w:pPr>
          </w:p>
        </w:tc>
        <w:tc>
          <w:tcPr>
            <w:tcW w:w="600" w:type="dxa"/>
            <w:tcBorders>
              <w:top w:val="nil"/>
              <w:left w:val="nil"/>
              <w:bottom w:val="single" w:sz="4" w:space="0" w:color="000000"/>
              <w:right w:val="nil"/>
              <w:tl2br w:val="nil"/>
              <w:tr2bl w:val="nil"/>
            </w:tcBorders>
            <w:shd w:val="clear" w:color="auto" w:fill="auto"/>
            <w:tcMar>
              <w:left w:w="60" w:type="dxa"/>
              <w:right w:w="60" w:type="dxa"/>
            </w:tcMar>
            <w:vAlign w:val="center"/>
          </w:tcPr>
          <w:p w14:paraId="0B593707" w14:textId="77777777" w:rsidR="008A7C27" w:rsidRDefault="008A7C27">
            <w:pPr>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78A0CFD8" w14:textId="77777777" w:rsidR="008A7C27" w:rsidRDefault="008A7C27">
            <w:pPr>
              <w:spacing w:after="0" w:line="240" w:lineRule="auto"/>
              <w:jc w:val="right"/>
              <w:rPr>
                <w:rFonts w:ascii="Calibri" w:eastAsia="Calibri" w:hAnsi="Calibri" w:cs="Calibri"/>
                <w:color w:val="000000"/>
                <w:sz w:val="18"/>
                <w:szCs w:val="20"/>
                <w:lang w:val="en-US"/>
              </w:rPr>
            </w:pPr>
          </w:p>
        </w:tc>
        <w:tc>
          <w:tcPr>
            <w:tcW w:w="90" w:type="dxa"/>
            <w:tcBorders>
              <w:top w:val="nil"/>
              <w:left w:val="nil"/>
              <w:bottom w:val="single" w:sz="4" w:space="0" w:color="000000"/>
              <w:right w:val="nil"/>
              <w:tl2br w:val="nil"/>
              <w:tr2bl w:val="nil"/>
            </w:tcBorders>
            <w:shd w:val="clear" w:color="auto" w:fill="auto"/>
            <w:tcMar>
              <w:left w:w="60" w:type="dxa"/>
              <w:right w:w="60" w:type="dxa"/>
            </w:tcMar>
            <w:vAlign w:val="bottom"/>
          </w:tcPr>
          <w:p w14:paraId="4C529C89" w14:textId="77777777" w:rsidR="008A7C27" w:rsidRDefault="008A7C27">
            <w:pPr>
              <w:spacing w:after="0" w:line="240" w:lineRule="auto"/>
              <w:jc w:val="right"/>
              <w:rPr>
                <w:rFonts w:ascii="Calibri" w:eastAsia="Calibri" w:hAnsi="Calibri" w:cs="Calibri"/>
                <w:color w:val="FF0000"/>
                <w:sz w:val="18"/>
                <w:szCs w:val="20"/>
                <w:lang w:val="en-US"/>
              </w:rPr>
            </w:pPr>
          </w:p>
        </w:tc>
        <w:tc>
          <w:tcPr>
            <w:tcW w:w="1365" w:type="dxa"/>
            <w:tcBorders>
              <w:top w:val="nil"/>
              <w:left w:val="nil"/>
              <w:bottom w:val="single" w:sz="4" w:space="0" w:color="000000"/>
              <w:right w:val="nil"/>
              <w:tl2br w:val="nil"/>
              <w:tr2bl w:val="nil"/>
            </w:tcBorders>
            <w:shd w:val="clear" w:color="auto" w:fill="auto"/>
            <w:tcMar>
              <w:left w:w="60" w:type="dxa"/>
              <w:right w:w="60" w:type="dxa"/>
            </w:tcMar>
            <w:vAlign w:val="bottom"/>
          </w:tcPr>
          <w:p w14:paraId="184C1268" w14:textId="77777777" w:rsidR="008A7C27" w:rsidRDefault="008A7C27">
            <w:pPr>
              <w:spacing w:after="0" w:line="240" w:lineRule="auto"/>
              <w:jc w:val="right"/>
              <w:rPr>
                <w:rFonts w:ascii="Calibri" w:eastAsia="Calibri" w:hAnsi="Calibri" w:cs="Calibri"/>
                <w:color w:val="000000"/>
                <w:sz w:val="18"/>
                <w:szCs w:val="20"/>
                <w:lang w:val="en-US" w:bidi="pt-BR"/>
              </w:rPr>
            </w:pPr>
          </w:p>
        </w:tc>
      </w:tr>
      <w:tr w:rsidR="008A7C27" w14:paraId="17D06699"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5495E15C" w14:textId="77777777" w:rsidR="008A7C27" w:rsidRDefault="008A7C27">
            <w:pPr>
              <w:spacing w:after="0" w:line="240" w:lineRule="auto"/>
              <w:rPr>
                <w:rFonts w:ascii="Calibri" w:eastAsia="Calibri" w:hAnsi="Calibri" w:cs="Calibri"/>
                <w:color w:val="000000"/>
                <w:sz w:val="18"/>
                <w:szCs w:val="20"/>
                <w:lang w:val="en-US"/>
              </w:rPr>
            </w:pPr>
          </w:p>
        </w:tc>
        <w:tc>
          <w:tcPr>
            <w:tcW w:w="652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center"/>
          </w:tcPr>
          <w:p w14:paraId="14F36CA1" w14:textId="77777777" w:rsidR="008A7C27" w:rsidRPr="009E6D90" w:rsidRDefault="00895FA6">
            <w:pPr>
              <w:spacing w:after="0" w:line="240" w:lineRule="auto"/>
              <w:rPr>
                <w:rFonts w:ascii="Calibri" w:eastAsia="Calibri" w:hAnsi="Calibri" w:cs="Calibri"/>
                <w:b/>
                <w:color w:val="000000"/>
                <w:sz w:val="18"/>
                <w:szCs w:val="20"/>
              </w:rPr>
            </w:pPr>
            <w:r w:rsidRPr="009E6D90">
              <w:rPr>
                <w:rFonts w:ascii="Calibri" w:eastAsia="Calibri" w:hAnsi="Calibri" w:cs="Calibri"/>
                <w:b/>
                <w:color w:val="000000"/>
                <w:sz w:val="18"/>
                <w:szCs w:val="20"/>
              </w:rPr>
              <w:t>Caixa e equivalentes de caixa no final do exercício</w:t>
            </w:r>
          </w:p>
        </w:tc>
        <w:tc>
          <w:tcPr>
            <w:tcW w:w="60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center"/>
          </w:tcPr>
          <w:p w14:paraId="599B06AC" w14:textId="77777777" w:rsidR="008A7C27" w:rsidRPr="009E6D90" w:rsidRDefault="008A7C27">
            <w:pPr>
              <w:spacing w:after="0" w:line="240" w:lineRule="auto"/>
              <w:jc w:val="center"/>
              <w:rPr>
                <w:rFonts w:ascii="Calibri" w:eastAsia="Calibri" w:hAnsi="Calibri" w:cs="Calibri"/>
                <w:b/>
                <w:color w:val="000000"/>
                <w:sz w:val="18"/>
                <w:szCs w:val="20"/>
              </w:rPr>
            </w:pPr>
          </w:p>
        </w:tc>
        <w:tc>
          <w:tcPr>
            <w:tcW w:w="135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2B5BD871" w14:textId="77777777" w:rsidR="008A7C27" w:rsidRDefault="00895FA6">
            <w:pPr>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1</w:t>
            </w:r>
          </w:p>
        </w:tc>
        <w:tc>
          <w:tcPr>
            <w:tcW w:w="9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7D8B265D" w14:textId="77777777" w:rsidR="008A7C27" w:rsidRDefault="008A7C27">
            <w:pPr>
              <w:spacing w:after="0" w:line="240" w:lineRule="auto"/>
              <w:jc w:val="right"/>
              <w:rPr>
                <w:rFonts w:ascii="Calibri" w:eastAsia="Calibri" w:hAnsi="Calibri" w:cs="Calibri"/>
                <w:b/>
                <w:color w:val="FF0000"/>
                <w:sz w:val="18"/>
                <w:szCs w:val="20"/>
                <w:lang w:val="en-US"/>
              </w:rPr>
            </w:pPr>
          </w:p>
        </w:tc>
        <w:tc>
          <w:tcPr>
            <w:tcW w:w="136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5E4BAA48" w14:textId="77777777" w:rsidR="008A7C27" w:rsidRDefault="00895FA6">
            <w:pPr>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1</w:t>
            </w:r>
          </w:p>
        </w:tc>
      </w:tr>
      <w:tr w:rsidR="008A7C27" w14:paraId="4C7FA3B5" w14:textId="77777777">
        <w:trPr>
          <w:trHeight w:hRule="exact" w:val="45"/>
        </w:trPr>
        <w:tc>
          <w:tcPr>
            <w:tcW w:w="30" w:type="dxa"/>
            <w:tcBorders>
              <w:top w:val="nil"/>
              <w:left w:val="nil"/>
              <w:bottom w:val="nil"/>
              <w:right w:val="nil"/>
              <w:tl2br w:val="nil"/>
              <w:tr2bl w:val="nil"/>
            </w:tcBorders>
            <w:shd w:val="clear" w:color="auto" w:fill="auto"/>
            <w:tcMar>
              <w:left w:w="60" w:type="dxa"/>
              <w:right w:w="60" w:type="dxa"/>
            </w:tcMar>
            <w:vAlign w:val="bottom"/>
          </w:tcPr>
          <w:p w14:paraId="30FCB846" w14:textId="77777777" w:rsidR="008A7C27" w:rsidRDefault="008A7C27">
            <w:pPr>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6A363436" w14:textId="77777777" w:rsidR="008A7C27" w:rsidRDefault="008A7C27">
            <w:pPr>
              <w:spacing w:after="0" w:line="240" w:lineRule="auto"/>
              <w:ind w:left="200" w:firstLine="8"/>
              <w:rPr>
                <w:rFonts w:ascii="Calibri" w:eastAsia="Calibri" w:hAnsi="Calibri" w:cs="Calibri"/>
                <w:color w:val="000000"/>
                <w:sz w:val="18"/>
                <w:szCs w:val="20"/>
                <w:lang w:val="en-US"/>
              </w:rPr>
            </w:pPr>
          </w:p>
        </w:tc>
        <w:tc>
          <w:tcPr>
            <w:tcW w:w="600" w:type="dxa"/>
            <w:tcBorders>
              <w:top w:val="nil"/>
              <w:left w:val="nil"/>
              <w:bottom w:val="nil"/>
              <w:right w:val="nil"/>
              <w:tl2br w:val="nil"/>
              <w:tr2bl w:val="nil"/>
            </w:tcBorders>
            <w:shd w:val="clear" w:color="auto" w:fill="auto"/>
            <w:tcMar>
              <w:left w:w="60" w:type="dxa"/>
              <w:right w:w="60" w:type="dxa"/>
            </w:tcMar>
            <w:vAlign w:val="center"/>
          </w:tcPr>
          <w:p w14:paraId="3C7DF334" w14:textId="77777777" w:rsidR="008A7C27" w:rsidRDefault="008A7C27">
            <w:pPr>
              <w:spacing w:after="0" w:line="240" w:lineRule="auto"/>
              <w:jc w:val="center"/>
              <w:rPr>
                <w:rFonts w:ascii="Calibri" w:eastAsia="Calibri" w:hAnsi="Calibri" w:cs="Calibri"/>
                <w:b/>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46E7E7D5" w14:textId="77777777" w:rsidR="008A7C27" w:rsidRDefault="008A7C27">
            <w:pPr>
              <w:spacing w:after="0" w:line="240" w:lineRule="auto"/>
              <w:jc w:val="right"/>
              <w:rPr>
                <w:rFonts w:ascii="Calibri" w:eastAsia="Calibri" w:hAnsi="Calibri" w:cs="Calibri"/>
                <w:color w:val="FF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49B5BD55" w14:textId="77777777" w:rsidR="008A7C27" w:rsidRDefault="008A7C27">
            <w:pPr>
              <w:spacing w:after="0" w:line="240" w:lineRule="auto"/>
              <w:jc w:val="right"/>
              <w:rPr>
                <w:rFonts w:ascii="Calibri" w:eastAsia="Calibri" w:hAnsi="Calibri" w:cs="Calibri"/>
                <w:color w:val="000000"/>
                <w:sz w:val="18"/>
                <w:szCs w:val="20"/>
                <w:lang w:val="en-US"/>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5C2D2F62" w14:textId="77777777" w:rsidR="008A7C27" w:rsidRDefault="008A7C27">
            <w:pPr>
              <w:spacing w:after="0" w:line="240" w:lineRule="auto"/>
              <w:jc w:val="right"/>
              <w:rPr>
                <w:rFonts w:ascii="Calibri" w:eastAsia="Calibri" w:hAnsi="Calibri" w:cs="Calibri"/>
                <w:color w:val="000000"/>
                <w:sz w:val="18"/>
                <w:szCs w:val="20"/>
                <w:lang w:val="en-US" w:bidi="pt-BR"/>
              </w:rPr>
            </w:pPr>
          </w:p>
        </w:tc>
      </w:tr>
      <w:tr w:rsidR="008A7C27" w14:paraId="441F6737"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57B8402D" w14:textId="77777777" w:rsidR="008A7C27" w:rsidRDefault="008A7C27">
            <w:pPr>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bottom"/>
          </w:tcPr>
          <w:p w14:paraId="5282EDFD" w14:textId="77777777" w:rsidR="008A7C27" w:rsidRPr="009E6D90" w:rsidRDefault="00895FA6">
            <w:pPr>
              <w:spacing w:after="0" w:line="240" w:lineRule="auto"/>
              <w:rPr>
                <w:rFonts w:ascii="Calibri" w:eastAsia="Calibri" w:hAnsi="Calibri" w:cs="Calibri"/>
                <w:color w:val="000000"/>
                <w:sz w:val="18"/>
                <w:szCs w:val="20"/>
              </w:rPr>
            </w:pPr>
            <w:r w:rsidRPr="009E6D90">
              <w:rPr>
                <w:rFonts w:ascii="Calibri" w:eastAsia="Calibri" w:hAnsi="Calibri" w:cs="Calibri"/>
                <w:color w:val="000000"/>
                <w:sz w:val="18"/>
                <w:szCs w:val="20"/>
              </w:rPr>
              <w:t>As notas explicativas são parte integrante das demonstrações financeiras.</w:t>
            </w:r>
          </w:p>
        </w:tc>
        <w:tc>
          <w:tcPr>
            <w:tcW w:w="600" w:type="dxa"/>
            <w:tcBorders>
              <w:top w:val="nil"/>
              <w:left w:val="nil"/>
              <w:bottom w:val="nil"/>
              <w:right w:val="nil"/>
              <w:tl2br w:val="nil"/>
              <w:tr2bl w:val="nil"/>
            </w:tcBorders>
            <w:shd w:val="clear" w:color="auto" w:fill="auto"/>
            <w:tcMar>
              <w:left w:w="60" w:type="dxa"/>
              <w:right w:w="60" w:type="dxa"/>
            </w:tcMar>
            <w:vAlign w:val="bottom"/>
          </w:tcPr>
          <w:p w14:paraId="03F0F57B" w14:textId="77777777" w:rsidR="008A7C27" w:rsidRPr="009E6D90" w:rsidRDefault="008A7C27">
            <w:pPr>
              <w:spacing w:after="0" w:line="240" w:lineRule="auto"/>
              <w:rPr>
                <w:rFonts w:ascii="Calibri" w:eastAsia="Calibri" w:hAnsi="Calibri" w:cs="Calibri"/>
                <w:color w:val="000000"/>
                <w:sz w:val="18"/>
                <w:szCs w:val="20"/>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4E0618BE" w14:textId="77777777" w:rsidR="008A7C27" w:rsidRPr="009E6D90" w:rsidRDefault="008A7C27">
            <w:pPr>
              <w:spacing w:after="0" w:line="240" w:lineRule="auto"/>
              <w:rPr>
                <w:rFonts w:ascii="Calibri" w:eastAsia="Calibri" w:hAnsi="Calibri" w:cs="Calibri"/>
                <w:color w:val="000000"/>
                <w:sz w:val="18"/>
                <w:szCs w:val="20"/>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5AF01F8B" w14:textId="77777777" w:rsidR="008A7C27" w:rsidRPr="009E6D90" w:rsidRDefault="008A7C27">
            <w:pPr>
              <w:spacing w:after="0" w:line="240" w:lineRule="auto"/>
              <w:rPr>
                <w:rFonts w:ascii="Calibri" w:eastAsia="Calibri" w:hAnsi="Calibri" w:cs="Calibri"/>
                <w:color w:val="000000"/>
                <w:sz w:val="18"/>
                <w:szCs w:val="20"/>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48F6EE43" w14:textId="77777777" w:rsidR="008A7C27" w:rsidRPr="009E6D90" w:rsidRDefault="008A7C27">
            <w:pPr>
              <w:spacing w:after="0" w:line="240" w:lineRule="auto"/>
              <w:rPr>
                <w:rFonts w:ascii="Calibri" w:eastAsia="Calibri" w:hAnsi="Calibri" w:cs="Calibri"/>
                <w:color w:val="000000"/>
                <w:sz w:val="18"/>
                <w:szCs w:val="20"/>
                <w:lang w:bidi="pt-BR"/>
              </w:rPr>
            </w:pPr>
          </w:p>
        </w:tc>
      </w:tr>
      <w:tr w:rsidR="008A7C27" w14:paraId="16FE4DCD" w14:textId="77777777">
        <w:trPr>
          <w:trHeight w:hRule="exact" w:val="300"/>
        </w:trPr>
        <w:tc>
          <w:tcPr>
            <w:tcW w:w="30" w:type="dxa"/>
            <w:tcBorders>
              <w:top w:val="nil"/>
              <w:left w:val="nil"/>
              <w:bottom w:val="nil"/>
              <w:right w:val="nil"/>
              <w:tl2br w:val="nil"/>
              <w:tr2bl w:val="nil"/>
            </w:tcBorders>
            <w:shd w:val="clear" w:color="auto" w:fill="auto"/>
            <w:tcMar>
              <w:left w:w="60" w:type="dxa"/>
              <w:right w:w="60" w:type="dxa"/>
            </w:tcMar>
            <w:vAlign w:val="bottom"/>
          </w:tcPr>
          <w:p w14:paraId="03C791E2" w14:textId="77777777" w:rsidR="008A7C27" w:rsidRPr="009E6D90" w:rsidRDefault="008A7C27">
            <w:pPr>
              <w:spacing w:after="0" w:line="240" w:lineRule="auto"/>
              <w:rPr>
                <w:rFonts w:ascii="Calibri" w:eastAsia="Calibri" w:hAnsi="Calibri" w:cs="Calibri"/>
                <w:b/>
                <w:color w:val="000000"/>
                <w:sz w:val="18"/>
                <w:szCs w:val="20"/>
              </w:rPr>
            </w:pPr>
          </w:p>
        </w:tc>
        <w:tc>
          <w:tcPr>
            <w:tcW w:w="6525" w:type="dxa"/>
            <w:tcBorders>
              <w:top w:val="nil"/>
              <w:left w:val="nil"/>
              <w:bottom w:val="nil"/>
              <w:right w:val="nil"/>
              <w:tl2br w:val="nil"/>
              <w:tr2bl w:val="nil"/>
            </w:tcBorders>
            <w:shd w:val="clear" w:color="auto" w:fill="auto"/>
            <w:tcMar>
              <w:left w:w="60" w:type="dxa"/>
              <w:right w:w="60" w:type="dxa"/>
            </w:tcMar>
            <w:vAlign w:val="bottom"/>
          </w:tcPr>
          <w:p w14:paraId="1A3449F8" w14:textId="77777777" w:rsidR="008A7C27" w:rsidRPr="009E6D90" w:rsidRDefault="008A7C27">
            <w:pPr>
              <w:spacing w:after="0" w:line="240" w:lineRule="auto"/>
              <w:rPr>
                <w:rFonts w:ascii="Calibri" w:eastAsia="Calibri" w:hAnsi="Calibri" w:cs="Calibri"/>
                <w:color w:val="000000"/>
                <w:sz w:val="18"/>
                <w:szCs w:val="20"/>
              </w:rPr>
            </w:pPr>
          </w:p>
        </w:tc>
        <w:tc>
          <w:tcPr>
            <w:tcW w:w="600" w:type="dxa"/>
            <w:tcBorders>
              <w:top w:val="nil"/>
              <w:left w:val="nil"/>
              <w:bottom w:val="nil"/>
              <w:right w:val="nil"/>
              <w:tl2br w:val="nil"/>
              <w:tr2bl w:val="nil"/>
            </w:tcBorders>
            <w:shd w:val="clear" w:color="auto" w:fill="auto"/>
            <w:tcMar>
              <w:left w:w="60" w:type="dxa"/>
              <w:right w:w="60" w:type="dxa"/>
            </w:tcMar>
            <w:vAlign w:val="center"/>
          </w:tcPr>
          <w:p w14:paraId="630671C7" w14:textId="77777777" w:rsidR="008A7C27" w:rsidRPr="009E6D90" w:rsidRDefault="008A7C27">
            <w:pPr>
              <w:spacing w:after="0" w:line="240" w:lineRule="auto"/>
              <w:jc w:val="center"/>
              <w:rPr>
                <w:rFonts w:ascii="Calibri" w:eastAsia="Calibri" w:hAnsi="Calibri" w:cs="Calibri"/>
                <w:b/>
                <w:color w:val="000000"/>
                <w:sz w:val="18"/>
                <w:szCs w:val="20"/>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0947D276" w14:textId="77777777" w:rsidR="008A7C27" w:rsidRPr="009E6D90" w:rsidRDefault="008A7C27">
            <w:pPr>
              <w:spacing w:after="0" w:line="240" w:lineRule="auto"/>
              <w:rPr>
                <w:rFonts w:ascii="Calibri" w:eastAsia="Calibri" w:hAnsi="Calibri" w:cs="Calibri"/>
                <w:b/>
                <w:color w:val="000000"/>
                <w:sz w:val="18"/>
                <w:szCs w:val="20"/>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2361B350" w14:textId="77777777" w:rsidR="008A7C27" w:rsidRPr="009E6D90" w:rsidRDefault="008A7C27">
            <w:pPr>
              <w:spacing w:after="0" w:line="240" w:lineRule="auto"/>
              <w:rPr>
                <w:rFonts w:ascii="Calibri" w:eastAsia="Calibri" w:hAnsi="Calibri" w:cs="Calibri"/>
                <w:color w:val="000000"/>
                <w:sz w:val="18"/>
                <w:szCs w:val="20"/>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7628D19C" w14:textId="77777777" w:rsidR="008A7C27" w:rsidRPr="009E6D90" w:rsidRDefault="008A7C27">
            <w:pPr>
              <w:spacing w:after="0" w:line="240" w:lineRule="auto"/>
              <w:rPr>
                <w:rFonts w:ascii="Calibri" w:eastAsia="Calibri" w:hAnsi="Calibri" w:cs="Calibri"/>
                <w:color w:val="000000"/>
                <w:sz w:val="18"/>
                <w:szCs w:val="20"/>
              </w:rPr>
            </w:pPr>
          </w:p>
        </w:tc>
      </w:tr>
      <w:bookmarkEnd w:id="48"/>
    </w:tbl>
    <w:p w14:paraId="34FB7C54" w14:textId="77777777" w:rsidR="0039190C" w:rsidRPr="009208E0" w:rsidRDefault="0039190C" w:rsidP="008C1C43">
      <w:pPr>
        <w:tabs>
          <w:tab w:val="left" w:pos="2475"/>
        </w:tabs>
        <w:spacing w:after="0" w:line="240" w:lineRule="auto"/>
        <w:rPr>
          <w:rFonts w:ascii="Calibri" w:eastAsia="Batang" w:hAnsi="Calibri" w:cs="Times New Roman"/>
          <w:bCs/>
          <w:sz w:val="10"/>
          <w:lang w:eastAsia="pt-BR"/>
        </w:rPr>
        <w:sectPr w:rsidR="0039190C" w:rsidRPr="009208E0" w:rsidSect="00CD00CC">
          <w:headerReference w:type="even" r:id="rId67"/>
          <w:headerReference w:type="default" r:id="rId68"/>
          <w:footerReference w:type="even" r:id="rId69"/>
          <w:footerReference w:type="default" r:id="rId70"/>
          <w:headerReference w:type="first" r:id="rId71"/>
          <w:footerReference w:type="first" r:id="rId72"/>
          <w:pgSz w:w="11906" w:h="16838" w:code="9"/>
          <w:pgMar w:top="737" w:right="851" w:bottom="1134" w:left="851" w:header="567" w:footer="454" w:gutter="0"/>
          <w:cols w:space="708"/>
          <w:docGrid w:linePitch="360"/>
        </w:sectPr>
      </w:pPr>
    </w:p>
    <w:p w14:paraId="2EDD679A" w14:textId="77777777" w:rsidR="00527BE0" w:rsidRDefault="00895FA6" w:rsidP="003D79BE">
      <w:pPr>
        <w:spacing w:after="0" w:line="240" w:lineRule="auto"/>
        <w:outlineLvl w:val="0"/>
        <w:rPr>
          <w:rFonts w:ascii="Calibri" w:eastAsia="Batang" w:hAnsi="Calibri" w:cs="Times New Roman"/>
          <w:sz w:val="24"/>
          <w:szCs w:val="24"/>
        </w:rPr>
      </w:pPr>
      <w:bookmarkStart w:id="50" w:name="_Toc128645518"/>
      <w:bookmarkStart w:id="51" w:name="_DMBM_30145"/>
      <w:r>
        <w:rPr>
          <w:rFonts w:ascii="Calibri" w:eastAsia="Batang" w:hAnsi="Calibri" w:cs="Times New Roman"/>
          <w:sz w:val="24"/>
          <w:szCs w:val="24"/>
        </w:rPr>
        <w:lastRenderedPageBreak/>
        <w:t>Demonstração do Valor Adicionado</w:t>
      </w:r>
      <w:bookmarkEnd w:id="50"/>
    </w:p>
    <w:p w14:paraId="7EDC448D" w14:textId="77777777" w:rsidR="005377BB" w:rsidRDefault="00895FA6" w:rsidP="00982A69">
      <w:pPr>
        <w:pBdr>
          <w:bottom w:val="single" w:sz="12" w:space="1" w:color="auto"/>
        </w:pBdr>
        <w:spacing w:after="0" w:line="240" w:lineRule="auto"/>
        <w:rPr>
          <w:rFonts w:ascii="Calibri" w:eastAsia="Batang" w:hAnsi="Calibri" w:cs="Times New Roman"/>
          <w:i/>
          <w:sz w:val="20"/>
          <w:szCs w:val="24"/>
        </w:rPr>
      </w:pPr>
      <w:r>
        <w:rPr>
          <w:rFonts w:ascii="Calibri" w:eastAsia="Batang" w:hAnsi="Calibri" w:cs="Times New Roman"/>
          <w:i/>
          <w:sz w:val="20"/>
          <w:szCs w:val="24"/>
        </w:rPr>
        <w:t>Exercícios findos em 31 de dezembro de 2022 e 2021</w:t>
      </w:r>
    </w:p>
    <w:p w14:paraId="633ECB9C" w14:textId="77777777" w:rsidR="00982A69" w:rsidRDefault="00895FA6" w:rsidP="00982A69">
      <w:pPr>
        <w:pBdr>
          <w:bottom w:val="single" w:sz="12" w:space="1" w:color="auto"/>
        </w:pBdr>
        <w:spacing w:after="0" w:line="240" w:lineRule="auto"/>
        <w:rPr>
          <w:rFonts w:ascii="Calibri" w:eastAsia="Batang" w:hAnsi="Calibri" w:cs="Times New Roman"/>
          <w:i/>
          <w:sz w:val="20"/>
          <w:szCs w:val="24"/>
        </w:rPr>
      </w:pPr>
      <w:r>
        <w:rPr>
          <w:rFonts w:ascii="Calibri" w:eastAsia="Batang" w:hAnsi="Calibri" w:cs="Times New Roman"/>
          <w:i/>
          <w:sz w:val="20"/>
          <w:szCs w:val="24"/>
        </w:rPr>
        <w:t>(Em milhares de Reais, exceto se indicado de outra forma)</w:t>
      </w:r>
    </w:p>
    <w:p w14:paraId="7B15F935" w14:textId="77777777" w:rsidR="008D1E87" w:rsidRDefault="008D1E87" w:rsidP="008C1C43">
      <w:pPr>
        <w:tabs>
          <w:tab w:val="left" w:pos="2475"/>
        </w:tabs>
        <w:spacing w:after="0" w:line="240" w:lineRule="auto"/>
        <w:rPr>
          <w:rFonts w:ascii="Calibri" w:eastAsia="Batang" w:hAnsi="Calibri" w:cs="Times New Roman"/>
          <w:bCs/>
          <w:sz w:val="10"/>
          <w:lang w:eastAsia="pt-BR"/>
        </w:rPr>
      </w:pPr>
    </w:p>
    <w:p w14:paraId="150668C8" w14:textId="77777777" w:rsidR="00796265" w:rsidRDefault="00796265" w:rsidP="008C1C43">
      <w:pPr>
        <w:tabs>
          <w:tab w:val="left" w:pos="2475"/>
        </w:tabs>
        <w:spacing w:after="0" w:line="240" w:lineRule="auto"/>
        <w:rPr>
          <w:rFonts w:ascii="Calibri" w:eastAsia="Batang" w:hAnsi="Calibri" w:cs="Times New Roman"/>
          <w:bCs/>
          <w:sz w:val="10"/>
          <w:lang w:eastAsia="pt-BR"/>
        </w:rPr>
      </w:pPr>
    </w:p>
    <w:p w14:paraId="31EE8451" w14:textId="77777777" w:rsidR="00796265" w:rsidRDefault="00796265" w:rsidP="00796265">
      <w:pPr>
        <w:keepLines/>
        <w:autoSpaceDE w:val="0"/>
        <w:autoSpaceDN w:val="0"/>
        <w:adjustRightInd w:val="0"/>
        <w:spacing w:after="240" w:line="240" w:lineRule="auto"/>
        <w:jc w:val="both"/>
        <w:rPr>
          <w:rFonts w:ascii="Calibri" w:eastAsia="Batang" w:hAnsi="Calibri" w:cs="Calibri"/>
          <w:lang w:eastAsia="pt-BR"/>
        </w:rPr>
      </w:pPr>
    </w:p>
    <w:tbl>
      <w:tblPr>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
        <w:gridCol w:w="6415"/>
        <w:gridCol w:w="592"/>
        <w:gridCol w:w="1329"/>
        <w:gridCol w:w="140"/>
        <w:gridCol w:w="1344"/>
      </w:tblGrid>
      <w:tr w:rsidR="008A7C27" w14:paraId="60901995"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2656F217" w14:textId="77777777" w:rsidR="008A7C27" w:rsidRPr="009E6D90" w:rsidRDefault="008A7C27">
            <w:pPr>
              <w:keepLines/>
              <w:spacing w:after="0" w:line="240" w:lineRule="auto"/>
              <w:rPr>
                <w:rFonts w:ascii="Calibri" w:eastAsia="Calibri" w:hAnsi="Calibri" w:cs="Calibri"/>
                <w:color w:val="000000"/>
                <w:sz w:val="18"/>
                <w:szCs w:val="20"/>
                <w:lang w:bidi="pt-BR"/>
              </w:rPr>
            </w:pPr>
            <w:bookmarkStart w:id="52" w:name="DOC_TBL00006_1_1"/>
            <w:bookmarkEnd w:id="52"/>
          </w:p>
        </w:tc>
        <w:tc>
          <w:tcPr>
            <w:tcW w:w="6525" w:type="dxa"/>
            <w:tcBorders>
              <w:top w:val="nil"/>
              <w:left w:val="nil"/>
              <w:bottom w:val="nil"/>
              <w:right w:val="nil"/>
              <w:tl2br w:val="nil"/>
              <w:tr2bl w:val="nil"/>
            </w:tcBorders>
            <w:shd w:val="clear" w:color="auto" w:fill="auto"/>
            <w:tcMar>
              <w:left w:w="60" w:type="dxa"/>
              <w:right w:w="60" w:type="dxa"/>
            </w:tcMar>
            <w:vAlign w:val="center"/>
          </w:tcPr>
          <w:p w14:paraId="70922DF3" w14:textId="77777777" w:rsidR="008A7C27" w:rsidRPr="009E6D90" w:rsidRDefault="008A7C27">
            <w:pPr>
              <w:keepLines/>
              <w:spacing w:after="0" w:line="240" w:lineRule="auto"/>
              <w:jc w:val="both"/>
              <w:rPr>
                <w:rFonts w:ascii="Calibri" w:eastAsia="Calibri" w:hAnsi="Calibri" w:cs="Calibri"/>
                <w:b/>
                <w:color w:val="000000"/>
                <w:sz w:val="18"/>
                <w:szCs w:val="20"/>
              </w:rPr>
            </w:pPr>
          </w:p>
        </w:tc>
        <w:tc>
          <w:tcPr>
            <w:tcW w:w="600" w:type="dxa"/>
            <w:tcBorders>
              <w:top w:val="nil"/>
              <w:left w:val="nil"/>
              <w:bottom w:val="nil"/>
              <w:right w:val="nil"/>
              <w:tl2br w:val="nil"/>
              <w:tr2bl w:val="nil"/>
            </w:tcBorders>
            <w:shd w:val="clear" w:color="auto" w:fill="auto"/>
            <w:tcMar>
              <w:left w:w="60" w:type="dxa"/>
              <w:right w:w="60" w:type="dxa"/>
            </w:tcMar>
            <w:vAlign w:val="bottom"/>
          </w:tcPr>
          <w:p w14:paraId="32F9BC10" w14:textId="77777777" w:rsidR="008A7C27" w:rsidRPr="009E6D90" w:rsidRDefault="008A7C27">
            <w:pPr>
              <w:keepLines/>
              <w:spacing w:after="0" w:line="240" w:lineRule="auto"/>
              <w:jc w:val="center"/>
              <w:rPr>
                <w:rFonts w:ascii="Calibri" w:eastAsia="Calibri" w:hAnsi="Calibri" w:cs="Calibri"/>
                <w:b/>
                <w:i/>
                <w:color w:val="000000"/>
                <w:sz w:val="18"/>
                <w:szCs w:val="20"/>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31B08429" w14:textId="77777777" w:rsidR="008A7C27" w:rsidRDefault="00895FA6">
            <w:pPr>
              <w:keepLines/>
              <w:spacing w:after="0" w:line="240" w:lineRule="auto"/>
              <w:jc w:val="center"/>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2022</w:t>
            </w:r>
          </w:p>
        </w:tc>
        <w:tc>
          <w:tcPr>
            <w:tcW w:w="90" w:type="dxa"/>
            <w:tcBorders>
              <w:top w:val="single" w:sz="4" w:space="0" w:color="000000"/>
              <w:left w:val="nil"/>
              <w:bottom w:val="nil"/>
              <w:right w:val="nil"/>
              <w:tl2br w:val="nil"/>
              <w:tr2bl w:val="nil"/>
            </w:tcBorders>
            <w:shd w:val="clear" w:color="auto" w:fill="auto"/>
            <w:tcMar>
              <w:left w:w="60" w:type="dxa"/>
              <w:right w:w="60" w:type="dxa"/>
            </w:tcMar>
            <w:vAlign w:val="bottom"/>
          </w:tcPr>
          <w:p w14:paraId="5BCAE445" w14:textId="77777777" w:rsidR="008A7C27" w:rsidRDefault="008A7C27">
            <w:pPr>
              <w:keepLines/>
              <w:spacing w:after="0" w:line="240" w:lineRule="auto"/>
              <w:jc w:val="center"/>
              <w:rPr>
                <w:rFonts w:ascii="Calibri" w:eastAsia="Calibri" w:hAnsi="Calibri" w:cs="Calibri"/>
                <w:b/>
                <w:color w:val="000000"/>
                <w:sz w:val="18"/>
                <w:szCs w:val="20"/>
                <w:lang w:val="en-US"/>
              </w:rPr>
            </w:pPr>
          </w:p>
        </w:tc>
        <w:tc>
          <w:tcPr>
            <w:tcW w:w="136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11A420EF" w14:textId="77777777" w:rsidR="008A7C27" w:rsidRDefault="00895FA6">
            <w:pPr>
              <w:keepLines/>
              <w:spacing w:after="0" w:line="240" w:lineRule="auto"/>
              <w:jc w:val="center"/>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2021</w:t>
            </w:r>
          </w:p>
        </w:tc>
      </w:tr>
      <w:tr w:rsidR="008A7C27" w14:paraId="4EB552B8"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13326224" w14:textId="77777777" w:rsidR="008A7C27" w:rsidRDefault="008A7C27">
            <w:pPr>
              <w:keepLines/>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0EEBBFF8" w14:textId="77777777" w:rsidR="008A7C27" w:rsidRDefault="008A7C27">
            <w:pPr>
              <w:keepLines/>
              <w:spacing w:after="0" w:line="240" w:lineRule="auto"/>
              <w:rPr>
                <w:rFonts w:ascii="Calibri" w:eastAsia="Calibri" w:hAnsi="Calibri" w:cs="Calibri"/>
                <w:b/>
                <w:color w:val="000000"/>
                <w:sz w:val="18"/>
                <w:szCs w:val="20"/>
                <w:lang w:val="en-US"/>
              </w:rPr>
            </w:pPr>
          </w:p>
        </w:tc>
        <w:tc>
          <w:tcPr>
            <w:tcW w:w="600" w:type="dxa"/>
            <w:tcBorders>
              <w:top w:val="nil"/>
              <w:left w:val="nil"/>
              <w:bottom w:val="nil"/>
              <w:right w:val="nil"/>
              <w:tl2br w:val="nil"/>
              <w:tr2bl w:val="nil"/>
            </w:tcBorders>
            <w:shd w:val="clear" w:color="auto" w:fill="auto"/>
            <w:tcMar>
              <w:left w:w="60" w:type="dxa"/>
              <w:right w:w="60" w:type="dxa"/>
            </w:tcMar>
            <w:vAlign w:val="center"/>
          </w:tcPr>
          <w:p w14:paraId="05304C1D" w14:textId="77777777" w:rsidR="008A7C27" w:rsidRDefault="008A7C27">
            <w:pPr>
              <w:keepLines/>
              <w:spacing w:after="0" w:line="240" w:lineRule="auto"/>
              <w:jc w:val="center"/>
              <w:rPr>
                <w:rFonts w:ascii="Calibri" w:eastAsia="Calibri" w:hAnsi="Calibri" w:cs="Calibri"/>
                <w:b/>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28E49ECC"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65ACBCAB"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1365" w:type="dxa"/>
            <w:tcBorders>
              <w:top w:val="single" w:sz="4" w:space="0" w:color="000000"/>
              <w:left w:val="nil"/>
              <w:bottom w:val="nil"/>
              <w:right w:val="nil"/>
              <w:tl2br w:val="nil"/>
              <w:tr2bl w:val="nil"/>
            </w:tcBorders>
            <w:shd w:val="clear" w:color="auto" w:fill="auto"/>
            <w:tcMar>
              <w:left w:w="60" w:type="dxa"/>
              <w:right w:w="60" w:type="dxa"/>
            </w:tcMar>
            <w:vAlign w:val="bottom"/>
          </w:tcPr>
          <w:p w14:paraId="2ECECDAE" w14:textId="77777777" w:rsidR="008A7C27" w:rsidRDefault="008A7C27">
            <w:pPr>
              <w:keepLines/>
              <w:spacing w:after="0" w:line="240" w:lineRule="auto"/>
              <w:jc w:val="right"/>
              <w:rPr>
                <w:rFonts w:ascii="Calibri" w:eastAsia="Calibri" w:hAnsi="Calibri" w:cs="Calibri"/>
                <w:color w:val="000000"/>
                <w:sz w:val="18"/>
                <w:szCs w:val="20"/>
                <w:lang w:val="en-US" w:bidi="pt-BR"/>
              </w:rPr>
            </w:pPr>
          </w:p>
        </w:tc>
      </w:tr>
      <w:tr w:rsidR="008A7C27" w14:paraId="2D49B334"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1D3333C3" w14:textId="77777777" w:rsidR="008A7C27" w:rsidRDefault="008A7C27">
            <w:pPr>
              <w:keepLines/>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50558E4A" w14:textId="77777777" w:rsidR="008A7C27" w:rsidRDefault="00895FA6">
            <w:pPr>
              <w:keepLines/>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Receitas</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7D408D89" w14:textId="77777777" w:rsidR="008A7C27" w:rsidRDefault="008A7C27">
            <w:pPr>
              <w:keepLines/>
              <w:spacing w:after="0" w:line="240" w:lineRule="auto"/>
              <w:jc w:val="center"/>
              <w:rPr>
                <w:rFonts w:ascii="Calibri" w:eastAsia="Calibri" w:hAnsi="Calibri" w:cs="Calibri"/>
                <w:b/>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3082CD1D"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25038D41"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144EC78A" w14:textId="77777777" w:rsidR="008A7C27" w:rsidRDefault="008A7C27">
            <w:pPr>
              <w:keepLines/>
              <w:spacing w:after="0" w:line="240" w:lineRule="auto"/>
              <w:jc w:val="right"/>
              <w:rPr>
                <w:rFonts w:ascii="Calibri" w:eastAsia="Calibri" w:hAnsi="Calibri" w:cs="Calibri"/>
                <w:color w:val="000000"/>
                <w:sz w:val="18"/>
                <w:szCs w:val="20"/>
                <w:lang w:val="en-US" w:bidi="pt-BR"/>
              </w:rPr>
            </w:pPr>
          </w:p>
        </w:tc>
      </w:tr>
      <w:tr w:rsidR="008A7C27" w14:paraId="6B43C2CD"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7F6CA2F6" w14:textId="77777777" w:rsidR="008A7C27" w:rsidRDefault="008A7C27">
            <w:pPr>
              <w:keepLines/>
              <w:spacing w:after="0" w:line="240" w:lineRule="auto"/>
              <w:rPr>
                <w:rFonts w:ascii="Calibri" w:eastAsia="Calibri" w:hAnsi="Calibri" w:cs="Calibri"/>
                <w:color w:val="000000"/>
                <w:sz w:val="18"/>
                <w:szCs w:val="20"/>
                <w:lang w:val="en-US"/>
              </w:rPr>
            </w:pPr>
          </w:p>
        </w:tc>
        <w:tc>
          <w:tcPr>
            <w:tcW w:w="6525" w:type="dxa"/>
            <w:tcBorders>
              <w:top w:val="nil"/>
              <w:left w:val="nil"/>
              <w:bottom w:val="single" w:sz="4" w:space="0" w:color="000000"/>
              <w:right w:val="nil"/>
              <w:tl2br w:val="nil"/>
              <w:tr2bl w:val="nil"/>
            </w:tcBorders>
            <w:shd w:val="clear" w:color="auto" w:fill="auto"/>
            <w:tcMar>
              <w:left w:w="60" w:type="dxa"/>
              <w:right w:w="60" w:type="dxa"/>
            </w:tcMar>
            <w:vAlign w:val="center"/>
          </w:tcPr>
          <w:p w14:paraId="05B4A5BE" w14:textId="77777777" w:rsidR="008A7C27" w:rsidRPr="009E6D90" w:rsidRDefault="00895FA6">
            <w:pPr>
              <w:keepLines/>
              <w:spacing w:after="0" w:line="240" w:lineRule="auto"/>
              <w:rPr>
                <w:rFonts w:ascii="Calibri" w:eastAsia="Calibri" w:hAnsi="Calibri" w:cs="Calibri"/>
                <w:color w:val="000000"/>
                <w:sz w:val="18"/>
                <w:szCs w:val="20"/>
              </w:rPr>
            </w:pPr>
            <w:r w:rsidRPr="009E6D90">
              <w:rPr>
                <w:rFonts w:ascii="Calibri" w:eastAsia="Calibri" w:hAnsi="Calibri" w:cs="Calibri"/>
                <w:color w:val="000000"/>
                <w:sz w:val="18"/>
                <w:szCs w:val="20"/>
              </w:rPr>
              <w:t>Prestação de serviços e outras receitas</w:t>
            </w:r>
          </w:p>
        </w:tc>
        <w:tc>
          <w:tcPr>
            <w:tcW w:w="600" w:type="dxa"/>
            <w:tcBorders>
              <w:top w:val="nil"/>
              <w:left w:val="nil"/>
              <w:bottom w:val="single" w:sz="4" w:space="0" w:color="000000"/>
              <w:right w:val="nil"/>
              <w:tl2br w:val="nil"/>
              <w:tr2bl w:val="nil"/>
            </w:tcBorders>
            <w:shd w:val="clear" w:color="auto" w:fill="auto"/>
            <w:tcMar>
              <w:left w:w="60" w:type="dxa"/>
              <w:right w:w="60" w:type="dxa"/>
            </w:tcMar>
            <w:vAlign w:val="center"/>
          </w:tcPr>
          <w:p w14:paraId="7E470C90" w14:textId="77777777" w:rsidR="008A7C27" w:rsidRPr="009E6D90" w:rsidRDefault="008A7C27">
            <w:pPr>
              <w:keepLines/>
              <w:spacing w:after="0" w:line="240" w:lineRule="auto"/>
              <w:jc w:val="center"/>
              <w:rPr>
                <w:rFonts w:ascii="Calibri" w:eastAsia="Calibri" w:hAnsi="Calibri" w:cs="Calibri"/>
                <w:color w:val="000000"/>
                <w:sz w:val="18"/>
                <w:szCs w:val="20"/>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06B9E667" w14:textId="77777777" w:rsidR="008A7C27" w:rsidRDefault="00895FA6">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4.247.162</w:t>
            </w:r>
          </w:p>
        </w:tc>
        <w:tc>
          <w:tcPr>
            <w:tcW w:w="90" w:type="dxa"/>
            <w:tcBorders>
              <w:top w:val="nil"/>
              <w:left w:val="nil"/>
              <w:bottom w:val="single" w:sz="4" w:space="0" w:color="000000"/>
              <w:right w:val="nil"/>
              <w:tl2br w:val="nil"/>
              <w:tr2bl w:val="nil"/>
            </w:tcBorders>
            <w:shd w:val="clear" w:color="auto" w:fill="auto"/>
            <w:tcMar>
              <w:left w:w="60" w:type="dxa"/>
              <w:right w:w="60" w:type="dxa"/>
            </w:tcMar>
            <w:vAlign w:val="bottom"/>
          </w:tcPr>
          <w:p w14:paraId="24C8BB16"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1365"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43BE0146" w14:textId="77777777" w:rsidR="008A7C27" w:rsidRDefault="00895FA6">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5.029.056</w:t>
            </w:r>
          </w:p>
        </w:tc>
      </w:tr>
      <w:tr w:rsidR="008A7C27" w14:paraId="2318ED8E" w14:textId="77777777">
        <w:trPr>
          <w:trHeight w:hRule="exact" w:val="255"/>
        </w:trPr>
        <w:tc>
          <w:tcPr>
            <w:tcW w:w="30" w:type="dxa"/>
            <w:tcBorders>
              <w:top w:val="nil"/>
              <w:left w:val="nil"/>
              <w:bottom w:val="nil"/>
              <w:right w:val="nil"/>
              <w:tl2br w:val="nil"/>
              <w:tr2bl w:val="nil"/>
            </w:tcBorders>
            <w:shd w:val="clear" w:color="auto" w:fill="auto"/>
            <w:tcMar>
              <w:left w:w="60" w:type="dxa"/>
              <w:right w:w="60" w:type="dxa"/>
            </w:tcMar>
            <w:vAlign w:val="bottom"/>
          </w:tcPr>
          <w:p w14:paraId="219533A7" w14:textId="77777777" w:rsidR="008A7C27" w:rsidRDefault="008A7C27">
            <w:pPr>
              <w:keepLines/>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73EB46D6" w14:textId="77777777" w:rsidR="008A7C27" w:rsidRDefault="008A7C27">
            <w:pPr>
              <w:keepLines/>
              <w:spacing w:after="0" w:line="240" w:lineRule="auto"/>
              <w:ind w:left="400" w:firstLine="15"/>
              <w:rPr>
                <w:rFonts w:ascii="Calibri" w:eastAsia="Calibri" w:hAnsi="Calibri" w:cs="Calibri"/>
                <w:color w:val="000000"/>
                <w:sz w:val="18"/>
                <w:szCs w:val="20"/>
                <w:lang w:val="en-US"/>
              </w:rPr>
            </w:pPr>
          </w:p>
        </w:tc>
        <w:tc>
          <w:tcPr>
            <w:tcW w:w="600" w:type="dxa"/>
            <w:tcBorders>
              <w:top w:val="nil"/>
              <w:left w:val="nil"/>
              <w:bottom w:val="nil"/>
              <w:right w:val="nil"/>
              <w:tl2br w:val="nil"/>
              <w:tr2bl w:val="nil"/>
            </w:tcBorders>
            <w:shd w:val="clear" w:color="auto" w:fill="auto"/>
            <w:tcMar>
              <w:left w:w="60" w:type="dxa"/>
              <w:right w:w="60" w:type="dxa"/>
            </w:tcMar>
            <w:vAlign w:val="center"/>
          </w:tcPr>
          <w:p w14:paraId="24097049" w14:textId="77777777" w:rsidR="008A7C27" w:rsidRDefault="008A7C27">
            <w:pPr>
              <w:keepLines/>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192573C4" w14:textId="77777777" w:rsidR="008A7C27" w:rsidRDefault="00895FA6">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4.247.162</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4CD6F879"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6E0724BA" w14:textId="77777777" w:rsidR="008A7C27" w:rsidRDefault="00895FA6">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5.029.056</w:t>
            </w:r>
          </w:p>
        </w:tc>
      </w:tr>
      <w:tr w:rsidR="008A7C27" w14:paraId="31213608" w14:textId="77777777">
        <w:trPr>
          <w:trHeight w:hRule="exact" w:val="255"/>
        </w:trPr>
        <w:tc>
          <w:tcPr>
            <w:tcW w:w="30" w:type="dxa"/>
            <w:tcBorders>
              <w:top w:val="nil"/>
              <w:left w:val="nil"/>
              <w:bottom w:val="nil"/>
              <w:right w:val="nil"/>
              <w:tl2br w:val="nil"/>
              <w:tr2bl w:val="nil"/>
            </w:tcBorders>
            <w:shd w:val="clear" w:color="auto" w:fill="auto"/>
            <w:tcMar>
              <w:left w:w="60" w:type="dxa"/>
              <w:right w:w="60" w:type="dxa"/>
            </w:tcMar>
            <w:vAlign w:val="bottom"/>
          </w:tcPr>
          <w:p w14:paraId="0E5E2F57" w14:textId="77777777" w:rsidR="008A7C27" w:rsidRDefault="008A7C27">
            <w:pPr>
              <w:keepLines/>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4E4ACC69" w14:textId="77777777" w:rsidR="008A7C27" w:rsidRDefault="008A7C27">
            <w:pPr>
              <w:keepLines/>
              <w:spacing w:after="0" w:line="240" w:lineRule="auto"/>
              <w:ind w:left="400" w:firstLine="15"/>
              <w:rPr>
                <w:rFonts w:ascii="Calibri" w:eastAsia="Calibri" w:hAnsi="Calibri" w:cs="Calibri"/>
                <w:color w:val="000000"/>
                <w:sz w:val="18"/>
                <w:szCs w:val="20"/>
                <w:lang w:val="en-US"/>
              </w:rPr>
            </w:pPr>
          </w:p>
        </w:tc>
        <w:tc>
          <w:tcPr>
            <w:tcW w:w="600" w:type="dxa"/>
            <w:tcBorders>
              <w:top w:val="nil"/>
              <w:left w:val="nil"/>
              <w:bottom w:val="nil"/>
              <w:right w:val="nil"/>
              <w:tl2br w:val="nil"/>
              <w:tr2bl w:val="nil"/>
            </w:tcBorders>
            <w:shd w:val="clear" w:color="auto" w:fill="auto"/>
            <w:tcMar>
              <w:left w:w="60" w:type="dxa"/>
              <w:right w:w="60" w:type="dxa"/>
            </w:tcMar>
            <w:vAlign w:val="center"/>
          </w:tcPr>
          <w:p w14:paraId="2690ADA4" w14:textId="77777777" w:rsidR="008A7C27" w:rsidRDefault="008A7C27">
            <w:pPr>
              <w:keepLines/>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176229B9"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2BE75A14"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657769C2" w14:textId="77777777" w:rsidR="008A7C27" w:rsidRDefault="008A7C27">
            <w:pPr>
              <w:keepLines/>
              <w:spacing w:after="0" w:line="240" w:lineRule="auto"/>
              <w:jc w:val="right"/>
              <w:rPr>
                <w:rFonts w:ascii="Calibri" w:eastAsia="Calibri" w:hAnsi="Calibri" w:cs="Calibri"/>
                <w:color w:val="000000"/>
                <w:sz w:val="18"/>
                <w:szCs w:val="20"/>
                <w:lang w:val="en-US" w:bidi="pt-BR"/>
              </w:rPr>
            </w:pPr>
          </w:p>
        </w:tc>
      </w:tr>
      <w:tr w:rsidR="008A7C27" w14:paraId="66F20CAA"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6222A2BA" w14:textId="77777777" w:rsidR="008A7C27" w:rsidRDefault="008A7C27">
            <w:pPr>
              <w:keepLines/>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65C9A0E5" w14:textId="77777777" w:rsidR="008A7C27" w:rsidRDefault="00895FA6">
            <w:pPr>
              <w:keepLines/>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Insumos adquiridos de terceiros</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032E5D8B" w14:textId="77777777" w:rsidR="008A7C27" w:rsidRDefault="008A7C27">
            <w:pPr>
              <w:keepLines/>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24C743A3"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0B7A8928"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76EC6BD7" w14:textId="77777777" w:rsidR="008A7C27" w:rsidRDefault="008A7C27">
            <w:pPr>
              <w:keepLines/>
              <w:spacing w:after="0" w:line="240" w:lineRule="auto"/>
              <w:jc w:val="right"/>
              <w:rPr>
                <w:rFonts w:ascii="Calibri" w:eastAsia="Calibri" w:hAnsi="Calibri" w:cs="Calibri"/>
                <w:color w:val="000000"/>
                <w:sz w:val="18"/>
                <w:szCs w:val="20"/>
                <w:lang w:val="en-US" w:bidi="pt-BR"/>
              </w:rPr>
            </w:pPr>
          </w:p>
        </w:tc>
      </w:tr>
      <w:tr w:rsidR="008A7C27" w14:paraId="046D20BF"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6EDCD5CF" w14:textId="77777777" w:rsidR="008A7C27" w:rsidRDefault="008A7C27">
            <w:pPr>
              <w:keepLines/>
              <w:spacing w:after="0" w:line="240" w:lineRule="auto"/>
              <w:rPr>
                <w:rFonts w:ascii="Calibri" w:eastAsia="Calibri" w:hAnsi="Calibri" w:cs="Calibri"/>
                <w:color w:val="000000"/>
                <w:sz w:val="18"/>
                <w:szCs w:val="20"/>
                <w:lang w:val="en-US"/>
              </w:rPr>
            </w:pPr>
          </w:p>
        </w:tc>
        <w:tc>
          <w:tcPr>
            <w:tcW w:w="6525" w:type="dxa"/>
            <w:tcBorders>
              <w:top w:val="nil"/>
              <w:left w:val="nil"/>
              <w:bottom w:val="single" w:sz="4" w:space="0" w:color="000000"/>
              <w:right w:val="nil"/>
              <w:tl2br w:val="nil"/>
              <w:tr2bl w:val="nil"/>
            </w:tcBorders>
            <w:shd w:val="clear" w:color="auto" w:fill="auto"/>
            <w:tcMar>
              <w:left w:w="60" w:type="dxa"/>
              <w:right w:w="60" w:type="dxa"/>
            </w:tcMar>
          </w:tcPr>
          <w:p w14:paraId="2903504D" w14:textId="77777777" w:rsidR="008A7C27" w:rsidRPr="009E6D90" w:rsidRDefault="00895FA6">
            <w:pPr>
              <w:keepLines/>
              <w:spacing w:after="0" w:line="240" w:lineRule="auto"/>
              <w:rPr>
                <w:rFonts w:ascii="Calibri" w:eastAsia="Calibri" w:hAnsi="Calibri" w:cs="Calibri"/>
                <w:color w:val="000000"/>
                <w:sz w:val="18"/>
                <w:szCs w:val="20"/>
              </w:rPr>
            </w:pPr>
            <w:r w:rsidRPr="009E6D90">
              <w:rPr>
                <w:rFonts w:ascii="Calibri" w:eastAsia="Calibri" w:hAnsi="Calibri" w:cs="Calibri"/>
                <w:color w:val="000000"/>
                <w:sz w:val="18"/>
                <w:szCs w:val="20"/>
              </w:rPr>
              <w:t>Energia, serviços de terceiros e outras despesas</w:t>
            </w:r>
          </w:p>
        </w:tc>
        <w:tc>
          <w:tcPr>
            <w:tcW w:w="600" w:type="dxa"/>
            <w:tcBorders>
              <w:top w:val="nil"/>
              <w:left w:val="nil"/>
              <w:bottom w:val="single" w:sz="4" w:space="0" w:color="000000"/>
              <w:right w:val="nil"/>
              <w:tl2br w:val="nil"/>
              <w:tr2bl w:val="nil"/>
            </w:tcBorders>
            <w:shd w:val="clear" w:color="auto" w:fill="auto"/>
            <w:tcMar>
              <w:left w:w="60" w:type="dxa"/>
              <w:right w:w="60" w:type="dxa"/>
            </w:tcMar>
            <w:vAlign w:val="center"/>
          </w:tcPr>
          <w:p w14:paraId="7F2C553D" w14:textId="77777777" w:rsidR="008A7C27" w:rsidRPr="009E6D90" w:rsidRDefault="008A7C27">
            <w:pPr>
              <w:keepLines/>
              <w:spacing w:after="0" w:line="240" w:lineRule="auto"/>
              <w:jc w:val="center"/>
              <w:rPr>
                <w:rFonts w:ascii="Calibri" w:eastAsia="Calibri" w:hAnsi="Calibri" w:cs="Calibri"/>
                <w:color w:val="000000"/>
                <w:sz w:val="18"/>
                <w:szCs w:val="20"/>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62CEF8FF" w14:textId="77777777" w:rsidR="008A7C27" w:rsidRDefault="00895FA6">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(2.015.321)</w:t>
            </w:r>
          </w:p>
        </w:tc>
        <w:tc>
          <w:tcPr>
            <w:tcW w:w="90" w:type="dxa"/>
            <w:tcBorders>
              <w:top w:val="nil"/>
              <w:left w:val="nil"/>
              <w:bottom w:val="single" w:sz="4" w:space="0" w:color="000000"/>
              <w:right w:val="nil"/>
              <w:tl2br w:val="nil"/>
              <w:tr2bl w:val="nil"/>
            </w:tcBorders>
            <w:shd w:val="clear" w:color="auto" w:fill="auto"/>
            <w:tcMar>
              <w:left w:w="60" w:type="dxa"/>
              <w:right w:w="60" w:type="dxa"/>
            </w:tcMar>
            <w:vAlign w:val="bottom"/>
          </w:tcPr>
          <w:p w14:paraId="393347F2"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1365"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7F5BEBAC" w14:textId="77777777" w:rsidR="008A7C27" w:rsidRDefault="00895FA6">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(2.087.142)</w:t>
            </w:r>
          </w:p>
        </w:tc>
      </w:tr>
      <w:tr w:rsidR="008A7C27" w14:paraId="0E8FC014"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698DEB38" w14:textId="77777777" w:rsidR="008A7C27" w:rsidRDefault="008A7C27">
            <w:pPr>
              <w:keepLines/>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0485A727" w14:textId="77777777" w:rsidR="008A7C27" w:rsidRDefault="008A7C27">
            <w:pPr>
              <w:keepLines/>
              <w:spacing w:after="0" w:line="240" w:lineRule="auto"/>
              <w:ind w:left="400" w:firstLine="15"/>
              <w:rPr>
                <w:rFonts w:ascii="Calibri" w:eastAsia="Calibri" w:hAnsi="Calibri" w:cs="Calibri"/>
                <w:color w:val="000000"/>
                <w:sz w:val="18"/>
                <w:szCs w:val="20"/>
                <w:lang w:val="en-US"/>
              </w:rPr>
            </w:pPr>
          </w:p>
        </w:tc>
        <w:tc>
          <w:tcPr>
            <w:tcW w:w="600" w:type="dxa"/>
            <w:tcBorders>
              <w:top w:val="nil"/>
              <w:left w:val="nil"/>
              <w:bottom w:val="nil"/>
              <w:right w:val="nil"/>
              <w:tl2br w:val="nil"/>
              <w:tr2bl w:val="nil"/>
            </w:tcBorders>
            <w:shd w:val="clear" w:color="auto" w:fill="auto"/>
            <w:tcMar>
              <w:left w:w="60" w:type="dxa"/>
              <w:right w:w="60" w:type="dxa"/>
            </w:tcMar>
            <w:vAlign w:val="center"/>
          </w:tcPr>
          <w:p w14:paraId="166A348C" w14:textId="77777777" w:rsidR="008A7C27" w:rsidRDefault="008A7C27">
            <w:pPr>
              <w:keepLines/>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036EAD3D" w14:textId="77777777" w:rsidR="008A7C27" w:rsidRDefault="00895FA6">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(2.015.321)</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47F8B07C"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2A976F26" w14:textId="77777777" w:rsidR="008A7C27" w:rsidRDefault="00895FA6">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(2.087.142)</w:t>
            </w:r>
          </w:p>
        </w:tc>
      </w:tr>
      <w:tr w:rsidR="008A7C27" w14:paraId="11B16F67"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3BC86661" w14:textId="77777777" w:rsidR="008A7C27" w:rsidRDefault="008A7C27">
            <w:pPr>
              <w:keepLines/>
              <w:spacing w:after="0" w:line="240" w:lineRule="auto"/>
              <w:rPr>
                <w:rFonts w:ascii="Calibri" w:eastAsia="Calibri" w:hAnsi="Calibri" w:cs="Calibri"/>
                <w:color w:val="000000"/>
                <w:sz w:val="18"/>
                <w:szCs w:val="20"/>
                <w:lang w:val="en-US"/>
              </w:rPr>
            </w:pPr>
          </w:p>
        </w:tc>
        <w:tc>
          <w:tcPr>
            <w:tcW w:w="6525" w:type="dxa"/>
            <w:tcBorders>
              <w:top w:val="nil"/>
              <w:left w:val="nil"/>
              <w:bottom w:val="single" w:sz="4" w:space="0" w:color="000000"/>
              <w:right w:val="nil"/>
              <w:tl2br w:val="nil"/>
              <w:tr2bl w:val="nil"/>
            </w:tcBorders>
            <w:shd w:val="clear" w:color="auto" w:fill="auto"/>
            <w:tcMar>
              <w:left w:w="60" w:type="dxa"/>
              <w:right w:w="60" w:type="dxa"/>
            </w:tcMar>
            <w:vAlign w:val="center"/>
          </w:tcPr>
          <w:p w14:paraId="120C6A0A" w14:textId="77777777" w:rsidR="008A7C27" w:rsidRDefault="008A7C27">
            <w:pPr>
              <w:keepLines/>
              <w:spacing w:after="0" w:line="240" w:lineRule="auto"/>
              <w:ind w:left="400" w:firstLine="15"/>
              <w:rPr>
                <w:rFonts w:ascii="Calibri" w:eastAsia="Calibri" w:hAnsi="Calibri" w:cs="Calibri"/>
                <w:color w:val="000000"/>
                <w:sz w:val="18"/>
                <w:szCs w:val="20"/>
                <w:lang w:val="en-US"/>
              </w:rPr>
            </w:pPr>
          </w:p>
        </w:tc>
        <w:tc>
          <w:tcPr>
            <w:tcW w:w="600" w:type="dxa"/>
            <w:tcBorders>
              <w:top w:val="nil"/>
              <w:left w:val="nil"/>
              <w:bottom w:val="single" w:sz="4" w:space="0" w:color="000000"/>
              <w:right w:val="nil"/>
              <w:tl2br w:val="nil"/>
              <w:tr2bl w:val="nil"/>
            </w:tcBorders>
            <w:shd w:val="clear" w:color="auto" w:fill="auto"/>
            <w:tcMar>
              <w:left w:w="60" w:type="dxa"/>
              <w:right w:w="60" w:type="dxa"/>
            </w:tcMar>
            <w:vAlign w:val="center"/>
          </w:tcPr>
          <w:p w14:paraId="014CAA19" w14:textId="77777777" w:rsidR="008A7C27" w:rsidRDefault="008A7C27">
            <w:pPr>
              <w:keepLines/>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752637DA"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90" w:type="dxa"/>
            <w:tcBorders>
              <w:top w:val="nil"/>
              <w:left w:val="nil"/>
              <w:bottom w:val="single" w:sz="4" w:space="0" w:color="000000"/>
              <w:right w:val="nil"/>
              <w:tl2br w:val="nil"/>
              <w:tr2bl w:val="nil"/>
            </w:tcBorders>
            <w:shd w:val="clear" w:color="auto" w:fill="auto"/>
            <w:tcMar>
              <w:left w:w="60" w:type="dxa"/>
              <w:right w:w="60" w:type="dxa"/>
            </w:tcMar>
            <w:vAlign w:val="bottom"/>
          </w:tcPr>
          <w:p w14:paraId="56399DEE"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1365" w:type="dxa"/>
            <w:tcBorders>
              <w:top w:val="nil"/>
              <w:left w:val="nil"/>
              <w:bottom w:val="single" w:sz="4" w:space="0" w:color="000000"/>
              <w:right w:val="nil"/>
              <w:tl2br w:val="nil"/>
              <w:tr2bl w:val="nil"/>
            </w:tcBorders>
            <w:shd w:val="clear" w:color="auto" w:fill="auto"/>
            <w:tcMar>
              <w:left w:w="60" w:type="dxa"/>
              <w:right w:w="60" w:type="dxa"/>
            </w:tcMar>
            <w:vAlign w:val="bottom"/>
          </w:tcPr>
          <w:p w14:paraId="7B6CA2E0" w14:textId="77777777" w:rsidR="008A7C27" w:rsidRDefault="008A7C27">
            <w:pPr>
              <w:keepLines/>
              <w:spacing w:after="0" w:line="240" w:lineRule="auto"/>
              <w:jc w:val="right"/>
              <w:rPr>
                <w:rFonts w:ascii="Calibri" w:eastAsia="Calibri" w:hAnsi="Calibri" w:cs="Calibri"/>
                <w:color w:val="000000"/>
                <w:sz w:val="18"/>
                <w:szCs w:val="20"/>
                <w:lang w:val="en-US" w:bidi="pt-BR"/>
              </w:rPr>
            </w:pPr>
          </w:p>
        </w:tc>
      </w:tr>
      <w:tr w:rsidR="008A7C27" w14:paraId="75F99FEE"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5F0B77FD" w14:textId="77777777" w:rsidR="008A7C27" w:rsidRDefault="008A7C27">
            <w:pPr>
              <w:keepLines/>
              <w:spacing w:after="0" w:line="240" w:lineRule="auto"/>
              <w:rPr>
                <w:rFonts w:ascii="Calibri" w:eastAsia="Calibri" w:hAnsi="Calibri" w:cs="Calibri"/>
                <w:b/>
                <w:color w:val="000000"/>
                <w:sz w:val="18"/>
                <w:szCs w:val="20"/>
                <w:lang w:val="en-US"/>
              </w:rPr>
            </w:pPr>
          </w:p>
        </w:tc>
        <w:tc>
          <w:tcPr>
            <w:tcW w:w="652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5607203E" w14:textId="77777777" w:rsidR="008A7C27" w:rsidRDefault="00895FA6">
            <w:pPr>
              <w:keepLines/>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Valor adicionado bruto</w:t>
            </w:r>
          </w:p>
        </w:tc>
        <w:tc>
          <w:tcPr>
            <w:tcW w:w="60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6A6CC39C" w14:textId="77777777" w:rsidR="008A7C27" w:rsidRDefault="008A7C27">
            <w:pPr>
              <w:keepLines/>
              <w:spacing w:after="0" w:line="240" w:lineRule="auto"/>
              <w:jc w:val="center"/>
              <w:rPr>
                <w:rFonts w:ascii="Calibri" w:eastAsia="Calibri" w:hAnsi="Calibri" w:cs="Calibri"/>
                <w:b/>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699936BF" w14:textId="77777777" w:rsidR="008A7C27" w:rsidRDefault="00895FA6">
            <w:pPr>
              <w:keepLines/>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2.231.841</w:t>
            </w:r>
          </w:p>
        </w:tc>
        <w:tc>
          <w:tcPr>
            <w:tcW w:w="9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35D63FFD" w14:textId="77777777" w:rsidR="008A7C27" w:rsidRDefault="008A7C27">
            <w:pPr>
              <w:keepLines/>
              <w:spacing w:after="0" w:line="240" w:lineRule="auto"/>
              <w:jc w:val="right"/>
              <w:rPr>
                <w:rFonts w:ascii="Calibri" w:eastAsia="Calibri" w:hAnsi="Calibri" w:cs="Calibri"/>
                <w:b/>
                <w:color w:val="000000"/>
                <w:sz w:val="18"/>
                <w:szCs w:val="20"/>
                <w:lang w:val="en-US"/>
              </w:rPr>
            </w:pPr>
          </w:p>
        </w:tc>
        <w:tc>
          <w:tcPr>
            <w:tcW w:w="136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77619763" w14:textId="77777777" w:rsidR="008A7C27" w:rsidRDefault="00895FA6">
            <w:pPr>
              <w:keepLines/>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2.941.914</w:t>
            </w:r>
          </w:p>
        </w:tc>
      </w:tr>
      <w:tr w:rsidR="008A7C27" w14:paraId="60FDA1AE" w14:textId="77777777">
        <w:trPr>
          <w:trHeight w:hRule="exact" w:val="60"/>
        </w:trPr>
        <w:tc>
          <w:tcPr>
            <w:tcW w:w="30" w:type="dxa"/>
            <w:tcBorders>
              <w:top w:val="nil"/>
              <w:left w:val="nil"/>
              <w:bottom w:val="nil"/>
              <w:right w:val="nil"/>
              <w:tl2br w:val="nil"/>
              <w:tr2bl w:val="nil"/>
            </w:tcBorders>
            <w:shd w:val="clear" w:color="auto" w:fill="auto"/>
            <w:tcMar>
              <w:left w:w="60" w:type="dxa"/>
              <w:right w:w="60" w:type="dxa"/>
            </w:tcMar>
            <w:vAlign w:val="bottom"/>
          </w:tcPr>
          <w:p w14:paraId="04796E1E" w14:textId="77777777" w:rsidR="008A7C27" w:rsidRDefault="008A7C27">
            <w:pPr>
              <w:keepLines/>
              <w:spacing w:after="0" w:line="240" w:lineRule="auto"/>
              <w:rPr>
                <w:rFonts w:ascii="Calibri" w:eastAsia="Calibri" w:hAnsi="Calibri" w:cs="Calibri"/>
                <w:color w:val="000000"/>
                <w:sz w:val="18"/>
                <w:szCs w:val="20"/>
                <w:lang w:val="en-US"/>
              </w:rPr>
            </w:pPr>
          </w:p>
        </w:tc>
        <w:tc>
          <w:tcPr>
            <w:tcW w:w="6525" w:type="dxa"/>
            <w:tcBorders>
              <w:top w:val="single" w:sz="4" w:space="0" w:color="000000"/>
              <w:left w:val="nil"/>
              <w:bottom w:val="nil"/>
              <w:right w:val="nil"/>
              <w:tl2br w:val="nil"/>
              <w:tr2bl w:val="nil"/>
            </w:tcBorders>
            <w:shd w:val="clear" w:color="auto" w:fill="auto"/>
            <w:tcMar>
              <w:left w:w="60" w:type="dxa"/>
              <w:right w:w="60" w:type="dxa"/>
            </w:tcMar>
            <w:vAlign w:val="center"/>
          </w:tcPr>
          <w:p w14:paraId="418223BB" w14:textId="77777777" w:rsidR="008A7C27" w:rsidRDefault="008A7C27">
            <w:pPr>
              <w:keepLines/>
              <w:spacing w:after="0" w:line="240" w:lineRule="auto"/>
              <w:ind w:left="400" w:firstLine="15"/>
              <w:rPr>
                <w:rFonts w:ascii="Calibri" w:eastAsia="Calibri" w:hAnsi="Calibri" w:cs="Calibri"/>
                <w:color w:val="000000"/>
                <w:sz w:val="18"/>
                <w:szCs w:val="20"/>
                <w:lang w:val="en-US"/>
              </w:rPr>
            </w:pPr>
          </w:p>
        </w:tc>
        <w:tc>
          <w:tcPr>
            <w:tcW w:w="600" w:type="dxa"/>
            <w:tcBorders>
              <w:top w:val="single" w:sz="4" w:space="0" w:color="000000"/>
              <w:left w:val="nil"/>
              <w:bottom w:val="nil"/>
              <w:right w:val="nil"/>
              <w:tl2br w:val="nil"/>
              <w:tr2bl w:val="nil"/>
            </w:tcBorders>
            <w:shd w:val="clear" w:color="auto" w:fill="auto"/>
            <w:tcMar>
              <w:left w:w="60" w:type="dxa"/>
              <w:right w:w="60" w:type="dxa"/>
            </w:tcMar>
            <w:vAlign w:val="center"/>
          </w:tcPr>
          <w:p w14:paraId="38A18491" w14:textId="77777777" w:rsidR="008A7C27" w:rsidRDefault="008A7C27">
            <w:pPr>
              <w:keepLines/>
              <w:spacing w:after="0" w:line="240" w:lineRule="auto"/>
              <w:jc w:val="center"/>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27677B08"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90" w:type="dxa"/>
            <w:tcBorders>
              <w:top w:val="single" w:sz="4" w:space="0" w:color="000000"/>
              <w:left w:val="nil"/>
              <w:bottom w:val="nil"/>
              <w:right w:val="nil"/>
              <w:tl2br w:val="nil"/>
              <w:tr2bl w:val="nil"/>
            </w:tcBorders>
            <w:shd w:val="clear" w:color="auto" w:fill="auto"/>
            <w:tcMar>
              <w:left w:w="60" w:type="dxa"/>
              <w:right w:w="60" w:type="dxa"/>
            </w:tcMar>
            <w:vAlign w:val="bottom"/>
          </w:tcPr>
          <w:p w14:paraId="47E798E7"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1365" w:type="dxa"/>
            <w:tcBorders>
              <w:top w:val="single" w:sz="4" w:space="0" w:color="000000"/>
              <w:left w:val="nil"/>
              <w:bottom w:val="nil"/>
              <w:right w:val="nil"/>
              <w:tl2br w:val="nil"/>
              <w:tr2bl w:val="nil"/>
            </w:tcBorders>
            <w:shd w:val="clear" w:color="auto" w:fill="auto"/>
            <w:tcMar>
              <w:left w:w="60" w:type="dxa"/>
              <w:right w:w="60" w:type="dxa"/>
            </w:tcMar>
            <w:vAlign w:val="bottom"/>
          </w:tcPr>
          <w:p w14:paraId="1AE1BC33" w14:textId="77777777" w:rsidR="008A7C27" w:rsidRDefault="008A7C27">
            <w:pPr>
              <w:keepLines/>
              <w:spacing w:after="0" w:line="240" w:lineRule="auto"/>
              <w:jc w:val="right"/>
              <w:rPr>
                <w:rFonts w:ascii="Calibri" w:eastAsia="Calibri" w:hAnsi="Calibri" w:cs="Calibri"/>
                <w:color w:val="000000"/>
                <w:sz w:val="18"/>
                <w:szCs w:val="20"/>
                <w:lang w:val="en-US" w:bidi="pt-BR"/>
              </w:rPr>
            </w:pPr>
          </w:p>
        </w:tc>
      </w:tr>
      <w:tr w:rsidR="008A7C27" w14:paraId="3436AE9C"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7D30700A" w14:textId="77777777" w:rsidR="008A7C27" w:rsidRDefault="008A7C27">
            <w:pPr>
              <w:keepLines/>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46473C0C" w14:textId="77777777" w:rsidR="008A7C27" w:rsidRDefault="008A7C27">
            <w:pPr>
              <w:keepLines/>
              <w:spacing w:after="0" w:line="240" w:lineRule="auto"/>
              <w:rPr>
                <w:rFonts w:ascii="Calibri" w:eastAsia="Calibri" w:hAnsi="Calibri" w:cs="Calibri"/>
                <w:b/>
                <w:color w:val="000000"/>
                <w:sz w:val="18"/>
                <w:szCs w:val="20"/>
                <w:lang w:val="en-US"/>
              </w:rPr>
            </w:pPr>
          </w:p>
        </w:tc>
        <w:tc>
          <w:tcPr>
            <w:tcW w:w="600" w:type="dxa"/>
            <w:tcBorders>
              <w:top w:val="nil"/>
              <w:left w:val="nil"/>
              <w:bottom w:val="nil"/>
              <w:right w:val="nil"/>
              <w:tl2br w:val="nil"/>
              <w:tr2bl w:val="nil"/>
            </w:tcBorders>
            <w:shd w:val="clear" w:color="auto" w:fill="auto"/>
            <w:tcMar>
              <w:left w:w="60" w:type="dxa"/>
              <w:right w:w="60" w:type="dxa"/>
            </w:tcMar>
            <w:vAlign w:val="center"/>
          </w:tcPr>
          <w:p w14:paraId="35D7817C" w14:textId="77777777" w:rsidR="008A7C27" w:rsidRDefault="008A7C27">
            <w:pPr>
              <w:keepLines/>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278F45D2"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3E763F9D"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597337F6" w14:textId="77777777" w:rsidR="008A7C27" w:rsidRDefault="008A7C27">
            <w:pPr>
              <w:keepLines/>
              <w:spacing w:after="0" w:line="240" w:lineRule="auto"/>
              <w:jc w:val="right"/>
              <w:rPr>
                <w:rFonts w:ascii="Calibri" w:eastAsia="Calibri" w:hAnsi="Calibri" w:cs="Calibri"/>
                <w:color w:val="000000"/>
                <w:sz w:val="18"/>
                <w:szCs w:val="20"/>
                <w:lang w:val="en-US" w:bidi="pt-BR"/>
              </w:rPr>
            </w:pPr>
          </w:p>
        </w:tc>
      </w:tr>
      <w:tr w:rsidR="008A7C27" w14:paraId="07FABA73"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30D57322" w14:textId="77777777" w:rsidR="008A7C27" w:rsidRDefault="008A7C27">
            <w:pPr>
              <w:keepLines/>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07AEBEBD" w14:textId="77777777" w:rsidR="008A7C27" w:rsidRDefault="00895FA6">
            <w:pPr>
              <w:keepLines/>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Depreciação e amortização</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55D814E7" w14:textId="77777777" w:rsidR="008A7C27" w:rsidRDefault="008A7C27">
            <w:pPr>
              <w:keepLines/>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5DA6BD41" w14:textId="77777777" w:rsidR="008A7C27" w:rsidRDefault="00895FA6">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(382)</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60B7508F"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739A7801" w14:textId="77777777" w:rsidR="008A7C27" w:rsidRDefault="00895FA6">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(103)</w:t>
            </w:r>
          </w:p>
        </w:tc>
      </w:tr>
      <w:tr w:rsidR="008A7C27" w14:paraId="43726788"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38CF7976" w14:textId="77777777" w:rsidR="008A7C27" w:rsidRDefault="008A7C27">
            <w:pPr>
              <w:keepLines/>
              <w:spacing w:after="0" w:line="240" w:lineRule="auto"/>
              <w:rPr>
                <w:rFonts w:ascii="Calibri" w:eastAsia="Calibri" w:hAnsi="Calibri" w:cs="Calibri"/>
                <w:color w:val="000000"/>
                <w:sz w:val="18"/>
                <w:szCs w:val="20"/>
                <w:lang w:val="en-US"/>
              </w:rPr>
            </w:pPr>
          </w:p>
        </w:tc>
        <w:tc>
          <w:tcPr>
            <w:tcW w:w="6525" w:type="dxa"/>
            <w:tcBorders>
              <w:top w:val="nil"/>
              <w:left w:val="nil"/>
              <w:bottom w:val="single" w:sz="4" w:space="0" w:color="000000"/>
              <w:right w:val="nil"/>
              <w:tl2br w:val="nil"/>
              <w:tr2bl w:val="nil"/>
            </w:tcBorders>
            <w:shd w:val="clear" w:color="auto" w:fill="auto"/>
            <w:tcMar>
              <w:left w:w="60" w:type="dxa"/>
              <w:right w:w="60" w:type="dxa"/>
            </w:tcMar>
            <w:vAlign w:val="center"/>
          </w:tcPr>
          <w:p w14:paraId="0A7379BD" w14:textId="77777777" w:rsidR="008A7C27" w:rsidRDefault="008A7C27">
            <w:pPr>
              <w:keepLines/>
              <w:spacing w:after="0" w:line="240" w:lineRule="auto"/>
              <w:ind w:left="400" w:firstLine="15"/>
              <w:rPr>
                <w:rFonts w:ascii="Calibri" w:eastAsia="Calibri" w:hAnsi="Calibri" w:cs="Calibri"/>
                <w:color w:val="000000"/>
                <w:sz w:val="18"/>
                <w:szCs w:val="20"/>
                <w:lang w:val="en-US"/>
              </w:rPr>
            </w:pPr>
          </w:p>
        </w:tc>
        <w:tc>
          <w:tcPr>
            <w:tcW w:w="600" w:type="dxa"/>
            <w:tcBorders>
              <w:top w:val="nil"/>
              <w:left w:val="nil"/>
              <w:bottom w:val="single" w:sz="4" w:space="0" w:color="000000"/>
              <w:right w:val="nil"/>
              <w:tl2br w:val="nil"/>
              <w:tr2bl w:val="nil"/>
            </w:tcBorders>
            <w:shd w:val="clear" w:color="auto" w:fill="auto"/>
            <w:tcMar>
              <w:left w:w="60" w:type="dxa"/>
              <w:right w:w="60" w:type="dxa"/>
            </w:tcMar>
            <w:vAlign w:val="center"/>
          </w:tcPr>
          <w:p w14:paraId="0B120149" w14:textId="77777777" w:rsidR="008A7C27" w:rsidRDefault="008A7C27">
            <w:pPr>
              <w:keepLines/>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4CC7F4C8"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90" w:type="dxa"/>
            <w:tcBorders>
              <w:top w:val="nil"/>
              <w:left w:val="nil"/>
              <w:bottom w:val="single" w:sz="4" w:space="0" w:color="000000"/>
              <w:right w:val="nil"/>
              <w:tl2br w:val="nil"/>
              <w:tr2bl w:val="nil"/>
            </w:tcBorders>
            <w:shd w:val="clear" w:color="auto" w:fill="auto"/>
            <w:tcMar>
              <w:left w:w="60" w:type="dxa"/>
              <w:right w:w="60" w:type="dxa"/>
            </w:tcMar>
            <w:vAlign w:val="bottom"/>
          </w:tcPr>
          <w:p w14:paraId="2E067D64"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1365" w:type="dxa"/>
            <w:tcBorders>
              <w:top w:val="nil"/>
              <w:left w:val="nil"/>
              <w:bottom w:val="single" w:sz="4" w:space="0" w:color="000000"/>
              <w:right w:val="nil"/>
              <w:tl2br w:val="nil"/>
              <w:tr2bl w:val="nil"/>
            </w:tcBorders>
            <w:shd w:val="clear" w:color="auto" w:fill="auto"/>
            <w:tcMar>
              <w:left w:w="60" w:type="dxa"/>
              <w:right w:w="60" w:type="dxa"/>
            </w:tcMar>
            <w:vAlign w:val="bottom"/>
          </w:tcPr>
          <w:p w14:paraId="4A052BE9" w14:textId="77777777" w:rsidR="008A7C27" w:rsidRDefault="008A7C27">
            <w:pPr>
              <w:keepLines/>
              <w:spacing w:after="0" w:line="240" w:lineRule="auto"/>
              <w:jc w:val="right"/>
              <w:rPr>
                <w:rFonts w:ascii="Calibri" w:eastAsia="Calibri" w:hAnsi="Calibri" w:cs="Calibri"/>
                <w:color w:val="000000"/>
                <w:sz w:val="18"/>
                <w:szCs w:val="20"/>
                <w:lang w:val="en-US" w:bidi="pt-BR"/>
              </w:rPr>
            </w:pPr>
          </w:p>
        </w:tc>
      </w:tr>
      <w:tr w:rsidR="008A7C27" w14:paraId="1E54146D"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16FA96BD" w14:textId="77777777" w:rsidR="008A7C27" w:rsidRDefault="008A7C27">
            <w:pPr>
              <w:keepLines/>
              <w:spacing w:after="0" w:line="240" w:lineRule="auto"/>
              <w:rPr>
                <w:rFonts w:ascii="Calibri" w:eastAsia="Calibri" w:hAnsi="Calibri" w:cs="Calibri"/>
                <w:b/>
                <w:color w:val="000000"/>
                <w:sz w:val="18"/>
                <w:szCs w:val="20"/>
                <w:lang w:val="en-US"/>
              </w:rPr>
            </w:pPr>
          </w:p>
        </w:tc>
        <w:tc>
          <w:tcPr>
            <w:tcW w:w="652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26758B55" w14:textId="77777777" w:rsidR="008A7C27" w:rsidRPr="009E6D90" w:rsidRDefault="00895FA6">
            <w:pPr>
              <w:keepLines/>
              <w:spacing w:after="0" w:line="240" w:lineRule="auto"/>
              <w:rPr>
                <w:rFonts w:ascii="Calibri" w:eastAsia="Calibri" w:hAnsi="Calibri" w:cs="Calibri"/>
                <w:b/>
                <w:color w:val="000000"/>
                <w:sz w:val="18"/>
                <w:szCs w:val="20"/>
              </w:rPr>
            </w:pPr>
            <w:r w:rsidRPr="009E6D90">
              <w:rPr>
                <w:rFonts w:ascii="Calibri" w:eastAsia="Calibri" w:hAnsi="Calibri" w:cs="Calibri"/>
                <w:b/>
                <w:color w:val="000000"/>
                <w:sz w:val="18"/>
                <w:szCs w:val="20"/>
              </w:rPr>
              <w:t>Valor adicionado líquido produzido pela Companhia</w:t>
            </w:r>
          </w:p>
        </w:tc>
        <w:tc>
          <w:tcPr>
            <w:tcW w:w="60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066EF7FA" w14:textId="77777777" w:rsidR="008A7C27" w:rsidRPr="009E6D90" w:rsidRDefault="008A7C27">
            <w:pPr>
              <w:keepLines/>
              <w:spacing w:after="0" w:line="240" w:lineRule="auto"/>
              <w:jc w:val="center"/>
              <w:rPr>
                <w:rFonts w:ascii="Calibri" w:eastAsia="Calibri" w:hAnsi="Calibri" w:cs="Calibri"/>
                <w:b/>
                <w:color w:val="000000"/>
                <w:sz w:val="18"/>
                <w:szCs w:val="20"/>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6A2BD8DB" w14:textId="77777777" w:rsidR="008A7C27" w:rsidRDefault="00895FA6">
            <w:pPr>
              <w:keepLines/>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2.231.459</w:t>
            </w:r>
          </w:p>
        </w:tc>
        <w:tc>
          <w:tcPr>
            <w:tcW w:w="9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2F2B3BC0" w14:textId="77777777" w:rsidR="008A7C27" w:rsidRDefault="008A7C27">
            <w:pPr>
              <w:keepLines/>
              <w:spacing w:after="0" w:line="240" w:lineRule="auto"/>
              <w:jc w:val="right"/>
              <w:rPr>
                <w:rFonts w:ascii="Calibri" w:eastAsia="Calibri" w:hAnsi="Calibri" w:cs="Calibri"/>
                <w:b/>
                <w:color w:val="000000"/>
                <w:sz w:val="18"/>
                <w:szCs w:val="20"/>
                <w:lang w:val="en-US"/>
              </w:rPr>
            </w:pPr>
          </w:p>
        </w:tc>
        <w:tc>
          <w:tcPr>
            <w:tcW w:w="136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28A007B3" w14:textId="77777777" w:rsidR="008A7C27" w:rsidRDefault="00895FA6">
            <w:pPr>
              <w:keepLines/>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2.941.811</w:t>
            </w:r>
          </w:p>
        </w:tc>
      </w:tr>
      <w:tr w:rsidR="008A7C27" w14:paraId="211FC3FE"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1AA06E7E" w14:textId="77777777" w:rsidR="008A7C27" w:rsidRDefault="008A7C27">
            <w:pPr>
              <w:keepLines/>
              <w:spacing w:after="0" w:line="240" w:lineRule="auto"/>
              <w:rPr>
                <w:rFonts w:ascii="Calibri" w:eastAsia="Calibri" w:hAnsi="Calibri" w:cs="Calibri"/>
                <w:color w:val="000000"/>
                <w:sz w:val="18"/>
                <w:szCs w:val="20"/>
                <w:lang w:val="en-US"/>
              </w:rPr>
            </w:pPr>
          </w:p>
        </w:tc>
        <w:tc>
          <w:tcPr>
            <w:tcW w:w="6525" w:type="dxa"/>
            <w:tcBorders>
              <w:top w:val="single" w:sz="4" w:space="0" w:color="000000"/>
              <w:left w:val="nil"/>
              <w:bottom w:val="nil"/>
              <w:right w:val="nil"/>
              <w:tl2br w:val="nil"/>
              <w:tr2bl w:val="nil"/>
            </w:tcBorders>
            <w:shd w:val="clear" w:color="auto" w:fill="auto"/>
            <w:tcMar>
              <w:left w:w="60" w:type="dxa"/>
              <w:right w:w="60" w:type="dxa"/>
            </w:tcMar>
            <w:vAlign w:val="center"/>
          </w:tcPr>
          <w:p w14:paraId="17BBA9E6" w14:textId="77777777" w:rsidR="008A7C27" w:rsidRDefault="008A7C27">
            <w:pPr>
              <w:keepLines/>
              <w:spacing w:after="0" w:line="240" w:lineRule="auto"/>
              <w:ind w:left="400" w:firstLine="15"/>
              <w:rPr>
                <w:rFonts w:ascii="Calibri" w:eastAsia="Calibri" w:hAnsi="Calibri" w:cs="Calibri"/>
                <w:color w:val="000000"/>
                <w:sz w:val="18"/>
                <w:szCs w:val="20"/>
                <w:lang w:val="en-US"/>
              </w:rPr>
            </w:pPr>
          </w:p>
        </w:tc>
        <w:tc>
          <w:tcPr>
            <w:tcW w:w="600" w:type="dxa"/>
            <w:tcBorders>
              <w:top w:val="single" w:sz="4" w:space="0" w:color="000000"/>
              <w:left w:val="nil"/>
              <w:bottom w:val="nil"/>
              <w:right w:val="nil"/>
              <w:tl2br w:val="nil"/>
              <w:tr2bl w:val="nil"/>
            </w:tcBorders>
            <w:shd w:val="clear" w:color="auto" w:fill="auto"/>
            <w:tcMar>
              <w:left w:w="60" w:type="dxa"/>
              <w:right w:w="60" w:type="dxa"/>
            </w:tcMar>
            <w:vAlign w:val="center"/>
          </w:tcPr>
          <w:p w14:paraId="15719308" w14:textId="77777777" w:rsidR="008A7C27" w:rsidRDefault="008A7C27">
            <w:pPr>
              <w:keepLines/>
              <w:spacing w:after="0" w:line="240" w:lineRule="auto"/>
              <w:jc w:val="center"/>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41224F68"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90" w:type="dxa"/>
            <w:tcBorders>
              <w:top w:val="single" w:sz="4" w:space="0" w:color="000000"/>
              <w:left w:val="nil"/>
              <w:bottom w:val="nil"/>
              <w:right w:val="nil"/>
              <w:tl2br w:val="nil"/>
              <w:tr2bl w:val="nil"/>
            </w:tcBorders>
            <w:shd w:val="clear" w:color="auto" w:fill="auto"/>
            <w:tcMar>
              <w:left w:w="60" w:type="dxa"/>
              <w:right w:w="60" w:type="dxa"/>
            </w:tcMar>
            <w:vAlign w:val="bottom"/>
          </w:tcPr>
          <w:p w14:paraId="5C4D16C8"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1365" w:type="dxa"/>
            <w:tcBorders>
              <w:top w:val="single" w:sz="4" w:space="0" w:color="000000"/>
              <w:left w:val="nil"/>
              <w:bottom w:val="nil"/>
              <w:right w:val="nil"/>
              <w:tl2br w:val="nil"/>
              <w:tr2bl w:val="nil"/>
            </w:tcBorders>
            <w:shd w:val="clear" w:color="auto" w:fill="auto"/>
            <w:tcMar>
              <w:left w:w="60" w:type="dxa"/>
              <w:right w:w="60" w:type="dxa"/>
            </w:tcMar>
            <w:vAlign w:val="bottom"/>
          </w:tcPr>
          <w:p w14:paraId="146FD3DF" w14:textId="77777777" w:rsidR="008A7C27" w:rsidRDefault="008A7C27">
            <w:pPr>
              <w:keepLines/>
              <w:spacing w:after="0" w:line="240" w:lineRule="auto"/>
              <w:jc w:val="right"/>
              <w:rPr>
                <w:rFonts w:ascii="Calibri" w:eastAsia="Calibri" w:hAnsi="Calibri" w:cs="Calibri"/>
                <w:color w:val="000000"/>
                <w:sz w:val="18"/>
                <w:szCs w:val="20"/>
                <w:lang w:val="en-US" w:bidi="pt-BR"/>
              </w:rPr>
            </w:pPr>
          </w:p>
        </w:tc>
      </w:tr>
      <w:tr w:rsidR="008A7C27" w14:paraId="45C37133"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5AAEA0AB" w14:textId="77777777" w:rsidR="008A7C27" w:rsidRDefault="008A7C27">
            <w:pPr>
              <w:keepLines/>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78569F34" w14:textId="77777777" w:rsidR="008A7C27" w:rsidRPr="009E6D90" w:rsidRDefault="00895FA6">
            <w:pPr>
              <w:keepLines/>
              <w:spacing w:after="0" w:line="240" w:lineRule="auto"/>
              <w:rPr>
                <w:rFonts w:ascii="Calibri" w:eastAsia="Calibri" w:hAnsi="Calibri" w:cs="Calibri"/>
                <w:b/>
                <w:color w:val="000000"/>
                <w:sz w:val="18"/>
                <w:szCs w:val="20"/>
              </w:rPr>
            </w:pPr>
            <w:r w:rsidRPr="009E6D90">
              <w:rPr>
                <w:rFonts w:ascii="Calibri" w:eastAsia="Calibri" w:hAnsi="Calibri" w:cs="Calibri"/>
                <w:b/>
                <w:color w:val="000000"/>
                <w:sz w:val="18"/>
                <w:szCs w:val="20"/>
              </w:rPr>
              <w:t>Valor adicionado recebido em transferência</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2E267AFD" w14:textId="77777777" w:rsidR="008A7C27" w:rsidRPr="009E6D90" w:rsidRDefault="008A7C27">
            <w:pPr>
              <w:keepLines/>
              <w:spacing w:after="0" w:line="240" w:lineRule="auto"/>
              <w:jc w:val="center"/>
              <w:rPr>
                <w:rFonts w:ascii="Calibri" w:eastAsia="Calibri" w:hAnsi="Calibri" w:cs="Calibri"/>
                <w:color w:val="000000"/>
                <w:sz w:val="18"/>
                <w:szCs w:val="20"/>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1549015F" w14:textId="77777777" w:rsidR="008A7C27" w:rsidRPr="009E6D90" w:rsidRDefault="008A7C27">
            <w:pPr>
              <w:keepLines/>
              <w:spacing w:after="0" w:line="240" w:lineRule="auto"/>
              <w:jc w:val="right"/>
              <w:rPr>
                <w:rFonts w:ascii="Calibri" w:eastAsia="Calibri" w:hAnsi="Calibri" w:cs="Calibri"/>
                <w:color w:val="000000"/>
                <w:sz w:val="18"/>
                <w:szCs w:val="20"/>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2CC65B9A" w14:textId="77777777" w:rsidR="008A7C27" w:rsidRPr="009E6D90" w:rsidRDefault="008A7C27">
            <w:pPr>
              <w:keepLines/>
              <w:spacing w:after="0" w:line="240" w:lineRule="auto"/>
              <w:jc w:val="right"/>
              <w:rPr>
                <w:rFonts w:ascii="Calibri" w:eastAsia="Calibri" w:hAnsi="Calibri" w:cs="Calibri"/>
                <w:color w:val="000000"/>
                <w:sz w:val="18"/>
                <w:szCs w:val="20"/>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50B4DE5D" w14:textId="77777777" w:rsidR="008A7C27" w:rsidRPr="009E6D90" w:rsidRDefault="008A7C27">
            <w:pPr>
              <w:keepLines/>
              <w:spacing w:after="0" w:line="240" w:lineRule="auto"/>
              <w:jc w:val="right"/>
              <w:rPr>
                <w:rFonts w:ascii="Calibri" w:eastAsia="Calibri" w:hAnsi="Calibri" w:cs="Calibri"/>
                <w:color w:val="000000"/>
                <w:sz w:val="18"/>
                <w:szCs w:val="20"/>
                <w:lang w:bidi="pt-BR"/>
              </w:rPr>
            </w:pPr>
          </w:p>
        </w:tc>
      </w:tr>
      <w:tr w:rsidR="008A7C27" w14:paraId="07F593A8"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75DA7C14" w14:textId="77777777" w:rsidR="008A7C27" w:rsidRPr="009E6D90" w:rsidRDefault="008A7C27">
            <w:pPr>
              <w:keepLines/>
              <w:spacing w:after="0" w:line="240" w:lineRule="auto"/>
              <w:rPr>
                <w:rFonts w:ascii="Calibri" w:eastAsia="Calibri" w:hAnsi="Calibri" w:cs="Calibri"/>
                <w:color w:val="000000"/>
                <w:sz w:val="18"/>
                <w:szCs w:val="20"/>
              </w:rPr>
            </w:pPr>
          </w:p>
        </w:tc>
        <w:tc>
          <w:tcPr>
            <w:tcW w:w="6525" w:type="dxa"/>
            <w:tcBorders>
              <w:top w:val="nil"/>
              <w:left w:val="nil"/>
              <w:bottom w:val="single" w:sz="4" w:space="0" w:color="000000"/>
              <w:right w:val="nil"/>
              <w:tl2br w:val="nil"/>
              <w:tr2bl w:val="nil"/>
            </w:tcBorders>
            <w:shd w:val="clear" w:color="auto" w:fill="auto"/>
            <w:tcMar>
              <w:left w:w="60" w:type="dxa"/>
              <w:right w:w="60" w:type="dxa"/>
            </w:tcMar>
            <w:vAlign w:val="center"/>
          </w:tcPr>
          <w:p w14:paraId="59D70134" w14:textId="77777777" w:rsidR="008A7C27" w:rsidRPr="009E6D90" w:rsidRDefault="00895FA6">
            <w:pPr>
              <w:keepLines/>
              <w:spacing w:after="0" w:line="240" w:lineRule="auto"/>
              <w:rPr>
                <w:rFonts w:ascii="Calibri" w:eastAsia="Calibri" w:hAnsi="Calibri" w:cs="Calibri"/>
                <w:color w:val="000000"/>
                <w:sz w:val="18"/>
                <w:szCs w:val="20"/>
              </w:rPr>
            </w:pPr>
            <w:r w:rsidRPr="009E6D90">
              <w:rPr>
                <w:rFonts w:ascii="Calibri" w:eastAsia="Calibri" w:hAnsi="Calibri" w:cs="Calibri"/>
                <w:color w:val="000000"/>
                <w:sz w:val="18"/>
                <w:szCs w:val="20"/>
              </w:rPr>
              <w:t>Receitas financeiras - inclui variações monetárias e cambiais ativas</w:t>
            </w:r>
          </w:p>
        </w:tc>
        <w:tc>
          <w:tcPr>
            <w:tcW w:w="600" w:type="dxa"/>
            <w:tcBorders>
              <w:top w:val="nil"/>
              <w:left w:val="nil"/>
              <w:bottom w:val="single" w:sz="4" w:space="0" w:color="000000"/>
              <w:right w:val="nil"/>
              <w:tl2br w:val="nil"/>
              <w:tr2bl w:val="nil"/>
            </w:tcBorders>
            <w:shd w:val="clear" w:color="auto" w:fill="auto"/>
            <w:tcMar>
              <w:left w:w="60" w:type="dxa"/>
              <w:right w:w="60" w:type="dxa"/>
            </w:tcMar>
            <w:vAlign w:val="center"/>
          </w:tcPr>
          <w:p w14:paraId="2855FE23" w14:textId="77777777" w:rsidR="008A7C27" w:rsidRPr="009E6D90" w:rsidRDefault="008A7C27">
            <w:pPr>
              <w:keepLines/>
              <w:spacing w:after="0" w:line="240" w:lineRule="auto"/>
              <w:jc w:val="center"/>
              <w:rPr>
                <w:rFonts w:ascii="Calibri" w:eastAsia="Calibri" w:hAnsi="Calibri" w:cs="Calibri"/>
                <w:color w:val="000000"/>
                <w:sz w:val="18"/>
                <w:szCs w:val="20"/>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06033AD1" w14:textId="77777777" w:rsidR="008A7C27" w:rsidRDefault="00895FA6">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139.057</w:t>
            </w:r>
          </w:p>
        </w:tc>
        <w:tc>
          <w:tcPr>
            <w:tcW w:w="90" w:type="dxa"/>
            <w:tcBorders>
              <w:top w:val="nil"/>
              <w:left w:val="nil"/>
              <w:bottom w:val="single" w:sz="4" w:space="0" w:color="000000"/>
              <w:right w:val="nil"/>
              <w:tl2br w:val="nil"/>
              <w:tr2bl w:val="nil"/>
            </w:tcBorders>
            <w:shd w:val="clear" w:color="auto" w:fill="auto"/>
            <w:tcMar>
              <w:left w:w="60" w:type="dxa"/>
              <w:right w:w="60" w:type="dxa"/>
            </w:tcMar>
            <w:vAlign w:val="bottom"/>
          </w:tcPr>
          <w:p w14:paraId="44F41CF2"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1365" w:type="dxa"/>
            <w:tcBorders>
              <w:top w:val="nil"/>
              <w:left w:val="nil"/>
              <w:bottom w:val="single" w:sz="4" w:space="0" w:color="000000"/>
              <w:right w:val="nil"/>
              <w:tl2br w:val="nil"/>
              <w:tr2bl w:val="nil"/>
            </w:tcBorders>
            <w:shd w:val="clear" w:color="auto" w:fill="auto"/>
            <w:tcMar>
              <w:left w:w="60" w:type="dxa"/>
              <w:right w:w="60" w:type="dxa"/>
            </w:tcMar>
            <w:vAlign w:val="bottom"/>
          </w:tcPr>
          <w:p w14:paraId="64075285" w14:textId="77777777" w:rsidR="008A7C27" w:rsidRDefault="00895FA6">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41.776</w:t>
            </w:r>
          </w:p>
        </w:tc>
      </w:tr>
      <w:tr w:rsidR="008A7C27" w14:paraId="2909DC85"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732E579D" w14:textId="77777777" w:rsidR="008A7C27" w:rsidRDefault="008A7C27">
            <w:pPr>
              <w:keepLines/>
              <w:spacing w:after="0" w:line="240" w:lineRule="auto"/>
              <w:rPr>
                <w:rFonts w:ascii="Calibri" w:eastAsia="Calibri" w:hAnsi="Calibri" w:cs="Calibri"/>
                <w:color w:val="000000"/>
                <w:sz w:val="18"/>
                <w:szCs w:val="20"/>
                <w:lang w:val="en-US"/>
              </w:rPr>
            </w:pPr>
          </w:p>
        </w:tc>
        <w:tc>
          <w:tcPr>
            <w:tcW w:w="652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53E41C18" w14:textId="77777777" w:rsidR="008A7C27" w:rsidRDefault="008A7C27">
            <w:pPr>
              <w:keepLines/>
              <w:spacing w:after="0" w:line="240" w:lineRule="auto"/>
              <w:ind w:left="400" w:firstLine="15"/>
              <w:rPr>
                <w:rFonts w:ascii="Calibri" w:eastAsia="Calibri" w:hAnsi="Calibri" w:cs="Calibri"/>
                <w:color w:val="000000"/>
                <w:sz w:val="18"/>
                <w:szCs w:val="20"/>
                <w:lang w:val="en-US"/>
              </w:rPr>
            </w:pPr>
          </w:p>
        </w:tc>
        <w:tc>
          <w:tcPr>
            <w:tcW w:w="60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71169A82" w14:textId="77777777" w:rsidR="008A7C27" w:rsidRDefault="008A7C27">
            <w:pPr>
              <w:keepLines/>
              <w:spacing w:after="0" w:line="240" w:lineRule="auto"/>
              <w:jc w:val="center"/>
              <w:rPr>
                <w:rFonts w:ascii="Calibri" w:eastAsia="Calibri" w:hAnsi="Calibri" w:cs="Calibri"/>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0B326C9C"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9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287D480F"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136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69422171" w14:textId="77777777" w:rsidR="008A7C27" w:rsidRDefault="008A7C27">
            <w:pPr>
              <w:keepLines/>
              <w:spacing w:after="0" w:line="240" w:lineRule="auto"/>
              <w:jc w:val="right"/>
              <w:rPr>
                <w:rFonts w:ascii="Calibri" w:eastAsia="Calibri" w:hAnsi="Calibri" w:cs="Calibri"/>
                <w:color w:val="000000"/>
                <w:sz w:val="18"/>
                <w:szCs w:val="20"/>
                <w:lang w:val="en-US" w:bidi="pt-BR"/>
              </w:rPr>
            </w:pPr>
          </w:p>
        </w:tc>
      </w:tr>
      <w:tr w:rsidR="008A7C27" w14:paraId="36833538"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7A5DA671" w14:textId="77777777" w:rsidR="008A7C27" w:rsidRDefault="008A7C27">
            <w:pPr>
              <w:keepLines/>
              <w:spacing w:after="0" w:line="240" w:lineRule="auto"/>
              <w:rPr>
                <w:rFonts w:ascii="Calibri" w:eastAsia="Calibri" w:hAnsi="Calibri" w:cs="Calibri"/>
                <w:b/>
                <w:color w:val="000000"/>
                <w:sz w:val="18"/>
                <w:szCs w:val="20"/>
                <w:lang w:val="en-US"/>
              </w:rPr>
            </w:pPr>
          </w:p>
        </w:tc>
        <w:tc>
          <w:tcPr>
            <w:tcW w:w="652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75C72BDE" w14:textId="77777777" w:rsidR="008A7C27" w:rsidRPr="009E6D90" w:rsidRDefault="00895FA6">
            <w:pPr>
              <w:keepLines/>
              <w:spacing w:after="0" w:line="240" w:lineRule="auto"/>
              <w:rPr>
                <w:rFonts w:ascii="Calibri" w:eastAsia="Calibri" w:hAnsi="Calibri" w:cs="Calibri"/>
                <w:b/>
                <w:color w:val="000000"/>
                <w:sz w:val="18"/>
                <w:szCs w:val="20"/>
              </w:rPr>
            </w:pPr>
            <w:r w:rsidRPr="009E6D90">
              <w:rPr>
                <w:rFonts w:ascii="Calibri" w:eastAsia="Calibri" w:hAnsi="Calibri" w:cs="Calibri"/>
                <w:b/>
                <w:color w:val="000000"/>
                <w:sz w:val="18"/>
                <w:szCs w:val="20"/>
              </w:rPr>
              <w:t>Valor adicionado total a distribuir</w:t>
            </w:r>
          </w:p>
        </w:tc>
        <w:tc>
          <w:tcPr>
            <w:tcW w:w="60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74EAD65C" w14:textId="77777777" w:rsidR="008A7C27" w:rsidRPr="009E6D90" w:rsidRDefault="008A7C27">
            <w:pPr>
              <w:keepLines/>
              <w:spacing w:after="0" w:line="240" w:lineRule="auto"/>
              <w:jc w:val="center"/>
              <w:rPr>
                <w:rFonts w:ascii="Calibri" w:eastAsia="Calibri" w:hAnsi="Calibri" w:cs="Calibri"/>
                <w:b/>
                <w:color w:val="000000"/>
                <w:sz w:val="18"/>
                <w:szCs w:val="20"/>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702E8B38" w14:textId="77777777" w:rsidR="008A7C27" w:rsidRDefault="00895FA6">
            <w:pPr>
              <w:keepLines/>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2.370.516</w:t>
            </w:r>
          </w:p>
        </w:tc>
        <w:tc>
          <w:tcPr>
            <w:tcW w:w="9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449FD0AA" w14:textId="77777777" w:rsidR="008A7C27" w:rsidRDefault="008A7C27">
            <w:pPr>
              <w:keepLines/>
              <w:spacing w:after="0" w:line="240" w:lineRule="auto"/>
              <w:jc w:val="right"/>
              <w:rPr>
                <w:rFonts w:ascii="Calibri" w:eastAsia="Calibri" w:hAnsi="Calibri" w:cs="Calibri"/>
                <w:b/>
                <w:color w:val="000000"/>
                <w:sz w:val="18"/>
                <w:szCs w:val="20"/>
                <w:lang w:val="en-US"/>
              </w:rPr>
            </w:pPr>
          </w:p>
        </w:tc>
        <w:tc>
          <w:tcPr>
            <w:tcW w:w="136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4214E432" w14:textId="77777777" w:rsidR="008A7C27" w:rsidRDefault="00895FA6">
            <w:pPr>
              <w:keepLines/>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2.983.587</w:t>
            </w:r>
          </w:p>
        </w:tc>
      </w:tr>
      <w:tr w:rsidR="008A7C27" w14:paraId="074F2E09" w14:textId="77777777">
        <w:trPr>
          <w:trHeight w:hRule="exact" w:val="60"/>
        </w:trPr>
        <w:tc>
          <w:tcPr>
            <w:tcW w:w="30" w:type="dxa"/>
            <w:tcBorders>
              <w:top w:val="nil"/>
              <w:left w:val="nil"/>
              <w:bottom w:val="nil"/>
              <w:right w:val="nil"/>
              <w:tl2br w:val="nil"/>
              <w:tr2bl w:val="nil"/>
            </w:tcBorders>
            <w:shd w:val="clear" w:color="auto" w:fill="auto"/>
            <w:tcMar>
              <w:left w:w="60" w:type="dxa"/>
              <w:right w:w="60" w:type="dxa"/>
            </w:tcMar>
            <w:vAlign w:val="bottom"/>
          </w:tcPr>
          <w:p w14:paraId="629D8420" w14:textId="77777777" w:rsidR="008A7C27" w:rsidRDefault="008A7C27">
            <w:pPr>
              <w:keepLines/>
              <w:spacing w:after="0" w:line="240" w:lineRule="auto"/>
              <w:rPr>
                <w:rFonts w:ascii="Calibri" w:eastAsia="Calibri" w:hAnsi="Calibri" w:cs="Calibri"/>
                <w:color w:val="000000"/>
                <w:sz w:val="18"/>
                <w:szCs w:val="20"/>
                <w:lang w:val="en-US"/>
              </w:rPr>
            </w:pPr>
          </w:p>
        </w:tc>
        <w:tc>
          <w:tcPr>
            <w:tcW w:w="6525" w:type="dxa"/>
            <w:tcBorders>
              <w:top w:val="single" w:sz="4" w:space="0" w:color="000000"/>
              <w:left w:val="nil"/>
              <w:bottom w:val="nil"/>
              <w:right w:val="nil"/>
              <w:tl2br w:val="nil"/>
              <w:tr2bl w:val="nil"/>
            </w:tcBorders>
            <w:shd w:val="clear" w:color="auto" w:fill="auto"/>
            <w:tcMar>
              <w:left w:w="60" w:type="dxa"/>
              <w:right w:w="60" w:type="dxa"/>
            </w:tcMar>
            <w:vAlign w:val="center"/>
          </w:tcPr>
          <w:p w14:paraId="4FE2B736" w14:textId="77777777" w:rsidR="008A7C27" w:rsidRDefault="008A7C27">
            <w:pPr>
              <w:keepLines/>
              <w:spacing w:after="0" w:line="240" w:lineRule="auto"/>
              <w:ind w:left="400" w:firstLine="15"/>
              <w:rPr>
                <w:rFonts w:ascii="Calibri" w:eastAsia="Calibri" w:hAnsi="Calibri" w:cs="Calibri"/>
                <w:color w:val="000000"/>
                <w:sz w:val="18"/>
                <w:szCs w:val="20"/>
                <w:lang w:val="en-US"/>
              </w:rPr>
            </w:pPr>
          </w:p>
        </w:tc>
        <w:tc>
          <w:tcPr>
            <w:tcW w:w="600" w:type="dxa"/>
            <w:tcBorders>
              <w:top w:val="single" w:sz="4" w:space="0" w:color="000000"/>
              <w:left w:val="nil"/>
              <w:bottom w:val="nil"/>
              <w:right w:val="nil"/>
              <w:tl2br w:val="nil"/>
              <w:tr2bl w:val="nil"/>
            </w:tcBorders>
            <w:shd w:val="clear" w:color="auto" w:fill="auto"/>
            <w:tcMar>
              <w:left w:w="60" w:type="dxa"/>
              <w:right w:w="60" w:type="dxa"/>
            </w:tcMar>
            <w:vAlign w:val="center"/>
          </w:tcPr>
          <w:p w14:paraId="479B688F" w14:textId="77777777" w:rsidR="008A7C27" w:rsidRDefault="008A7C27">
            <w:pPr>
              <w:keepLines/>
              <w:spacing w:after="0" w:line="240" w:lineRule="auto"/>
              <w:jc w:val="center"/>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30071CE7"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90" w:type="dxa"/>
            <w:tcBorders>
              <w:top w:val="single" w:sz="4" w:space="0" w:color="000000"/>
              <w:left w:val="nil"/>
              <w:bottom w:val="nil"/>
              <w:right w:val="nil"/>
              <w:tl2br w:val="nil"/>
              <w:tr2bl w:val="nil"/>
            </w:tcBorders>
            <w:shd w:val="clear" w:color="auto" w:fill="auto"/>
            <w:tcMar>
              <w:left w:w="60" w:type="dxa"/>
              <w:right w:w="60" w:type="dxa"/>
            </w:tcMar>
            <w:vAlign w:val="bottom"/>
          </w:tcPr>
          <w:p w14:paraId="1BEC936D"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1365" w:type="dxa"/>
            <w:tcBorders>
              <w:top w:val="single" w:sz="4" w:space="0" w:color="000000"/>
              <w:left w:val="nil"/>
              <w:bottom w:val="nil"/>
              <w:right w:val="nil"/>
              <w:tl2br w:val="nil"/>
              <w:tr2bl w:val="nil"/>
            </w:tcBorders>
            <w:shd w:val="clear" w:color="auto" w:fill="auto"/>
            <w:tcMar>
              <w:left w:w="60" w:type="dxa"/>
              <w:right w:w="60" w:type="dxa"/>
            </w:tcMar>
            <w:vAlign w:val="bottom"/>
          </w:tcPr>
          <w:p w14:paraId="5DE07757" w14:textId="77777777" w:rsidR="008A7C27" w:rsidRDefault="008A7C27">
            <w:pPr>
              <w:keepLines/>
              <w:spacing w:after="0" w:line="240" w:lineRule="auto"/>
              <w:jc w:val="right"/>
              <w:rPr>
                <w:rFonts w:ascii="Calibri" w:eastAsia="Calibri" w:hAnsi="Calibri" w:cs="Calibri"/>
                <w:color w:val="000000"/>
                <w:sz w:val="18"/>
                <w:szCs w:val="20"/>
                <w:lang w:val="en-US" w:bidi="pt-BR"/>
              </w:rPr>
            </w:pPr>
          </w:p>
        </w:tc>
      </w:tr>
      <w:tr w:rsidR="008A7C27" w14:paraId="558F5AC3" w14:textId="77777777">
        <w:trPr>
          <w:trHeight w:hRule="exact" w:val="60"/>
        </w:trPr>
        <w:tc>
          <w:tcPr>
            <w:tcW w:w="30" w:type="dxa"/>
            <w:tcBorders>
              <w:top w:val="nil"/>
              <w:left w:val="nil"/>
              <w:bottom w:val="nil"/>
              <w:right w:val="nil"/>
              <w:tl2br w:val="nil"/>
              <w:tr2bl w:val="nil"/>
            </w:tcBorders>
            <w:shd w:val="clear" w:color="auto" w:fill="auto"/>
            <w:tcMar>
              <w:left w:w="60" w:type="dxa"/>
              <w:right w:w="60" w:type="dxa"/>
            </w:tcMar>
            <w:vAlign w:val="bottom"/>
          </w:tcPr>
          <w:p w14:paraId="03A5B231" w14:textId="77777777" w:rsidR="008A7C27" w:rsidRDefault="008A7C27">
            <w:pPr>
              <w:keepLines/>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06B1A7A5" w14:textId="77777777" w:rsidR="008A7C27" w:rsidRDefault="008A7C27">
            <w:pPr>
              <w:keepLines/>
              <w:spacing w:after="0" w:line="240" w:lineRule="auto"/>
              <w:ind w:left="400" w:firstLine="15"/>
              <w:rPr>
                <w:rFonts w:ascii="Calibri" w:eastAsia="Calibri" w:hAnsi="Calibri" w:cs="Calibri"/>
                <w:color w:val="000000"/>
                <w:sz w:val="18"/>
                <w:szCs w:val="20"/>
                <w:lang w:val="en-US"/>
              </w:rPr>
            </w:pPr>
          </w:p>
        </w:tc>
        <w:tc>
          <w:tcPr>
            <w:tcW w:w="600" w:type="dxa"/>
            <w:tcBorders>
              <w:top w:val="nil"/>
              <w:left w:val="nil"/>
              <w:bottom w:val="nil"/>
              <w:right w:val="nil"/>
              <w:tl2br w:val="nil"/>
              <w:tr2bl w:val="nil"/>
            </w:tcBorders>
            <w:shd w:val="clear" w:color="auto" w:fill="auto"/>
            <w:tcMar>
              <w:left w:w="60" w:type="dxa"/>
              <w:right w:w="60" w:type="dxa"/>
            </w:tcMar>
            <w:vAlign w:val="center"/>
          </w:tcPr>
          <w:p w14:paraId="68790E00" w14:textId="77777777" w:rsidR="008A7C27" w:rsidRDefault="008A7C27">
            <w:pPr>
              <w:keepLines/>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071B0486"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32893916"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555FC181" w14:textId="77777777" w:rsidR="008A7C27" w:rsidRDefault="008A7C27">
            <w:pPr>
              <w:keepLines/>
              <w:spacing w:after="0" w:line="240" w:lineRule="auto"/>
              <w:jc w:val="right"/>
              <w:rPr>
                <w:rFonts w:ascii="Calibri" w:eastAsia="Calibri" w:hAnsi="Calibri" w:cs="Calibri"/>
                <w:color w:val="000000"/>
                <w:sz w:val="18"/>
                <w:szCs w:val="20"/>
                <w:lang w:val="en-US" w:bidi="pt-BR"/>
              </w:rPr>
            </w:pPr>
          </w:p>
        </w:tc>
      </w:tr>
      <w:tr w:rsidR="008A7C27" w14:paraId="419E6374"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7799D011" w14:textId="77777777" w:rsidR="008A7C27" w:rsidRDefault="008A7C27">
            <w:pPr>
              <w:keepLines/>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62D00539" w14:textId="77777777" w:rsidR="008A7C27" w:rsidRDefault="00895FA6">
            <w:pPr>
              <w:keepLines/>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Distribuição do valor adicionado</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61654F05" w14:textId="77777777" w:rsidR="008A7C27" w:rsidRDefault="008A7C27">
            <w:pPr>
              <w:keepLines/>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06956190" w14:textId="77777777" w:rsidR="008A7C27" w:rsidRDefault="008A7C27">
            <w:pPr>
              <w:keepLines/>
              <w:spacing w:after="0" w:line="240" w:lineRule="auto"/>
              <w:jc w:val="right"/>
              <w:rPr>
                <w:rFonts w:ascii="Calibri" w:eastAsia="Calibri" w:hAnsi="Calibri" w:cs="Calibri"/>
                <w:b/>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2BCC969F"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62BB2C46" w14:textId="77777777" w:rsidR="008A7C27" w:rsidRDefault="008A7C27">
            <w:pPr>
              <w:keepLines/>
              <w:spacing w:after="0" w:line="240" w:lineRule="auto"/>
              <w:jc w:val="right"/>
              <w:rPr>
                <w:rFonts w:ascii="Calibri" w:eastAsia="Calibri" w:hAnsi="Calibri" w:cs="Calibri"/>
                <w:b/>
                <w:color w:val="000000"/>
                <w:sz w:val="18"/>
                <w:szCs w:val="20"/>
                <w:lang w:val="en-US" w:bidi="pt-BR"/>
              </w:rPr>
            </w:pPr>
          </w:p>
        </w:tc>
      </w:tr>
      <w:tr w:rsidR="008A7C27" w14:paraId="22FA1753"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745A33CD" w14:textId="77777777" w:rsidR="008A7C27" w:rsidRDefault="008A7C27">
            <w:pPr>
              <w:keepLines/>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4382376F" w14:textId="77777777" w:rsidR="008A7C27" w:rsidRDefault="008A7C27">
            <w:pPr>
              <w:keepLines/>
              <w:spacing w:after="0" w:line="240" w:lineRule="auto"/>
              <w:ind w:left="400" w:firstLine="15"/>
              <w:rPr>
                <w:rFonts w:ascii="Calibri" w:eastAsia="Calibri" w:hAnsi="Calibri" w:cs="Calibri"/>
                <w:color w:val="000000"/>
                <w:sz w:val="18"/>
                <w:szCs w:val="20"/>
                <w:lang w:val="en-US"/>
              </w:rPr>
            </w:pPr>
          </w:p>
        </w:tc>
        <w:tc>
          <w:tcPr>
            <w:tcW w:w="600" w:type="dxa"/>
            <w:tcBorders>
              <w:top w:val="nil"/>
              <w:left w:val="nil"/>
              <w:bottom w:val="nil"/>
              <w:right w:val="nil"/>
              <w:tl2br w:val="nil"/>
              <w:tr2bl w:val="nil"/>
            </w:tcBorders>
            <w:shd w:val="clear" w:color="auto" w:fill="auto"/>
            <w:tcMar>
              <w:left w:w="60" w:type="dxa"/>
              <w:right w:w="60" w:type="dxa"/>
            </w:tcMar>
            <w:vAlign w:val="center"/>
          </w:tcPr>
          <w:p w14:paraId="75956FD1" w14:textId="77777777" w:rsidR="008A7C27" w:rsidRDefault="008A7C27">
            <w:pPr>
              <w:keepLines/>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00EFA49C"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048A9592"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5398AB8D" w14:textId="77777777" w:rsidR="008A7C27" w:rsidRDefault="008A7C27">
            <w:pPr>
              <w:keepLines/>
              <w:spacing w:after="0" w:line="240" w:lineRule="auto"/>
              <w:jc w:val="right"/>
              <w:rPr>
                <w:rFonts w:ascii="Calibri" w:eastAsia="Calibri" w:hAnsi="Calibri" w:cs="Calibri"/>
                <w:color w:val="000000"/>
                <w:sz w:val="18"/>
                <w:szCs w:val="20"/>
                <w:lang w:val="en-US" w:bidi="pt-BR"/>
              </w:rPr>
            </w:pPr>
          </w:p>
        </w:tc>
      </w:tr>
      <w:tr w:rsidR="008A7C27" w14:paraId="1E75C1D7"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6F5D903C" w14:textId="77777777" w:rsidR="008A7C27" w:rsidRDefault="008A7C27">
            <w:pPr>
              <w:keepLines/>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737339C4" w14:textId="77777777" w:rsidR="008A7C27" w:rsidRDefault="00895FA6">
            <w:pPr>
              <w:keepLines/>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Pessoal e administradores</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267C0AAB" w14:textId="77777777" w:rsidR="008A7C27" w:rsidRDefault="008A7C27">
            <w:pPr>
              <w:keepLines/>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7FB1FC56"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6A2A749D"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79C89129" w14:textId="77777777" w:rsidR="008A7C27" w:rsidRDefault="008A7C27">
            <w:pPr>
              <w:keepLines/>
              <w:spacing w:after="0" w:line="240" w:lineRule="auto"/>
              <w:jc w:val="right"/>
              <w:rPr>
                <w:rFonts w:ascii="Calibri" w:eastAsia="Calibri" w:hAnsi="Calibri" w:cs="Calibri"/>
                <w:color w:val="000000"/>
                <w:sz w:val="18"/>
                <w:szCs w:val="20"/>
                <w:lang w:val="en-US" w:bidi="pt-BR"/>
              </w:rPr>
            </w:pPr>
          </w:p>
        </w:tc>
      </w:tr>
      <w:tr w:rsidR="008A7C27" w14:paraId="00E555CD"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269A16F8" w14:textId="77777777" w:rsidR="008A7C27" w:rsidRDefault="008A7C27">
            <w:pPr>
              <w:keepLines/>
              <w:spacing w:after="0" w:line="240" w:lineRule="auto"/>
              <w:rPr>
                <w:rFonts w:ascii="Calibri" w:eastAsia="Calibri" w:hAnsi="Calibri" w:cs="Calibri"/>
                <w:color w:val="000000"/>
                <w:sz w:val="18"/>
                <w:szCs w:val="20"/>
                <w:lang w:val="en-US"/>
              </w:rPr>
            </w:pPr>
          </w:p>
        </w:tc>
        <w:tc>
          <w:tcPr>
            <w:tcW w:w="6525" w:type="dxa"/>
            <w:tcBorders>
              <w:top w:val="nil"/>
              <w:left w:val="nil"/>
              <w:bottom w:val="single" w:sz="4" w:space="0" w:color="000000"/>
              <w:right w:val="nil"/>
              <w:tl2br w:val="nil"/>
              <w:tr2bl w:val="nil"/>
            </w:tcBorders>
            <w:shd w:val="clear" w:color="auto" w:fill="auto"/>
            <w:tcMar>
              <w:left w:w="60" w:type="dxa"/>
              <w:right w:w="60" w:type="dxa"/>
            </w:tcMar>
            <w:vAlign w:val="center"/>
          </w:tcPr>
          <w:p w14:paraId="006FF4F9" w14:textId="77777777" w:rsidR="008A7C27" w:rsidRDefault="00895FA6">
            <w:pPr>
              <w:keepLines/>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Salários e encargos</w:t>
            </w:r>
          </w:p>
        </w:tc>
        <w:tc>
          <w:tcPr>
            <w:tcW w:w="600" w:type="dxa"/>
            <w:tcBorders>
              <w:top w:val="nil"/>
              <w:left w:val="nil"/>
              <w:bottom w:val="single" w:sz="4" w:space="0" w:color="000000"/>
              <w:right w:val="nil"/>
              <w:tl2br w:val="nil"/>
              <w:tr2bl w:val="nil"/>
            </w:tcBorders>
            <w:shd w:val="clear" w:color="auto" w:fill="auto"/>
            <w:tcMar>
              <w:left w:w="60" w:type="dxa"/>
              <w:right w:w="60" w:type="dxa"/>
            </w:tcMar>
            <w:vAlign w:val="center"/>
          </w:tcPr>
          <w:p w14:paraId="6215B5DE" w14:textId="77777777" w:rsidR="008A7C27" w:rsidRDefault="008A7C27">
            <w:pPr>
              <w:keepLines/>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75EEF571" w14:textId="77777777" w:rsidR="008A7C27" w:rsidRDefault="00895FA6">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26.060</w:t>
            </w:r>
          </w:p>
        </w:tc>
        <w:tc>
          <w:tcPr>
            <w:tcW w:w="90"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6B4AD5A7"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1365"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30F34D32" w14:textId="77777777" w:rsidR="008A7C27" w:rsidRDefault="00895FA6">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18.534</w:t>
            </w:r>
          </w:p>
        </w:tc>
      </w:tr>
      <w:tr w:rsidR="008A7C27" w14:paraId="218CD9C4"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79195CC1" w14:textId="77777777" w:rsidR="008A7C27" w:rsidRDefault="008A7C27">
            <w:pPr>
              <w:keepLines/>
              <w:spacing w:after="0" w:line="240" w:lineRule="auto"/>
              <w:rPr>
                <w:rFonts w:ascii="Calibri" w:eastAsia="Calibri" w:hAnsi="Calibri" w:cs="Calibri"/>
                <w:color w:val="000000"/>
                <w:sz w:val="18"/>
                <w:szCs w:val="20"/>
                <w:lang w:val="en-US"/>
              </w:rPr>
            </w:pPr>
          </w:p>
        </w:tc>
        <w:tc>
          <w:tcPr>
            <w:tcW w:w="6525" w:type="dxa"/>
            <w:tcBorders>
              <w:top w:val="single" w:sz="4" w:space="0" w:color="000000"/>
              <w:left w:val="nil"/>
              <w:bottom w:val="nil"/>
              <w:right w:val="nil"/>
              <w:tl2br w:val="nil"/>
              <w:tr2bl w:val="nil"/>
            </w:tcBorders>
            <w:shd w:val="clear" w:color="auto" w:fill="auto"/>
            <w:tcMar>
              <w:left w:w="60" w:type="dxa"/>
              <w:right w:w="60" w:type="dxa"/>
            </w:tcMar>
            <w:vAlign w:val="center"/>
          </w:tcPr>
          <w:p w14:paraId="5D085CA9" w14:textId="77777777" w:rsidR="008A7C27" w:rsidRDefault="008A7C27">
            <w:pPr>
              <w:keepLines/>
              <w:spacing w:after="0" w:line="240" w:lineRule="auto"/>
              <w:rPr>
                <w:rFonts w:ascii="Calibri" w:eastAsia="Calibri" w:hAnsi="Calibri" w:cs="Calibri"/>
                <w:color w:val="000000"/>
                <w:sz w:val="18"/>
                <w:szCs w:val="20"/>
                <w:lang w:val="en-US"/>
              </w:rPr>
            </w:pPr>
          </w:p>
        </w:tc>
        <w:tc>
          <w:tcPr>
            <w:tcW w:w="600" w:type="dxa"/>
            <w:tcBorders>
              <w:top w:val="single" w:sz="4" w:space="0" w:color="000000"/>
              <w:left w:val="nil"/>
              <w:bottom w:val="nil"/>
              <w:right w:val="nil"/>
              <w:tl2br w:val="nil"/>
              <w:tr2bl w:val="nil"/>
            </w:tcBorders>
            <w:shd w:val="clear" w:color="auto" w:fill="auto"/>
            <w:tcMar>
              <w:left w:w="60" w:type="dxa"/>
              <w:right w:w="60" w:type="dxa"/>
            </w:tcMar>
            <w:vAlign w:val="center"/>
          </w:tcPr>
          <w:p w14:paraId="24D7B136" w14:textId="77777777" w:rsidR="008A7C27" w:rsidRDefault="008A7C27">
            <w:pPr>
              <w:keepLines/>
              <w:spacing w:after="0" w:line="240" w:lineRule="auto"/>
              <w:jc w:val="center"/>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01B63B17" w14:textId="77777777" w:rsidR="008A7C27" w:rsidRDefault="00895FA6">
            <w:pPr>
              <w:keepLines/>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26.060</w:t>
            </w:r>
          </w:p>
        </w:tc>
        <w:tc>
          <w:tcPr>
            <w:tcW w:w="90" w:type="dxa"/>
            <w:tcBorders>
              <w:top w:val="single" w:sz="4" w:space="0" w:color="000000"/>
              <w:left w:val="nil"/>
              <w:bottom w:val="nil"/>
              <w:right w:val="nil"/>
              <w:tl2br w:val="nil"/>
              <w:tr2bl w:val="nil"/>
            </w:tcBorders>
            <w:shd w:val="clear" w:color="auto" w:fill="auto"/>
            <w:tcMar>
              <w:left w:w="60" w:type="dxa"/>
              <w:right w:w="60" w:type="dxa"/>
            </w:tcMar>
            <w:vAlign w:val="bottom"/>
          </w:tcPr>
          <w:p w14:paraId="470585FF" w14:textId="77777777" w:rsidR="008A7C27" w:rsidRDefault="008A7C27">
            <w:pPr>
              <w:keepLines/>
              <w:spacing w:after="0" w:line="240" w:lineRule="auto"/>
              <w:jc w:val="right"/>
              <w:rPr>
                <w:rFonts w:ascii="Calibri" w:eastAsia="Calibri" w:hAnsi="Calibri" w:cs="Calibri"/>
                <w:b/>
                <w:color w:val="000000"/>
                <w:sz w:val="18"/>
                <w:szCs w:val="20"/>
                <w:lang w:val="en-US"/>
              </w:rPr>
            </w:pPr>
          </w:p>
        </w:tc>
        <w:tc>
          <w:tcPr>
            <w:tcW w:w="1365" w:type="dxa"/>
            <w:tcBorders>
              <w:top w:val="single" w:sz="4" w:space="0" w:color="000000"/>
              <w:left w:val="nil"/>
              <w:bottom w:val="nil"/>
              <w:right w:val="nil"/>
              <w:tl2br w:val="nil"/>
              <w:tr2bl w:val="nil"/>
            </w:tcBorders>
            <w:shd w:val="clear" w:color="auto" w:fill="auto"/>
            <w:tcMar>
              <w:left w:w="60" w:type="dxa"/>
              <w:right w:w="60" w:type="dxa"/>
            </w:tcMar>
            <w:vAlign w:val="bottom"/>
          </w:tcPr>
          <w:p w14:paraId="39F25AA9" w14:textId="77777777" w:rsidR="008A7C27" w:rsidRDefault="00895FA6">
            <w:pPr>
              <w:keepLines/>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18.534</w:t>
            </w:r>
          </w:p>
        </w:tc>
      </w:tr>
      <w:tr w:rsidR="008A7C27" w14:paraId="693BC1E2"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338AFBE9" w14:textId="77777777" w:rsidR="008A7C27" w:rsidRDefault="008A7C27">
            <w:pPr>
              <w:keepLines/>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75EEECF6" w14:textId="77777777" w:rsidR="008A7C27" w:rsidRDefault="00895FA6">
            <w:pPr>
              <w:keepLines/>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Tributos</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6A0598F8" w14:textId="77777777" w:rsidR="008A7C27" w:rsidRDefault="008A7C27">
            <w:pPr>
              <w:keepLines/>
              <w:spacing w:after="0" w:line="240" w:lineRule="auto"/>
              <w:jc w:val="center"/>
              <w:rPr>
                <w:rFonts w:ascii="Calibri" w:eastAsia="Calibri" w:hAnsi="Calibri" w:cs="Calibri"/>
                <w:b/>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73CA48D1" w14:textId="77777777" w:rsidR="008A7C27" w:rsidRDefault="008A7C27">
            <w:pPr>
              <w:keepLines/>
              <w:spacing w:after="0" w:line="240" w:lineRule="auto"/>
              <w:jc w:val="right"/>
              <w:rPr>
                <w:rFonts w:ascii="Calibri" w:eastAsia="Calibri" w:hAnsi="Calibri" w:cs="Calibri"/>
                <w:b/>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32587B41"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077D33E0" w14:textId="77777777" w:rsidR="008A7C27" w:rsidRDefault="008A7C27">
            <w:pPr>
              <w:keepLines/>
              <w:spacing w:after="0" w:line="240" w:lineRule="auto"/>
              <w:jc w:val="right"/>
              <w:rPr>
                <w:rFonts w:ascii="Calibri" w:eastAsia="Calibri" w:hAnsi="Calibri" w:cs="Calibri"/>
                <w:b/>
                <w:color w:val="000000"/>
                <w:sz w:val="18"/>
                <w:szCs w:val="20"/>
                <w:lang w:val="en-US" w:bidi="pt-BR"/>
              </w:rPr>
            </w:pPr>
          </w:p>
        </w:tc>
      </w:tr>
      <w:tr w:rsidR="008A7C27" w14:paraId="479E3576"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3489ED12" w14:textId="77777777" w:rsidR="008A7C27" w:rsidRDefault="008A7C27">
            <w:pPr>
              <w:keepLines/>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2A588995" w14:textId="77777777" w:rsidR="008A7C27" w:rsidRDefault="00895FA6">
            <w:pPr>
              <w:keepLines/>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Federais</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21A2DBE4" w14:textId="77777777" w:rsidR="008A7C27" w:rsidRDefault="008A7C27">
            <w:pPr>
              <w:keepLines/>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7FDA8D98" w14:textId="77777777" w:rsidR="008A7C27" w:rsidRDefault="00895FA6">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1.015.721</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7E770344"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1365" w:type="dxa"/>
            <w:tcBorders>
              <w:top w:val="nil"/>
              <w:left w:val="nil"/>
              <w:bottom w:val="nil"/>
              <w:right w:val="nil"/>
              <w:tl2br w:val="nil"/>
              <w:tr2bl w:val="nil"/>
            </w:tcBorders>
            <w:shd w:val="solid" w:color="FFFFFF" w:fill="FFFFFF"/>
            <w:tcMar>
              <w:left w:w="60" w:type="dxa"/>
              <w:right w:w="60" w:type="dxa"/>
            </w:tcMar>
            <w:vAlign w:val="bottom"/>
          </w:tcPr>
          <w:p w14:paraId="36C53C11" w14:textId="77777777" w:rsidR="008A7C27" w:rsidRDefault="00895FA6">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1.351.064</w:t>
            </w:r>
          </w:p>
        </w:tc>
      </w:tr>
      <w:tr w:rsidR="008A7C27" w14:paraId="2E2A9633"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1B75CF2E" w14:textId="77777777" w:rsidR="008A7C27" w:rsidRDefault="008A7C27">
            <w:pPr>
              <w:keepLines/>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1199CCFD" w14:textId="77777777" w:rsidR="008A7C27" w:rsidRDefault="00895FA6">
            <w:pPr>
              <w:keepLines/>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Municipais</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5459BF01" w14:textId="77777777" w:rsidR="008A7C27" w:rsidRDefault="008A7C27">
            <w:pPr>
              <w:keepLines/>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120172F1" w14:textId="77777777" w:rsidR="008A7C27" w:rsidRDefault="00895FA6">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152.974</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5CA33867"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1365" w:type="dxa"/>
            <w:tcBorders>
              <w:top w:val="nil"/>
              <w:left w:val="nil"/>
              <w:bottom w:val="nil"/>
              <w:right w:val="nil"/>
              <w:tl2br w:val="nil"/>
              <w:tr2bl w:val="nil"/>
            </w:tcBorders>
            <w:shd w:val="solid" w:color="FFFFFF" w:fill="FFFFFF"/>
            <w:tcMar>
              <w:left w:w="60" w:type="dxa"/>
              <w:right w:w="60" w:type="dxa"/>
            </w:tcMar>
            <w:vAlign w:val="bottom"/>
          </w:tcPr>
          <w:p w14:paraId="7CB7B1BD" w14:textId="77777777" w:rsidR="008A7C27" w:rsidRDefault="00895FA6">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186.201</w:t>
            </w:r>
          </w:p>
        </w:tc>
      </w:tr>
      <w:tr w:rsidR="008A7C27" w14:paraId="4187DAC3"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32D0E3CB" w14:textId="77777777" w:rsidR="008A7C27" w:rsidRDefault="008A7C27">
            <w:pPr>
              <w:keepLines/>
              <w:spacing w:after="0" w:line="240" w:lineRule="auto"/>
              <w:rPr>
                <w:rFonts w:ascii="Calibri" w:eastAsia="Calibri" w:hAnsi="Calibri" w:cs="Calibri"/>
                <w:color w:val="000000"/>
                <w:sz w:val="18"/>
                <w:szCs w:val="20"/>
                <w:lang w:val="en-US"/>
              </w:rPr>
            </w:pPr>
          </w:p>
        </w:tc>
        <w:tc>
          <w:tcPr>
            <w:tcW w:w="6525" w:type="dxa"/>
            <w:tcBorders>
              <w:top w:val="nil"/>
              <w:left w:val="nil"/>
              <w:bottom w:val="single" w:sz="4" w:space="0" w:color="000000"/>
              <w:right w:val="nil"/>
              <w:tl2br w:val="nil"/>
              <w:tr2bl w:val="nil"/>
            </w:tcBorders>
            <w:shd w:val="clear" w:color="auto" w:fill="auto"/>
            <w:tcMar>
              <w:left w:w="60" w:type="dxa"/>
              <w:right w:w="60" w:type="dxa"/>
            </w:tcMar>
            <w:vAlign w:val="center"/>
          </w:tcPr>
          <w:p w14:paraId="12BF9E3E" w14:textId="77777777" w:rsidR="008A7C27" w:rsidRPr="009E6D90" w:rsidRDefault="00895FA6">
            <w:pPr>
              <w:keepLines/>
              <w:spacing w:after="0" w:line="240" w:lineRule="auto"/>
              <w:rPr>
                <w:rFonts w:ascii="Calibri" w:eastAsia="Calibri" w:hAnsi="Calibri" w:cs="Calibri"/>
                <w:color w:val="000000"/>
                <w:sz w:val="18"/>
                <w:szCs w:val="20"/>
              </w:rPr>
            </w:pPr>
            <w:r w:rsidRPr="009E6D90">
              <w:rPr>
                <w:rFonts w:ascii="Calibri" w:eastAsia="Calibri" w:hAnsi="Calibri" w:cs="Calibri"/>
                <w:color w:val="000000"/>
                <w:sz w:val="18"/>
                <w:szCs w:val="20"/>
              </w:rPr>
              <w:t>Imposto de renda e contribuição social diferidos</w:t>
            </w:r>
          </w:p>
        </w:tc>
        <w:tc>
          <w:tcPr>
            <w:tcW w:w="600" w:type="dxa"/>
            <w:tcBorders>
              <w:top w:val="nil"/>
              <w:left w:val="nil"/>
              <w:bottom w:val="single" w:sz="4" w:space="0" w:color="000000"/>
              <w:right w:val="nil"/>
              <w:tl2br w:val="nil"/>
              <w:tr2bl w:val="nil"/>
            </w:tcBorders>
            <w:shd w:val="clear" w:color="auto" w:fill="auto"/>
            <w:tcMar>
              <w:left w:w="60" w:type="dxa"/>
              <w:right w:w="60" w:type="dxa"/>
            </w:tcMar>
            <w:vAlign w:val="center"/>
          </w:tcPr>
          <w:p w14:paraId="5C266C8A" w14:textId="77777777" w:rsidR="008A7C27" w:rsidRPr="009E6D90" w:rsidRDefault="008A7C27">
            <w:pPr>
              <w:keepLines/>
              <w:spacing w:after="0" w:line="240" w:lineRule="auto"/>
              <w:jc w:val="center"/>
              <w:rPr>
                <w:rFonts w:ascii="Calibri" w:eastAsia="Calibri" w:hAnsi="Calibri" w:cs="Calibri"/>
                <w:color w:val="000000"/>
                <w:sz w:val="18"/>
                <w:szCs w:val="20"/>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491ED6EE" w14:textId="77777777" w:rsidR="008A7C27" w:rsidRDefault="00895FA6">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12.287</w:t>
            </w:r>
          </w:p>
        </w:tc>
        <w:tc>
          <w:tcPr>
            <w:tcW w:w="90" w:type="dxa"/>
            <w:tcBorders>
              <w:top w:val="nil"/>
              <w:left w:val="nil"/>
              <w:bottom w:val="single" w:sz="4" w:space="0" w:color="000000"/>
              <w:right w:val="nil"/>
              <w:tl2br w:val="nil"/>
              <w:tr2bl w:val="nil"/>
            </w:tcBorders>
            <w:shd w:val="clear" w:color="auto" w:fill="auto"/>
            <w:tcMar>
              <w:left w:w="60" w:type="dxa"/>
              <w:right w:w="60" w:type="dxa"/>
            </w:tcMar>
            <w:vAlign w:val="bottom"/>
          </w:tcPr>
          <w:p w14:paraId="3F283869"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1365" w:type="dxa"/>
            <w:tcBorders>
              <w:top w:val="nil"/>
              <w:left w:val="nil"/>
              <w:bottom w:val="single" w:sz="4" w:space="0" w:color="000000"/>
              <w:right w:val="nil"/>
              <w:tl2br w:val="nil"/>
              <w:tr2bl w:val="nil"/>
            </w:tcBorders>
            <w:shd w:val="clear" w:color="auto" w:fill="auto"/>
            <w:tcMar>
              <w:left w:w="60" w:type="dxa"/>
              <w:right w:w="60" w:type="dxa"/>
            </w:tcMar>
            <w:vAlign w:val="bottom"/>
          </w:tcPr>
          <w:p w14:paraId="0508E6B8" w14:textId="77777777" w:rsidR="008A7C27" w:rsidRDefault="00895FA6">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(4.429)</w:t>
            </w:r>
          </w:p>
        </w:tc>
      </w:tr>
      <w:tr w:rsidR="008A7C27" w14:paraId="26DDFD85"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13E05458" w14:textId="77777777" w:rsidR="008A7C27" w:rsidRDefault="008A7C27">
            <w:pPr>
              <w:keepLines/>
              <w:spacing w:after="0" w:line="240" w:lineRule="auto"/>
              <w:rPr>
                <w:rFonts w:ascii="Calibri" w:eastAsia="Calibri" w:hAnsi="Calibri" w:cs="Calibri"/>
                <w:color w:val="000000"/>
                <w:sz w:val="18"/>
                <w:szCs w:val="20"/>
                <w:lang w:val="en-US"/>
              </w:rPr>
            </w:pPr>
          </w:p>
        </w:tc>
        <w:tc>
          <w:tcPr>
            <w:tcW w:w="6525" w:type="dxa"/>
            <w:tcBorders>
              <w:top w:val="single" w:sz="4" w:space="0" w:color="000000"/>
              <w:left w:val="nil"/>
              <w:bottom w:val="nil"/>
              <w:right w:val="nil"/>
              <w:tl2br w:val="nil"/>
              <w:tr2bl w:val="nil"/>
            </w:tcBorders>
            <w:shd w:val="clear" w:color="auto" w:fill="auto"/>
            <w:tcMar>
              <w:left w:w="60" w:type="dxa"/>
              <w:right w:w="60" w:type="dxa"/>
            </w:tcMar>
            <w:vAlign w:val="center"/>
          </w:tcPr>
          <w:p w14:paraId="20105DDB" w14:textId="77777777" w:rsidR="008A7C27" w:rsidRDefault="008A7C27">
            <w:pPr>
              <w:keepLines/>
              <w:spacing w:after="0" w:line="240" w:lineRule="auto"/>
              <w:ind w:left="400" w:firstLine="15"/>
              <w:rPr>
                <w:rFonts w:ascii="Calibri" w:eastAsia="Calibri" w:hAnsi="Calibri" w:cs="Calibri"/>
                <w:color w:val="000000"/>
                <w:sz w:val="18"/>
                <w:szCs w:val="20"/>
                <w:lang w:val="en-US"/>
              </w:rPr>
            </w:pPr>
          </w:p>
        </w:tc>
        <w:tc>
          <w:tcPr>
            <w:tcW w:w="600" w:type="dxa"/>
            <w:tcBorders>
              <w:top w:val="single" w:sz="4" w:space="0" w:color="000000"/>
              <w:left w:val="nil"/>
              <w:bottom w:val="nil"/>
              <w:right w:val="nil"/>
              <w:tl2br w:val="nil"/>
              <w:tr2bl w:val="nil"/>
            </w:tcBorders>
            <w:shd w:val="clear" w:color="auto" w:fill="auto"/>
            <w:tcMar>
              <w:left w:w="60" w:type="dxa"/>
              <w:right w:w="60" w:type="dxa"/>
            </w:tcMar>
            <w:vAlign w:val="center"/>
          </w:tcPr>
          <w:p w14:paraId="2EED62A4" w14:textId="77777777" w:rsidR="008A7C27" w:rsidRDefault="008A7C27">
            <w:pPr>
              <w:keepLines/>
              <w:spacing w:after="0" w:line="240" w:lineRule="auto"/>
              <w:jc w:val="center"/>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63EDFD60" w14:textId="77777777" w:rsidR="008A7C27" w:rsidRDefault="00895FA6">
            <w:pPr>
              <w:keepLines/>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1.180.982</w:t>
            </w:r>
          </w:p>
        </w:tc>
        <w:tc>
          <w:tcPr>
            <w:tcW w:w="90" w:type="dxa"/>
            <w:tcBorders>
              <w:top w:val="single" w:sz="4" w:space="0" w:color="000000"/>
              <w:left w:val="nil"/>
              <w:bottom w:val="nil"/>
              <w:right w:val="nil"/>
              <w:tl2br w:val="nil"/>
              <w:tr2bl w:val="nil"/>
            </w:tcBorders>
            <w:shd w:val="clear" w:color="auto" w:fill="auto"/>
            <w:tcMar>
              <w:left w:w="60" w:type="dxa"/>
              <w:right w:w="60" w:type="dxa"/>
            </w:tcMar>
            <w:vAlign w:val="bottom"/>
          </w:tcPr>
          <w:p w14:paraId="3C1E36E0" w14:textId="77777777" w:rsidR="008A7C27" w:rsidRDefault="008A7C27">
            <w:pPr>
              <w:keepLines/>
              <w:spacing w:after="0" w:line="240" w:lineRule="auto"/>
              <w:jc w:val="right"/>
              <w:rPr>
                <w:rFonts w:ascii="Calibri" w:eastAsia="Calibri" w:hAnsi="Calibri" w:cs="Calibri"/>
                <w:b/>
                <w:color w:val="000000"/>
                <w:sz w:val="18"/>
                <w:szCs w:val="20"/>
                <w:lang w:val="en-US"/>
              </w:rPr>
            </w:pPr>
          </w:p>
        </w:tc>
        <w:tc>
          <w:tcPr>
            <w:tcW w:w="1365" w:type="dxa"/>
            <w:tcBorders>
              <w:top w:val="single" w:sz="4" w:space="0" w:color="000000"/>
              <w:left w:val="nil"/>
              <w:bottom w:val="nil"/>
              <w:right w:val="nil"/>
              <w:tl2br w:val="nil"/>
              <w:tr2bl w:val="nil"/>
            </w:tcBorders>
            <w:shd w:val="clear" w:color="auto" w:fill="auto"/>
            <w:tcMar>
              <w:left w:w="60" w:type="dxa"/>
              <w:right w:w="60" w:type="dxa"/>
            </w:tcMar>
            <w:vAlign w:val="bottom"/>
          </w:tcPr>
          <w:p w14:paraId="6E2BF189" w14:textId="77777777" w:rsidR="008A7C27" w:rsidRDefault="00895FA6">
            <w:pPr>
              <w:keepLines/>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1.532.836</w:t>
            </w:r>
          </w:p>
        </w:tc>
      </w:tr>
      <w:tr w:rsidR="008A7C27" w14:paraId="236C207D"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2D53AEC2" w14:textId="77777777" w:rsidR="008A7C27" w:rsidRDefault="008A7C27">
            <w:pPr>
              <w:keepLines/>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7E642157" w14:textId="77777777" w:rsidR="008A7C27" w:rsidRDefault="00895FA6">
            <w:pPr>
              <w:keepLines/>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Instituições financeiras e fornecedores</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625FF0C7" w14:textId="77777777" w:rsidR="008A7C27" w:rsidRDefault="008A7C27">
            <w:pPr>
              <w:keepLines/>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15A4EAF8" w14:textId="77777777" w:rsidR="008A7C27" w:rsidRDefault="008A7C27">
            <w:pPr>
              <w:keepLines/>
              <w:spacing w:after="0" w:line="240" w:lineRule="auto"/>
              <w:jc w:val="right"/>
              <w:rPr>
                <w:rFonts w:ascii="Calibri" w:eastAsia="Calibri" w:hAnsi="Calibri" w:cs="Calibri"/>
                <w:b/>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72D6FC6A" w14:textId="77777777" w:rsidR="008A7C27" w:rsidRDefault="008A7C27">
            <w:pPr>
              <w:keepLines/>
              <w:spacing w:after="0" w:line="240" w:lineRule="auto"/>
              <w:jc w:val="right"/>
              <w:rPr>
                <w:rFonts w:ascii="Calibri" w:eastAsia="Calibri" w:hAnsi="Calibri" w:cs="Calibri"/>
                <w:i/>
                <w:color w:val="000000"/>
                <w:sz w:val="18"/>
                <w:szCs w:val="20"/>
                <w:lang w:val="en-US"/>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3C9E63EC" w14:textId="77777777" w:rsidR="008A7C27" w:rsidRDefault="008A7C27">
            <w:pPr>
              <w:keepLines/>
              <w:spacing w:after="0" w:line="240" w:lineRule="auto"/>
              <w:jc w:val="right"/>
              <w:rPr>
                <w:rFonts w:ascii="Calibri" w:eastAsia="Calibri" w:hAnsi="Calibri" w:cs="Calibri"/>
                <w:b/>
                <w:color w:val="000000"/>
                <w:sz w:val="18"/>
                <w:szCs w:val="20"/>
                <w:lang w:val="en-US" w:bidi="pt-BR"/>
              </w:rPr>
            </w:pPr>
          </w:p>
        </w:tc>
      </w:tr>
      <w:tr w:rsidR="008A7C27" w14:paraId="592C5EEB"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06272764" w14:textId="77777777" w:rsidR="008A7C27" w:rsidRDefault="008A7C27">
            <w:pPr>
              <w:keepLines/>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271EE1D9" w14:textId="77777777" w:rsidR="008A7C27" w:rsidRPr="009E6D90" w:rsidRDefault="00895FA6">
            <w:pPr>
              <w:keepLines/>
              <w:spacing w:after="0" w:line="240" w:lineRule="auto"/>
              <w:rPr>
                <w:rFonts w:ascii="Calibri" w:eastAsia="Calibri" w:hAnsi="Calibri" w:cs="Calibri"/>
                <w:color w:val="000000"/>
                <w:sz w:val="18"/>
                <w:szCs w:val="20"/>
              </w:rPr>
            </w:pPr>
            <w:r w:rsidRPr="009E6D90">
              <w:rPr>
                <w:rFonts w:ascii="Calibri" w:eastAsia="Calibri" w:hAnsi="Calibri" w:cs="Calibri"/>
                <w:color w:val="000000"/>
                <w:sz w:val="18"/>
                <w:szCs w:val="20"/>
              </w:rPr>
              <w:t>Juros, variações cambiais e monetárias</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66CB1659" w14:textId="77777777" w:rsidR="008A7C27" w:rsidRPr="009E6D90" w:rsidRDefault="008A7C27">
            <w:pPr>
              <w:keepLines/>
              <w:spacing w:after="0" w:line="240" w:lineRule="auto"/>
              <w:jc w:val="center"/>
              <w:rPr>
                <w:rFonts w:ascii="Calibri" w:eastAsia="Calibri" w:hAnsi="Calibri" w:cs="Calibri"/>
                <w:color w:val="000000"/>
                <w:sz w:val="18"/>
                <w:szCs w:val="20"/>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18255057" w14:textId="77777777" w:rsidR="008A7C27" w:rsidRDefault="00895FA6">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1.376</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6A87E4AE"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7A5CE78F" w14:textId="77777777" w:rsidR="008A7C27" w:rsidRDefault="00895FA6">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28.659</w:t>
            </w:r>
          </w:p>
        </w:tc>
      </w:tr>
      <w:tr w:rsidR="008A7C27" w14:paraId="404D89AF"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164254E2" w14:textId="77777777" w:rsidR="008A7C27" w:rsidRDefault="008A7C27">
            <w:pPr>
              <w:keepLines/>
              <w:spacing w:after="0" w:line="240" w:lineRule="auto"/>
              <w:rPr>
                <w:rFonts w:ascii="Calibri" w:eastAsia="Calibri" w:hAnsi="Calibri" w:cs="Calibri"/>
                <w:color w:val="000000"/>
                <w:sz w:val="18"/>
                <w:szCs w:val="20"/>
                <w:lang w:val="en-US"/>
              </w:rPr>
            </w:pPr>
          </w:p>
        </w:tc>
        <w:tc>
          <w:tcPr>
            <w:tcW w:w="6525" w:type="dxa"/>
            <w:tcBorders>
              <w:top w:val="nil"/>
              <w:left w:val="nil"/>
              <w:bottom w:val="single" w:sz="4" w:space="0" w:color="000000"/>
              <w:right w:val="nil"/>
              <w:tl2br w:val="nil"/>
              <w:tr2bl w:val="nil"/>
            </w:tcBorders>
            <w:shd w:val="clear" w:color="auto" w:fill="auto"/>
            <w:tcMar>
              <w:left w:w="60" w:type="dxa"/>
              <w:right w:w="60" w:type="dxa"/>
            </w:tcMar>
            <w:vAlign w:val="center"/>
          </w:tcPr>
          <w:p w14:paraId="09BF3114" w14:textId="77777777" w:rsidR="008A7C27" w:rsidRDefault="00895FA6">
            <w:pPr>
              <w:keepLines/>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Despesas de aluguéis</w:t>
            </w:r>
          </w:p>
        </w:tc>
        <w:tc>
          <w:tcPr>
            <w:tcW w:w="600" w:type="dxa"/>
            <w:tcBorders>
              <w:top w:val="nil"/>
              <w:left w:val="nil"/>
              <w:bottom w:val="single" w:sz="4" w:space="0" w:color="000000"/>
              <w:right w:val="nil"/>
              <w:tl2br w:val="nil"/>
              <w:tr2bl w:val="nil"/>
            </w:tcBorders>
            <w:shd w:val="clear" w:color="auto" w:fill="auto"/>
            <w:tcMar>
              <w:left w:w="60" w:type="dxa"/>
              <w:right w:w="60" w:type="dxa"/>
            </w:tcMar>
            <w:vAlign w:val="center"/>
          </w:tcPr>
          <w:p w14:paraId="06CA90FB" w14:textId="77777777" w:rsidR="008A7C27" w:rsidRDefault="008A7C27">
            <w:pPr>
              <w:keepLines/>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24288FF4" w14:textId="77777777" w:rsidR="008A7C27" w:rsidRDefault="00895FA6">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317</w:t>
            </w:r>
          </w:p>
        </w:tc>
        <w:tc>
          <w:tcPr>
            <w:tcW w:w="90" w:type="dxa"/>
            <w:tcBorders>
              <w:top w:val="nil"/>
              <w:left w:val="nil"/>
              <w:bottom w:val="single" w:sz="4" w:space="0" w:color="000000"/>
              <w:right w:val="nil"/>
              <w:tl2br w:val="nil"/>
              <w:tr2bl w:val="nil"/>
            </w:tcBorders>
            <w:shd w:val="clear" w:color="auto" w:fill="auto"/>
            <w:tcMar>
              <w:left w:w="60" w:type="dxa"/>
              <w:right w:w="60" w:type="dxa"/>
            </w:tcMar>
            <w:vAlign w:val="bottom"/>
          </w:tcPr>
          <w:p w14:paraId="432741E8"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1365" w:type="dxa"/>
            <w:tcBorders>
              <w:top w:val="nil"/>
              <w:left w:val="nil"/>
              <w:bottom w:val="single" w:sz="4" w:space="0" w:color="000000"/>
              <w:right w:val="nil"/>
              <w:tl2br w:val="nil"/>
              <w:tr2bl w:val="nil"/>
            </w:tcBorders>
            <w:shd w:val="clear" w:color="auto" w:fill="auto"/>
            <w:tcMar>
              <w:left w:w="60" w:type="dxa"/>
              <w:right w:w="60" w:type="dxa"/>
            </w:tcMar>
            <w:vAlign w:val="bottom"/>
          </w:tcPr>
          <w:p w14:paraId="541838F2" w14:textId="77777777" w:rsidR="008A7C27" w:rsidRDefault="00895FA6">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700</w:t>
            </w:r>
          </w:p>
        </w:tc>
      </w:tr>
      <w:tr w:rsidR="008A7C27" w14:paraId="560BEA27"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79A7DC62" w14:textId="77777777" w:rsidR="008A7C27" w:rsidRDefault="008A7C27">
            <w:pPr>
              <w:keepLines/>
              <w:spacing w:after="0" w:line="240" w:lineRule="auto"/>
              <w:rPr>
                <w:rFonts w:ascii="Calibri" w:eastAsia="Calibri" w:hAnsi="Calibri" w:cs="Calibri"/>
                <w:color w:val="000000"/>
                <w:sz w:val="18"/>
                <w:szCs w:val="20"/>
                <w:lang w:val="en-US"/>
              </w:rPr>
            </w:pPr>
          </w:p>
        </w:tc>
        <w:tc>
          <w:tcPr>
            <w:tcW w:w="6525" w:type="dxa"/>
            <w:tcBorders>
              <w:top w:val="single" w:sz="4" w:space="0" w:color="000000"/>
              <w:left w:val="nil"/>
              <w:bottom w:val="nil"/>
              <w:right w:val="nil"/>
              <w:tl2br w:val="nil"/>
              <w:tr2bl w:val="nil"/>
            </w:tcBorders>
            <w:shd w:val="clear" w:color="auto" w:fill="auto"/>
            <w:tcMar>
              <w:left w:w="60" w:type="dxa"/>
              <w:right w:w="60" w:type="dxa"/>
            </w:tcMar>
            <w:vAlign w:val="center"/>
          </w:tcPr>
          <w:p w14:paraId="37BE8554" w14:textId="77777777" w:rsidR="008A7C27" w:rsidRDefault="008A7C27">
            <w:pPr>
              <w:keepLines/>
              <w:spacing w:after="0" w:line="240" w:lineRule="auto"/>
              <w:ind w:left="400" w:firstLine="15"/>
              <w:rPr>
                <w:rFonts w:ascii="Calibri" w:eastAsia="Calibri" w:hAnsi="Calibri" w:cs="Calibri"/>
                <w:color w:val="000000"/>
                <w:sz w:val="18"/>
                <w:szCs w:val="20"/>
                <w:lang w:val="en-US"/>
              </w:rPr>
            </w:pPr>
          </w:p>
        </w:tc>
        <w:tc>
          <w:tcPr>
            <w:tcW w:w="600" w:type="dxa"/>
            <w:tcBorders>
              <w:top w:val="single" w:sz="4" w:space="0" w:color="000000"/>
              <w:left w:val="nil"/>
              <w:bottom w:val="nil"/>
              <w:right w:val="nil"/>
              <w:tl2br w:val="nil"/>
              <w:tr2bl w:val="nil"/>
            </w:tcBorders>
            <w:shd w:val="clear" w:color="auto" w:fill="auto"/>
            <w:tcMar>
              <w:left w:w="60" w:type="dxa"/>
              <w:right w:w="60" w:type="dxa"/>
            </w:tcMar>
            <w:vAlign w:val="center"/>
          </w:tcPr>
          <w:p w14:paraId="230DA662" w14:textId="77777777" w:rsidR="008A7C27" w:rsidRDefault="008A7C27">
            <w:pPr>
              <w:keepLines/>
              <w:spacing w:after="0" w:line="240" w:lineRule="auto"/>
              <w:jc w:val="center"/>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5DB4C049" w14:textId="77777777" w:rsidR="008A7C27" w:rsidRDefault="00895FA6">
            <w:pPr>
              <w:keepLines/>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1.693</w:t>
            </w:r>
          </w:p>
        </w:tc>
        <w:tc>
          <w:tcPr>
            <w:tcW w:w="90" w:type="dxa"/>
            <w:tcBorders>
              <w:top w:val="single" w:sz="4" w:space="0" w:color="000000"/>
              <w:left w:val="nil"/>
              <w:bottom w:val="nil"/>
              <w:right w:val="nil"/>
              <w:tl2br w:val="nil"/>
              <w:tr2bl w:val="nil"/>
            </w:tcBorders>
            <w:shd w:val="clear" w:color="auto" w:fill="auto"/>
            <w:tcMar>
              <w:left w:w="60" w:type="dxa"/>
              <w:right w:w="60" w:type="dxa"/>
            </w:tcMar>
            <w:vAlign w:val="bottom"/>
          </w:tcPr>
          <w:p w14:paraId="7A41A3AE" w14:textId="77777777" w:rsidR="008A7C27" w:rsidRDefault="008A7C27">
            <w:pPr>
              <w:keepLines/>
              <w:spacing w:after="0" w:line="240" w:lineRule="auto"/>
              <w:jc w:val="right"/>
              <w:rPr>
                <w:rFonts w:ascii="Calibri" w:eastAsia="Calibri" w:hAnsi="Calibri" w:cs="Calibri"/>
                <w:b/>
                <w:color w:val="000000"/>
                <w:sz w:val="18"/>
                <w:szCs w:val="20"/>
                <w:lang w:val="en-US"/>
              </w:rPr>
            </w:pPr>
          </w:p>
        </w:tc>
        <w:tc>
          <w:tcPr>
            <w:tcW w:w="1365" w:type="dxa"/>
            <w:tcBorders>
              <w:top w:val="single" w:sz="4" w:space="0" w:color="000000"/>
              <w:left w:val="nil"/>
              <w:bottom w:val="nil"/>
              <w:right w:val="nil"/>
              <w:tl2br w:val="nil"/>
              <w:tr2bl w:val="nil"/>
            </w:tcBorders>
            <w:shd w:val="clear" w:color="auto" w:fill="auto"/>
            <w:tcMar>
              <w:left w:w="60" w:type="dxa"/>
              <w:right w:w="60" w:type="dxa"/>
            </w:tcMar>
            <w:vAlign w:val="bottom"/>
          </w:tcPr>
          <w:p w14:paraId="43315162" w14:textId="77777777" w:rsidR="008A7C27" w:rsidRDefault="00895FA6">
            <w:pPr>
              <w:keepLines/>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29.359</w:t>
            </w:r>
          </w:p>
        </w:tc>
      </w:tr>
      <w:tr w:rsidR="008A7C27" w14:paraId="556D7C49"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2222B3EF" w14:textId="77777777" w:rsidR="008A7C27" w:rsidRDefault="008A7C27">
            <w:pPr>
              <w:keepLines/>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285DA288" w14:textId="77777777" w:rsidR="008A7C27" w:rsidRDefault="00895FA6">
            <w:pPr>
              <w:keepLines/>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Acionistas</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2B30F28E" w14:textId="77777777" w:rsidR="008A7C27" w:rsidRDefault="008A7C27">
            <w:pPr>
              <w:keepLines/>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0FD5FF71" w14:textId="77777777" w:rsidR="008A7C27" w:rsidRDefault="008A7C27">
            <w:pPr>
              <w:keepLines/>
              <w:spacing w:after="0" w:line="240" w:lineRule="auto"/>
              <w:jc w:val="right"/>
              <w:rPr>
                <w:rFonts w:ascii="Calibri" w:eastAsia="Calibri" w:hAnsi="Calibri" w:cs="Calibri"/>
                <w:b/>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1FB53AF7" w14:textId="77777777" w:rsidR="008A7C27" w:rsidRDefault="008A7C27">
            <w:pPr>
              <w:keepLines/>
              <w:spacing w:after="0" w:line="240" w:lineRule="auto"/>
              <w:jc w:val="right"/>
              <w:rPr>
                <w:rFonts w:ascii="Calibri" w:eastAsia="Calibri" w:hAnsi="Calibri" w:cs="Calibri"/>
                <w:i/>
                <w:color w:val="000000"/>
                <w:sz w:val="18"/>
                <w:szCs w:val="20"/>
                <w:lang w:val="en-US"/>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06A3CFF4" w14:textId="77777777" w:rsidR="008A7C27" w:rsidRDefault="008A7C27">
            <w:pPr>
              <w:keepLines/>
              <w:spacing w:after="0" w:line="240" w:lineRule="auto"/>
              <w:jc w:val="right"/>
              <w:rPr>
                <w:rFonts w:ascii="Calibri" w:eastAsia="Calibri" w:hAnsi="Calibri" w:cs="Calibri"/>
                <w:b/>
                <w:color w:val="000000"/>
                <w:sz w:val="18"/>
                <w:szCs w:val="20"/>
                <w:lang w:val="en-US" w:bidi="pt-BR"/>
              </w:rPr>
            </w:pPr>
          </w:p>
        </w:tc>
      </w:tr>
      <w:tr w:rsidR="008A7C27" w14:paraId="3BE9B082"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6445E2A5" w14:textId="77777777" w:rsidR="008A7C27" w:rsidRDefault="008A7C27">
            <w:pPr>
              <w:keepLines/>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6814C3E2" w14:textId="77777777" w:rsidR="008A7C27" w:rsidRDefault="00895FA6">
            <w:pPr>
              <w:keepLines/>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Dividendos</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7FAB9D2C" w14:textId="77777777" w:rsidR="008A7C27" w:rsidRDefault="008A7C27">
            <w:pPr>
              <w:keepLines/>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75B9ACA6" w14:textId="77777777" w:rsidR="008A7C27" w:rsidRDefault="00895FA6">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1.007.017</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6F214C52"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6B79D4E8" w14:textId="77777777" w:rsidR="008A7C27" w:rsidRDefault="00895FA6">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1.327.033</w:t>
            </w:r>
          </w:p>
        </w:tc>
      </w:tr>
      <w:tr w:rsidR="008A7C27" w14:paraId="2A787C57"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0F25382E" w14:textId="77777777" w:rsidR="008A7C27" w:rsidRDefault="008A7C27">
            <w:pPr>
              <w:keepLines/>
              <w:spacing w:after="0" w:line="240" w:lineRule="auto"/>
              <w:rPr>
                <w:rFonts w:ascii="Calibri" w:eastAsia="Calibri" w:hAnsi="Calibri" w:cs="Calibri"/>
                <w:color w:val="000000"/>
                <w:sz w:val="18"/>
                <w:szCs w:val="20"/>
                <w:lang w:val="en-US"/>
              </w:rPr>
            </w:pPr>
          </w:p>
        </w:tc>
        <w:tc>
          <w:tcPr>
            <w:tcW w:w="6525" w:type="dxa"/>
            <w:tcBorders>
              <w:top w:val="nil"/>
              <w:left w:val="nil"/>
              <w:bottom w:val="single" w:sz="4" w:space="0" w:color="000000"/>
              <w:right w:val="nil"/>
              <w:tl2br w:val="nil"/>
              <w:tr2bl w:val="nil"/>
            </w:tcBorders>
            <w:shd w:val="clear" w:color="auto" w:fill="auto"/>
            <w:tcMar>
              <w:left w:w="60" w:type="dxa"/>
              <w:right w:w="60" w:type="dxa"/>
            </w:tcMar>
            <w:vAlign w:val="center"/>
          </w:tcPr>
          <w:p w14:paraId="21E90518" w14:textId="77777777" w:rsidR="008A7C27" w:rsidRDefault="00895FA6">
            <w:pPr>
              <w:keepLines/>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Lucros retidos</w:t>
            </w:r>
          </w:p>
        </w:tc>
        <w:tc>
          <w:tcPr>
            <w:tcW w:w="600" w:type="dxa"/>
            <w:tcBorders>
              <w:top w:val="nil"/>
              <w:left w:val="nil"/>
              <w:bottom w:val="single" w:sz="4" w:space="0" w:color="000000"/>
              <w:right w:val="nil"/>
              <w:tl2br w:val="nil"/>
              <w:tr2bl w:val="nil"/>
            </w:tcBorders>
            <w:shd w:val="clear" w:color="auto" w:fill="auto"/>
            <w:tcMar>
              <w:left w:w="60" w:type="dxa"/>
              <w:right w:w="60" w:type="dxa"/>
            </w:tcMar>
            <w:vAlign w:val="center"/>
          </w:tcPr>
          <w:p w14:paraId="03752F08" w14:textId="77777777" w:rsidR="008A7C27" w:rsidRDefault="008A7C27">
            <w:pPr>
              <w:keepLines/>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4199FA0E" w14:textId="77777777" w:rsidR="008A7C27" w:rsidRDefault="00895FA6">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154.764</w:t>
            </w:r>
          </w:p>
        </w:tc>
        <w:tc>
          <w:tcPr>
            <w:tcW w:w="90" w:type="dxa"/>
            <w:tcBorders>
              <w:top w:val="nil"/>
              <w:left w:val="nil"/>
              <w:bottom w:val="single" w:sz="4" w:space="0" w:color="000000"/>
              <w:right w:val="nil"/>
              <w:tl2br w:val="nil"/>
              <w:tr2bl w:val="nil"/>
            </w:tcBorders>
            <w:shd w:val="clear" w:color="auto" w:fill="auto"/>
            <w:tcMar>
              <w:left w:w="60" w:type="dxa"/>
              <w:right w:w="60" w:type="dxa"/>
            </w:tcMar>
            <w:vAlign w:val="bottom"/>
          </w:tcPr>
          <w:p w14:paraId="4B1AD51C"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1365" w:type="dxa"/>
            <w:tcBorders>
              <w:top w:val="nil"/>
              <w:left w:val="nil"/>
              <w:bottom w:val="single" w:sz="4" w:space="0" w:color="000000"/>
              <w:right w:val="nil"/>
              <w:tl2br w:val="nil"/>
              <w:tr2bl w:val="nil"/>
            </w:tcBorders>
            <w:shd w:val="clear" w:color="auto" w:fill="auto"/>
            <w:tcMar>
              <w:left w:w="60" w:type="dxa"/>
              <w:right w:w="60" w:type="dxa"/>
            </w:tcMar>
            <w:vAlign w:val="bottom"/>
          </w:tcPr>
          <w:p w14:paraId="5F6E6DD5" w14:textId="77777777" w:rsidR="008A7C27" w:rsidRDefault="00895FA6">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75.825</w:t>
            </w:r>
          </w:p>
        </w:tc>
      </w:tr>
      <w:tr w:rsidR="008A7C27" w14:paraId="74219274"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6B46E806" w14:textId="77777777" w:rsidR="008A7C27" w:rsidRDefault="008A7C27">
            <w:pPr>
              <w:keepLines/>
              <w:spacing w:after="0" w:line="240" w:lineRule="auto"/>
              <w:rPr>
                <w:rFonts w:ascii="Calibri" w:eastAsia="Calibri" w:hAnsi="Calibri" w:cs="Calibri"/>
                <w:color w:val="000000"/>
                <w:sz w:val="18"/>
                <w:szCs w:val="20"/>
                <w:lang w:val="en-US"/>
              </w:rPr>
            </w:pPr>
          </w:p>
        </w:tc>
        <w:tc>
          <w:tcPr>
            <w:tcW w:w="6525" w:type="dxa"/>
            <w:tcBorders>
              <w:top w:val="single" w:sz="4" w:space="0" w:color="000000"/>
              <w:left w:val="nil"/>
              <w:bottom w:val="nil"/>
              <w:right w:val="nil"/>
              <w:tl2br w:val="nil"/>
              <w:tr2bl w:val="nil"/>
            </w:tcBorders>
            <w:shd w:val="clear" w:color="auto" w:fill="auto"/>
            <w:tcMar>
              <w:left w:w="60" w:type="dxa"/>
              <w:right w:w="60" w:type="dxa"/>
            </w:tcMar>
            <w:vAlign w:val="center"/>
          </w:tcPr>
          <w:p w14:paraId="1A4026E4" w14:textId="77777777" w:rsidR="008A7C27" w:rsidRDefault="008A7C27">
            <w:pPr>
              <w:keepLines/>
              <w:spacing w:after="0" w:line="240" w:lineRule="auto"/>
              <w:rPr>
                <w:rFonts w:ascii="Calibri" w:eastAsia="Calibri" w:hAnsi="Calibri" w:cs="Calibri"/>
                <w:color w:val="000000"/>
                <w:sz w:val="18"/>
                <w:szCs w:val="20"/>
                <w:lang w:val="en-US"/>
              </w:rPr>
            </w:pPr>
          </w:p>
        </w:tc>
        <w:tc>
          <w:tcPr>
            <w:tcW w:w="600" w:type="dxa"/>
            <w:tcBorders>
              <w:top w:val="single" w:sz="4" w:space="0" w:color="000000"/>
              <w:left w:val="nil"/>
              <w:bottom w:val="nil"/>
              <w:right w:val="nil"/>
              <w:tl2br w:val="nil"/>
              <w:tr2bl w:val="nil"/>
            </w:tcBorders>
            <w:shd w:val="clear" w:color="auto" w:fill="auto"/>
            <w:tcMar>
              <w:left w:w="60" w:type="dxa"/>
              <w:right w:w="60" w:type="dxa"/>
            </w:tcMar>
            <w:vAlign w:val="center"/>
          </w:tcPr>
          <w:p w14:paraId="2A20C448" w14:textId="77777777" w:rsidR="008A7C27" w:rsidRDefault="008A7C27">
            <w:pPr>
              <w:keepLines/>
              <w:spacing w:after="0" w:line="240" w:lineRule="auto"/>
              <w:jc w:val="center"/>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4616D4A0" w14:textId="77777777" w:rsidR="008A7C27" w:rsidRDefault="00895FA6">
            <w:pPr>
              <w:keepLines/>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1.161.781</w:t>
            </w:r>
          </w:p>
        </w:tc>
        <w:tc>
          <w:tcPr>
            <w:tcW w:w="90" w:type="dxa"/>
            <w:tcBorders>
              <w:top w:val="single" w:sz="4" w:space="0" w:color="000000"/>
              <w:left w:val="nil"/>
              <w:bottom w:val="nil"/>
              <w:right w:val="nil"/>
              <w:tl2br w:val="nil"/>
              <w:tr2bl w:val="nil"/>
            </w:tcBorders>
            <w:shd w:val="clear" w:color="auto" w:fill="auto"/>
            <w:tcMar>
              <w:left w:w="60" w:type="dxa"/>
              <w:right w:w="60" w:type="dxa"/>
            </w:tcMar>
            <w:vAlign w:val="bottom"/>
          </w:tcPr>
          <w:p w14:paraId="74E7C920" w14:textId="77777777" w:rsidR="008A7C27" w:rsidRDefault="008A7C27">
            <w:pPr>
              <w:keepLines/>
              <w:spacing w:after="0" w:line="240" w:lineRule="auto"/>
              <w:jc w:val="right"/>
              <w:rPr>
                <w:rFonts w:ascii="Calibri" w:eastAsia="Calibri" w:hAnsi="Calibri" w:cs="Calibri"/>
                <w:b/>
                <w:color w:val="000000"/>
                <w:sz w:val="18"/>
                <w:szCs w:val="20"/>
                <w:lang w:val="en-US"/>
              </w:rPr>
            </w:pPr>
          </w:p>
        </w:tc>
        <w:tc>
          <w:tcPr>
            <w:tcW w:w="1365" w:type="dxa"/>
            <w:tcBorders>
              <w:top w:val="single" w:sz="4" w:space="0" w:color="000000"/>
              <w:left w:val="nil"/>
              <w:bottom w:val="nil"/>
              <w:right w:val="nil"/>
              <w:tl2br w:val="nil"/>
              <w:tr2bl w:val="nil"/>
            </w:tcBorders>
            <w:shd w:val="clear" w:color="auto" w:fill="auto"/>
            <w:tcMar>
              <w:left w:w="60" w:type="dxa"/>
              <w:right w:w="60" w:type="dxa"/>
            </w:tcMar>
            <w:vAlign w:val="bottom"/>
          </w:tcPr>
          <w:p w14:paraId="7B1BCA01" w14:textId="77777777" w:rsidR="008A7C27" w:rsidRDefault="00895FA6">
            <w:pPr>
              <w:keepLines/>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1.402.858</w:t>
            </w:r>
          </w:p>
        </w:tc>
      </w:tr>
      <w:tr w:rsidR="008A7C27" w14:paraId="32E54D37"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46FC635A" w14:textId="77777777" w:rsidR="008A7C27" w:rsidRDefault="008A7C27">
            <w:pPr>
              <w:keepLines/>
              <w:spacing w:after="0" w:line="240" w:lineRule="auto"/>
              <w:rPr>
                <w:rFonts w:ascii="Calibri" w:eastAsia="Calibri" w:hAnsi="Calibri" w:cs="Calibri"/>
                <w:color w:val="000000"/>
                <w:sz w:val="18"/>
                <w:szCs w:val="20"/>
                <w:lang w:val="en-US"/>
              </w:rPr>
            </w:pPr>
          </w:p>
        </w:tc>
        <w:tc>
          <w:tcPr>
            <w:tcW w:w="6525" w:type="dxa"/>
            <w:tcBorders>
              <w:top w:val="nil"/>
              <w:left w:val="nil"/>
              <w:bottom w:val="single" w:sz="4" w:space="0" w:color="000000"/>
              <w:right w:val="nil"/>
              <w:tl2br w:val="nil"/>
              <w:tr2bl w:val="nil"/>
            </w:tcBorders>
            <w:shd w:val="clear" w:color="auto" w:fill="auto"/>
            <w:tcMar>
              <w:left w:w="60" w:type="dxa"/>
              <w:right w:w="60" w:type="dxa"/>
            </w:tcMar>
            <w:vAlign w:val="center"/>
          </w:tcPr>
          <w:p w14:paraId="5B7C4D3C" w14:textId="77777777" w:rsidR="008A7C27" w:rsidRDefault="008A7C27">
            <w:pPr>
              <w:keepLines/>
              <w:spacing w:after="0" w:line="240" w:lineRule="auto"/>
              <w:ind w:left="400" w:firstLine="15"/>
              <w:rPr>
                <w:rFonts w:ascii="Calibri" w:eastAsia="Calibri" w:hAnsi="Calibri" w:cs="Calibri"/>
                <w:color w:val="000000"/>
                <w:sz w:val="18"/>
                <w:szCs w:val="20"/>
                <w:lang w:val="en-US"/>
              </w:rPr>
            </w:pPr>
          </w:p>
        </w:tc>
        <w:tc>
          <w:tcPr>
            <w:tcW w:w="600" w:type="dxa"/>
            <w:tcBorders>
              <w:top w:val="nil"/>
              <w:left w:val="nil"/>
              <w:bottom w:val="single" w:sz="4" w:space="0" w:color="000000"/>
              <w:right w:val="nil"/>
              <w:tl2br w:val="nil"/>
              <w:tr2bl w:val="nil"/>
            </w:tcBorders>
            <w:shd w:val="clear" w:color="auto" w:fill="auto"/>
            <w:tcMar>
              <w:left w:w="60" w:type="dxa"/>
              <w:right w:w="60" w:type="dxa"/>
            </w:tcMar>
            <w:vAlign w:val="center"/>
          </w:tcPr>
          <w:p w14:paraId="4AABD2F5" w14:textId="77777777" w:rsidR="008A7C27" w:rsidRDefault="008A7C27">
            <w:pPr>
              <w:keepLines/>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3CC8EAE1"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90" w:type="dxa"/>
            <w:tcBorders>
              <w:top w:val="nil"/>
              <w:left w:val="nil"/>
              <w:bottom w:val="single" w:sz="4" w:space="0" w:color="000000"/>
              <w:right w:val="nil"/>
              <w:tl2br w:val="nil"/>
              <w:tr2bl w:val="nil"/>
            </w:tcBorders>
            <w:shd w:val="clear" w:color="auto" w:fill="auto"/>
            <w:tcMar>
              <w:left w:w="60" w:type="dxa"/>
              <w:right w:w="60" w:type="dxa"/>
            </w:tcMar>
            <w:vAlign w:val="bottom"/>
          </w:tcPr>
          <w:p w14:paraId="02E78678"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1365" w:type="dxa"/>
            <w:tcBorders>
              <w:top w:val="nil"/>
              <w:left w:val="nil"/>
              <w:bottom w:val="single" w:sz="4" w:space="0" w:color="000000"/>
              <w:right w:val="nil"/>
              <w:tl2br w:val="nil"/>
              <w:tr2bl w:val="nil"/>
            </w:tcBorders>
            <w:shd w:val="clear" w:color="auto" w:fill="auto"/>
            <w:tcMar>
              <w:left w:w="60" w:type="dxa"/>
              <w:right w:w="60" w:type="dxa"/>
            </w:tcMar>
            <w:vAlign w:val="bottom"/>
          </w:tcPr>
          <w:p w14:paraId="071E5D13" w14:textId="77777777" w:rsidR="008A7C27" w:rsidRDefault="008A7C27">
            <w:pPr>
              <w:keepLines/>
              <w:spacing w:after="0" w:line="240" w:lineRule="auto"/>
              <w:jc w:val="right"/>
              <w:rPr>
                <w:rFonts w:ascii="Calibri" w:eastAsia="Calibri" w:hAnsi="Calibri" w:cs="Calibri"/>
                <w:color w:val="000000"/>
                <w:sz w:val="18"/>
                <w:szCs w:val="20"/>
                <w:lang w:val="en-US" w:bidi="pt-BR"/>
              </w:rPr>
            </w:pPr>
          </w:p>
        </w:tc>
      </w:tr>
      <w:tr w:rsidR="008A7C27" w14:paraId="451F449C"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21D00101" w14:textId="77777777" w:rsidR="008A7C27" w:rsidRDefault="008A7C27">
            <w:pPr>
              <w:keepLines/>
              <w:spacing w:after="0" w:line="240" w:lineRule="auto"/>
              <w:rPr>
                <w:rFonts w:ascii="Calibri" w:eastAsia="Calibri" w:hAnsi="Calibri" w:cs="Calibri"/>
                <w:color w:val="000000"/>
                <w:sz w:val="18"/>
                <w:szCs w:val="20"/>
                <w:lang w:val="en-US"/>
              </w:rPr>
            </w:pPr>
          </w:p>
        </w:tc>
        <w:tc>
          <w:tcPr>
            <w:tcW w:w="652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center"/>
          </w:tcPr>
          <w:p w14:paraId="43C33946" w14:textId="77777777" w:rsidR="008A7C27" w:rsidRDefault="00895FA6">
            <w:pPr>
              <w:keepLines/>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Valor adicionado distribuído</w:t>
            </w:r>
          </w:p>
        </w:tc>
        <w:tc>
          <w:tcPr>
            <w:tcW w:w="60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center"/>
          </w:tcPr>
          <w:p w14:paraId="33791393" w14:textId="77777777" w:rsidR="008A7C27" w:rsidRDefault="008A7C27">
            <w:pPr>
              <w:keepLines/>
              <w:spacing w:after="0" w:line="240" w:lineRule="auto"/>
              <w:jc w:val="center"/>
              <w:rPr>
                <w:rFonts w:ascii="Calibri" w:eastAsia="Calibri" w:hAnsi="Calibri" w:cs="Calibri"/>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46F0C82B" w14:textId="77777777" w:rsidR="008A7C27" w:rsidRDefault="00895FA6">
            <w:pPr>
              <w:keepLines/>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2.370.516</w:t>
            </w:r>
          </w:p>
        </w:tc>
        <w:tc>
          <w:tcPr>
            <w:tcW w:w="9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1E3BE454" w14:textId="77777777" w:rsidR="008A7C27" w:rsidRDefault="008A7C27">
            <w:pPr>
              <w:keepLines/>
              <w:spacing w:after="0" w:line="240" w:lineRule="auto"/>
              <w:jc w:val="right"/>
              <w:rPr>
                <w:rFonts w:ascii="Calibri" w:eastAsia="Calibri" w:hAnsi="Calibri" w:cs="Calibri"/>
                <w:b/>
                <w:color w:val="000000"/>
                <w:sz w:val="18"/>
                <w:szCs w:val="20"/>
                <w:lang w:val="en-US"/>
              </w:rPr>
            </w:pPr>
          </w:p>
        </w:tc>
        <w:tc>
          <w:tcPr>
            <w:tcW w:w="136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7AB321A9" w14:textId="77777777" w:rsidR="008A7C27" w:rsidRDefault="00895FA6">
            <w:pPr>
              <w:keepLines/>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2.983.587</w:t>
            </w:r>
          </w:p>
        </w:tc>
      </w:tr>
      <w:tr w:rsidR="008A7C27" w14:paraId="1175FD9F"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5B97E405" w14:textId="77777777" w:rsidR="008A7C27" w:rsidRDefault="008A7C27">
            <w:pPr>
              <w:keepLines/>
              <w:spacing w:after="0" w:line="240" w:lineRule="auto"/>
              <w:rPr>
                <w:rFonts w:ascii="Calibri" w:eastAsia="Calibri" w:hAnsi="Calibri" w:cs="Calibri"/>
                <w:color w:val="000000"/>
                <w:sz w:val="18"/>
                <w:szCs w:val="20"/>
                <w:lang w:val="en-US"/>
              </w:rPr>
            </w:pPr>
          </w:p>
        </w:tc>
        <w:tc>
          <w:tcPr>
            <w:tcW w:w="6525" w:type="dxa"/>
            <w:tcBorders>
              <w:top w:val="single" w:sz="4" w:space="0" w:color="000000"/>
              <w:left w:val="nil"/>
              <w:bottom w:val="nil"/>
              <w:right w:val="nil"/>
              <w:tl2br w:val="nil"/>
              <w:tr2bl w:val="nil"/>
            </w:tcBorders>
            <w:shd w:val="clear" w:color="auto" w:fill="auto"/>
            <w:tcMar>
              <w:left w:w="60" w:type="dxa"/>
              <w:right w:w="60" w:type="dxa"/>
            </w:tcMar>
            <w:vAlign w:val="center"/>
          </w:tcPr>
          <w:p w14:paraId="6D137B5D" w14:textId="77777777" w:rsidR="008A7C27" w:rsidRDefault="008A7C27">
            <w:pPr>
              <w:keepLines/>
              <w:spacing w:after="0" w:line="240" w:lineRule="auto"/>
              <w:rPr>
                <w:rFonts w:ascii="Calibri" w:eastAsia="Calibri" w:hAnsi="Calibri" w:cs="Calibri"/>
                <w:b/>
                <w:color w:val="000000"/>
                <w:sz w:val="18"/>
                <w:szCs w:val="20"/>
                <w:lang w:val="en-US"/>
              </w:rPr>
            </w:pPr>
          </w:p>
        </w:tc>
        <w:tc>
          <w:tcPr>
            <w:tcW w:w="600" w:type="dxa"/>
            <w:tcBorders>
              <w:top w:val="single" w:sz="4" w:space="0" w:color="000000"/>
              <w:left w:val="nil"/>
              <w:bottom w:val="nil"/>
              <w:right w:val="nil"/>
              <w:tl2br w:val="nil"/>
              <w:tr2bl w:val="nil"/>
            </w:tcBorders>
            <w:shd w:val="clear" w:color="auto" w:fill="auto"/>
            <w:tcMar>
              <w:left w:w="60" w:type="dxa"/>
              <w:right w:w="60" w:type="dxa"/>
            </w:tcMar>
            <w:vAlign w:val="center"/>
          </w:tcPr>
          <w:p w14:paraId="1F70A00A" w14:textId="77777777" w:rsidR="008A7C27" w:rsidRDefault="008A7C27">
            <w:pPr>
              <w:keepLines/>
              <w:spacing w:after="0" w:line="240" w:lineRule="auto"/>
              <w:jc w:val="center"/>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3EB85FD9" w14:textId="77777777" w:rsidR="008A7C27" w:rsidRDefault="008A7C27">
            <w:pPr>
              <w:keepLines/>
              <w:spacing w:after="0" w:line="240" w:lineRule="auto"/>
              <w:jc w:val="right"/>
              <w:rPr>
                <w:rFonts w:ascii="Calibri" w:eastAsia="Calibri" w:hAnsi="Calibri" w:cs="Calibri"/>
                <w:b/>
                <w:color w:val="000000"/>
                <w:sz w:val="18"/>
                <w:szCs w:val="20"/>
                <w:lang w:val="en-US"/>
              </w:rPr>
            </w:pPr>
          </w:p>
        </w:tc>
        <w:tc>
          <w:tcPr>
            <w:tcW w:w="90" w:type="dxa"/>
            <w:tcBorders>
              <w:top w:val="single" w:sz="4" w:space="0" w:color="000000"/>
              <w:left w:val="nil"/>
              <w:bottom w:val="nil"/>
              <w:right w:val="nil"/>
              <w:tl2br w:val="nil"/>
              <w:tr2bl w:val="nil"/>
            </w:tcBorders>
            <w:shd w:val="clear" w:color="auto" w:fill="auto"/>
            <w:tcMar>
              <w:left w:w="60" w:type="dxa"/>
              <w:right w:w="60" w:type="dxa"/>
            </w:tcMar>
            <w:vAlign w:val="bottom"/>
          </w:tcPr>
          <w:p w14:paraId="4241D4DC" w14:textId="77777777" w:rsidR="008A7C27" w:rsidRDefault="008A7C27">
            <w:pPr>
              <w:keepLines/>
              <w:spacing w:after="0" w:line="240" w:lineRule="auto"/>
              <w:jc w:val="right"/>
              <w:rPr>
                <w:rFonts w:ascii="Calibri" w:eastAsia="Calibri" w:hAnsi="Calibri" w:cs="Calibri"/>
                <w:i/>
                <w:color w:val="000000"/>
                <w:sz w:val="18"/>
                <w:szCs w:val="20"/>
                <w:lang w:val="en-US"/>
              </w:rPr>
            </w:pPr>
          </w:p>
        </w:tc>
        <w:tc>
          <w:tcPr>
            <w:tcW w:w="1365" w:type="dxa"/>
            <w:tcBorders>
              <w:top w:val="single" w:sz="4" w:space="0" w:color="000000"/>
              <w:left w:val="nil"/>
              <w:bottom w:val="nil"/>
              <w:right w:val="nil"/>
              <w:tl2br w:val="nil"/>
              <w:tr2bl w:val="nil"/>
            </w:tcBorders>
            <w:shd w:val="clear" w:color="auto" w:fill="auto"/>
            <w:tcMar>
              <w:left w:w="60" w:type="dxa"/>
              <w:right w:w="60" w:type="dxa"/>
            </w:tcMar>
            <w:vAlign w:val="bottom"/>
          </w:tcPr>
          <w:p w14:paraId="728FCB45" w14:textId="77777777" w:rsidR="008A7C27" w:rsidRDefault="008A7C27">
            <w:pPr>
              <w:keepLines/>
              <w:spacing w:after="0" w:line="240" w:lineRule="auto"/>
              <w:jc w:val="right"/>
              <w:rPr>
                <w:rFonts w:ascii="Calibri" w:eastAsia="Calibri" w:hAnsi="Calibri" w:cs="Calibri"/>
                <w:b/>
                <w:color w:val="000000"/>
                <w:sz w:val="18"/>
                <w:szCs w:val="20"/>
                <w:lang w:val="en-US" w:bidi="pt-BR"/>
              </w:rPr>
            </w:pPr>
          </w:p>
        </w:tc>
      </w:tr>
      <w:tr w:rsidR="008A7C27" w14:paraId="78918F9D"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center"/>
          </w:tcPr>
          <w:p w14:paraId="768F716F" w14:textId="77777777" w:rsidR="008A7C27" w:rsidRDefault="008A7C27">
            <w:pPr>
              <w:keepLines/>
              <w:spacing w:after="0" w:line="240" w:lineRule="auto"/>
              <w:ind w:left="400" w:firstLine="15"/>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bottom"/>
          </w:tcPr>
          <w:p w14:paraId="77FFA3C2" w14:textId="77777777" w:rsidR="008A7C27" w:rsidRPr="009E6D90" w:rsidRDefault="00895FA6">
            <w:pPr>
              <w:keepLines/>
              <w:spacing w:after="0" w:line="240" w:lineRule="auto"/>
              <w:rPr>
                <w:rFonts w:ascii="Calibri" w:eastAsia="Calibri" w:hAnsi="Calibri" w:cs="Calibri"/>
                <w:color w:val="000000"/>
                <w:sz w:val="18"/>
                <w:szCs w:val="20"/>
              </w:rPr>
            </w:pPr>
            <w:r w:rsidRPr="009E6D90">
              <w:rPr>
                <w:rFonts w:ascii="Calibri" w:eastAsia="Calibri" w:hAnsi="Calibri" w:cs="Calibri"/>
                <w:color w:val="000000"/>
                <w:sz w:val="18"/>
                <w:szCs w:val="20"/>
              </w:rPr>
              <w:t>As notas explicativas são parte integrante das demonstrações financeiras.</w:t>
            </w:r>
          </w:p>
        </w:tc>
        <w:tc>
          <w:tcPr>
            <w:tcW w:w="600" w:type="dxa"/>
            <w:tcBorders>
              <w:top w:val="nil"/>
              <w:left w:val="nil"/>
              <w:bottom w:val="nil"/>
              <w:right w:val="nil"/>
              <w:tl2br w:val="nil"/>
              <w:tr2bl w:val="nil"/>
            </w:tcBorders>
            <w:shd w:val="clear" w:color="auto" w:fill="auto"/>
            <w:tcMar>
              <w:left w:w="60" w:type="dxa"/>
              <w:right w:w="60" w:type="dxa"/>
            </w:tcMar>
            <w:vAlign w:val="bottom"/>
          </w:tcPr>
          <w:p w14:paraId="253A542C" w14:textId="77777777" w:rsidR="008A7C27" w:rsidRPr="009E6D90" w:rsidRDefault="008A7C27">
            <w:pPr>
              <w:keepLines/>
              <w:spacing w:after="0" w:line="240" w:lineRule="auto"/>
              <w:rPr>
                <w:rFonts w:ascii="Calibri" w:eastAsia="Calibri" w:hAnsi="Calibri" w:cs="Calibri"/>
                <w:color w:val="000000"/>
                <w:sz w:val="18"/>
                <w:szCs w:val="20"/>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49BBD7DA" w14:textId="77777777" w:rsidR="008A7C27" w:rsidRPr="009E6D90" w:rsidRDefault="008A7C27">
            <w:pPr>
              <w:keepLines/>
              <w:spacing w:after="0" w:line="240" w:lineRule="auto"/>
              <w:rPr>
                <w:rFonts w:ascii="Calibri" w:eastAsia="Calibri" w:hAnsi="Calibri" w:cs="Calibri"/>
                <w:color w:val="000000"/>
                <w:sz w:val="18"/>
                <w:szCs w:val="20"/>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4654A50E" w14:textId="77777777" w:rsidR="008A7C27" w:rsidRPr="009E6D90" w:rsidRDefault="008A7C27">
            <w:pPr>
              <w:keepLines/>
              <w:spacing w:after="0" w:line="240" w:lineRule="auto"/>
              <w:rPr>
                <w:rFonts w:ascii="Calibri" w:eastAsia="Calibri" w:hAnsi="Calibri" w:cs="Calibri"/>
                <w:color w:val="000000"/>
                <w:sz w:val="18"/>
                <w:szCs w:val="20"/>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384CE247" w14:textId="77777777" w:rsidR="008A7C27" w:rsidRPr="009E6D90" w:rsidRDefault="008A7C27">
            <w:pPr>
              <w:keepLines/>
              <w:spacing w:after="0" w:line="240" w:lineRule="auto"/>
              <w:rPr>
                <w:rFonts w:ascii="Calibri" w:eastAsia="Calibri" w:hAnsi="Calibri" w:cs="Calibri"/>
                <w:color w:val="000000"/>
                <w:sz w:val="18"/>
                <w:szCs w:val="20"/>
              </w:rPr>
            </w:pPr>
          </w:p>
        </w:tc>
      </w:tr>
      <w:bookmarkEnd w:id="51"/>
    </w:tbl>
    <w:p w14:paraId="033F615E" w14:textId="77777777" w:rsidR="00796265" w:rsidRPr="009208E0" w:rsidRDefault="00796265" w:rsidP="00796265">
      <w:pPr>
        <w:keepLines/>
        <w:autoSpaceDE w:val="0"/>
        <w:autoSpaceDN w:val="0"/>
        <w:adjustRightInd w:val="0"/>
        <w:spacing w:after="240" w:line="240" w:lineRule="auto"/>
        <w:jc w:val="both"/>
        <w:rPr>
          <w:rFonts w:ascii="Calibri" w:eastAsia="Batang" w:hAnsi="Calibri" w:cs="Calibri"/>
          <w:lang w:eastAsia="pt-BR"/>
        </w:rPr>
        <w:sectPr w:rsidR="00796265" w:rsidRPr="009208E0" w:rsidSect="00CD00CC">
          <w:headerReference w:type="even" r:id="rId73"/>
          <w:headerReference w:type="default" r:id="rId74"/>
          <w:footerReference w:type="even" r:id="rId75"/>
          <w:footerReference w:type="default" r:id="rId76"/>
          <w:headerReference w:type="first" r:id="rId77"/>
          <w:footerReference w:type="first" r:id="rId78"/>
          <w:pgSz w:w="11906" w:h="16838" w:code="9"/>
          <w:pgMar w:top="737" w:right="851" w:bottom="1134" w:left="851" w:header="567" w:footer="454" w:gutter="0"/>
          <w:cols w:space="708"/>
          <w:docGrid w:linePitch="360"/>
        </w:sectPr>
      </w:pPr>
    </w:p>
    <w:p w14:paraId="6FCDFA57" w14:textId="77777777" w:rsidR="00AB598A" w:rsidRDefault="00895FA6" w:rsidP="00E21CD6">
      <w:pPr>
        <w:keepNext/>
        <w:keepLines/>
        <w:numPr>
          <w:ilvl w:val="0"/>
          <w:numId w:val="3"/>
        </w:numPr>
        <w:spacing w:before="240" w:after="240" w:line="240" w:lineRule="auto"/>
        <w:ind w:left="567" w:hanging="567"/>
        <w:jc w:val="both"/>
        <w:outlineLvl w:val="0"/>
        <w:rPr>
          <w:rFonts w:ascii="Calibri" w:eastAsia="Batang" w:hAnsi="Calibri" w:cs="Calibri"/>
          <w:b/>
          <w:sz w:val="26"/>
          <w:szCs w:val="26"/>
          <w:lang w:eastAsia="pt-BR"/>
        </w:rPr>
      </w:pPr>
      <w:bookmarkStart w:id="53" w:name="_Toc128645519"/>
      <w:bookmarkStart w:id="54" w:name="_DMBM_30148"/>
      <w:r>
        <w:rPr>
          <w:rFonts w:ascii="Calibri" w:eastAsia="Batang" w:hAnsi="Calibri" w:cs="Calibri"/>
          <w:b/>
          <w:sz w:val="26"/>
          <w:szCs w:val="26"/>
          <w:lang w:eastAsia="pt-BR"/>
        </w:rPr>
        <w:lastRenderedPageBreak/>
        <w:t>A Companhia e suas operações</w:t>
      </w:r>
      <w:bookmarkEnd w:id="53"/>
    </w:p>
    <w:p w14:paraId="4C09C614" w14:textId="77777777" w:rsidR="00FB1DEB" w:rsidRPr="00E75E36" w:rsidRDefault="00895FA6" w:rsidP="00E75E36">
      <w:pPr>
        <w:keepLines/>
        <w:autoSpaceDE w:val="0"/>
        <w:autoSpaceDN w:val="0"/>
        <w:adjustRightInd w:val="0"/>
        <w:spacing w:after="240" w:line="240" w:lineRule="auto"/>
        <w:jc w:val="both"/>
        <w:rPr>
          <w:rFonts w:ascii="Calibri" w:eastAsia="Batang" w:hAnsi="Calibri" w:cs="Calibri"/>
          <w:lang w:eastAsia="pt-BR"/>
        </w:rPr>
      </w:pPr>
      <w:r w:rsidRPr="00E75E36">
        <w:rPr>
          <w:rFonts w:ascii="Calibri" w:eastAsia="Batang" w:hAnsi="Calibri" w:cs="Calibri"/>
          <w:lang w:eastAsia="pt-BR"/>
        </w:rPr>
        <w:t>A Petrobras Logística de Exploração e Produção S.A. ("</w:t>
      </w:r>
      <w:r w:rsidR="00D951D1">
        <w:rPr>
          <w:rFonts w:ascii="Calibri" w:eastAsia="Batang" w:hAnsi="Calibri" w:cs="Calibri"/>
          <w:lang w:eastAsia="pt-BR"/>
        </w:rPr>
        <w:t>C</w:t>
      </w:r>
      <w:r w:rsidRPr="00E75E36">
        <w:rPr>
          <w:rFonts w:ascii="Calibri" w:eastAsia="Batang" w:hAnsi="Calibri" w:cs="Calibri"/>
          <w:lang w:eastAsia="pt-BR"/>
        </w:rPr>
        <w:t>ompanhia” ou “PB-LOG") é uma sociedade anônima de capital fechado, com sede no Rio de Janeiro, no Estado do Rio de Janeiro. Constituída em 21 de novembro de 2000, a Companhia iniciou suas operações em 2 de janeiro de 2001, sob o nome de Alberto Pasqualini - REFAP S.A. Desde 1968 a refinaria funcionava como unidade operacional da Petróleo Brasileiro S.A. - Petrobras.</w:t>
      </w:r>
    </w:p>
    <w:p w14:paraId="2E00CB74" w14:textId="77777777" w:rsidR="00FB1DEB" w:rsidRDefault="00895FA6" w:rsidP="00FB1DEB">
      <w:pPr>
        <w:keepLines/>
        <w:autoSpaceDE w:val="0"/>
        <w:autoSpaceDN w:val="0"/>
        <w:adjustRightInd w:val="0"/>
        <w:spacing w:after="240" w:line="240" w:lineRule="auto"/>
        <w:jc w:val="both"/>
        <w:rPr>
          <w:rFonts w:ascii="Calibri" w:eastAsia="Batang" w:hAnsi="Calibri" w:cs="Calibri"/>
          <w:lang w:eastAsia="pt-BR"/>
        </w:rPr>
      </w:pPr>
      <w:r w:rsidRPr="00E75E36">
        <w:rPr>
          <w:rFonts w:ascii="Calibri" w:eastAsia="Batang" w:hAnsi="Calibri" w:cs="Calibri"/>
          <w:lang w:eastAsia="pt-BR"/>
        </w:rPr>
        <w:t xml:space="preserve">Em 1° de novembro de 2012, foi aprovada, por meio de </w:t>
      </w:r>
      <w:r w:rsidR="000B2CE9">
        <w:rPr>
          <w:rFonts w:ascii="Calibri" w:eastAsia="Batang" w:hAnsi="Calibri" w:cs="Calibri"/>
          <w:lang w:eastAsia="pt-BR"/>
        </w:rPr>
        <w:t xml:space="preserve">sua </w:t>
      </w:r>
      <w:r w:rsidRPr="00E75E36">
        <w:rPr>
          <w:rFonts w:ascii="Calibri" w:eastAsia="Batang" w:hAnsi="Calibri" w:cs="Calibri"/>
          <w:lang w:eastAsia="pt-BR"/>
        </w:rPr>
        <w:t xml:space="preserve">Assembleia Geral Extraordinária, a reforma integral do seu Estatuto Social, modificando-se, dentre outros aspectos, a sua denominação e objeto social, passando, a partir daquela data, a denominar-se Petrobras Logística de Exploração e Produção S.A. ("PB-LOG"), cujo objeto social sofreu alterações para possibilitar o provimento de serviços logísticos para operações de exploração e de produção de petróleo e gás natural no Brasil, além da atividade de navegação de apoio marítimo e serviços correlatos. </w:t>
      </w:r>
    </w:p>
    <w:p w14:paraId="6F89E0FA" w14:textId="77777777" w:rsidR="00B102B9" w:rsidRPr="00E75E36" w:rsidRDefault="00895FA6" w:rsidP="00FB1DEB">
      <w:pPr>
        <w:keepLines/>
        <w:autoSpaceDE w:val="0"/>
        <w:autoSpaceDN w:val="0"/>
        <w:adjustRightInd w:val="0"/>
        <w:spacing w:after="240" w:line="240" w:lineRule="auto"/>
        <w:jc w:val="both"/>
        <w:rPr>
          <w:rFonts w:ascii="Calibri" w:eastAsia="Batang" w:hAnsi="Calibri" w:cs="Calibri"/>
          <w:lang w:eastAsia="pt-BR"/>
        </w:rPr>
      </w:pPr>
      <w:r w:rsidRPr="00B102B9">
        <w:rPr>
          <w:rFonts w:ascii="Calibri" w:eastAsia="Batang" w:hAnsi="Calibri" w:cs="Calibri"/>
          <w:lang w:eastAsia="pt-BR"/>
        </w:rPr>
        <w:t xml:space="preserve">A Companhia mantém transações relevantes com a </w:t>
      </w:r>
      <w:r w:rsidR="000B2CE9">
        <w:rPr>
          <w:rFonts w:ascii="Calibri" w:eastAsia="Batang" w:hAnsi="Calibri" w:cs="Calibri"/>
          <w:lang w:eastAsia="pt-BR"/>
        </w:rPr>
        <w:t>sua c</w:t>
      </w:r>
      <w:r w:rsidRPr="00B102B9">
        <w:rPr>
          <w:rFonts w:ascii="Calibri" w:eastAsia="Batang" w:hAnsi="Calibri" w:cs="Calibri"/>
          <w:lang w:eastAsia="pt-BR"/>
        </w:rPr>
        <w:t>ontroladora Petróleo Brasileiro S.A. – Petrobras e segue o plano de negócios desta na condução de suas operações. Portanto, estas demonstrações financeiras devem ser lidas neste contexto.</w:t>
      </w:r>
    </w:p>
    <w:p w14:paraId="1788CDBC" w14:textId="77777777" w:rsidR="00F82D87" w:rsidRPr="00E75E36" w:rsidRDefault="00895FA6" w:rsidP="00F82D87">
      <w:pPr>
        <w:keepLines/>
        <w:autoSpaceDE w:val="0"/>
        <w:autoSpaceDN w:val="0"/>
        <w:adjustRightInd w:val="0"/>
        <w:spacing w:after="240" w:line="240" w:lineRule="auto"/>
        <w:jc w:val="both"/>
        <w:rPr>
          <w:rFonts w:ascii="Calibri" w:eastAsia="Batang" w:hAnsi="Calibri" w:cs="Calibri"/>
          <w:lang w:eastAsia="pt-BR"/>
        </w:rPr>
      </w:pPr>
      <w:r w:rsidRPr="00E75E36">
        <w:rPr>
          <w:rFonts w:ascii="Calibri" w:eastAsia="Batang" w:hAnsi="Calibri" w:cs="Calibri"/>
          <w:lang w:eastAsia="pt-BR"/>
        </w:rPr>
        <w:t>As atividades operacionais da Companhia estão relacionadas à prestação de serviços de logística integrada e de apoio marítimo, além de construção de poços marítimos e engenharia submarina.</w:t>
      </w:r>
    </w:p>
    <w:p w14:paraId="764962F6" w14:textId="77777777" w:rsidR="00FB1DEB" w:rsidRPr="00F215B3" w:rsidRDefault="00895FA6" w:rsidP="009A1270">
      <w:pPr>
        <w:keepNext/>
        <w:keepLines/>
        <w:numPr>
          <w:ilvl w:val="1"/>
          <w:numId w:val="3"/>
        </w:numPr>
        <w:spacing w:before="240" w:after="240" w:line="240" w:lineRule="auto"/>
        <w:jc w:val="both"/>
        <w:outlineLvl w:val="1"/>
        <w:rPr>
          <w:rFonts w:ascii="Calibri" w:eastAsia="Batang" w:hAnsi="Calibri" w:cs="Calibri"/>
          <w:b/>
          <w:sz w:val="24"/>
          <w:szCs w:val="24"/>
          <w:lang w:eastAsia="pt-BR"/>
        </w:rPr>
      </w:pPr>
      <w:r w:rsidRPr="00F215B3">
        <w:rPr>
          <w:rFonts w:ascii="Calibri" w:eastAsia="Batang" w:hAnsi="Calibri" w:cs="Calibri"/>
          <w:b/>
          <w:sz w:val="24"/>
          <w:szCs w:val="24"/>
          <w:lang w:eastAsia="pt-BR"/>
        </w:rPr>
        <w:t>Destaques do exercício</w:t>
      </w:r>
    </w:p>
    <w:p w14:paraId="78666403" w14:textId="77777777" w:rsidR="00516589" w:rsidRPr="00CB791D" w:rsidRDefault="00895FA6" w:rsidP="00516589">
      <w:pPr>
        <w:spacing w:after="0" w:line="240" w:lineRule="auto"/>
        <w:rPr>
          <w:rFonts w:ascii="Calibri" w:eastAsia="Batang" w:hAnsi="Calibri" w:cs="Times"/>
          <w:iCs/>
          <w:lang w:eastAsia="pt-BR"/>
        </w:rPr>
      </w:pPr>
      <w:r w:rsidRPr="00CB791D">
        <w:rPr>
          <w:rFonts w:ascii="Calibri" w:eastAsia="Batang" w:hAnsi="Calibri" w:cs="Times"/>
          <w:iCs/>
          <w:lang w:eastAsia="pt-BR"/>
        </w:rPr>
        <w:t>Em 202</w:t>
      </w:r>
      <w:r>
        <w:rPr>
          <w:rFonts w:ascii="Calibri" w:eastAsia="Batang" w:hAnsi="Calibri" w:cs="Times"/>
          <w:iCs/>
          <w:lang w:eastAsia="pt-BR"/>
        </w:rPr>
        <w:t>2</w:t>
      </w:r>
      <w:r w:rsidRPr="00CB791D">
        <w:rPr>
          <w:rFonts w:ascii="Calibri" w:eastAsia="Batang" w:hAnsi="Calibri" w:cs="Times"/>
          <w:iCs/>
          <w:lang w:eastAsia="pt-BR"/>
        </w:rPr>
        <w:t>, a PB-LOG destaca as seguintes operações:</w:t>
      </w:r>
    </w:p>
    <w:p w14:paraId="0B17AF9E" w14:textId="77777777" w:rsidR="00516589" w:rsidRPr="00CB791D" w:rsidRDefault="00516589" w:rsidP="00516589">
      <w:pPr>
        <w:keepLines/>
        <w:autoSpaceDE w:val="0"/>
        <w:autoSpaceDN w:val="0"/>
        <w:adjustRightInd w:val="0"/>
        <w:spacing w:after="240" w:line="240" w:lineRule="auto"/>
        <w:jc w:val="both"/>
        <w:rPr>
          <w:rFonts w:ascii="Calibri" w:eastAsia="Batang" w:hAnsi="Calibri" w:cs="Calibri"/>
          <w:lang w:val="de-DE" w:eastAsia="pt-BR"/>
        </w:rPr>
      </w:pPr>
    </w:p>
    <w:p w14:paraId="26B902DD" w14:textId="77777777" w:rsidR="00F215B3" w:rsidRDefault="00895FA6" w:rsidP="00F215B3">
      <w:pPr>
        <w:numPr>
          <w:ilvl w:val="0"/>
          <w:numId w:val="4"/>
        </w:numPr>
        <w:ind w:left="567"/>
        <w:contextualSpacing/>
        <w:jc w:val="both"/>
        <w:rPr>
          <w:rFonts w:ascii="Calibri" w:eastAsia="Batang" w:hAnsi="Calibri" w:cs="Times"/>
          <w:iCs/>
          <w:lang w:val="de-DE" w:eastAsia="de-DE"/>
        </w:rPr>
      </w:pPr>
      <w:r w:rsidRPr="00F215B3">
        <w:rPr>
          <w:rFonts w:ascii="Calibri" w:eastAsia="Batang" w:hAnsi="Calibri" w:cs="Times"/>
          <w:iCs/>
          <w:lang w:val="de-DE" w:eastAsia="de-DE"/>
        </w:rPr>
        <w:t>Nos serviços de Logística, além da continuidade na prestação de serviços aos clientes, destacam-se o início do atendimento na modalidade operacional de Combate à Emergência para Itap</w:t>
      </w:r>
      <w:r w:rsidR="000B2CE9">
        <w:rPr>
          <w:rFonts w:ascii="Calibri" w:eastAsia="Batang" w:hAnsi="Calibri" w:cs="Times"/>
          <w:iCs/>
          <w:lang w:val="de-DE" w:eastAsia="de-DE"/>
        </w:rPr>
        <w:t>u</w:t>
      </w:r>
      <w:r w:rsidRPr="00F215B3">
        <w:rPr>
          <w:rFonts w:ascii="Calibri" w:eastAsia="Batang" w:hAnsi="Calibri" w:cs="Times"/>
          <w:iCs/>
          <w:lang w:val="de-DE" w:eastAsia="de-DE"/>
        </w:rPr>
        <w:t xml:space="preserve"> e Sépia e a ampliação de vínculos contratuais com ativos exploratórios, Tartaruga Verde e o BM-S-09. Ademais, cabe destacar a descontinuidade na prestação de serviços de logística integrada para </w:t>
      </w:r>
      <w:r w:rsidR="000B2CE9">
        <w:rPr>
          <w:rFonts w:ascii="Calibri" w:eastAsia="Batang" w:hAnsi="Calibri" w:cs="Times"/>
          <w:iCs/>
          <w:lang w:val="de-DE" w:eastAsia="de-DE"/>
        </w:rPr>
        <w:t xml:space="preserve">o consórcio </w:t>
      </w:r>
      <w:r w:rsidRPr="00F215B3">
        <w:rPr>
          <w:rFonts w:ascii="Calibri" w:eastAsia="Batang" w:hAnsi="Calibri" w:cs="Times"/>
          <w:iCs/>
          <w:lang w:val="de-DE" w:eastAsia="de-DE"/>
        </w:rPr>
        <w:t>Papa-Terra devido ao desinvestimento total do ativo pela Petrobras.</w:t>
      </w:r>
    </w:p>
    <w:p w14:paraId="22AF902F" w14:textId="77777777" w:rsidR="000B2CE9" w:rsidRPr="00F215B3" w:rsidRDefault="000B2CE9" w:rsidP="000B2CE9">
      <w:pPr>
        <w:ind w:left="567"/>
        <w:contextualSpacing/>
        <w:jc w:val="both"/>
        <w:rPr>
          <w:rFonts w:ascii="Calibri" w:eastAsia="Batang" w:hAnsi="Calibri" w:cs="Times"/>
          <w:iCs/>
          <w:lang w:val="de-DE" w:eastAsia="de-DE"/>
        </w:rPr>
      </w:pPr>
    </w:p>
    <w:p w14:paraId="443B21E2" w14:textId="77777777" w:rsidR="00F215B3" w:rsidRDefault="00895FA6" w:rsidP="009A1270">
      <w:pPr>
        <w:numPr>
          <w:ilvl w:val="0"/>
          <w:numId w:val="4"/>
        </w:numPr>
        <w:ind w:left="567"/>
        <w:contextualSpacing/>
        <w:jc w:val="both"/>
        <w:rPr>
          <w:rFonts w:ascii="Calibri" w:eastAsia="Batang" w:hAnsi="Calibri" w:cs="Times"/>
          <w:iCs/>
          <w:lang w:val="de-DE" w:eastAsia="de-DE"/>
        </w:rPr>
      </w:pPr>
      <w:r w:rsidRPr="00F215B3">
        <w:rPr>
          <w:rFonts w:ascii="Calibri" w:eastAsia="Batang" w:hAnsi="Calibri" w:cs="Times"/>
          <w:iCs/>
          <w:lang w:val="de-DE" w:eastAsia="de-DE"/>
        </w:rPr>
        <w:t>Nos serviços de Poços, destacam-se as operações de abandono definitivo de poço no campo de Tartaruga Verde (BM-C-36) realizada entre setembro e outubro de 2022.</w:t>
      </w:r>
    </w:p>
    <w:p w14:paraId="2B8FA788" w14:textId="77777777" w:rsidR="000B2CE9" w:rsidRPr="000B2CE9" w:rsidRDefault="000B2CE9" w:rsidP="000B2CE9">
      <w:pPr>
        <w:spacing w:after="0" w:line="240" w:lineRule="auto"/>
        <w:ind w:left="720"/>
        <w:contextualSpacing/>
        <w:rPr>
          <w:rFonts w:ascii="Calibri" w:eastAsia="Batang" w:hAnsi="Calibri" w:cs="Times"/>
          <w:iCs/>
          <w:lang w:val="de-DE" w:eastAsia="de-DE"/>
        </w:rPr>
      </w:pPr>
    </w:p>
    <w:p w14:paraId="411ACA5F" w14:textId="78B3FF00" w:rsidR="00F215B3" w:rsidRDefault="00895FA6" w:rsidP="00F215B3">
      <w:pPr>
        <w:numPr>
          <w:ilvl w:val="0"/>
          <w:numId w:val="4"/>
        </w:numPr>
        <w:ind w:left="567"/>
        <w:contextualSpacing/>
        <w:jc w:val="both"/>
        <w:rPr>
          <w:rFonts w:ascii="Calibri" w:eastAsia="Batang" w:hAnsi="Calibri" w:cs="Times"/>
          <w:iCs/>
          <w:lang w:val="de-DE" w:eastAsia="de-DE"/>
        </w:rPr>
      </w:pPr>
      <w:r w:rsidRPr="00F215B3">
        <w:rPr>
          <w:rFonts w:ascii="Calibri" w:eastAsia="Batang" w:hAnsi="Calibri" w:cs="Times"/>
          <w:iCs/>
          <w:lang w:val="de-DE" w:eastAsia="de-DE"/>
        </w:rPr>
        <w:t>Nos serviços de Engenharia Submarina os destaques foram, o Hook up do FPSO Guanabara realizado entre fevereiro e março de 2022. O contrato de Libra sofreu aditivo para permitir a continuidade da mobilização do SPA-2 com a interligação da linha de gás do MRO-5, o remanejamento das linhas de gás do SPA-1 e a interligação do poço MRO-3 ao FPSO Guanabara. No contrato de Tartaruga Verde houve a interligação do poço injetor TVD-9.</w:t>
      </w:r>
    </w:p>
    <w:p w14:paraId="2C4AAE71" w14:textId="77777777" w:rsidR="009E6D90" w:rsidRDefault="009E6D90" w:rsidP="009E6D90">
      <w:pPr>
        <w:contextualSpacing/>
        <w:jc w:val="both"/>
        <w:rPr>
          <w:rFonts w:ascii="Calibri" w:eastAsia="Batang" w:hAnsi="Calibri" w:cs="Times"/>
          <w:iCs/>
          <w:lang w:val="de-DE" w:eastAsia="de-DE"/>
        </w:rPr>
      </w:pPr>
    </w:p>
    <w:p w14:paraId="3BD280AB" w14:textId="77777777" w:rsidR="00F215B3" w:rsidRDefault="00895FA6" w:rsidP="00F215B3">
      <w:pPr>
        <w:spacing w:after="0" w:line="240" w:lineRule="auto"/>
        <w:rPr>
          <w:rFonts w:ascii="Calibri" w:eastAsia="Batang" w:hAnsi="Calibri" w:cs="Times"/>
          <w:iCs/>
          <w:lang w:eastAsia="pt-BR"/>
        </w:rPr>
      </w:pPr>
      <w:r w:rsidRPr="00F215B3">
        <w:rPr>
          <w:rFonts w:ascii="Calibri" w:eastAsia="Batang" w:hAnsi="Calibri" w:cs="Times"/>
          <w:iCs/>
          <w:lang w:eastAsia="pt-BR"/>
        </w:rPr>
        <w:t>Os contratos de prestação de serviços de construção de poço</w:t>
      </w:r>
      <w:r w:rsidR="000B2CE9">
        <w:rPr>
          <w:rFonts w:ascii="Calibri" w:eastAsia="Batang" w:hAnsi="Calibri" w:cs="Times"/>
          <w:iCs/>
          <w:lang w:eastAsia="pt-BR"/>
        </w:rPr>
        <w:t>s</w:t>
      </w:r>
      <w:r w:rsidRPr="00F215B3">
        <w:rPr>
          <w:rFonts w:ascii="Calibri" w:eastAsia="Batang" w:hAnsi="Calibri" w:cs="Times"/>
          <w:iCs/>
          <w:lang w:eastAsia="pt-BR"/>
        </w:rPr>
        <w:t xml:space="preserve"> e serviços submarinos foram encerrados ao final de 2022 devido à descontinuidade destas modalidades de serviço pela </w:t>
      </w:r>
      <w:r>
        <w:rPr>
          <w:rFonts w:ascii="Calibri" w:eastAsia="Batang" w:hAnsi="Calibri" w:cs="Times"/>
          <w:iCs/>
          <w:lang w:eastAsia="pt-BR"/>
        </w:rPr>
        <w:t>Companhia</w:t>
      </w:r>
      <w:r w:rsidRPr="00F215B3">
        <w:rPr>
          <w:rFonts w:ascii="Calibri" w:eastAsia="Batang" w:hAnsi="Calibri" w:cs="Times"/>
          <w:iCs/>
          <w:lang w:eastAsia="pt-BR"/>
        </w:rPr>
        <w:t>.</w:t>
      </w:r>
    </w:p>
    <w:p w14:paraId="159EF804" w14:textId="77777777" w:rsidR="00351B06" w:rsidRDefault="00351B06" w:rsidP="00F215B3">
      <w:pPr>
        <w:spacing w:after="0" w:line="240" w:lineRule="auto"/>
        <w:rPr>
          <w:rFonts w:ascii="Calibri" w:eastAsia="Batang" w:hAnsi="Calibri" w:cs="Times"/>
          <w:iCs/>
          <w:lang w:eastAsia="pt-BR"/>
        </w:rPr>
      </w:pPr>
    </w:p>
    <w:p w14:paraId="0E9D6768" w14:textId="77777777" w:rsidR="00031FD8" w:rsidRPr="00031FD8" w:rsidRDefault="00895FA6" w:rsidP="00031FD8">
      <w:pPr>
        <w:spacing w:after="0" w:line="240" w:lineRule="auto"/>
        <w:jc w:val="both"/>
        <w:rPr>
          <w:rFonts w:ascii="Calibri" w:eastAsia="Batang" w:hAnsi="Calibri" w:cs="Times"/>
          <w:iCs/>
          <w:lang w:eastAsia="pt-BR"/>
        </w:rPr>
      </w:pPr>
      <w:r w:rsidRPr="00031FD8">
        <w:rPr>
          <w:rFonts w:ascii="Calibri" w:eastAsia="Batang" w:hAnsi="Calibri" w:cs="Times"/>
          <w:iCs/>
          <w:lang w:eastAsia="pt-BR"/>
        </w:rPr>
        <w:t>A Companhia em 2022 manteve contratos de prestação de serviços de Logística Integrada com os consórcios Papa-Terra e Albacora Leste, ativos nos quais a Petrobras atuava como operadora. Em função do desinvestimento integral nestes ativos realizado pela Petrobras, em 22 de dezembro de 2022 e 26 de janeiro de 2023, respectivamente, os serviços da PB-LOG a estes consórcios foram descontinuados.</w:t>
      </w:r>
    </w:p>
    <w:p w14:paraId="4794ABDD" w14:textId="77777777" w:rsidR="00351B06" w:rsidRPr="00031FD8" w:rsidRDefault="00351B06" w:rsidP="00351B06">
      <w:pPr>
        <w:spacing w:after="0" w:line="240" w:lineRule="auto"/>
        <w:jc w:val="both"/>
        <w:rPr>
          <w:rFonts w:ascii="Calibri" w:eastAsia="Batang" w:hAnsi="Calibri" w:cs="Times"/>
          <w:iCs/>
          <w:lang w:val="de-DE" w:eastAsia="pt-BR"/>
        </w:rPr>
      </w:pPr>
    </w:p>
    <w:p w14:paraId="2D922822" w14:textId="4C0ED953" w:rsidR="00CD62AE" w:rsidRDefault="00CD62AE">
      <w:pPr>
        <w:rPr>
          <w:rFonts w:ascii="Calibri" w:eastAsia="Batang" w:hAnsi="Calibri" w:cs="Times"/>
          <w:iCs/>
          <w:lang w:val="de-DE" w:eastAsia="pt-BR"/>
        </w:rPr>
      </w:pPr>
      <w:r>
        <w:rPr>
          <w:rFonts w:ascii="Calibri" w:eastAsia="Batang" w:hAnsi="Calibri" w:cs="Times"/>
          <w:iCs/>
          <w:lang w:val="de-DE" w:eastAsia="pt-BR"/>
        </w:rPr>
        <w:br w:type="page"/>
      </w:r>
    </w:p>
    <w:p w14:paraId="70B416E5" w14:textId="77777777" w:rsidR="00351B06" w:rsidRPr="00351B06" w:rsidRDefault="00351B06" w:rsidP="00F215B3">
      <w:pPr>
        <w:spacing w:after="0" w:line="240" w:lineRule="auto"/>
        <w:rPr>
          <w:rFonts w:ascii="Calibri" w:eastAsia="Batang" w:hAnsi="Calibri" w:cs="Times"/>
          <w:iCs/>
          <w:lang w:val="de-DE" w:eastAsia="pt-BR"/>
        </w:rPr>
      </w:pPr>
    </w:p>
    <w:p w14:paraId="5B1A7AF0" w14:textId="77777777" w:rsidR="00A70F1F" w:rsidRPr="00A70F1F" w:rsidRDefault="00895FA6" w:rsidP="00217E8E">
      <w:pPr>
        <w:rPr>
          <w:rFonts w:ascii="Calibri" w:eastAsia="Batang" w:hAnsi="Calibri" w:cs="Times"/>
          <w:iCs/>
          <w:lang w:eastAsia="pt-BR"/>
        </w:rPr>
      </w:pPr>
      <w:bookmarkStart w:id="55" w:name="_Toc256000014"/>
      <w:r w:rsidRPr="00A70F1F">
        <w:rPr>
          <w:rFonts w:ascii="Calibri" w:eastAsia="Batang" w:hAnsi="Calibri" w:cs="Times"/>
          <w:iCs/>
          <w:lang w:eastAsia="pt-BR"/>
        </w:rPr>
        <w:t>No exercício de 202</w:t>
      </w:r>
      <w:r>
        <w:rPr>
          <w:rFonts w:ascii="Calibri" w:eastAsia="Batang" w:hAnsi="Calibri" w:cs="Times"/>
          <w:iCs/>
          <w:lang w:eastAsia="pt-BR"/>
        </w:rPr>
        <w:t>2</w:t>
      </w:r>
      <w:r w:rsidRPr="00A70F1F">
        <w:rPr>
          <w:rFonts w:ascii="Calibri" w:eastAsia="Batang" w:hAnsi="Calibri" w:cs="Times"/>
          <w:iCs/>
          <w:lang w:eastAsia="pt-BR"/>
        </w:rPr>
        <w:t>, não houve ocorrência de receitas ou custos decorrentes de políticas públicas no âmbito da PB-LOG, vinculado ao interesse público na sua controladora Petróleo Brasileiro S.A.</w:t>
      </w:r>
      <w:bookmarkEnd w:id="55"/>
    </w:p>
    <w:p w14:paraId="21EB3A2E" w14:textId="77777777" w:rsidR="008F58BF" w:rsidRDefault="00895FA6" w:rsidP="001B30CD">
      <w:pPr>
        <w:keepNext/>
        <w:keepLines/>
        <w:numPr>
          <w:ilvl w:val="0"/>
          <w:numId w:val="3"/>
        </w:numPr>
        <w:spacing w:before="240" w:after="240" w:line="240" w:lineRule="auto"/>
        <w:ind w:left="567" w:hanging="567"/>
        <w:jc w:val="both"/>
        <w:outlineLvl w:val="0"/>
        <w:rPr>
          <w:rFonts w:ascii="Calibri" w:eastAsia="Batang" w:hAnsi="Calibri" w:cs="Calibri"/>
          <w:b/>
          <w:sz w:val="26"/>
          <w:szCs w:val="26"/>
          <w:lang w:eastAsia="pt-BR"/>
        </w:rPr>
      </w:pPr>
      <w:bookmarkStart w:id="56" w:name="_Toc128645520"/>
      <w:r w:rsidRPr="00FB7BF8">
        <w:rPr>
          <w:rFonts w:ascii="Calibri" w:eastAsia="Batang" w:hAnsi="Calibri" w:cs="Calibri"/>
          <w:b/>
          <w:sz w:val="26"/>
          <w:szCs w:val="26"/>
          <w:lang w:eastAsia="pt-BR"/>
        </w:rPr>
        <w:t xml:space="preserve">Base </w:t>
      </w:r>
      <w:r>
        <w:rPr>
          <w:rFonts w:ascii="Calibri" w:eastAsia="Batang" w:hAnsi="Calibri" w:cs="Calibri"/>
          <w:b/>
          <w:sz w:val="26"/>
          <w:szCs w:val="26"/>
          <w:lang w:eastAsia="pt-BR"/>
        </w:rPr>
        <w:t xml:space="preserve">de preparação </w:t>
      </w:r>
      <w:r w:rsidRPr="00FB7BF8">
        <w:rPr>
          <w:rFonts w:ascii="Calibri" w:eastAsia="Batang" w:hAnsi="Calibri" w:cs="Calibri"/>
          <w:b/>
          <w:sz w:val="26"/>
          <w:szCs w:val="26"/>
          <w:lang w:eastAsia="pt-BR"/>
        </w:rPr>
        <w:t xml:space="preserve">e </w:t>
      </w:r>
      <w:r>
        <w:rPr>
          <w:rFonts w:ascii="Calibri" w:eastAsia="Batang" w:hAnsi="Calibri" w:cs="Calibri"/>
          <w:b/>
          <w:sz w:val="26"/>
          <w:szCs w:val="26"/>
          <w:lang w:eastAsia="pt-BR"/>
        </w:rPr>
        <w:t>apresentação das demonstrações financeiras</w:t>
      </w:r>
      <w:bookmarkEnd w:id="56"/>
    </w:p>
    <w:p w14:paraId="5823CD41" w14:textId="77777777" w:rsidR="008465B1" w:rsidRDefault="00895FA6" w:rsidP="00217E8E">
      <w:pPr>
        <w:jc w:val="both"/>
        <w:rPr>
          <w:rFonts w:ascii="Calibri" w:eastAsia="Batang" w:hAnsi="Calibri" w:cs="Times"/>
          <w:iCs/>
          <w:lang w:eastAsia="pt-BR"/>
        </w:rPr>
      </w:pPr>
      <w:bookmarkStart w:id="57" w:name="_Toc256000017"/>
      <w:bookmarkStart w:id="58" w:name="_Toc256000010"/>
      <w:bookmarkStart w:id="59" w:name="_Toc256000009"/>
      <w:r w:rsidRPr="00447D61">
        <w:rPr>
          <w:rFonts w:ascii="Calibri" w:eastAsia="Batang" w:hAnsi="Calibri" w:cs="Times"/>
          <w:iCs/>
          <w:lang w:eastAsia="pt-BR"/>
        </w:rPr>
        <w:t xml:space="preserve">As demonstrações financeiras </w:t>
      </w:r>
      <w:r>
        <w:rPr>
          <w:rFonts w:ascii="Calibri" w:eastAsia="Batang" w:hAnsi="Calibri" w:cs="Times"/>
          <w:iCs/>
          <w:lang w:eastAsia="pt-BR"/>
        </w:rPr>
        <w:t xml:space="preserve">foram preparadas e estão sendo apresentadas de acordo </w:t>
      </w:r>
      <w:r w:rsidRPr="00447D61">
        <w:rPr>
          <w:rFonts w:ascii="Calibri" w:eastAsia="Batang" w:hAnsi="Calibri" w:cs="Times"/>
          <w:iCs/>
          <w:lang w:eastAsia="pt-BR"/>
        </w:rPr>
        <w:t>com as práticas contábeis adotadas no Brasil</w:t>
      </w:r>
      <w:r>
        <w:rPr>
          <w:rFonts w:ascii="Calibri" w:eastAsia="Batang" w:hAnsi="Calibri" w:cs="Times"/>
          <w:iCs/>
          <w:lang w:eastAsia="pt-BR"/>
        </w:rPr>
        <w:t xml:space="preserve"> (BRGAAP), que estão convergidas </w:t>
      </w:r>
      <w:r w:rsidRPr="00D84A95">
        <w:rPr>
          <w:rFonts w:ascii="Calibri" w:eastAsia="Batang" w:hAnsi="Calibri" w:cs="Times"/>
          <w:iCs/>
          <w:lang w:eastAsia="pt-BR"/>
        </w:rPr>
        <w:t>com as Normas</w:t>
      </w:r>
      <w:r>
        <w:rPr>
          <w:rFonts w:ascii="Calibri" w:eastAsia="Batang" w:hAnsi="Calibri" w:cs="Times"/>
          <w:iCs/>
          <w:lang w:eastAsia="pt-BR"/>
        </w:rPr>
        <w:t xml:space="preserve"> </w:t>
      </w:r>
      <w:r w:rsidRPr="00D84A95">
        <w:rPr>
          <w:rFonts w:ascii="Calibri" w:eastAsia="Batang" w:hAnsi="Calibri" w:cs="Times"/>
          <w:iCs/>
          <w:lang w:eastAsia="pt-BR"/>
        </w:rPr>
        <w:t xml:space="preserve">Internacionais de Relatório Financeiro (IFRS) emitidas pelo </w:t>
      </w:r>
      <w:r w:rsidRPr="00F71116">
        <w:rPr>
          <w:rFonts w:ascii="Calibri" w:eastAsia="Batang" w:hAnsi="Calibri" w:cs="Times"/>
          <w:i/>
          <w:iCs/>
          <w:lang w:eastAsia="pt-BR"/>
        </w:rPr>
        <w:t>International Accounting Standards Board</w:t>
      </w:r>
      <w:r w:rsidRPr="00D84A95">
        <w:rPr>
          <w:rFonts w:ascii="Calibri" w:eastAsia="Batang" w:hAnsi="Calibri" w:cs="Times"/>
          <w:iCs/>
          <w:lang w:eastAsia="pt-BR"/>
        </w:rPr>
        <w:t xml:space="preserve"> (IASB)</w:t>
      </w:r>
      <w:r>
        <w:rPr>
          <w:rFonts w:ascii="Calibri" w:eastAsia="Batang" w:hAnsi="Calibri" w:cs="Times"/>
          <w:iCs/>
          <w:lang w:eastAsia="pt-BR"/>
        </w:rPr>
        <w:t>.</w:t>
      </w:r>
      <w:bookmarkEnd w:id="57"/>
      <w:bookmarkEnd w:id="58"/>
      <w:bookmarkEnd w:id="59"/>
    </w:p>
    <w:p w14:paraId="70860895" w14:textId="77777777" w:rsidR="00AC6E56" w:rsidRDefault="00895FA6" w:rsidP="00AC6E56">
      <w:pPr>
        <w:keepLines/>
        <w:autoSpaceDE w:val="0"/>
        <w:autoSpaceDN w:val="0"/>
        <w:adjustRightInd w:val="0"/>
        <w:spacing w:after="240" w:line="240" w:lineRule="auto"/>
        <w:jc w:val="both"/>
        <w:rPr>
          <w:rFonts w:ascii="Calibri" w:eastAsia="Batang" w:hAnsi="Calibri" w:cs="Calibri"/>
          <w:lang w:eastAsia="pt-BR"/>
        </w:rPr>
      </w:pPr>
      <w:r w:rsidRPr="003D63FA">
        <w:rPr>
          <w:rFonts w:ascii="Calibri" w:eastAsia="Batang" w:hAnsi="Calibri" w:cs="Calibri"/>
          <w:lang w:eastAsia="pt-BR"/>
        </w:rPr>
        <w:t>Todas as informações relevantes próprias das demonstrações financeiras, e somente elas, estão sendo evidenciadas, e correspondem àquelas utilizadas pela Administração na sua gestão.</w:t>
      </w:r>
    </w:p>
    <w:p w14:paraId="61043164" w14:textId="77777777" w:rsidR="008465B1" w:rsidRDefault="00895FA6" w:rsidP="00217E8E">
      <w:pPr>
        <w:jc w:val="both"/>
        <w:rPr>
          <w:rFonts w:ascii="Calibri" w:eastAsia="Batang" w:hAnsi="Calibri" w:cs="Times"/>
          <w:iCs/>
          <w:lang w:eastAsia="pt-BR"/>
        </w:rPr>
      </w:pPr>
      <w:bookmarkStart w:id="60" w:name="_Toc256000018"/>
      <w:bookmarkStart w:id="61" w:name="_Toc256000011"/>
      <w:bookmarkStart w:id="62" w:name="_Toc256000013"/>
      <w:r w:rsidRPr="00447D61">
        <w:rPr>
          <w:rFonts w:ascii="Calibri" w:eastAsia="Batang" w:hAnsi="Calibri" w:cs="Times"/>
          <w:iCs/>
          <w:lang w:eastAsia="pt-BR"/>
        </w:rPr>
        <w:t xml:space="preserve">As demonstrações financeiras foram preparadas utilizando o custo histórico como base de valor, exceto quando de outra forma indicado. As principais práticas contábeis aplicadas na preparação das demonstrações financeiras estão apresentadas </w:t>
      </w:r>
      <w:r w:rsidR="00B102B9">
        <w:rPr>
          <w:rFonts w:ascii="Calibri" w:eastAsia="Batang" w:hAnsi="Calibri" w:cs="Times"/>
          <w:iCs/>
          <w:lang w:eastAsia="pt-BR"/>
        </w:rPr>
        <w:t>conforme Nota explicativa 3 – Sumário das principais práticas contábeis.</w:t>
      </w:r>
      <w:bookmarkEnd w:id="60"/>
      <w:bookmarkEnd w:id="61"/>
      <w:bookmarkEnd w:id="62"/>
    </w:p>
    <w:p w14:paraId="78E7AD81" w14:textId="7CA12F38" w:rsidR="008465B1" w:rsidRDefault="00895FA6" w:rsidP="008465B1">
      <w:pPr>
        <w:keepLines/>
        <w:autoSpaceDE w:val="0"/>
        <w:autoSpaceDN w:val="0"/>
        <w:adjustRightInd w:val="0"/>
        <w:spacing w:after="240" w:line="240" w:lineRule="auto"/>
        <w:jc w:val="both"/>
        <w:rPr>
          <w:rFonts w:ascii="Calibri" w:eastAsia="Batang" w:hAnsi="Calibri" w:cs="Times"/>
          <w:iCs/>
          <w:lang w:eastAsia="pt-BR"/>
        </w:rPr>
      </w:pPr>
      <w:r w:rsidRPr="00BD3B6C">
        <w:rPr>
          <w:rFonts w:ascii="Calibri" w:eastAsia="Batang" w:hAnsi="Calibri" w:cs="Times"/>
          <w:iCs/>
          <w:lang w:eastAsia="pt-BR"/>
        </w:rPr>
        <w:t xml:space="preserve">A emissão das demonstrações financeiras foi autorizada pela Diretoria Executiva da Companhia em </w:t>
      </w:r>
      <w:r w:rsidR="00CC7D4E">
        <w:rPr>
          <w:rFonts w:ascii="Calibri" w:eastAsia="Batang" w:hAnsi="Calibri" w:cs="Times"/>
          <w:iCs/>
          <w:lang w:eastAsia="pt-BR"/>
        </w:rPr>
        <w:t>03</w:t>
      </w:r>
      <w:r w:rsidRPr="00BD3B6C">
        <w:rPr>
          <w:rFonts w:ascii="Calibri" w:eastAsia="Batang" w:hAnsi="Calibri" w:cs="Times"/>
          <w:iCs/>
          <w:lang w:eastAsia="pt-BR"/>
        </w:rPr>
        <w:t xml:space="preserve"> de </w:t>
      </w:r>
      <w:r w:rsidR="00CC7D4E">
        <w:rPr>
          <w:rFonts w:ascii="Calibri" w:eastAsia="Batang" w:hAnsi="Calibri" w:cs="Times"/>
          <w:iCs/>
          <w:lang w:eastAsia="pt-BR"/>
        </w:rPr>
        <w:t>març</w:t>
      </w:r>
      <w:r>
        <w:rPr>
          <w:rFonts w:ascii="Calibri" w:eastAsia="Batang" w:hAnsi="Calibri" w:cs="Times"/>
          <w:iCs/>
          <w:lang w:eastAsia="pt-BR"/>
        </w:rPr>
        <w:t>o</w:t>
      </w:r>
      <w:r w:rsidR="00BD3B6C" w:rsidRPr="00BD3B6C">
        <w:rPr>
          <w:rFonts w:ascii="Calibri" w:eastAsia="Batang" w:hAnsi="Calibri" w:cs="Times"/>
          <w:iCs/>
          <w:lang w:eastAsia="pt-BR"/>
        </w:rPr>
        <w:t xml:space="preserve"> </w:t>
      </w:r>
      <w:r w:rsidRPr="00BD3B6C">
        <w:rPr>
          <w:rFonts w:ascii="Calibri" w:eastAsia="Batang" w:hAnsi="Calibri" w:cs="Times"/>
          <w:iCs/>
          <w:lang w:eastAsia="pt-BR"/>
        </w:rPr>
        <w:t>de 202</w:t>
      </w:r>
      <w:r w:rsidR="00BD3B6C">
        <w:rPr>
          <w:rFonts w:ascii="Calibri" w:eastAsia="Batang" w:hAnsi="Calibri" w:cs="Times"/>
          <w:iCs/>
          <w:lang w:eastAsia="pt-BR"/>
        </w:rPr>
        <w:t>3</w:t>
      </w:r>
      <w:r w:rsidRPr="00BD3B6C">
        <w:rPr>
          <w:rFonts w:ascii="Calibri" w:eastAsia="Batang" w:hAnsi="Calibri" w:cs="Times"/>
          <w:iCs/>
          <w:lang w:eastAsia="pt-BR"/>
        </w:rPr>
        <w:t>.</w:t>
      </w:r>
    </w:p>
    <w:p w14:paraId="6AF82872" w14:textId="77777777" w:rsidR="008465B1" w:rsidRPr="00D927C3" w:rsidRDefault="00895FA6" w:rsidP="008465B1">
      <w:pPr>
        <w:keepNext/>
        <w:keepLines/>
        <w:numPr>
          <w:ilvl w:val="1"/>
          <w:numId w:val="3"/>
        </w:numPr>
        <w:spacing w:before="240" w:after="240" w:line="240" w:lineRule="auto"/>
        <w:jc w:val="both"/>
        <w:outlineLvl w:val="1"/>
        <w:rPr>
          <w:rFonts w:ascii="Calibri" w:eastAsia="Batang" w:hAnsi="Calibri" w:cs="Calibri"/>
          <w:b/>
          <w:sz w:val="24"/>
          <w:szCs w:val="24"/>
          <w:lang w:eastAsia="pt-BR"/>
        </w:rPr>
      </w:pPr>
      <w:r>
        <w:rPr>
          <w:rFonts w:ascii="Calibri" w:eastAsia="Batang" w:hAnsi="Calibri" w:cs="Calibri"/>
          <w:b/>
          <w:sz w:val="24"/>
          <w:szCs w:val="24"/>
          <w:lang w:eastAsia="pt-BR"/>
        </w:rPr>
        <w:t>Demonstração do valor adicionado</w:t>
      </w:r>
      <w:r w:rsidRPr="00D927C3">
        <w:rPr>
          <w:rFonts w:ascii="Calibri" w:eastAsia="Batang" w:hAnsi="Calibri" w:cs="Calibri"/>
          <w:b/>
          <w:sz w:val="24"/>
          <w:szCs w:val="24"/>
          <w:lang w:eastAsia="pt-BR"/>
        </w:rPr>
        <w:t xml:space="preserve"> </w:t>
      </w:r>
    </w:p>
    <w:p w14:paraId="4D347D8C" w14:textId="77777777" w:rsidR="008465B1" w:rsidRDefault="00895FA6" w:rsidP="008465B1">
      <w:pPr>
        <w:keepLines/>
        <w:autoSpaceDE w:val="0"/>
        <w:autoSpaceDN w:val="0"/>
        <w:adjustRightInd w:val="0"/>
        <w:spacing w:after="240" w:line="240" w:lineRule="auto"/>
        <w:jc w:val="both"/>
        <w:rPr>
          <w:rFonts w:ascii="Calibri" w:eastAsia="Batang" w:hAnsi="Calibri" w:cs="Calibri"/>
          <w:lang w:eastAsia="pt-BR"/>
        </w:rPr>
      </w:pPr>
      <w:r w:rsidRPr="005C3E14">
        <w:rPr>
          <w:rFonts w:ascii="Calibri" w:eastAsia="Batang" w:hAnsi="Calibri" w:cs="Calibri"/>
          <w:lang w:eastAsia="pt-BR"/>
        </w:rPr>
        <w:t xml:space="preserve">A Demonstração do Valor Adicionado – DVA </w:t>
      </w:r>
      <w:r>
        <w:rPr>
          <w:rFonts w:ascii="Calibri" w:eastAsia="Batang" w:hAnsi="Calibri" w:cs="Calibri"/>
          <w:lang w:eastAsia="pt-BR"/>
        </w:rPr>
        <w:t xml:space="preserve">apresenta informações relativas à riqueza criada pela Companhia em determinado período e a forma como tais riquezas foram distribuídas. </w:t>
      </w:r>
      <w:r w:rsidRPr="005C3E14">
        <w:rPr>
          <w:rFonts w:ascii="Calibri" w:eastAsia="Batang" w:hAnsi="Calibri" w:cs="Calibri"/>
          <w:lang w:eastAsia="pt-BR"/>
        </w:rPr>
        <w:t xml:space="preserve">Essas demonstrações foram preparadas de acordo com o CPC 09 - Demonstração do Valor Adicionado. </w:t>
      </w:r>
    </w:p>
    <w:p w14:paraId="71C13F7E" w14:textId="77777777" w:rsidR="008465B1" w:rsidRDefault="00895FA6" w:rsidP="008465B1">
      <w:pPr>
        <w:keepNext/>
        <w:keepLines/>
        <w:numPr>
          <w:ilvl w:val="1"/>
          <w:numId w:val="3"/>
        </w:numPr>
        <w:spacing w:before="240" w:after="240" w:line="240" w:lineRule="auto"/>
        <w:jc w:val="both"/>
        <w:outlineLvl w:val="1"/>
        <w:rPr>
          <w:rFonts w:ascii="Calibri" w:eastAsia="Batang" w:hAnsi="Calibri" w:cs="Calibri"/>
          <w:b/>
          <w:sz w:val="24"/>
          <w:szCs w:val="24"/>
          <w:lang w:eastAsia="pt-BR"/>
        </w:rPr>
      </w:pPr>
      <w:r>
        <w:rPr>
          <w:rFonts w:ascii="Calibri" w:eastAsia="Batang" w:hAnsi="Calibri" w:cs="Calibri"/>
          <w:b/>
          <w:sz w:val="24"/>
          <w:szCs w:val="24"/>
          <w:lang w:eastAsia="pt-BR"/>
        </w:rPr>
        <w:t>Moeda funcional e moeda de apresentação</w:t>
      </w:r>
    </w:p>
    <w:p w14:paraId="1DADCA99" w14:textId="77777777" w:rsidR="008465B1" w:rsidRDefault="00895FA6" w:rsidP="008465B1">
      <w:pPr>
        <w:keepLines/>
        <w:autoSpaceDE w:val="0"/>
        <w:autoSpaceDN w:val="0"/>
        <w:adjustRightInd w:val="0"/>
        <w:spacing w:after="240" w:line="240" w:lineRule="auto"/>
        <w:jc w:val="both"/>
        <w:rPr>
          <w:rFonts w:ascii="Calibri" w:eastAsia="Batang" w:hAnsi="Calibri" w:cs="Calibri"/>
          <w:lang w:eastAsia="pt-BR"/>
        </w:rPr>
      </w:pPr>
      <w:r>
        <w:rPr>
          <w:rFonts w:ascii="Calibri" w:eastAsia="Batang" w:hAnsi="Calibri" w:cs="Calibri"/>
          <w:lang w:eastAsia="pt-BR"/>
        </w:rPr>
        <w:t>Estas demonstrações financeiras estão apresentadas em Reais, que é a moeda funcional da Companhia. Todos os saldos foram arredondados para o milhar mais próximo, exceto quando indicado de outra forma.</w:t>
      </w:r>
    </w:p>
    <w:p w14:paraId="2F4212F2" w14:textId="77777777" w:rsidR="00607230" w:rsidRPr="001D0262" w:rsidRDefault="00895FA6" w:rsidP="00607230">
      <w:pPr>
        <w:keepNext/>
        <w:keepLines/>
        <w:numPr>
          <w:ilvl w:val="1"/>
          <w:numId w:val="3"/>
        </w:numPr>
        <w:spacing w:before="240" w:after="240" w:line="240" w:lineRule="auto"/>
        <w:jc w:val="both"/>
        <w:outlineLvl w:val="1"/>
        <w:rPr>
          <w:rFonts w:ascii="Calibri" w:eastAsia="Batang" w:hAnsi="Calibri" w:cs="Calibri"/>
          <w:b/>
          <w:sz w:val="24"/>
          <w:szCs w:val="24"/>
          <w:lang w:eastAsia="pt-BR"/>
        </w:rPr>
      </w:pPr>
      <w:r w:rsidRPr="001D0262">
        <w:rPr>
          <w:rFonts w:ascii="Calibri" w:eastAsia="Batang" w:hAnsi="Calibri" w:cs="Calibri"/>
          <w:b/>
          <w:sz w:val="24"/>
          <w:szCs w:val="24"/>
          <w:lang w:eastAsia="pt-BR"/>
        </w:rPr>
        <w:t>Novas normas e interpretações </w:t>
      </w:r>
    </w:p>
    <w:p w14:paraId="14DD8CB5" w14:textId="77777777" w:rsidR="00F82D87" w:rsidRPr="00590FF5" w:rsidRDefault="00895FA6" w:rsidP="00F82D87">
      <w:pPr>
        <w:spacing w:after="0" w:line="240" w:lineRule="auto"/>
        <w:jc w:val="both"/>
        <w:textAlignment w:val="baseline"/>
        <w:rPr>
          <w:rFonts w:ascii="Calibri" w:eastAsia="Times New Roman" w:hAnsi="Calibri" w:cs="Calibri"/>
          <w:b/>
          <w:bCs/>
          <w:lang w:val="en-US" w:eastAsia="pt-BR"/>
        </w:rPr>
      </w:pPr>
      <w:r w:rsidRPr="00590FF5">
        <w:rPr>
          <w:rFonts w:ascii="Calibri" w:eastAsia="Times New Roman" w:hAnsi="Calibri" w:cs="Calibri"/>
          <w:b/>
          <w:bCs/>
          <w:lang w:val="en-US" w:eastAsia="pt-BR"/>
        </w:rPr>
        <w:t>International Accounting Standards Board (IASB)</w:t>
      </w:r>
    </w:p>
    <w:p w14:paraId="126BB77A" w14:textId="77777777" w:rsidR="00F82D87" w:rsidRPr="00F82D87" w:rsidRDefault="00F82D87" w:rsidP="00607230">
      <w:pPr>
        <w:spacing w:after="0" w:line="240" w:lineRule="auto"/>
        <w:jc w:val="both"/>
        <w:textAlignment w:val="baseline"/>
        <w:rPr>
          <w:rFonts w:ascii="Calibri" w:eastAsia="Times New Roman" w:hAnsi="Calibri" w:cs="Calibri"/>
          <w:lang w:val="en-US" w:eastAsia="pt-BR"/>
        </w:rPr>
      </w:pPr>
    </w:p>
    <w:p w14:paraId="496A6DE1" w14:textId="77777777" w:rsidR="00607230" w:rsidRPr="00CE6883" w:rsidRDefault="00895FA6" w:rsidP="00CE6883">
      <w:pPr>
        <w:keepLines/>
        <w:autoSpaceDE w:val="0"/>
        <w:autoSpaceDN w:val="0"/>
        <w:adjustRightInd w:val="0"/>
        <w:spacing w:after="240" w:line="240" w:lineRule="auto"/>
        <w:jc w:val="both"/>
        <w:rPr>
          <w:rFonts w:ascii="Calibri" w:eastAsia="Batang" w:hAnsi="Calibri" w:cs="Calibri"/>
          <w:lang w:eastAsia="pt-BR"/>
        </w:rPr>
      </w:pPr>
      <w:r w:rsidRPr="00CE6883">
        <w:rPr>
          <w:rFonts w:ascii="Calibri" w:eastAsia="Batang" w:hAnsi="Calibri" w:cs="Calibri"/>
          <w:lang w:eastAsia="pt-BR"/>
        </w:rPr>
        <w:t xml:space="preserve">Os principais normativos emitidos pelo IASB que ainda não entraram em vigor e não tiveram adoção antecipada pela </w:t>
      </w:r>
      <w:r w:rsidR="00F82D87" w:rsidRPr="00CE6883">
        <w:rPr>
          <w:rFonts w:ascii="Calibri" w:eastAsia="Batang" w:hAnsi="Calibri" w:cs="Calibri"/>
          <w:lang w:eastAsia="pt-BR"/>
        </w:rPr>
        <w:t>C</w:t>
      </w:r>
      <w:r w:rsidRPr="00CE6883">
        <w:rPr>
          <w:rFonts w:ascii="Calibri" w:eastAsia="Batang" w:hAnsi="Calibri" w:cs="Calibri"/>
          <w:lang w:eastAsia="pt-BR"/>
        </w:rPr>
        <w:t>ompanhia até 31 de dezembro de 2022 são:</w:t>
      </w:r>
    </w:p>
    <w:p w14:paraId="1306312D" w14:textId="77777777" w:rsidR="00607230" w:rsidRDefault="00607230" w:rsidP="00607230">
      <w:pPr>
        <w:spacing w:after="0" w:line="240" w:lineRule="auto"/>
        <w:jc w:val="both"/>
        <w:textAlignment w:val="baseline"/>
        <w:rPr>
          <w:rFonts w:ascii="Segoe UI" w:eastAsia="Times New Roman" w:hAnsi="Segoe UI" w:cs="Segoe UI"/>
          <w:sz w:val="18"/>
          <w:szCs w:val="18"/>
          <w:lang w:eastAsia="pt-BR"/>
        </w:rPr>
      </w:pPr>
    </w:p>
    <w:tbl>
      <w:tblPr>
        <w:tblW w:w="10277"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1"/>
        <w:gridCol w:w="150"/>
        <w:gridCol w:w="5295"/>
        <w:gridCol w:w="150"/>
        <w:gridCol w:w="90"/>
        <w:gridCol w:w="20"/>
        <w:gridCol w:w="20"/>
        <w:gridCol w:w="20"/>
        <w:gridCol w:w="20"/>
        <w:gridCol w:w="2051"/>
      </w:tblGrid>
      <w:tr w:rsidR="008A7C27" w14:paraId="2299A027" w14:textId="77777777" w:rsidTr="00AE7D56">
        <w:trPr>
          <w:trHeight w:hRule="exact" w:val="465"/>
        </w:trPr>
        <w:tc>
          <w:tcPr>
            <w:tcW w:w="2461" w:type="dxa"/>
            <w:tcBorders>
              <w:top w:val="nil"/>
              <w:left w:val="nil"/>
              <w:bottom w:val="inset" w:sz="12" w:space="0" w:color="008542"/>
              <w:right w:val="nil"/>
            </w:tcBorders>
            <w:tcMar>
              <w:top w:w="0" w:type="dxa"/>
              <w:left w:w="60" w:type="dxa"/>
              <w:bottom w:w="0" w:type="dxa"/>
              <w:right w:w="60" w:type="dxa"/>
            </w:tcMar>
            <w:vAlign w:val="center"/>
          </w:tcPr>
          <w:p w14:paraId="6F99360E" w14:textId="77777777" w:rsidR="00AE7D56" w:rsidRDefault="00895FA6" w:rsidP="00994FE4">
            <w:pPr>
              <w:keepNext/>
              <w:spacing w:after="0" w:line="240" w:lineRule="auto"/>
              <w:jc w:val="both"/>
              <w:rPr>
                <w:rFonts w:ascii="Petrobras Sans" w:eastAsia="Times New Roman" w:hAnsi="Petrobras Sans" w:cs="Petrobras Sans"/>
                <w:b/>
                <w:color w:val="000000"/>
                <w:sz w:val="16"/>
                <w:szCs w:val="24"/>
                <w:lang w:val="de-DE" w:eastAsia="de-DE"/>
              </w:rPr>
            </w:pPr>
            <w:r>
              <w:rPr>
                <w:rFonts w:ascii="Petrobras Sans" w:eastAsia="Times New Roman" w:hAnsi="Petrobras Sans" w:cs="Petrobras Sans"/>
                <w:b/>
                <w:color w:val="000000"/>
                <w:sz w:val="16"/>
                <w:szCs w:val="24"/>
                <w:lang w:val="de-DE" w:eastAsia="de-DE"/>
              </w:rPr>
              <w:lastRenderedPageBreak/>
              <w:t>Norma</w:t>
            </w:r>
          </w:p>
        </w:tc>
        <w:tc>
          <w:tcPr>
            <w:tcW w:w="150" w:type="dxa"/>
            <w:tcBorders>
              <w:top w:val="nil"/>
              <w:left w:val="nil"/>
              <w:bottom w:val="inset" w:sz="12" w:space="0" w:color="008542"/>
              <w:right w:val="nil"/>
            </w:tcBorders>
            <w:tcMar>
              <w:top w:w="0" w:type="dxa"/>
              <w:left w:w="60" w:type="dxa"/>
              <w:bottom w:w="0" w:type="dxa"/>
              <w:right w:w="60" w:type="dxa"/>
            </w:tcMar>
            <w:vAlign w:val="center"/>
          </w:tcPr>
          <w:p w14:paraId="63BBA574" w14:textId="77777777" w:rsidR="00AE7D56" w:rsidRDefault="00AE7D56" w:rsidP="00994FE4">
            <w:pPr>
              <w:keepNext/>
              <w:spacing w:after="0" w:line="240" w:lineRule="auto"/>
              <w:jc w:val="both"/>
              <w:rPr>
                <w:rFonts w:ascii="Petrobras Sans" w:eastAsia="Times New Roman" w:hAnsi="Petrobras Sans" w:cs="Petrobras Sans"/>
                <w:b/>
                <w:color w:val="000000"/>
                <w:sz w:val="16"/>
                <w:szCs w:val="24"/>
                <w:lang w:val="de-DE" w:eastAsia="de-DE"/>
              </w:rPr>
            </w:pPr>
          </w:p>
        </w:tc>
        <w:tc>
          <w:tcPr>
            <w:tcW w:w="5295" w:type="dxa"/>
            <w:tcBorders>
              <w:top w:val="nil"/>
              <w:left w:val="nil"/>
              <w:bottom w:val="inset" w:sz="12" w:space="0" w:color="008542"/>
              <w:right w:val="nil"/>
            </w:tcBorders>
            <w:tcMar>
              <w:top w:w="0" w:type="dxa"/>
              <w:left w:w="60" w:type="dxa"/>
              <w:bottom w:w="0" w:type="dxa"/>
              <w:right w:w="60" w:type="dxa"/>
            </w:tcMar>
            <w:vAlign w:val="center"/>
          </w:tcPr>
          <w:p w14:paraId="30C74269" w14:textId="77777777" w:rsidR="00AE7D56" w:rsidRDefault="00895FA6" w:rsidP="00994FE4">
            <w:pPr>
              <w:keepNext/>
              <w:spacing w:after="0" w:line="240" w:lineRule="auto"/>
              <w:jc w:val="both"/>
              <w:rPr>
                <w:rFonts w:ascii="Petrobras Sans" w:eastAsia="Times New Roman" w:hAnsi="Petrobras Sans" w:cs="Petrobras Sans"/>
                <w:b/>
                <w:color w:val="000000"/>
                <w:sz w:val="16"/>
                <w:szCs w:val="24"/>
                <w:lang w:val="de-DE" w:eastAsia="de-DE"/>
              </w:rPr>
            </w:pPr>
            <w:r>
              <w:rPr>
                <w:rFonts w:ascii="Petrobras Sans" w:eastAsia="Times New Roman" w:hAnsi="Petrobras Sans" w:cs="Petrobras Sans"/>
                <w:b/>
                <w:color w:val="000000"/>
                <w:sz w:val="16"/>
                <w:szCs w:val="24"/>
                <w:lang w:val="de-DE" w:eastAsia="de-DE"/>
              </w:rPr>
              <w:t>Descrição</w:t>
            </w:r>
          </w:p>
        </w:tc>
        <w:tc>
          <w:tcPr>
            <w:tcW w:w="150" w:type="dxa"/>
            <w:tcBorders>
              <w:top w:val="nil"/>
              <w:left w:val="nil"/>
              <w:bottom w:val="inset" w:sz="12" w:space="0" w:color="008542"/>
              <w:right w:val="nil"/>
            </w:tcBorders>
            <w:tcMar>
              <w:top w:w="0" w:type="dxa"/>
              <w:left w:w="60" w:type="dxa"/>
              <w:bottom w:w="0" w:type="dxa"/>
              <w:right w:w="60" w:type="dxa"/>
            </w:tcMar>
            <w:vAlign w:val="center"/>
          </w:tcPr>
          <w:p w14:paraId="674B85DE" w14:textId="77777777" w:rsidR="00AE7D56" w:rsidRDefault="00AE7D56" w:rsidP="00994FE4">
            <w:pPr>
              <w:keepNext/>
              <w:spacing w:after="0" w:line="240" w:lineRule="auto"/>
              <w:jc w:val="both"/>
              <w:rPr>
                <w:rFonts w:ascii="Petrobras Sans" w:eastAsia="Times New Roman" w:hAnsi="Petrobras Sans" w:cs="Petrobras Sans"/>
                <w:b/>
                <w:color w:val="000000"/>
                <w:sz w:val="16"/>
                <w:szCs w:val="24"/>
                <w:lang w:val="de-DE" w:eastAsia="de-DE"/>
              </w:rPr>
            </w:pPr>
          </w:p>
        </w:tc>
        <w:tc>
          <w:tcPr>
            <w:tcW w:w="2221" w:type="dxa"/>
            <w:gridSpan w:val="6"/>
            <w:tcBorders>
              <w:top w:val="nil"/>
              <w:left w:val="nil"/>
              <w:bottom w:val="inset" w:sz="12" w:space="0" w:color="008542"/>
              <w:right w:val="nil"/>
            </w:tcBorders>
            <w:tcMar>
              <w:top w:w="0" w:type="dxa"/>
              <w:left w:w="60" w:type="dxa"/>
              <w:bottom w:w="0" w:type="dxa"/>
              <w:right w:w="60" w:type="dxa"/>
            </w:tcMar>
            <w:vAlign w:val="center"/>
          </w:tcPr>
          <w:p w14:paraId="575B79AD" w14:textId="77777777" w:rsidR="00AE7D56" w:rsidRDefault="00895FA6" w:rsidP="00994FE4">
            <w:pPr>
              <w:keepNext/>
              <w:spacing w:after="0" w:line="240" w:lineRule="auto"/>
              <w:jc w:val="right"/>
              <w:rPr>
                <w:rFonts w:ascii="Petrobras Sans" w:eastAsia="Times New Roman" w:hAnsi="Petrobras Sans" w:cs="Petrobras Sans"/>
                <w:b/>
                <w:color w:val="000000"/>
                <w:sz w:val="16"/>
                <w:szCs w:val="24"/>
                <w:lang w:val="de-DE" w:eastAsia="de-DE"/>
              </w:rPr>
            </w:pPr>
            <w:r>
              <w:rPr>
                <w:rFonts w:ascii="Petrobras Sans" w:eastAsia="Times New Roman" w:hAnsi="Petrobras Sans" w:cs="Petrobras Sans"/>
                <w:b/>
                <w:color w:val="000000"/>
                <w:sz w:val="16"/>
                <w:szCs w:val="24"/>
                <w:lang w:val="de-DE" w:eastAsia="de-DE"/>
              </w:rPr>
              <w:t xml:space="preserve">Data de vigência e </w:t>
            </w:r>
          </w:p>
          <w:p w14:paraId="6B57CE7E" w14:textId="77777777" w:rsidR="00AE7D56" w:rsidRDefault="00895FA6" w:rsidP="00994FE4">
            <w:pPr>
              <w:keepNext/>
              <w:spacing w:after="0" w:line="240" w:lineRule="auto"/>
              <w:jc w:val="right"/>
              <w:rPr>
                <w:rFonts w:ascii="Petrobras Sans" w:eastAsia="Times New Roman" w:hAnsi="Petrobras Sans" w:cs="Petrobras Sans"/>
                <w:b/>
                <w:color w:val="000000"/>
                <w:sz w:val="16"/>
                <w:szCs w:val="24"/>
                <w:lang w:val="de-DE" w:eastAsia="de-DE"/>
              </w:rPr>
            </w:pPr>
            <w:r>
              <w:rPr>
                <w:rFonts w:ascii="Petrobras Sans" w:eastAsia="Times New Roman" w:hAnsi="Petrobras Sans" w:cs="Petrobras Sans"/>
                <w:b/>
                <w:color w:val="000000"/>
                <w:sz w:val="16"/>
                <w:szCs w:val="24"/>
                <w:lang w:val="de-DE" w:eastAsia="de-DE"/>
              </w:rPr>
              <w:t>disposição transitória</w:t>
            </w:r>
          </w:p>
        </w:tc>
      </w:tr>
      <w:tr w:rsidR="008A7C27" w14:paraId="23D2B187" w14:textId="77777777" w:rsidTr="00AE7D56">
        <w:trPr>
          <w:trHeight w:hRule="exact" w:val="1125"/>
        </w:trPr>
        <w:tc>
          <w:tcPr>
            <w:tcW w:w="2461" w:type="dxa"/>
            <w:tcBorders>
              <w:top w:val="inset" w:sz="12" w:space="0" w:color="008542"/>
              <w:left w:val="nil"/>
              <w:bottom w:val="single" w:sz="4" w:space="0" w:color="008542"/>
              <w:right w:val="nil"/>
            </w:tcBorders>
            <w:tcMar>
              <w:top w:w="0" w:type="dxa"/>
              <w:left w:w="60" w:type="dxa"/>
              <w:bottom w:w="0" w:type="dxa"/>
              <w:right w:w="60" w:type="dxa"/>
            </w:tcMar>
          </w:tcPr>
          <w:p w14:paraId="7AA1ACB0" w14:textId="77777777" w:rsidR="00AE7D56" w:rsidRPr="00570754" w:rsidRDefault="00895FA6" w:rsidP="00994FE4">
            <w:pPr>
              <w:keepNext/>
              <w:spacing w:after="0" w:line="240" w:lineRule="auto"/>
              <w:jc w:val="both"/>
              <w:rPr>
                <w:rFonts w:ascii="Petrobras Sans" w:eastAsia="Times New Roman" w:hAnsi="Petrobras Sans" w:cs="Petrobras Sans"/>
                <w:i/>
                <w:color w:val="000000"/>
                <w:sz w:val="16"/>
                <w:szCs w:val="24"/>
                <w:lang w:val="en-US" w:eastAsia="de-DE"/>
              </w:rPr>
            </w:pPr>
            <w:r w:rsidRPr="00570754">
              <w:rPr>
                <w:rFonts w:ascii="Petrobras Sans" w:eastAsia="Times New Roman" w:hAnsi="Petrobras Sans" w:cs="Petrobras Sans"/>
                <w:i/>
                <w:color w:val="000000"/>
                <w:sz w:val="16"/>
                <w:szCs w:val="24"/>
                <w:lang w:val="en-US" w:eastAsia="de-DE"/>
              </w:rPr>
              <w:t>IFRS 17 – Insurance Contracts and Amendments to IFRS 17 Insurance Contracts</w:t>
            </w:r>
          </w:p>
        </w:tc>
        <w:tc>
          <w:tcPr>
            <w:tcW w:w="150" w:type="dxa"/>
            <w:tcBorders>
              <w:top w:val="inset" w:sz="12" w:space="0" w:color="008542"/>
              <w:left w:val="nil"/>
              <w:bottom w:val="single" w:sz="4" w:space="0" w:color="008542"/>
              <w:right w:val="nil"/>
            </w:tcBorders>
            <w:tcMar>
              <w:top w:w="0" w:type="dxa"/>
              <w:left w:w="60" w:type="dxa"/>
              <w:bottom w:w="0" w:type="dxa"/>
              <w:right w:w="60" w:type="dxa"/>
            </w:tcMar>
          </w:tcPr>
          <w:p w14:paraId="276AE8CE" w14:textId="77777777" w:rsidR="00AE7D56" w:rsidRPr="00570754" w:rsidRDefault="00AE7D56" w:rsidP="00994FE4">
            <w:pPr>
              <w:keepNext/>
              <w:spacing w:after="0" w:line="240" w:lineRule="auto"/>
              <w:jc w:val="both"/>
              <w:rPr>
                <w:rFonts w:ascii="Petrobras Sans" w:eastAsia="Times New Roman" w:hAnsi="Petrobras Sans" w:cs="Petrobras Sans"/>
                <w:i/>
                <w:color w:val="000000"/>
                <w:sz w:val="16"/>
                <w:szCs w:val="24"/>
                <w:lang w:val="en-US" w:eastAsia="de-DE"/>
              </w:rPr>
            </w:pPr>
          </w:p>
        </w:tc>
        <w:tc>
          <w:tcPr>
            <w:tcW w:w="5295" w:type="dxa"/>
            <w:tcBorders>
              <w:top w:val="inset" w:sz="12" w:space="0" w:color="008542"/>
              <w:left w:val="nil"/>
              <w:bottom w:val="single" w:sz="4" w:space="0" w:color="008542"/>
              <w:right w:val="nil"/>
            </w:tcBorders>
            <w:tcMar>
              <w:top w:w="0" w:type="dxa"/>
              <w:left w:w="60" w:type="dxa"/>
              <w:bottom w:w="0" w:type="dxa"/>
              <w:right w:w="60" w:type="dxa"/>
            </w:tcMar>
          </w:tcPr>
          <w:p w14:paraId="4B71ECE5" w14:textId="77777777" w:rsidR="00AE7D56" w:rsidRDefault="00895FA6" w:rsidP="00994FE4">
            <w:pPr>
              <w:keepNext/>
              <w:spacing w:after="0" w:line="240" w:lineRule="auto"/>
              <w:rPr>
                <w:rFonts w:ascii="Petrobras Sans" w:eastAsia="Times New Roman" w:hAnsi="Petrobras Sans" w:cs="Petrobras Sans"/>
                <w:color w:val="000000"/>
                <w:sz w:val="16"/>
                <w:szCs w:val="24"/>
                <w:lang w:val="de-DE" w:eastAsia="de-DE"/>
              </w:rPr>
            </w:pPr>
            <w:r>
              <w:rPr>
                <w:rFonts w:ascii="Petrobras Sans" w:eastAsia="Times New Roman" w:hAnsi="Petrobras Sans" w:cs="Petrobras Sans"/>
                <w:color w:val="000000"/>
                <w:sz w:val="16"/>
                <w:szCs w:val="24"/>
                <w:lang w:val="de-DE" w:eastAsia="de-DE"/>
              </w:rPr>
              <w:t xml:space="preserve">O IFRS 17 substitui o IFRS 4 - </w:t>
            </w:r>
            <w:r w:rsidRPr="00594510">
              <w:rPr>
                <w:rFonts w:ascii="Petrobras Sans" w:eastAsia="Times New Roman" w:hAnsi="Petrobras Sans" w:cs="Petrobras Sans"/>
                <w:i/>
                <w:iCs/>
                <w:color w:val="000000"/>
                <w:sz w:val="16"/>
                <w:szCs w:val="24"/>
                <w:lang w:val="de-DE" w:eastAsia="de-DE"/>
              </w:rPr>
              <w:t xml:space="preserve">Insurance Contracts </w:t>
            </w:r>
            <w:r>
              <w:rPr>
                <w:rFonts w:ascii="Petrobras Sans" w:eastAsia="Times New Roman" w:hAnsi="Petrobras Sans" w:cs="Petrobras Sans"/>
                <w:color w:val="000000"/>
                <w:sz w:val="16"/>
                <w:szCs w:val="24"/>
                <w:lang w:val="de-DE" w:eastAsia="de-DE"/>
              </w:rPr>
              <w:t xml:space="preserve">e estabelece, entre outras coisas, os requisitos que devem ser aplicados, por emissores de contratos de seguros e resseguros no escopo da norma, e para contratos de resseguros mantidos, no reconhecimento, mensuração, apresentação e divulgação relacionados aos contratos de seguro e de resseguro. </w:t>
            </w:r>
          </w:p>
        </w:tc>
        <w:tc>
          <w:tcPr>
            <w:tcW w:w="150" w:type="dxa"/>
            <w:tcBorders>
              <w:top w:val="inset" w:sz="12" w:space="0" w:color="008542"/>
              <w:left w:val="nil"/>
              <w:bottom w:val="single" w:sz="4" w:space="0" w:color="008542"/>
              <w:right w:val="nil"/>
            </w:tcBorders>
            <w:tcMar>
              <w:top w:w="0" w:type="dxa"/>
              <w:left w:w="60" w:type="dxa"/>
              <w:bottom w:w="0" w:type="dxa"/>
              <w:right w:w="60" w:type="dxa"/>
            </w:tcMar>
          </w:tcPr>
          <w:p w14:paraId="6C99E0A9" w14:textId="77777777" w:rsidR="00AE7D56" w:rsidRDefault="00AE7D56" w:rsidP="00994FE4">
            <w:pPr>
              <w:keepNext/>
              <w:spacing w:after="0" w:line="240" w:lineRule="auto"/>
              <w:jc w:val="both"/>
              <w:rPr>
                <w:rFonts w:ascii="Petrobras Sans" w:eastAsia="Times New Roman" w:hAnsi="Petrobras Sans" w:cs="Petrobras Sans"/>
                <w:i/>
                <w:color w:val="000000"/>
                <w:sz w:val="16"/>
                <w:szCs w:val="24"/>
                <w:lang w:val="de-DE" w:eastAsia="de-DE"/>
              </w:rPr>
            </w:pPr>
          </w:p>
        </w:tc>
        <w:tc>
          <w:tcPr>
            <w:tcW w:w="2221" w:type="dxa"/>
            <w:gridSpan w:val="6"/>
            <w:tcBorders>
              <w:top w:val="inset" w:sz="12" w:space="0" w:color="008542"/>
              <w:left w:val="nil"/>
              <w:bottom w:val="single" w:sz="4" w:space="0" w:color="008542"/>
              <w:right w:val="nil"/>
            </w:tcBorders>
            <w:tcMar>
              <w:top w:w="0" w:type="dxa"/>
              <w:left w:w="60" w:type="dxa"/>
              <w:bottom w:w="0" w:type="dxa"/>
              <w:right w:w="60" w:type="dxa"/>
            </w:tcMar>
          </w:tcPr>
          <w:p w14:paraId="664C9A92" w14:textId="77777777" w:rsidR="00AE7D56" w:rsidRDefault="00895FA6" w:rsidP="00994FE4">
            <w:pPr>
              <w:keepNext/>
              <w:spacing w:after="0" w:line="240" w:lineRule="auto"/>
              <w:jc w:val="right"/>
              <w:rPr>
                <w:rFonts w:ascii="Petrobras Sans" w:eastAsia="Times New Roman" w:hAnsi="Petrobras Sans" w:cs="Petrobras Sans"/>
                <w:color w:val="000000"/>
                <w:sz w:val="16"/>
                <w:szCs w:val="24"/>
                <w:lang w:val="de-DE" w:eastAsia="de-DE"/>
              </w:rPr>
            </w:pPr>
            <w:r>
              <w:rPr>
                <w:rFonts w:ascii="Petrobras Sans" w:eastAsia="Times New Roman" w:hAnsi="Petrobras Sans" w:cs="Petrobras Sans"/>
                <w:color w:val="000000"/>
                <w:sz w:val="16"/>
                <w:szCs w:val="24"/>
                <w:lang w:val="de-DE" w:eastAsia="de-DE"/>
              </w:rPr>
              <w:t xml:space="preserve">1º de janeiro de 2023, aplicação retrospectiva com regras específicas. </w:t>
            </w:r>
          </w:p>
        </w:tc>
      </w:tr>
      <w:tr w:rsidR="008A7C27" w14:paraId="43CB23AA" w14:textId="77777777" w:rsidTr="00AE7D56">
        <w:trPr>
          <w:trHeight w:hRule="exact" w:val="1125"/>
        </w:trPr>
        <w:tc>
          <w:tcPr>
            <w:tcW w:w="2461" w:type="dxa"/>
            <w:tcBorders>
              <w:top w:val="single" w:sz="4" w:space="0" w:color="008542"/>
              <w:left w:val="nil"/>
              <w:bottom w:val="single" w:sz="4" w:space="0" w:color="008542"/>
              <w:right w:val="nil"/>
            </w:tcBorders>
            <w:tcMar>
              <w:top w:w="0" w:type="dxa"/>
              <w:left w:w="60" w:type="dxa"/>
              <w:bottom w:w="0" w:type="dxa"/>
              <w:right w:w="60" w:type="dxa"/>
            </w:tcMar>
          </w:tcPr>
          <w:p w14:paraId="64F13D64" w14:textId="77777777" w:rsidR="00AE7D56" w:rsidRPr="00570754" w:rsidRDefault="00895FA6" w:rsidP="00994FE4">
            <w:pPr>
              <w:keepNext/>
              <w:spacing w:after="0" w:line="240" w:lineRule="auto"/>
              <w:jc w:val="both"/>
              <w:rPr>
                <w:rFonts w:ascii="Petrobras Sans" w:eastAsia="Times New Roman" w:hAnsi="Petrobras Sans" w:cs="Petrobras Sans"/>
                <w:i/>
                <w:color w:val="000000"/>
                <w:sz w:val="16"/>
                <w:szCs w:val="24"/>
                <w:lang w:val="en-US" w:eastAsia="de-DE"/>
              </w:rPr>
            </w:pPr>
            <w:r w:rsidRPr="00570754">
              <w:rPr>
                <w:rFonts w:ascii="Petrobras Sans" w:eastAsia="Times New Roman" w:hAnsi="Petrobras Sans" w:cs="Petrobras Sans"/>
                <w:i/>
                <w:color w:val="000000"/>
                <w:sz w:val="16"/>
                <w:szCs w:val="24"/>
                <w:lang w:val="en-US" w:eastAsia="de-DE"/>
              </w:rPr>
              <w:t>Disclosure of Accounting Policies – Amendments to IAS 1 and Practice Statement 2</w:t>
            </w:r>
          </w:p>
        </w:tc>
        <w:tc>
          <w:tcPr>
            <w:tcW w:w="150" w:type="dxa"/>
            <w:tcBorders>
              <w:top w:val="single" w:sz="4" w:space="0" w:color="008542"/>
              <w:left w:val="nil"/>
              <w:bottom w:val="single" w:sz="4" w:space="0" w:color="008542"/>
              <w:right w:val="nil"/>
            </w:tcBorders>
            <w:tcMar>
              <w:top w:w="0" w:type="dxa"/>
              <w:left w:w="60" w:type="dxa"/>
              <w:bottom w:w="0" w:type="dxa"/>
              <w:right w:w="60" w:type="dxa"/>
            </w:tcMar>
          </w:tcPr>
          <w:p w14:paraId="15CD0BC2" w14:textId="77777777" w:rsidR="00AE7D56" w:rsidRPr="00570754" w:rsidRDefault="00AE7D56" w:rsidP="00994FE4">
            <w:pPr>
              <w:keepNext/>
              <w:spacing w:after="0" w:line="240" w:lineRule="auto"/>
              <w:jc w:val="both"/>
              <w:rPr>
                <w:rFonts w:ascii="Petrobras Sans" w:eastAsia="Times New Roman" w:hAnsi="Petrobras Sans" w:cs="Petrobras Sans"/>
                <w:i/>
                <w:color w:val="000000"/>
                <w:sz w:val="16"/>
                <w:szCs w:val="24"/>
                <w:lang w:val="en-US" w:eastAsia="de-DE"/>
              </w:rPr>
            </w:pPr>
          </w:p>
        </w:tc>
        <w:tc>
          <w:tcPr>
            <w:tcW w:w="5295" w:type="dxa"/>
            <w:tcBorders>
              <w:top w:val="single" w:sz="4" w:space="0" w:color="008542"/>
              <w:left w:val="nil"/>
              <w:bottom w:val="single" w:sz="4" w:space="0" w:color="008542"/>
              <w:right w:val="nil"/>
            </w:tcBorders>
            <w:tcMar>
              <w:top w:w="0" w:type="dxa"/>
              <w:left w:w="60" w:type="dxa"/>
              <w:bottom w:w="0" w:type="dxa"/>
              <w:right w:w="60" w:type="dxa"/>
            </w:tcMar>
          </w:tcPr>
          <w:p w14:paraId="7648D090" w14:textId="77777777" w:rsidR="00AE7D56" w:rsidRDefault="00895FA6" w:rsidP="00994FE4">
            <w:pPr>
              <w:keepNext/>
              <w:spacing w:after="0" w:line="240" w:lineRule="auto"/>
              <w:rPr>
                <w:rFonts w:ascii="Petrobras Sans" w:eastAsia="Times New Roman" w:hAnsi="Petrobras Sans" w:cs="Petrobras Sans"/>
                <w:color w:val="000000"/>
                <w:sz w:val="16"/>
                <w:szCs w:val="24"/>
                <w:lang w:val="de-DE" w:eastAsia="de-DE"/>
              </w:rPr>
            </w:pPr>
            <w:r>
              <w:rPr>
                <w:rFonts w:ascii="Petrobras Sans" w:eastAsia="Times New Roman" w:hAnsi="Petrobras Sans" w:cs="Petrobras Sans"/>
                <w:color w:val="000000"/>
                <w:sz w:val="16"/>
                <w:szCs w:val="24"/>
                <w:lang w:val="de-DE" w:eastAsia="de-DE"/>
              </w:rPr>
              <w:t xml:space="preserve">Em substituição ao requerimento de divulgação de políticas contábeis significativas, as emendas ao IAS </w:t>
            </w:r>
            <w:r w:rsidRPr="00594510">
              <w:rPr>
                <w:rFonts w:ascii="Petrobras Sans" w:eastAsia="Times New Roman" w:hAnsi="Petrobras Sans" w:cs="Petrobras Sans"/>
                <w:i/>
                <w:iCs/>
                <w:color w:val="000000"/>
                <w:sz w:val="16"/>
                <w:szCs w:val="24"/>
                <w:lang w:val="de-DE" w:eastAsia="de-DE"/>
              </w:rPr>
              <w:t>1 Presentation of Financial Statements</w:t>
            </w:r>
            <w:r>
              <w:rPr>
                <w:rFonts w:ascii="Petrobras Sans" w:eastAsia="Times New Roman" w:hAnsi="Petrobras Sans" w:cs="Petrobras Sans"/>
                <w:color w:val="000000"/>
                <w:sz w:val="16"/>
                <w:szCs w:val="24"/>
                <w:lang w:val="de-DE" w:eastAsia="de-DE"/>
              </w:rPr>
              <w:t xml:space="preserve"> estabelecem que políticas contábeis devem ser divulgadas quando forem materiais. Entre outras coisas, a emenda provê orientações para determinar tal materialidade.</w:t>
            </w:r>
          </w:p>
        </w:tc>
        <w:tc>
          <w:tcPr>
            <w:tcW w:w="150" w:type="dxa"/>
            <w:tcBorders>
              <w:top w:val="single" w:sz="4" w:space="0" w:color="008542"/>
              <w:left w:val="nil"/>
              <w:bottom w:val="single" w:sz="4" w:space="0" w:color="008542"/>
              <w:right w:val="nil"/>
            </w:tcBorders>
            <w:tcMar>
              <w:top w:w="0" w:type="dxa"/>
              <w:left w:w="60" w:type="dxa"/>
              <w:bottom w:w="0" w:type="dxa"/>
              <w:right w:w="60" w:type="dxa"/>
            </w:tcMar>
          </w:tcPr>
          <w:p w14:paraId="62762244" w14:textId="77777777" w:rsidR="00AE7D56" w:rsidRDefault="00AE7D56" w:rsidP="00994FE4">
            <w:pPr>
              <w:keepNext/>
              <w:spacing w:after="0" w:line="240" w:lineRule="auto"/>
              <w:jc w:val="both"/>
              <w:rPr>
                <w:rFonts w:ascii="Petrobras Sans" w:eastAsia="Times New Roman" w:hAnsi="Petrobras Sans" w:cs="Petrobras Sans"/>
                <w:i/>
                <w:color w:val="000000"/>
                <w:sz w:val="16"/>
                <w:szCs w:val="24"/>
                <w:lang w:val="de-DE" w:eastAsia="de-DE"/>
              </w:rPr>
            </w:pPr>
          </w:p>
        </w:tc>
        <w:tc>
          <w:tcPr>
            <w:tcW w:w="2221" w:type="dxa"/>
            <w:gridSpan w:val="6"/>
            <w:tcBorders>
              <w:top w:val="single" w:sz="4" w:space="0" w:color="008542"/>
              <w:left w:val="nil"/>
              <w:bottom w:val="single" w:sz="4" w:space="0" w:color="008542"/>
              <w:right w:val="nil"/>
            </w:tcBorders>
            <w:tcMar>
              <w:top w:w="0" w:type="dxa"/>
              <w:left w:w="60" w:type="dxa"/>
              <w:bottom w:w="0" w:type="dxa"/>
              <w:right w:w="60" w:type="dxa"/>
            </w:tcMar>
          </w:tcPr>
          <w:p w14:paraId="690D7194" w14:textId="77777777" w:rsidR="00AE7D56" w:rsidRDefault="00895FA6" w:rsidP="00994FE4">
            <w:pPr>
              <w:keepNext/>
              <w:spacing w:after="0" w:line="240" w:lineRule="auto"/>
              <w:jc w:val="right"/>
              <w:rPr>
                <w:rFonts w:ascii="Petrobras Sans" w:eastAsia="Times New Roman" w:hAnsi="Petrobras Sans" w:cs="Petrobras Sans"/>
                <w:color w:val="000000"/>
                <w:sz w:val="16"/>
                <w:szCs w:val="24"/>
                <w:lang w:val="de-DE" w:eastAsia="de-DE"/>
              </w:rPr>
            </w:pPr>
            <w:r>
              <w:rPr>
                <w:rFonts w:ascii="Petrobras Sans" w:eastAsia="Times New Roman" w:hAnsi="Petrobras Sans" w:cs="Petrobras Sans"/>
                <w:color w:val="000000"/>
                <w:sz w:val="16"/>
                <w:szCs w:val="24"/>
                <w:lang w:val="de-DE" w:eastAsia="de-DE"/>
              </w:rPr>
              <w:t xml:space="preserve">1º de janeiro de 2023, aplicação prospectiva para as emendas ao IAS 1. </w:t>
            </w:r>
          </w:p>
        </w:tc>
      </w:tr>
      <w:tr w:rsidR="008A7C27" w14:paraId="157E4452" w14:textId="77777777" w:rsidTr="00AE7D56">
        <w:trPr>
          <w:trHeight w:hRule="exact" w:val="1140"/>
        </w:trPr>
        <w:tc>
          <w:tcPr>
            <w:tcW w:w="2461" w:type="dxa"/>
            <w:tcBorders>
              <w:top w:val="single" w:sz="4" w:space="0" w:color="008542"/>
              <w:left w:val="nil"/>
              <w:bottom w:val="single" w:sz="4" w:space="0" w:color="008542"/>
              <w:right w:val="nil"/>
            </w:tcBorders>
            <w:tcMar>
              <w:top w:w="0" w:type="dxa"/>
              <w:left w:w="60" w:type="dxa"/>
              <w:bottom w:w="0" w:type="dxa"/>
              <w:right w:w="60" w:type="dxa"/>
            </w:tcMar>
          </w:tcPr>
          <w:p w14:paraId="632415FC" w14:textId="77777777" w:rsidR="00AE7D56" w:rsidRPr="00570754" w:rsidRDefault="00895FA6" w:rsidP="00994FE4">
            <w:pPr>
              <w:keepNext/>
              <w:spacing w:after="0" w:line="240" w:lineRule="auto"/>
              <w:jc w:val="both"/>
              <w:rPr>
                <w:rFonts w:ascii="Petrobras Sans" w:eastAsia="Times New Roman" w:hAnsi="Petrobras Sans" w:cs="Petrobras Sans"/>
                <w:i/>
                <w:color w:val="000000"/>
                <w:sz w:val="16"/>
                <w:szCs w:val="24"/>
                <w:lang w:val="en-US" w:eastAsia="de-DE"/>
              </w:rPr>
            </w:pPr>
            <w:r w:rsidRPr="00570754">
              <w:rPr>
                <w:rFonts w:ascii="Petrobras Sans" w:eastAsia="Times New Roman" w:hAnsi="Petrobras Sans" w:cs="Petrobras Sans"/>
                <w:i/>
                <w:color w:val="000000"/>
                <w:sz w:val="16"/>
                <w:szCs w:val="24"/>
                <w:lang w:val="en-US" w:eastAsia="de-DE"/>
              </w:rPr>
              <w:t>Definition of Accounting Estimates – Amendments to IAS 8</w:t>
            </w:r>
          </w:p>
        </w:tc>
        <w:tc>
          <w:tcPr>
            <w:tcW w:w="150" w:type="dxa"/>
            <w:tcBorders>
              <w:top w:val="single" w:sz="4" w:space="0" w:color="008542"/>
              <w:left w:val="nil"/>
              <w:bottom w:val="single" w:sz="4" w:space="0" w:color="008542"/>
              <w:right w:val="nil"/>
            </w:tcBorders>
            <w:tcMar>
              <w:top w:w="0" w:type="dxa"/>
              <w:left w:w="60" w:type="dxa"/>
              <w:bottom w:w="0" w:type="dxa"/>
              <w:right w:w="60" w:type="dxa"/>
            </w:tcMar>
          </w:tcPr>
          <w:p w14:paraId="7A6C4D98" w14:textId="77777777" w:rsidR="00AE7D56" w:rsidRPr="00570754" w:rsidRDefault="00AE7D56" w:rsidP="00994FE4">
            <w:pPr>
              <w:keepNext/>
              <w:spacing w:after="0" w:line="240" w:lineRule="auto"/>
              <w:jc w:val="both"/>
              <w:rPr>
                <w:rFonts w:ascii="Petrobras Sans" w:eastAsia="Times New Roman" w:hAnsi="Petrobras Sans" w:cs="Petrobras Sans"/>
                <w:i/>
                <w:color w:val="000000"/>
                <w:sz w:val="16"/>
                <w:szCs w:val="24"/>
                <w:lang w:val="en-US" w:eastAsia="de-DE"/>
              </w:rPr>
            </w:pPr>
          </w:p>
        </w:tc>
        <w:tc>
          <w:tcPr>
            <w:tcW w:w="5295" w:type="dxa"/>
            <w:tcBorders>
              <w:top w:val="single" w:sz="4" w:space="0" w:color="008542"/>
              <w:left w:val="nil"/>
              <w:bottom w:val="single" w:sz="4" w:space="0" w:color="008542"/>
              <w:right w:val="nil"/>
            </w:tcBorders>
            <w:tcMar>
              <w:top w:w="0" w:type="dxa"/>
              <w:left w:w="60" w:type="dxa"/>
              <w:bottom w:w="0" w:type="dxa"/>
              <w:right w:w="60" w:type="dxa"/>
            </w:tcMar>
          </w:tcPr>
          <w:p w14:paraId="27E9B363" w14:textId="77777777" w:rsidR="00AE7D56" w:rsidRDefault="00895FA6" w:rsidP="00994FE4">
            <w:pPr>
              <w:keepNext/>
              <w:spacing w:after="0" w:line="240" w:lineRule="auto"/>
              <w:rPr>
                <w:rFonts w:ascii="Petrobras Sans" w:eastAsia="Times New Roman" w:hAnsi="Petrobras Sans" w:cs="Petrobras Sans"/>
                <w:color w:val="000000"/>
                <w:sz w:val="16"/>
                <w:szCs w:val="24"/>
                <w:lang w:val="de-DE" w:eastAsia="de-DE"/>
              </w:rPr>
            </w:pPr>
            <w:r>
              <w:rPr>
                <w:rFonts w:ascii="Petrobras Sans" w:eastAsia="Times New Roman" w:hAnsi="Petrobras Sans" w:cs="Petrobras Sans"/>
                <w:color w:val="000000"/>
                <w:sz w:val="16"/>
                <w:szCs w:val="24"/>
                <w:lang w:val="de-DE" w:eastAsia="de-DE"/>
              </w:rPr>
              <w:t>De acordo com as emendas ao IAS 8, a definição de “mudança na estimativa contábil” deixa de existir. Em substituição, foi estabelecida definição para o termo “estimativas contábeis”: valores monetários nas demonstrações financeiras que estão sujeitos à incerteza de mensuração.</w:t>
            </w:r>
          </w:p>
        </w:tc>
        <w:tc>
          <w:tcPr>
            <w:tcW w:w="150" w:type="dxa"/>
            <w:tcBorders>
              <w:top w:val="single" w:sz="4" w:space="0" w:color="008542"/>
              <w:left w:val="nil"/>
              <w:bottom w:val="single" w:sz="4" w:space="0" w:color="008542"/>
              <w:right w:val="nil"/>
            </w:tcBorders>
            <w:tcMar>
              <w:top w:w="0" w:type="dxa"/>
              <w:left w:w="60" w:type="dxa"/>
              <w:bottom w:w="0" w:type="dxa"/>
              <w:right w:w="60" w:type="dxa"/>
            </w:tcMar>
          </w:tcPr>
          <w:p w14:paraId="4B93977C" w14:textId="77777777" w:rsidR="00AE7D56" w:rsidRDefault="00AE7D56" w:rsidP="00994FE4">
            <w:pPr>
              <w:keepNext/>
              <w:spacing w:after="0" w:line="240" w:lineRule="auto"/>
              <w:jc w:val="both"/>
              <w:rPr>
                <w:rFonts w:ascii="Petrobras Sans" w:eastAsia="Times New Roman" w:hAnsi="Petrobras Sans" w:cs="Petrobras Sans"/>
                <w:i/>
                <w:color w:val="000000"/>
                <w:sz w:val="16"/>
                <w:szCs w:val="24"/>
                <w:lang w:val="de-DE" w:eastAsia="de-DE"/>
              </w:rPr>
            </w:pPr>
          </w:p>
        </w:tc>
        <w:tc>
          <w:tcPr>
            <w:tcW w:w="2221" w:type="dxa"/>
            <w:gridSpan w:val="6"/>
            <w:tcBorders>
              <w:top w:val="single" w:sz="4" w:space="0" w:color="008542"/>
              <w:left w:val="nil"/>
              <w:bottom w:val="single" w:sz="4" w:space="0" w:color="008542"/>
              <w:right w:val="nil"/>
            </w:tcBorders>
            <w:tcMar>
              <w:top w:w="0" w:type="dxa"/>
              <w:left w:w="60" w:type="dxa"/>
              <w:bottom w:w="0" w:type="dxa"/>
              <w:right w:w="60" w:type="dxa"/>
            </w:tcMar>
          </w:tcPr>
          <w:p w14:paraId="78274490" w14:textId="77777777" w:rsidR="00AE7D56" w:rsidRDefault="00895FA6" w:rsidP="00994FE4">
            <w:pPr>
              <w:keepNext/>
              <w:spacing w:after="0" w:line="240" w:lineRule="auto"/>
              <w:jc w:val="right"/>
              <w:rPr>
                <w:rFonts w:ascii="Petrobras Sans" w:eastAsia="Times New Roman" w:hAnsi="Petrobras Sans" w:cs="Petrobras Sans"/>
                <w:color w:val="000000"/>
                <w:sz w:val="16"/>
                <w:szCs w:val="24"/>
                <w:lang w:val="de-DE" w:eastAsia="de-DE"/>
              </w:rPr>
            </w:pPr>
            <w:r>
              <w:rPr>
                <w:rFonts w:ascii="Petrobras Sans" w:eastAsia="Times New Roman" w:hAnsi="Petrobras Sans" w:cs="Petrobras Sans"/>
                <w:color w:val="000000"/>
                <w:sz w:val="16"/>
                <w:szCs w:val="24"/>
                <w:lang w:val="de-DE" w:eastAsia="de-DE"/>
              </w:rPr>
              <w:t xml:space="preserve">1º de janeiro de 2023, aplicação prospectiva. </w:t>
            </w:r>
          </w:p>
        </w:tc>
      </w:tr>
      <w:tr w:rsidR="008A7C27" w14:paraId="1A3CD395" w14:textId="77777777" w:rsidTr="00AE7D56">
        <w:trPr>
          <w:trHeight w:hRule="exact" w:val="1125"/>
        </w:trPr>
        <w:tc>
          <w:tcPr>
            <w:tcW w:w="2461" w:type="dxa"/>
            <w:tcBorders>
              <w:top w:val="single" w:sz="4" w:space="0" w:color="008542"/>
              <w:left w:val="nil"/>
              <w:bottom w:val="single" w:sz="4" w:space="0" w:color="008542"/>
              <w:right w:val="nil"/>
            </w:tcBorders>
            <w:tcMar>
              <w:top w:w="0" w:type="dxa"/>
              <w:left w:w="60" w:type="dxa"/>
              <w:bottom w:w="0" w:type="dxa"/>
              <w:right w:w="60" w:type="dxa"/>
            </w:tcMar>
          </w:tcPr>
          <w:p w14:paraId="280FC8F2" w14:textId="77777777" w:rsidR="00AE7D56" w:rsidRPr="00570754" w:rsidRDefault="00895FA6" w:rsidP="00994FE4">
            <w:pPr>
              <w:keepNext/>
              <w:spacing w:after="0" w:line="240" w:lineRule="auto"/>
              <w:jc w:val="both"/>
              <w:rPr>
                <w:rFonts w:ascii="Petrobras Sans" w:eastAsia="Times New Roman" w:hAnsi="Petrobras Sans" w:cs="Petrobras Sans"/>
                <w:i/>
                <w:color w:val="000000"/>
                <w:sz w:val="16"/>
                <w:szCs w:val="24"/>
                <w:lang w:val="en-US" w:eastAsia="de-DE"/>
              </w:rPr>
            </w:pPr>
            <w:r w:rsidRPr="00570754">
              <w:rPr>
                <w:rFonts w:ascii="Petrobras Sans" w:eastAsia="Times New Roman" w:hAnsi="Petrobras Sans" w:cs="Petrobras Sans"/>
                <w:i/>
                <w:color w:val="000000"/>
                <w:sz w:val="16"/>
                <w:szCs w:val="24"/>
                <w:lang w:val="en-US" w:eastAsia="de-DE"/>
              </w:rPr>
              <w:t>Deferred Tax related to Assets and Liabilities arising from a Single Transaction– Amendments to IAS 12</w:t>
            </w:r>
          </w:p>
        </w:tc>
        <w:tc>
          <w:tcPr>
            <w:tcW w:w="150" w:type="dxa"/>
            <w:tcBorders>
              <w:top w:val="single" w:sz="4" w:space="0" w:color="008542"/>
              <w:left w:val="nil"/>
              <w:bottom w:val="single" w:sz="4" w:space="0" w:color="008542"/>
              <w:right w:val="nil"/>
            </w:tcBorders>
            <w:tcMar>
              <w:top w:w="0" w:type="dxa"/>
              <w:left w:w="60" w:type="dxa"/>
              <w:bottom w:w="0" w:type="dxa"/>
              <w:right w:w="60" w:type="dxa"/>
            </w:tcMar>
          </w:tcPr>
          <w:p w14:paraId="009CA683" w14:textId="77777777" w:rsidR="00AE7D56" w:rsidRPr="00570754" w:rsidRDefault="00AE7D56" w:rsidP="00994FE4">
            <w:pPr>
              <w:keepNext/>
              <w:spacing w:after="0" w:line="240" w:lineRule="auto"/>
              <w:jc w:val="both"/>
              <w:rPr>
                <w:rFonts w:ascii="Petrobras Sans" w:eastAsia="Times New Roman" w:hAnsi="Petrobras Sans" w:cs="Petrobras Sans"/>
                <w:i/>
                <w:color w:val="000000"/>
                <w:sz w:val="16"/>
                <w:szCs w:val="24"/>
                <w:lang w:val="en-US" w:eastAsia="de-DE"/>
              </w:rPr>
            </w:pPr>
          </w:p>
        </w:tc>
        <w:tc>
          <w:tcPr>
            <w:tcW w:w="5295" w:type="dxa"/>
            <w:tcBorders>
              <w:top w:val="single" w:sz="4" w:space="0" w:color="008542"/>
              <w:left w:val="nil"/>
              <w:bottom w:val="single" w:sz="4" w:space="0" w:color="008542"/>
              <w:right w:val="nil"/>
            </w:tcBorders>
            <w:tcMar>
              <w:top w:w="0" w:type="dxa"/>
              <w:left w:w="60" w:type="dxa"/>
              <w:bottom w:w="0" w:type="dxa"/>
              <w:right w:w="60" w:type="dxa"/>
            </w:tcMar>
          </w:tcPr>
          <w:p w14:paraId="14ACA4B8" w14:textId="77777777" w:rsidR="00AE7D56" w:rsidRDefault="00895FA6" w:rsidP="00994FE4">
            <w:pPr>
              <w:keepNext/>
              <w:spacing w:after="0" w:line="240" w:lineRule="auto"/>
              <w:rPr>
                <w:rFonts w:ascii="Petrobras Sans" w:eastAsia="Times New Roman" w:hAnsi="Petrobras Sans" w:cs="Petrobras Sans"/>
                <w:color w:val="000000"/>
                <w:sz w:val="16"/>
                <w:szCs w:val="24"/>
                <w:lang w:val="de-DE" w:eastAsia="de-DE"/>
              </w:rPr>
            </w:pPr>
            <w:r>
              <w:rPr>
                <w:rFonts w:ascii="Petrobras Sans" w:eastAsia="Times New Roman" w:hAnsi="Petrobras Sans" w:cs="Petrobras Sans"/>
                <w:color w:val="000000"/>
                <w:sz w:val="16"/>
                <w:szCs w:val="24"/>
                <w:lang w:val="de-DE" w:eastAsia="de-DE"/>
              </w:rPr>
              <w:t xml:space="preserve">As alterações reduziram o escopo da isenção de reconhecimento de ativos fiscais diferidos e passivos fiscais diferidos contidas nos parágrafos 15 e 24 do IAS </w:t>
            </w:r>
            <w:r w:rsidRPr="00594510">
              <w:rPr>
                <w:rFonts w:ascii="Petrobras Sans" w:eastAsia="Times New Roman" w:hAnsi="Petrobras Sans" w:cs="Petrobras Sans"/>
                <w:color w:val="000000"/>
                <w:sz w:val="16"/>
                <w:szCs w:val="24"/>
                <w:lang w:val="de-DE" w:eastAsia="de-DE"/>
              </w:rPr>
              <w:t>12</w:t>
            </w:r>
            <w:r w:rsidRPr="00594510">
              <w:rPr>
                <w:rFonts w:ascii="Petrobras Sans" w:eastAsia="Times New Roman" w:hAnsi="Petrobras Sans" w:cs="Petrobras Sans"/>
                <w:i/>
                <w:iCs/>
                <w:color w:val="000000"/>
                <w:sz w:val="16"/>
                <w:szCs w:val="24"/>
                <w:lang w:val="de-DE" w:eastAsia="de-DE"/>
              </w:rPr>
              <w:t xml:space="preserve"> Income Taxes </w:t>
            </w:r>
            <w:r>
              <w:rPr>
                <w:rFonts w:ascii="Petrobras Sans" w:eastAsia="Times New Roman" w:hAnsi="Petrobras Sans" w:cs="Petrobras Sans"/>
                <w:color w:val="000000"/>
                <w:sz w:val="16"/>
                <w:szCs w:val="24"/>
                <w:lang w:val="de-DE" w:eastAsia="de-DE"/>
              </w:rPr>
              <w:t>de modo que não se aplique mais a transações que, entre outras coisas, no reconhecimento inicial, dão origem a diferenças temporárias tributáveis e dedutíveis iguais.</w:t>
            </w:r>
          </w:p>
        </w:tc>
        <w:tc>
          <w:tcPr>
            <w:tcW w:w="150" w:type="dxa"/>
            <w:tcBorders>
              <w:top w:val="single" w:sz="4" w:space="0" w:color="008542"/>
              <w:left w:val="nil"/>
              <w:bottom w:val="single" w:sz="4" w:space="0" w:color="008542"/>
              <w:right w:val="nil"/>
            </w:tcBorders>
            <w:tcMar>
              <w:top w:w="0" w:type="dxa"/>
              <w:left w:w="60" w:type="dxa"/>
              <w:bottom w:w="0" w:type="dxa"/>
              <w:right w:w="60" w:type="dxa"/>
            </w:tcMar>
          </w:tcPr>
          <w:p w14:paraId="3E37D201" w14:textId="77777777" w:rsidR="00AE7D56" w:rsidRDefault="00AE7D56" w:rsidP="00994FE4">
            <w:pPr>
              <w:keepNext/>
              <w:spacing w:after="0" w:line="240" w:lineRule="auto"/>
              <w:jc w:val="both"/>
              <w:rPr>
                <w:rFonts w:ascii="Petrobras Sans" w:eastAsia="Times New Roman" w:hAnsi="Petrobras Sans" w:cs="Petrobras Sans"/>
                <w:i/>
                <w:color w:val="000000"/>
                <w:sz w:val="16"/>
                <w:szCs w:val="24"/>
                <w:lang w:val="de-DE" w:eastAsia="de-DE"/>
              </w:rPr>
            </w:pPr>
          </w:p>
        </w:tc>
        <w:tc>
          <w:tcPr>
            <w:tcW w:w="2221" w:type="dxa"/>
            <w:gridSpan w:val="6"/>
            <w:tcBorders>
              <w:top w:val="single" w:sz="4" w:space="0" w:color="008542"/>
              <w:left w:val="nil"/>
              <w:bottom w:val="single" w:sz="4" w:space="0" w:color="008542"/>
              <w:right w:val="nil"/>
            </w:tcBorders>
            <w:tcMar>
              <w:top w:w="0" w:type="dxa"/>
              <w:left w:w="60" w:type="dxa"/>
              <w:bottom w:w="0" w:type="dxa"/>
              <w:right w:w="60" w:type="dxa"/>
            </w:tcMar>
          </w:tcPr>
          <w:p w14:paraId="7E804750" w14:textId="77777777" w:rsidR="00AE7D56" w:rsidRDefault="00895FA6" w:rsidP="00994FE4">
            <w:pPr>
              <w:keepNext/>
              <w:spacing w:after="0" w:line="240" w:lineRule="auto"/>
              <w:jc w:val="right"/>
              <w:rPr>
                <w:rFonts w:ascii="Petrobras Sans" w:eastAsia="Times New Roman" w:hAnsi="Petrobras Sans" w:cs="Petrobras Sans"/>
                <w:color w:val="000000"/>
                <w:sz w:val="16"/>
                <w:szCs w:val="24"/>
                <w:lang w:val="de-DE" w:eastAsia="de-DE"/>
              </w:rPr>
            </w:pPr>
            <w:r>
              <w:rPr>
                <w:rFonts w:ascii="Petrobras Sans" w:eastAsia="Times New Roman" w:hAnsi="Petrobras Sans" w:cs="Petrobras Sans"/>
                <w:color w:val="000000"/>
                <w:sz w:val="16"/>
                <w:szCs w:val="24"/>
                <w:lang w:val="de-DE" w:eastAsia="de-DE"/>
              </w:rPr>
              <w:t xml:space="preserve">1º de janeiro de 2023, aplicação retrospectiva com regras específicas. </w:t>
            </w:r>
          </w:p>
        </w:tc>
      </w:tr>
      <w:tr w:rsidR="008A7C27" w14:paraId="03D7B41A" w14:textId="77777777" w:rsidTr="00AE7D56">
        <w:trPr>
          <w:trHeight w:hRule="exact" w:val="1350"/>
        </w:trPr>
        <w:tc>
          <w:tcPr>
            <w:tcW w:w="2461" w:type="dxa"/>
            <w:tcBorders>
              <w:top w:val="single" w:sz="4" w:space="0" w:color="008542"/>
              <w:left w:val="nil"/>
              <w:bottom w:val="single" w:sz="4" w:space="0" w:color="008542"/>
              <w:right w:val="nil"/>
            </w:tcBorders>
            <w:tcMar>
              <w:top w:w="0" w:type="dxa"/>
              <w:left w:w="60" w:type="dxa"/>
              <w:bottom w:w="0" w:type="dxa"/>
              <w:right w:w="60" w:type="dxa"/>
            </w:tcMar>
          </w:tcPr>
          <w:p w14:paraId="2A8DB700" w14:textId="77777777" w:rsidR="00AE7D56" w:rsidRPr="00570754" w:rsidRDefault="00895FA6" w:rsidP="00994FE4">
            <w:pPr>
              <w:keepNext/>
              <w:spacing w:after="0" w:line="240" w:lineRule="auto"/>
              <w:jc w:val="both"/>
              <w:rPr>
                <w:rFonts w:ascii="Petrobras Sans" w:eastAsia="Times New Roman" w:hAnsi="Petrobras Sans" w:cs="Petrobras Sans"/>
                <w:i/>
                <w:color w:val="000000"/>
                <w:sz w:val="16"/>
                <w:szCs w:val="24"/>
                <w:lang w:val="en-US" w:eastAsia="de-DE"/>
              </w:rPr>
            </w:pPr>
            <w:r w:rsidRPr="00570754">
              <w:rPr>
                <w:rFonts w:ascii="Petrobras Sans" w:eastAsia="Times New Roman" w:hAnsi="Petrobras Sans" w:cs="Petrobras Sans"/>
                <w:i/>
                <w:color w:val="000000"/>
                <w:sz w:val="16"/>
                <w:szCs w:val="24"/>
                <w:lang w:val="en-US" w:eastAsia="de-DE"/>
              </w:rPr>
              <w:t>Lease Liability in a Sale and Leaseback - Amendments to IFRS 16</w:t>
            </w:r>
          </w:p>
        </w:tc>
        <w:tc>
          <w:tcPr>
            <w:tcW w:w="150" w:type="dxa"/>
            <w:tcBorders>
              <w:top w:val="single" w:sz="4" w:space="0" w:color="008542"/>
              <w:left w:val="nil"/>
              <w:bottom w:val="single" w:sz="4" w:space="0" w:color="008542"/>
              <w:right w:val="nil"/>
            </w:tcBorders>
            <w:tcMar>
              <w:top w:w="0" w:type="dxa"/>
              <w:left w:w="60" w:type="dxa"/>
              <w:bottom w:w="0" w:type="dxa"/>
              <w:right w:w="60" w:type="dxa"/>
            </w:tcMar>
          </w:tcPr>
          <w:p w14:paraId="19B23380" w14:textId="77777777" w:rsidR="00AE7D56" w:rsidRPr="00570754" w:rsidRDefault="00AE7D56" w:rsidP="00994FE4">
            <w:pPr>
              <w:keepNext/>
              <w:spacing w:after="0" w:line="240" w:lineRule="auto"/>
              <w:jc w:val="both"/>
              <w:rPr>
                <w:rFonts w:ascii="Petrobras Sans" w:eastAsia="Times New Roman" w:hAnsi="Petrobras Sans" w:cs="Petrobras Sans"/>
                <w:i/>
                <w:color w:val="000000"/>
                <w:sz w:val="16"/>
                <w:szCs w:val="24"/>
                <w:lang w:val="en-US" w:eastAsia="de-DE"/>
              </w:rPr>
            </w:pPr>
          </w:p>
        </w:tc>
        <w:tc>
          <w:tcPr>
            <w:tcW w:w="5295" w:type="dxa"/>
            <w:tcBorders>
              <w:top w:val="single" w:sz="4" w:space="0" w:color="008542"/>
              <w:left w:val="nil"/>
              <w:bottom w:val="single" w:sz="4" w:space="0" w:color="008542"/>
              <w:right w:val="nil"/>
            </w:tcBorders>
            <w:tcMar>
              <w:top w:w="0" w:type="dxa"/>
              <w:left w:w="60" w:type="dxa"/>
              <w:bottom w:w="0" w:type="dxa"/>
              <w:right w:w="60" w:type="dxa"/>
            </w:tcMar>
          </w:tcPr>
          <w:p w14:paraId="646E6753" w14:textId="77777777" w:rsidR="00AE7D56" w:rsidRDefault="00895FA6" w:rsidP="00994FE4">
            <w:pPr>
              <w:keepNext/>
              <w:spacing w:after="0" w:line="240" w:lineRule="auto"/>
              <w:rPr>
                <w:rFonts w:ascii="Petrobras Sans" w:eastAsia="Times New Roman" w:hAnsi="Petrobras Sans" w:cs="Petrobras Sans"/>
                <w:color w:val="000000"/>
                <w:sz w:val="16"/>
                <w:szCs w:val="24"/>
                <w:lang w:val="de-DE" w:eastAsia="de-DE"/>
              </w:rPr>
            </w:pPr>
            <w:r>
              <w:rPr>
                <w:rFonts w:ascii="Petrobras Sans" w:eastAsia="Times New Roman" w:hAnsi="Petrobras Sans" w:cs="Petrobras Sans"/>
                <w:color w:val="000000"/>
                <w:sz w:val="16"/>
                <w:szCs w:val="24"/>
                <w:lang w:val="de-DE" w:eastAsia="de-DE"/>
              </w:rPr>
              <w:t>Adiciona requerimentos que especificam que o vendedor-arrendatário deve mensurar subsequentemente o passivo de arrendamento derivado da transferência de ativo - que atende aos requisitos do IFRS 15 para ser contabilizada como venda - e retroarrendamento (</w:t>
            </w:r>
            <w:r w:rsidRPr="00594510">
              <w:rPr>
                <w:rFonts w:ascii="Petrobras Sans" w:eastAsia="Times New Roman" w:hAnsi="Petrobras Sans" w:cs="Petrobras Sans"/>
                <w:i/>
                <w:iCs/>
                <w:color w:val="000000"/>
                <w:sz w:val="16"/>
                <w:szCs w:val="24"/>
                <w:lang w:val="de-DE" w:eastAsia="de-DE"/>
              </w:rPr>
              <w:t>Sale and Leaseback</w:t>
            </w:r>
            <w:r>
              <w:rPr>
                <w:rFonts w:ascii="Petrobras Sans" w:eastAsia="Times New Roman" w:hAnsi="Petrobras Sans" w:cs="Petrobras Sans"/>
                <w:color w:val="000000"/>
                <w:sz w:val="16"/>
                <w:szCs w:val="24"/>
                <w:lang w:val="de-DE" w:eastAsia="de-DE"/>
              </w:rPr>
              <w:t>) de forma que não seja reconhecido ganho ou perda referente ao direito de uso retido na transação.</w:t>
            </w:r>
          </w:p>
        </w:tc>
        <w:tc>
          <w:tcPr>
            <w:tcW w:w="150" w:type="dxa"/>
            <w:tcBorders>
              <w:top w:val="single" w:sz="4" w:space="0" w:color="008542"/>
              <w:left w:val="nil"/>
              <w:bottom w:val="single" w:sz="4" w:space="0" w:color="008542"/>
              <w:right w:val="nil"/>
            </w:tcBorders>
            <w:tcMar>
              <w:top w:w="0" w:type="dxa"/>
              <w:left w:w="60" w:type="dxa"/>
              <w:bottom w:w="0" w:type="dxa"/>
              <w:right w:w="60" w:type="dxa"/>
            </w:tcMar>
          </w:tcPr>
          <w:p w14:paraId="7A7ED356" w14:textId="77777777" w:rsidR="00AE7D56" w:rsidRDefault="00AE7D56" w:rsidP="00994FE4">
            <w:pPr>
              <w:keepNext/>
              <w:spacing w:after="0" w:line="240" w:lineRule="auto"/>
              <w:jc w:val="both"/>
              <w:rPr>
                <w:rFonts w:ascii="Petrobras Sans" w:eastAsia="Times New Roman" w:hAnsi="Petrobras Sans" w:cs="Petrobras Sans"/>
                <w:i/>
                <w:color w:val="000000"/>
                <w:sz w:val="16"/>
                <w:szCs w:val="24"/>
                <w:lang w:val="de-DE" w:eastAsia="de-DE"/>
              </w:rPr>
            </w:pPr>
          </w:p>
        </w:tc>
        <w:tc>
          <w:tcPr>
            <w:tcW w:w="2221" w:type="dxa"/>
            <w:gridSpan w:val="6"/>
            <w:tcBorders>
              <w:top w:val="single" w:sz="4" w:space="0" w:color="008542"/>
              <w:left w:val="nil"/>
              <w:bottom w:val="single" w:sz="4" w:space="0" w:color="008542"/>
              <w:right w:val="nil"/>
            </w:tcBorders>
            <w:tcMar>
              <w:top w:w="0" w:type="dxa"/>
              <w:left w:w="60" w:type="dxa"/>
              <w:bottom w:w="0" w:type="dxa"/>
              <w:right w:w="60" w:type="dxa"/>
            </w:tcMar>
          </w:tcPr>
          <w:p w14:paraId="6E7E7191" w14:textId="77777777" w:rsidR="00AE7D56" w:rsidRDefault="00895FA6" w:rsidP="00994FE4">
            <w:pPr>
              <w:keepNext/>
              <w:spacing w:after="0" w:line="240" w:lineRule="auto"/>
              <w:jc w:val="right"/>
              <w:rPr>
                <w:rFonts w:ascii="Petrobras Sans" w:eastAsia="Times New Roman" w:hAnsi="Petrobras Sans" w:cs="Petrobras Sans"/>
                <w:color w:val="000000"/>
                <w:sz w:val="16"/>
                <w:szCs w:val="24"/>
                <w:lang w:val="de-DE" w:eastAsia="de-DE"/>
              </w:rPr>
            </w:pPr>
            <w:r>
              <w:rPr>
                <w:rFonts w:ascii="Petrobras Sans" w:eastAsia="Times New Roman" w:hAnsi="Petrobras Sans" w:cs="Petrobras Sans"/>
                <w:color w:val="000000"/>
                <w:sz w:val="16"/>
                <w:szCs w:val="24"/>
                <w:lang w:val="de-DE" w:eastAsia="de-DE"/>
              </w:rPr>
              <w:t>1º de janeiro de 2024, aplicação retrospectiva.</w:t>
            </w:r>
          </w:p>
        </w:tc>
      </w:tr>
      <w:tr w:rsidR="008A7C27" w14:paraId="6339840A" w14:textId="77777777" w:rsidTr="00AE7D56">
        <w:trPr>
          <w:trHeight w:hRule="exact" w:val="3390"/>
        </w:trPr>
        <w:tc>
          <w:tcPr>
            <w:tcW w:w="2461" w:type="dxa"/>
            <w:tcBorders>
              <w:top w:val="single" w:sz="4" w:space="0" w:color="008542"/>
              <w:left w:val="nil"/>
              <w:bottom w:val="inset" w:sz="12" w:space="0" w:color="008542"/>
              <w:right w:val="nil"/>
            </w:tcBorders>
            <w:tcMar>
              <w:top w:w="0" w:type="dxa"/>
              <w:left w:w="60" w:type="dxa"/>
              <w:bottom w:w="0" w:type="dxa"/>
              <w:right w:w="60" w:type="dxa"/>
            </w:tcMar>
          </w:tcPr>
          <w:p w14:paraId="0524F6A2" w14:textId="77777777" w:rsidR="00AE7D56" w:rsidRPr="00570754" w:rsidRDefault="00895FA6" w:rsidP="00994FE4">
            <w:pPr>
              <w:keepNext/>
              <w:spacing w:after="0" w:line="240" w:lineRule="auto"/>
              <w:jc w:val="both"/>
              <w:rPr>
                <w:rFonts w:ascii="Petrobras Sans" w:eastAsia="Times New Roman" w:hAnsi="Petrobras Sans" w:cs="Petrobras Sans"/>
                <w:i/>
                <w:color w:val="000000"/>
                <w:sz w:val="16"/>
                <w:szCs w:val="24"/>
                <w:lang w:val="en-US" w:eastAsia="de-DE"/>
              </w:rPr>
            </w:pPr>
            <w:r w:rsidRPr="00570754">
              <w:rPr>
                <w:rFonts w:ascii="Petrobras Sans" w:eastAsia="Times New Roman" w:hAnsi="Petrobras Sans" w:cs="Petrobras Sans"/>
                <w:i/>
                <w:color w:val="000000"/>
                <w:sz w:val="16"/>
                <w:szCs w:val="24"/>
                <w:lang w:val="en-US" w:eastAsia="de-DE"/>
              </w:rPr>
              <w:t xml:space="preserve">Classification of Liabilities as Current or Non-current / </w:t>
            </w:r>
          </w:p>
          <w:p w14:paraId="76164644" w14:textId="77777777" w:rsidR="00AE7D56" w:rsidRPr="00570754" w:rsidRDefault="00895FA6" w:rsidP="00994FE4">
            <w:pPr>
              <w:keepNext/>
              <w:spacing w:after="0" w:line="240" w:lineRule="auto"/>
              <w:jc w:val="both"/>
              <w:rPr>
                <w:rFonts w:ascii="Petrobras Sans" w:eastAsia="Times New Roman" w:hAnsi="Petrobras Sans" w:cs="Petrobras Sans"/>
                <w:i/>
                <w:color w:val="000000"/>
                <w:sz w:val="16"/>
                <w:szCs w:val="24"/>
                <w:lang w:val="en-US" w:eastAsia="de-DE"/>
              </w:rPr>
            </w:pPr>
            <w:r w:rsidRPr="00570754">
              <w:rPr>
                <w:rFonts w:ascii="Petrobras Sans" w:eastAsia="Times New Roman" w:hAnsi="Petrobras Sans" w:cs="Petrobras Sans"/>
                <w:i/>
                <w:color w:val="000000"/>
                <w:sz w:val="16"/>
                <w:szCs w:val="24"/>
                <w:lang w:val="en-US" w:eastAsia="de-DE"/>
              </w:rPr>
              <w:t>Non-current Liabilities with Covenants- Amendments to IAS 1</w:t>
            </w:r>
          </w:p>
        </w:tc>
        <w:tc>
          <w:tcPr>
            <w:tcW w:w="150" w:type="dxa"/>
            <w:tcBorders>
              <w:top w:val="single" w:sz="4" w:space="0" w:color="008542"/>
              <w:left w:val="nil"/>
              <w:bottom w:val="inset" w:sz="12" w:space="0" w:color="008542"/>
              <w:right w:val="nil"/>
            </w:tcBorders>
            <w:tcMar>
              <w:top w:w="0" w:type="dxa"/>
              <w:left w:w="60" w:type="dxa"/>
              <w:bottom w:w="0" w:type="dxa"/>
              <w:right w:w="60" w:type="dxa"/>
            </w:tcMar>
          </w:tcPr>
          <w:p w14:paraId="4F929F5B" w14:textId="77777777" w:rsidR="00AE7D56" w:rsidRPr="00570754" w:rsidRDefault="00AE7D56" w:rsidP="00994FE4">
            <w:pPr>
              <w:keepNext/>
              <w:spacing w:after="0" w:line="240" w:lineRule="auto"/>
              <w:jc w:val="both"/>
              <w:rPr>
                <w:rFonts w:ascii="Petrobras Sans" w:eastAsia="Times New Roman" w:hAnsi="Petrobras Sans" w:cs="Petrobras Sans"/>
                <w:i/>
                <w:color w:val="000000"/>
                <w:sz w:val="16"/>
                <w:szCs w:val="24"/>
                <w:lang w:val="en-US" w:eastAsia="de-DE"/>
              </w:rPr>
            </w:pPr>
          </w:p>
        </w:tc>
        <w:tc>
          <w:tcPr>
            <w:tcW w:w="5295" w:type="dxa"/>
            <w:tcBorders>
              <w:top w:val="single" w:sz="4" w:space="0" w:color="008542"/>
              <w:left w:val="nil"/>
              <w:bottom w:val="inset" w:sz="12" w:space="0" w:color="008542"/>
              <w:right w:val="nil"/>
            </w:tcBorders>
            <w:tcMar>
              <w:top w:w="0" w:type="dxa"/>
              <w:left w:w="60" w:type="dxa"/>
              <w:bottom w:w="0" w:type="dxa"/>
              <w:right w:w="60" w:type="dxa"/>
            </w:tcMar>
          </w:tcPr>
          <w:p w14:paraId="46F83B41" w14:textId="77777777" w:rsidR="00AE7D56" w:rsidRDefault="00895FA6" w:rsidP="00994FE4">
            <w:pPr>
              <w:keepNext/>
              <w:spacing w:after="0" w:line="240" w:lineRule="auto"/>
              <w:jc w:val="both"/>
              <w:rPr>
                <w:rFonts w:ascii="Petrobras Sans" w:eastAsia="Times New Roman" w:hAnsi="Petrobras Sans" w:cs="Petrobras Sans"/>
                <w:color w:val="000000"/>
                <w:sz w:val="16"/>
                <w:szCs w:val="24"/>
                <w:lang w:val="de-DE" w:eastAsia="de-DE"/>
              </w:rPr>
            </w:pPr>
            <w:r>
              <w:rPr>
                <w:rFonts w:ascii="Petrobras Sans" w:eastAsia="Times New Roman" w:hAnsi="Petrobras Sans" w:cs="Petrobras Sans"/>
                <w:color w:val="000000"/>
                <w:sz w:val="16"/>
                <w:szCs w:val="24"/>
                <w:lang w:val="de-DE" w:eastAsia="de-DE"/>
              </w:rPr>
              <w:t xml:space="preserve">As emendas estabelecem que o passivo deve ser classificado como circulante quando a entidade não tem o direito no final do período de reporte de diferir a liquidação do passivo durante pelo menos doze meses após o período de reporte. </w:t>
            </w:r>
          </w:p>
          <w:p w14:paraId="3C05F43F" w14:textId="77777777" w:rsidR="00AE7D56" w:rsidRDefault="00AE7D56" w:rsidP="00994FE4">
            <w:pPr>
              <w:keepNext/>
              <w:spacing w:after="0" w:line="240" w:lineRule="auto"/>
              <w:jc w:val="both"/>
              <w:rPr>
                <w:rFonts w:ascii="Petrobras Sans" w:eastAsia="Times New Roman" w:hAnsi="Petrobras Sans" w:cs="Petrobras Sans"/>
                <w:color w:val="000000"/>
                <w:sz w:val="16"/>
                <w:szCs w:val="24"/>
                <w:lang w:val="de-DE" w:eastAsia="de-DE"/>
              </w:rPr>
            </w:pPr>
          </w:p>
          <w:p w14:paraId="4B77E13D" w14:textId="77777777" w:rsidR="00AE7D56" w:rsidRDefault="00895FA6" w:rsidP="00994FE4">
            <w:pPr>
              <w:keepNext/>
              <w:spacing w:after="0" w:line="240" w:lineRule="auto"/>
              <w:jc w:val="both"/>
              <w:rPr>
                <w:rFonts w:ascii="Petrobras Sans" w:eastAsia="Times New Roman" w:hAnsi="Petrobras Sans" w:cs="Petrobras Sans"/>
                <w:color w:val="000000"/>
                <w:sz w:val="16"/>
                <w:szCs w:val="24"/>
                <w:lang w:val="de-DE" w:eastAsia="de-DE"/>
              </w:rPr>
            </w:pPr>
            <w:r>
              <w:rPr>
                <w:rFonts w:ascii="Petrobras Sans" w:eastAsia="Times New Roman" w:hAnsi="Petrobras Sans" w:cs="Petrobras Sans"/>
                <w:color w:val="000000"/>
                <w:sz w:val="16"/>
                <w:szCs w:val="24"/>
                <w:lang w:val="de-DE" w:eastAsia="de-DE"/>
              </w:rPr>
              <w:t xml:space="preserve">Entre outras orientações, as emendas determinam que a classificação de um passivo não é afetada pela probabilidade de exercício do direito de diferir a liquidação do passivo. Adicionalmente, segundo as emendas, apenas </w:t>
            </w:r>
            <w:r w:rsidRPr="00594510">
              <w:rPr>
                <w:rFonts w:ascii="Petrobras Sans" w:eastAsia="Times New Roman" w:hAnsi="Petrobras Sans" w:cs="Petrobras Sans"/>
                <w:i/>
                <w:iCs/>
                <w:color w:val="000000"/>
                <w:sz w:val="16"/>
                <w:szCs w:val="24"/>
                <w:lang w:val="de-DE" w:eastAsia="de-DE"/>
              </w:rPr>
              <w:t>covenants</w:t>
            </w:r>
            <w:r>
              <w:rPr>
                <w:rFonts w:ascii="Petrobras Sans" w:eastAsia="Times New Roman" w:hAnsi="Petrobras Sans" w:cs="Petrobras Sans"/>
                <w:color w:val="000000"/>
                <w:sz w:val="16"/>
                <w:szCs w:val="24"/>
                <w:lang w:val="de-DE" w:eastAsia="de-DE"/>
              </w:rPr>
              <w:t xml:space="preserve"> cujo cumprimento é obrigatório antes do, ou, no final do período de reporte devem afetar a classificação de um passivo como circulante ou não circulante.</w:t>
            </w:r>
          </w:p>
          <w:p w14:paraId="5108BE85" w14:textId="77777777" w:rsidR="00AE7D56" w:rsidRDefault="00AE7D56" w:rsidP="00994FE4">
            <w:pPr>
              <w:keepNext/>
              <w:spacing w:after="0" w:line="240" w:lineRule="auto"/>
              <w:jc w:val="both"/>
              <w:rPr>
                <w:rFonts w:ascii="Petrobras Sans" w:eastAsia="Times New Roman" w:hAnsi="Petrobras Sans" w:cs="Petrobras Sans"/>
                <w:color w:val="000000"/>
                <w:sz w:val="16"/>
                <w:szCs w:val="24"/>
                <w:lang w:val="de-DE" w:eastAsia="de-DE"/>
              </w:rPr>
            </w:pPr>
          </w:p>
          <w:p w14:paraId="5781DA98" w14:textId="77777777" w:rsidR="00AE7D56" w:rsidRDefault="00895FA6" w:rsidP="00994FE4">
            <w:pPr>
              <w:keepNext/>
              <w:spacing w:after="0" w:line="240" w:lineRule="auto"/>
              <w:jc w:val="both"/>
              <w:rPr>
                <w:rFonts w:ascii="Petrobras Sans" w:eastAsia="Times New Roman" w:hAnsi="Petrobras Sans" w:cs="Petrobras Sans"/>
                <w:color w:val="000000"/>
                <w:sz w:val="16"/>
                <w:szCs w:val="24"/>
                <w:lang w:val="de-DE" w:eastAsia="de-DE"/>
              </w:rPr>
            </w:pPr>
            <w:r>
              <w:rPr>
                <w:rFonts w:ascii="Petrobras Sans" w:eastAsia="Times New Roman" w:hAnsi="Petrobras Sans" w:cs="Petrobras Sans"/>
                <w:color w:val="000000"/>
                <w:sz w:val="16"/>
                <w:szCs w:val="24"/>
                <w:lang w:val="de-DE" w:eastAsia="de-DE"/>
              </w:rPr>
              <w:t xml:space="preserve">Divulgações adicionais também são requeridas pelas emendas, incluindo informações sobre passivos não circulantes com cláusulas restritivas </w:t>
            </w:r>
            <w:r w:rsidRPr="00594510">
              <w:rPr>
                <w:rFonts w:ascii="Petrobras Sans" w:eastAsia="Times New Roman" w:hAnsi="Petrobras Sans" w:cs="Petrobras Sans"/>
                <w:i/>
                <w:iCs/>
                <w:color w:val="000000"/>
                <w:sz w:val="16"/>
                <w:szCs w:val="24"/>
                <w:lang w:val="de-DE" w:eastAsia="de-DE"/>
              </w:rPr>
              <w:t>covenants</w:t>
            </w:r>
            <w:r>
              <w:rPr>
                <w:rFonts w:ascii="Petrobras Sans" w:eastAsia="Times New Roman" w:hAnsi="Petrobras Sans" w:cs="Petrobras Sans"/>
                <w:color w:val="000000"/>
                <w:sz w:val="16"/>
                <w:szCs w:val="24"/>
                <w:lang w:val="de-DE" w:eastAsia="de-DE"/>
              </w:rPr>
              <w:t>.</w:t>
            </w:r>
          </w:p>
        </w:tc>
        <w:tc>
          <w:tcPr>
            <w:tcW w:w="150" w:type="dxa"/>
            <w:tcBorders>
              <w:top w:val="single" w:sz="4" w:space="0" w:color="008542"/>
              <w:left w:val="nil"/>
              <w:bottom w:val="inset" w:sz="12" w:space="0" w:color="008542"/>
              <w:right w:val="nil"/>
            </w:tcBorders>
            <w:tcMar>
              <w:top w:w="0" w:type="dxa"/>
              <w:left w:w="60" w:type="dxa"/>
              <w:bottom w:w="0" w:type="dxa"/>
              <w:right w:w="60" w:type="dxa"/>
            </w:tcMar>
          </w:tcPr>
          <w:p w14:paraId="2BABD0BD" w14:textId="77777777" w:rsidR="00AE7D56" w:rsidRDefault="00AE7D56" w:rsidP="00994FE4">
            <w:pPr>
              <w:keepNext/>
              <w:spacing w:after="0" w:line="240" w:lineRule="auto"/>
              <w:jc w:val="both"/>
              <w:rPr>
                <w:rFonts w:ascii="Petrobras Sans" w:eastAsia="Times New Roman" w:hAnsi="Petrobras Sans" w:cs="Petrobras Sans"/>
                <w:i/>
                <w:color w:val="000000"/>
                <w:sz w:val="16"/>
                <w:szCs w:val="24"/>
                <w:lang w:val="de-DE" w:eastAsia="de-DE"/>
              </w:rPr>
            </w:pPr>
          </w:p>
        </w:tc>
        <w:tc>
          <w:tcPr>
            <w:tcW w:w="2221" w:type="dxa"/>
            <w:gridSpan w:val="6"/>
            <w:tcBorders>
              <w:top w:val="single" w:sz="4" w:space="0" w:color="008542"/>
              <w:left w:val="nil"/>
              <w:bottom w:val="inset" w:sz="12" w:space="0" w:color="008542"/>
              <w:right w:val="nil"/>
            </w:tcBorders>
            <w:tcMar>
              <w:top w:w="0" w:type="dxa"/>
              <w:left w:w="60" w:type="dxa"/>
              <w:bottom w:w="0" w:type="dxa"/>
              <w:right w:w="60" w:type="dxa"/>
            </w:tcMar>
          </w:tcPr>
          <w:p w14:paraId="79739C21" w14:textId="77777777" w:rsidR="00AE7D56" w:rsidRDefault="00895FA6" w:rsidP="00994FE4">
            <w:pPr>
              <w:keepNext/>
              <w:spacing w:after="0" w:line="240" w:lineRule="auto"/>
              <w:jc w:val="right"/>
              <w:rPr>
                <w:rFonts w:ascii="Petrobras Sans" w:eastAsia="Times New Roman" w:hAnsi="Petrobras Sans" w:cs="Petrobras Sans"/>
                <w:color w:val="000000"/>
                <w:sz w:val="16"/>
                <w:szCs w:val="24"/>
                <w:lang w:val="de-DE" w:eastAsia="de-DE"/>
              </w:rPr>
            </w:pPr>
            <w:r>
              <w:rPr>
                <w:rFonts w:ascii="Petrobras Sans" w:eastAsia="Times New Roman" w:hAnsi="Petrobras Sans" w:cs="Petrobras Sans"/>
                <w:color w:val="000000"/>
                <w:sz w:val="16"/>
                <w:szCs w:val="24"/>
                <w:lang w:val="de-DE" w:eastAsia="de-DE"/>
              </w:rPr>
              <w:t>1º de janeiro de 2024, aplicação retrospectiva.</w:t>
            </w:r>
          </w:p>
        </w:tc>
      </w:tr>
      <w:tr w:rsidR="008A7C27" w14:paraId="1C3944D5" w14:textId="77777777" w:rsidTr="00AE7D56">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gridAfter w:val="1"/>
          <w:wAfter w:w="2051" w:type="dxa"/>
          <w:trHeight w:val="300"/>
        </w:trPr>
        <w:tc>
          <w:tcPr>
            <w:tcW w:w="8146" w:type="dxa"/>
            <w:gridSpan w:val="5"/>
            <w:tcBorders>
              <w:top w:val="nil"/>
              <w:left w:val="nil"/>
              <w:bottom w:val="nil"/>
              <w:right w:val="nil"/>
            </w:tcBorders>
            <w:shd w:val="clear" w:color="auto" w:fill="auto"/>
            <w:vAlign w:val="bottom"/>
          </w:tcPr>
          <w:p w14:paraId="308B5CC2" w14:textId="77777777" w:rsidR="00AE7D56" w:rsidRDefault="00AE7D56" w:rsidP="003A1691">
            <w:pPr>
              <w:spacing w:after="0" w:line="240" w:lineRule="auto"/>
              <w:textAlignment w:val="baseline"/>
              <w:rPr>
                <w:rFonts w:ascii="Times New Roman" w:eastAsia="Times New Roman" w:hAnsi="Times New Roman" w:cs="Times New Roman"/>
                <w:sz w:val="24"/>
                <w:szCs w:val="24"/>
                <w:lang w:eastAsia="pt-BR"/>
              </w:rPr>
            </w:pPr>
          </w:p>
        </w:tc>
        <w:tc>
          <w:tcPr>
            <w:tcW w:w="20" w:type="dxa"/>
            <w:tcBorders>
              <w:top w:val="nil"/>
              <w:left w:val="nil"/>
              <w:bottom w:val="nil"/>
              <w:right w:val="nil"/>
            </w:tcBorders>
            <w:shd w:val="clear" w:color="auto" w:fill="auto"/>
            <w:vAlign w:val="bottom"/>
          </w:tcPr>
          <w:p w14:paraId="6D72523E" w14:textId="77777777" w:rsidR="00AE7D56" w:rsidRDefault="00AE7D56" w:rsidP="003A1691">
            <w:pPr>
              <w:spacing w:after="0" w:line="240" w:lineRule="auto"/>
              <w:textAlignment w:val="baseline"/>
              <w:rPr>
                <w:rFonts w:ascii="Times New Roman" w:eastAsia="Times New Roman" w:hAnsi="Times New Roman" w:cs="Times New Roman"/>
                <w:sz w:val="24"/>
                <w:szCs w:val="24"/>
                <w:lang w:eastAsia="pt-BR"/>
              </w:rPr>
            </w:pPr>
          </w:p>
        </w:tc>
        <w:tc>
          <w:tcPr>
            <w:tcW w:w="20" w:type="dxa"/>
            <w:tcBorders>
              <w:top w:val="nil"/>
              <w:left w:val="nil"/>
              <w:bottom w:val="nil"/>
              <w:right w:val="nil"/>
            </w:tcBorders>
            <w:shd w:val="clear" w:color="auto" w:fill="auto"/>
            <w:vAlign w:val="bottom"/>
          </w:tcPr>
          <w:p w14:paraId="55CA1792" w14:textId="77777777" w:rsidR="00AE7D56" w:rsidRDefault="00AE7D56" w:rsidP="003A1691">
            <w:pPr>
              <w:spacing w:after="0" w:line="240" w:lineRule="auto"/>
              <w:textAlignment w:val="baseline"/>
              <w:rPr>
                <w:rFonts w:ascii="Times New Roman" w:eastAsia="Times New Roman" w:hAnsi="Times New Roman" w:cs="Times New Roman"/>
                <w:sz w:val="24"/>
                <w:szCs w:val="24"/>
                <w:lang w:eastAsia="pt-BR"/>
              </w:rPr>
            </w:pPr>
          </w:p>
        </w:tc>
        <w:tc>
          <w:tcPr>
            <w:tcW w:w="20" w:type="dxa"/>
            <w:tcBorders>
              <w:top w:val="nil"/>
              <w:left w:val="nil"/>
              <w:bottom w:val="nil"/>
              <w:right w:val="nil"/>
            </w:tcBorders>
            <w:shd w:val="clear" w:color="auto" w:fill="auto"/>
            <w:vAlign w:val="bottom"/>
          </w:tcPr>
          <w:p w14:paraId="44F73067" w14:textId="77777777" w:rsidR="00AE7D56" w:rsidRDefault="00AE7D56" w:rsidP="003A1691">
            <w:pPr>
              <w:spacing w:after="0" w:line="240" w:lineRule="auto"/>
              <w:textAlignment w:val="baseline"/>
              <w:rPr>
                <w:rFonts w:ascii="Times New Roman" w:eastAsia="Times New Roman" w:hAnsi="Times New Roman" w:cs="Times New Roman"/>
                <w:sz w:val="24"/>
                <w:szCs w:val="24"/>
                <w:lang w:eastAsia="pt-BR"/>
              </w:rPr>
            </w:pPr>
          </w:p>
        </w:tc>
        <w:tc>
          <w:tcPr>
            <w:tcW w:w="20" w:type="dxa"/>
            <w:tcBorders>
              <w:top w:val="nil"/>
              <w:left w:val="nil"/>
              <w:bottom w:val="nil"/>
              <w:right w:val="nil"/>
            </w:tcBorders>
            <w:shd w:val="clear" w:color="auto" w:fill="auto"/>
            <w:vAlign w:val="bottom"/>
          </w:tcPr>
          <w:p w14:paraId="5A08BCA1" w14:textId="77777777" w:rsidR="00AE7D56" w:rsidRDefault="00AE7D56" w:rsidP="003A1691">
            <w:pPr>
              <w:spacing w:after="0" w:line="240" w:lineRule="auto"/>
              <w:textAlignment w:val="baseline"/>
              <w:rPr>
                <w:rFonts w:ascii="Times New Roman" w:eastAsia="Times New Roman" w:hAnsi="Times New Roman" w:cs="Times New Roman"/>
                <w:sz w:val="24"/>
                <w:szCs w:val="24"/>
                <w:lang w:eastAsia="pt-BR"/>
              </w:rPr>
            </w:pPr>
          </w:p>
        </w:tc>
      </w:tr>
    </w:tbl>
    <w:p w14:paraId="5C1258C6" w14:textId="77777777" w:rsidR="00F82D87" w:rsidRDefault="00895FA6" w:rsidP="00F82D87">
      <w:pPr>
        <w:spacing w:after="0" w:line="240" w:lineRule="auto"/>
        <w:jc w:val="both"/>
        <w:textAlignment w:val="baseline"/>
        <w:rPr>
          <w:rFonts w:ascii="Times New Roman" w:eastAsia="Times New Roman" w:hAnsi="Times New Roman" w:cs="Times New Roman"/>
          <w:szCs w:val="24"/>
          <w:lang w:eastAsia="pt-BR"/>
        </w:rPr>
      </w:pPr>
      <w:r>
        <w:rPr>
          <w:rFonts w:ascii="Calibri" w:eastAsia="Times New Roman" w:hAnsi="Calibri" w:cs="Calibri"/>
          <w:lang w:eastAsia="pt-BR"/>
        </w:rPr>
        <w:t>Quanto aos normativos que entrarão em vigor a partir de 1º de janeiro de 2023, a Companhia está avaliando os efeitos da aplicação inicial em suas demonstrações financeiras.</w:t>
      </w:r>
      <w:r w:rsidRPr="00AE7D56">
        <w:rPr>
          <w:rFonts w:ascii="Times New Roman" w:eastAsia="Times New Roman" w:hAnsi="Times New Roman" w:cs="Times New Roman"/>
          <w:szCs w:val="24"/>
          <w:lang w:eastAsia="pt-BR"/>
        </w:rPr>
        <w:t> </w:t>
      </w:r>
    </w:p>
    <w:p w14:paraId="46E48303" w14:textId="77777777" w:rsidR="00AE7D56" w:rsidRPr="00AE7D56" w:rsidRDefault="00AE7D56" w:rsidP="00F82D87">
      <w:pPr>
        <w:spacing w:after="0" w:line="240" w:lineRule="auto"/>
        <w:jc w:val="both"/>
        <w:textAlignment w:val="baseline"/>
        <w:rPr>
          <w:rFonts w:ascii="Times New Roman" w:eastAsia="Times New Roman" w:hAnsi="Times New Roman" w:cs="Times New Roman"/>
          <w:szCs w:val="24"/>
          <w:lang w:eastAsia="pt-BR"/>
        </w:rPr>
      </w:pPr>
    </w:p>
    <w:p w14:paraId="4782F72F" w14:textId="77777777" w:rsidR="00607230" w:rsidRPr="00590FF5" w:rsidRDefault="00895FA6" w:rsidP="00607230">
      <w:pPr>
        <w:spacing w:after="0" w:line="240" w:lineRule="auto"/>
        <w:jc w:val="both"/>
        <w:textAlignment w:val="baseline"/>
        <w:rPr>
          <w:rFonts w:ascii="Calibri" w:eastAsia="Times New Roman" w:hAnsi="Calibri" w:cs="Calibri"/>
          <w:b/>
          <w:sz w:val="24"/>
          <w:szCs w:val="24"/>
          <w:lang w:eastAsia="pt-BR"/>
        </w:rPr>
      </w:pPr>
      <w:r w:rsidRPr="00590FF5">
        <w:rPr>
          <w:rFonts w:ascii="Calibri" w:eastAsia="Times New Roman" w:hAnsi="Calibri" w:cs="Calibri"/>
          <w:b/>
          <w:sz w:val="24"/>
          <w:szCs w:val="24"/>
          <w:lang w:eastAsia="pt-BR"/>
        </w:rPr>
        <w:t>Comitê de Pronunciamentos Contábeis (CPC) </w:t>
      </w:r>
    </w:p>
    <w:p w14:paraId="0651B1E6" w14:textId="77777777" w:rsidR="00607230" w:rsidRDefault="00607230" w:rsidP="00607230">
      <w:pPr>
        <w:spacing w:after="0" w:line="240" w:lineRule="auto"/>
        <w:jc w:val="both"/>
        <w:textAlignment w:val="baseline"/>
        <w:rPr>
          <w:rFonts w:ascii="Segoe UI" w:eastAsia="Times New Roman" w:hAnsi="Segoe UI" w:cs="Segoe UI"/>
          <w:b/>
          <w:bCs/>
          <w:sz w:val="18"/>
          <w:szCs w:val="18"/>
          <w:lang w:eastAsia="pt-BR"/>
        </w:rPr>
      </w:pPr>
    </w:p>
    <w:p w14:paraId="072286A5" w14:textId="1BFD002D" w:rsidR="00F82D87" w:rsidRDefault="00895FA6" w:rsidP="00F82D87">
      <w:pPr>
        <w:spacing w:after="0" w:line="240" w:lineRule="auto"/>
        <w:jc w:val="both"/>
        <w:textAlignment w:val="baseline"/>
        <w:rPr>
          <w:rFonts w:ascii="Calibri" w:eastAsia="Times New Roman" w:hAnsi="Calibri" w:cs="Calibri"/>
          <w:lang w:eastAsia="pt-BR"/>
        </w:rPr>
      </w:pPr>
      <w:r>
        <w:rPr>
          <w:rFonts w:ascii="Calibri" w:eastAsia="Times New Roman" w:hAnsi="Calibri" w:cs="Calibri"/>
          <w:lang w:eastAsia="pt-BR"/>
        </w:rPr>
        <w:t>O CPC emite pronunciamentos e intepretações tidos como análogos às IFRS, tal como as emitidas pelo IASB. As emendas das IFRS contidas acima não foram emitidas pelo CPC até 31 de dezembro de 2022.</w:t>
      </w:r>
      <w:r w:rsidRPr="00F82D87">
        <w:rPr>
          <w:rFonts w:ascii="Times New Roman" w:eastAsia="Times New Roman" w:hAnsi="Times New Roman" w:cs="Times New Roman"/>
          <w:szCs w:val="24"/>
          <w:lang w:eastAsia="pt-BR"/>
        </w:rPr>
        <w:t> </w:t>
      </w:r>
      <w:r w:rsidRPr="00F82D87">
        <w:rPr>
          <w:rFonts w:ascii="Calibri" w:eastAsia="Times New Roman" w:hAnsi="Calibri" w:cs="Calibri"/>
          <w:lang w:eastAsia="pt-BR"/>
        </w:rPr>
        <w:t xml:space="preserve">A seguir são apresentados os normativos emitidos pelo CPC que ainda não entraram em vigor e não tiveram sua adoção antecipada pela </w:t>
      </w:r>
      <w:r>
        <w:rPr>
          <w:rFonts w:ascii="Calibri" w:eastAsia="Times New Roman" w:hAnsi="Calibri" w:cs="Calibri"/>
          <w:lang w:eastAsia="pt-BR"/>
        </w:rPr>
        <w:t>Companhia</w:t>
      </w:r>
      <w:r w:rsidRPr="00F82D87">
        <w:rPr>
          <w:rFonts w:ascii="Calibri" w:eastAsia="Times New Roman" w:hAnsi="Calibri" w:cs="Calibri"/>
          <w:lang w:eastAsia="pt-BR"/>
        </w:rPr>
        <w:t xml:space="preserve"> até </w:t>
      </w:r>
      <w:r>
        <w:rPr>
          <w:rFonts w:ascii="Calibri" w:eastAsia="Times New Roman" w:hAnsi="Calibri" w:cs="Calibri"/>
          <w:lang w:eastAsia="pt-BR"/>
        </w:rPr>
        <w:t>31 de dezembro de 2022</w:t>
      </w:r>
      <w:r w:rsidRPr="00F82D87">
        <w:rPr>
          <w:rFonts w:ascii="Calibri" w:eastAsia="Times New Roman" w:hAnsi="Calibri" w:cs="Calibri"/>
          <w:lang w:eastAsia="pt-BR"/>
        </w:rPr>
        <w:t xml:space="preserve">, bem como </w:t>
      </w:r>
      <w:r>
        <w:rPr>
          <w:rFonts w:ascii="Calibri" w:eastAsia="Times New Roman" w:hAnsi="Calibri" w:cs="Calibri"/>
          <w:lang w:eastAsia="pt-BR"/>
        </w:rPr>
        <w:t>a</w:t>
      </w:r>
      <w:r w:rsidRPr="00F82D87">
        <w:rPr>
          <w:rFonts w:ascii="Calibri" w:eastAsia="Times New Roman" w:hAnsi="Calibri" w:cs="Calibri"/>
          <w:lang w:eastAsia="pt-BR"/>
        </w:rPr>
        <w:t>s IFRS equivalentes:</w:t>
      </w:r>
    </w:p>
    <w:p w14:paraId="53FC73EC" w14:textId="77777777" w:rsidR="009E6D90" w:rsidRDefault="009E6D90" w:rsidP="00F82D87">
      <w:pPr>
        <w:spacing w:after="0" w:line="240" w:lineRule="auto"/>
        <w:jc w:val="both"/>
        <w:textAlignment w:val="baseline"/>
        <w:rPr>
          <w:rFonts w:ascii="Calibri" w:eastAsia="Times New Roman" w:hAnsi="Calibri" w:cs="Calibri"/>
          <w:lang w:eastAsia="pt-BR"/>
        </w:rPr>
      </w:pPr>
    </w:p>
    <w:p w14:paraId="5294235C" w14:textId="77777777" w:rsidR="00AE7D56" w:rsidRDefault="00AE7D56" w:rsidP="00F82D87">
      <w:pPr>
        <w:spacing w:after="0" w:line="240" w:lineRule="auto"/>
        <w:jc w:val="both"/>
        <w:textAlignment w:val="baseline"/>
        <w:rPr>
          <w:rFonts w:ascii="Calibri" w:eastAsia="Times New Roman" w:hAnsi="Calibri" w:cs="Calibri"/>
          <w:lang w:eastAsia="pt-BR"/>
        </w:rPr>
      </w:pPr>
    </w:p>
    <w:p w14:paraId="181D5BD6" w14:textId="47DF55EA" w:rsidR="00CD62AE" w:rsidRDefault="00CD62AE">
      <w:pPr>
        <w:rPr>
          <w:rFonts w:ascii="Calibri" w:eastAsia="Times New Roman" w:hAnsi="Calibri" w:cs="Calibri"/>
          <w:lang w:eastAsia="pt-BR"/>
        </w:rPr>
      </w:pPr>
      <w:r>
        <w:rPr>
          <w:rFonts w:ascii="Calibri" w:eastAsia="Times New Roman" w:hAnsi="Calibri" w:cs="Calibri"/>
          <w:lang w:eastAsia="pt-BR"/>
        </w:rPr>
        <w:br w:type="page"/>
      </w:r>
    </w:p>
    <w:tbl>
      <w:tblPr>
        <w:tblW w:w="50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9"/>
        <w:gridCol w:w="4908"/>
        <w:gridCol w:w="1620"/>
      </w:tblGrid>
      <w:tr w:rsidR="008A7C27" w14:paraId="0BBF3612" w14:textId="77777777" w:rsidTr="00994FE4">
        <w:trPr>
          <w:trHeight w:val="174"/>
        </w:trPr>
        <w:tc>
          <w:tcPr>
            <w:tcW w:w="1821" w:type="pct"/>
            <w:tcBorders>
              <w:top w:val="nil"/>
              <w:left w:val="nil"/>
              <w:bottom w:val="nil"/>
              <w:right w:val="nil"/>
            </w:tcBorders>
            <w:shd w:val="clear" w:color="auto" w:fill="F2F2F2"/>
            <w:tcMar>
              <w:top w:w="0" w:type="dxa"/>
              <w:left w:w="0" w:type="dxa"/>
              <w:bottom w:w="0" w:type="dxa"/>
              <w:right w:w="142" w:type="dxa"/>
            </w:tcMar>
            <w:vAlign w:val="bottom"/>
          </w:tcPr>
          <w:p w14:paraId="2347922F" w14:textId="77777777" w:rsidR="00AE7D56" w:rsidRPr="00C66DEE" w:rsidRDefault="00895FA6" w:rsidP="00994FE4">
            <w:pPr>
              <w:keepNext/>
              <w:widowControl w:val="0"/>
              <w:spacing w:after="0" w:line="240" w:lineRule="auto"/>
              <w:rPr>
                <w:rFonts w:ascii="Petrobras Sans" w:eastAsia="Petrobras Sans" w:hAnsi="Petrobras Sans" w:cs="Petrobras Sans"/>
                <w:b/>
                <w:color w:val="006298"/>
                <w:sz w:val="14"/>
                <w:szCs w:val="24"/>
                <w:lang w:val="de-DE" w:eastAsia="de-DE" w:bidi="pt-BR"/>
              </w:rPr>
            </w:pPr>
            <w:r w:rsidRPr="00C66DEE">
              <w:rPr>
                <w:rFonts w:ascii="Petrobras Sans" w:eastAsia="Petrobras Sans" w:hAnsi="Petrobras Sans" w:cs="Petrobras Sans"/>
                <w:b/>
                <w:color w:val="006298"/>
                <w:sz w:val="14"/>
                <w:szCs w:val="24"/>
                <w:lang w:val="de-DE" w:eastAsia="de-DE" w:bidi="pt-BR"/>
              </w:rPr>
              <w:lastRenderedPageBreak/>
              <w:t>Pronunciamento, revisão ou interpretação do CPC</w:t>
            </w:r>
          </w:p>
        </w:tc>
        <w:tc>
          <w:tcPr>
            <w:tcW w:w="2390" w:type="pct"/>
            <w:tcBorders>
              <w:top w:val="nil"/>
              <w:left w:val="nil"/>
              <w:bottom w:val="nil"/>
              <w:right w:val="nil"/>
            </w:tcBorders>
            <w:shd w:val="clear" w:color="auto" w:fill="F2F2F2"/>
            <w:tcMar>
              <w:top w:w="0" w:type="dxa"/>
              <w:left w:w="142" w:type="dxa"/>
              <w:bottom w:w="0" w:type="dxa"/>
              <w:right w:w="142" w:type="dxa"/>
            </w:tcMar>
            <w:vAlign w:val="bottom"/>
          </w:tcPr>
          <w:p w14:paraId="0BBFEB2C" w14:textId="77777777" w:rsidR="00AE7D56" w:rsidRPr="00C66DEE" w:rsidRDefault="00895FA6" w:rsidP="00994FE4">
            <w:pPr>
              <w:keepNext/>
              <w:widowControl w:val="0"/>
              <w:spacing w:after="0" w:line="240" w:lineRule="auto"/>
              <w:jc w:val="right"/>
              <w:rPr>
                <w:rFonts w:ascii="Petrobras Sans" w:eastAsia="Petrobras Sans" w:hAnsi="Petrobras Sans" w:cs="Petrobras Sans"/>
                <w:b/>
                <w:color w:val="006298"/>
                <w:sz w:val="14"/>
                <w:szCs w:val="24"/>
                <w:lang w:val="de-DE" w:eastAsia="de-DE" w:bidi="pt-BR"/>
              </w:rPr>
            </w:pPr>
            <w:r w:rsidRPr="00C66DEE">
              <w:rPr>
                <w:rFonts w:ascii="Petrobras Sans" w:eastAsia="Petrobras Sans" w:hAnsi="Petrobras Sans" w:cs="Petrobras Sans"/>
                <w:b/>
                <w:color w:val="006298"/>
                <w:sz w:val="14"/>
                <w:szCs w:val="24"/>
                <w:lang w:val="de-DE" w:eastAsia="de-DE" w:bidi="pt-BR"/>
              </w:rPr>
              <w:t>IFRS equivalente</w:t>
            </w:r>
          </w:p>
        </w:tc>
        <w:tc>
          <w:tcPr>
            <w:tcW w:w="789" w:type="pct"/>
            <w:tcBorders>
              <w:top w:val="nil"/>
              <w:left w:val="nil"/>
              <w:bottom w:val="nil"/>
              <w:right w:val="nil"/>
            </w:tcBorders>
            <w:shd w:val="clear" w:color="auto" w:fill="F2F2F2"/>
            <w:tcMar>
              <w:top w:w="0" w:type="dxa"/>
              <w:left w:w="142" w:type="dxa"/>
              <w:bottom w:w="0" w:type="dxa"/>
              <w:right w:w="142" w:type="dxa"/>
            </w:tcMar>
            <w:vAlign w:val="bottom"/>
          </w:tcPr>
          <w:p w14:paraId="5CAD9F25" w14:textId="77777777" w:rsidR="00AE7D56" w:rsidRPr="00C66DEE" w:rsidRDefault="00895FA6" w:rsidP="00994FE4">
            <w:pPr>
              <w:keepNext/>
              <w:widowControl w:val="0"/>
              <w:spacing w:after="0" w:line="240" w:lineRule="auto"/>
              <w:jc w:val="right"/>
              <w:rPr>
                <w:rFonts w:ascii="Petrobras Sans" w:eastAsia="Petrobras Sans" w:hAnsi="Petrobras Sans" w:cs="Petrobras Sans"/>
                <w:b/>
                <w:color w:val="006298"/>
                <w:sz w:val="14"/>
                <w:szCs w:val="24"/>
                <w:lang w:val="de-DE" w:eastAsia="de-DE" w:bidi="pt-BR"/>
              </w:rPr>
            </w:pPr>
            <w:r w:rsidRPr="00C66DEE">
              <w:rPr>
                <w:rFonts w:ascii="Petrobras Sans" w:eastAsia="Petrobras Sans" w:hAnsi="Petrobras Sans" w:cs="Petrobras Sans"/>
                <w:b/>
                <w:color w:val="006298"/>
                <w:sz w:val="14"/>
                <w:szCs w:val="24"/>
                <w:lang w:val="de-DE" w:eastAsia="de-DE" w:bidi="pt-BR"/>
              </w:rPr>
              <w:t>Data de vigência</w:t>
            </w:r>
          </w:p>
        </w:tc>
      </w:tr>
      <w:tr w:rsidR="008A7C27" w14:paraId="5133F560" w14:textId="77777777" w:rsidTr="00994FE4">
        <w:trPr>
          <w:trHeight w:val="103"/>
        </w:trPr>
        <w:tc>
          <w:tcPr>
            <w:tcW w:w="1821" w:type="pct"/>
            <w:tcBorders>
              <w:top w:val="nil"/>
              <w:left w:val="nil"/>
              <w:bottom w:val="single" w:sz="4" w:space="0" w:color="F2F2F2"/>
              <w:right w:val="nil"/>
            </w:tcBorders>
            <w:shd w:val="clear" w:color="auto" w:fill="auto"/>
            <w:tcMar>
              <w:top w:w="0" w:type="dxa"/>
              <w:left w:w="0" w:type="dxa"/>
              <w:bottom w:w="0" w:type="dxa"/>
              <w:right w:w="142" w:type="dxa"/>
            </w:tcMar>
          </w:tcPr>
          <w:p w14:paraId="418A0C08" w14:textId="77777777" w:rsidR="00AE7D56" w:rsidRPr="008A62E0" w:rsidRDefault="00895FA6" w:rsidP="00994FE4">
            <w:pPr>
              <w:spacing w:after="0" w:line="240" w:lineRule="auto"/>
              <w:rPr>
                <w:rFonts w:ascii="Petrobras Sans" w:eastAsia="Petrobras Sans" w:hAnsi="Petrobras Sans" w:cs="Petrobras Sans"/>
                <w:color w:val="675C53"/>
                <w:sz w:val="15"/>
                <w:szCs w:val="24"/>
                <w:lang w:val="de-DE" w:bidi="pt-BR"/>
              </w:rPr>
            </w:pPr>
            <w:r>
              <w:rPr>
                <w:rFonts w:ascii="Petrobras Sans" w:eastAsia="Petrobras Sans" w:hAnsi="Petrobras Sans" w:cs="Petrobras Sans"/>
                <w:color w:val="675C53"/>
                <w:sz w:val="15"/>
                <w:szCs w:val="24"/>
                <w:lang w:val="de-DE" w:bidi="pt-BR"/>
              </w:rPr>
              <w:t>Pronunciamento Técnico CPC 50</w:t>
            </w:r>
          </w:p>
        </w:tc>
        <w:tc>
          <w:tcPr>
            <w:tcW w:w="2390" w:type="pct"/>
            <w:tcBorders>
              <w:top w:val="nil"/>
              <w:left w:val="nil"/>
              <w:bottom w:val="single" w:sz="4" w:space="0" w:color="F2F2F2"/>
              <w:right w:val="nil"/>
            </w:tcBorders>
            <w:shd w:val="clear" w:color="auto" w:fill="auto"/>
            <w:tcMar>
              <w:top w:w="0" w:type="dxa"/>
              <w:left w:w="0" w:type="dxa"/>
              <w:bottom w:w="0" w:type="dxa"/>
              <w:right w:w="28" w:type="dxa"/>
            </w:tcMar>
          </w:tcPr>
          <w:p w14:paraId="67FC7149" w14:textId="77777777" w:rsidR="00AE7D56" w:rsidRPr="00C66DEE" w:rsidRDefault="00895FA6" w:rsidP="00994FE4">
            <w:pPr>
              <w:spacing w:after="0" w:line="240" w:lineRule="auto"/>
              <w:jc w:val="right"/>
              <w:rPr>
                <w:rFonts w:ascii="Petrobras Sans" w:eastAsia="Times New Roman" w:hAnsi="Petrobras Sans" w:cs="Times New Roman"/>
                <w:i/>
                <w:sz w:val="14"/>
                <w:szCs w:val="14"/>
                <w:lang w:val="en-US" w:eastAsia="de-DE"/>
              </w:rPr>
            </w:pPr>
            <w:r w:rsidRPr="00C1421C">
              <w:rPr>
                <w:rFonts w:ascii="Petrobras Sans" w:eastAsia="Times New Roman" w:hAnsi="Petrobras Sans" w:cs="Times New Roman"/>
                <w:i/>
                <w:color w:val="675C53"/>
                <w:sz w:val="14"/>
                <w:szCs w:val="14"/>
                <w:lang w:val="en-US"/>
              </w:rPr>
              <w:t xml:space="preserve">IFRS 17 – Insurance Contracts </w:t>
            </w:r>
          </w:p>
        </w:tc>
        <w:tc>
          <w:tcPr>
            <w:tcW w:w="789" w:type="pct"/>
            <w:tcBorders>
              <w:top w:val="nil"/>
              <w:left w:val="nil"/>
              <w:bottom w:val="single" w:sz="4" w:space="0" w:color="F2F2F2"/>
              <w:right w:val="nil"/>
            </w:tcBorders>
            <w:shd w:val="clear" w:color="auto" w:fill="auto"/>
            <w:tcMar>
              <w:top w:w="0" w:type="dxa"/>
              <w:left w:w="142" w:type="dxa"/>
              <w:bottom w:w="0" w:type="dxa"/>
              <w:right w:w="28" w:type="dxa"/>
            </w:tcMar>
          </w:tcPr>
          <w:p w14:paraId="5A92EA50" w14:textId="77777777" w:rsidR="00AE7D56" w:rsidRPr="00C66DEE" w:rsidRDefault="00895FA6" w:rsidP="00994FE4">
            <w:pPr>
              <w:spacing w:after="0" w:line="240" w:lineRule="auto"/>
              <w:jc w:val="right"/>
              <w:rPr>
                <w:rFonts w:ascii="Petrobras Sans" w:eastAsia="Times New Roman" w:hAnsi="Petrobras Sans" w:cs="Times New Roman"/>
                <w:sz w:val="14"/>
                <w:szCs w:val="14"/>
                <w:lang w:val="de-DE" w:eastAsia="de-DE"/>
              </w:rPr>
            </w:pPr>
            <w:r w:rsidRPr="00C1421C">
              <w:rPr>
                <w:rFonts w:ascii="Petrobras Sans" w:eastAsia="Calibri" w:hAnsi="Petrobras Sans" w:cs="Times New Roman"/>
                <w:color w:val="675C53"/>
                <w:sz w:val="14"/>
                <w:szCs w:val="14"/>
                <w:lang w:val="de-DE"/>
              </w:rPr>
              <w:t>1º de janeiro de 2023</w:t>
            </w:r>
          </w:p>
        </w:tc>
      </w:tr>
      <w:tr w:rsidR="008A7C27" w14:paraId="30F2015F" w14:textId="77777777" w:rsidTr="00994FE4">
        <w:trPr>
          <w:trHeight w:hRule="exact" w:val="910"/>
        </w:trPr>
        <w:tc>
          <w:tcPr>
            <w:tcW w:w="1821" w:type="pct"/>
            <w:tcBorders>
              <w:top w:val="single" w:sz="4" w:space="0" w:color="F2F2F2"/>
              <w:left w:val="nil"/>
              <w:bottom w:val="nil"/>
              <w:right w:val="nil"/>
            </w:tcBorders>
            <w:shd w:val="clear" w:color="auto" w:fill="auto"/>
            <w:tcMar>
              <w:top w:w="0" w:type="dxa"/>
              <w:left w:w="0" w:type="dxa"/>
              <w:bottom w:w="0" w:type="dxa"/>
              <w:right w:w="142" w:type="dxa"/>
            </w:tcMar>
          </w:tcPr>
          <w:p w14:paraId="51593672" w14:textId="77777777" w:rsidR="00AE7D56" w:rsidRPr="00B107C9" w:rsidRDefault="00895FA6" w:rsidP="00994FE4">
            <w:pPr>
              <w:spacing w:after="0" w:line="240" w:lineRule="auto"/>
              <w:rPr>
                <w:rFonts w:ascii="Petrobras Sans" w:eastAsia="Petrobras Sans" w:hAnsi="Petrobras Sans" w:cs="Petrobras Sans"/>
                <w:color w:val="675C53"/>
                <w:sz w:val="15"/>
                <w:szCs w:val="24"/>
                <w:lang w:val="de-DE" w:bidi="pt-BR"/>
              </w:rPr>
            </w:pPr>
            <w:r w:rsidRPr="00B107C9">
              <w:rPr>
                <w:rFonts w:ascii="Petrobras Sans" w:eastAsia="Petrobras Sans" w:hAnsi="Petrobras Sans" w:cs="Petrobras Sans"/>
                <w:color w:val="675C53"/>
                <w:sz w:val="15"/>
                <w:szCs w:val="24"/>
                <w:lang w:val="de-DE" w:bidi="pt-BR"/>
              </w:rPr>
              <w:t>Revisão de Pronunciamentos Técnicos nº 20</w:t>
            </w:r>
          </w:p>
        </w:tc>
        <w:tc>
          <w:tcPr>
            <w:tcW w:w="2390" w:type="pct"/>
            <w:tcBorders>
              <w:top w:val="single" w:sz="4" w:space="0" w:color="F2F2F2"/>
              <w:left w:val="nil"/>
              <w:bottom w:val="nil"/>
              <w:right w:val="nil"/>
            </w:tcBorders>
            <w:shd w:val="clear" w:color="auto" w:fill="auto"/>
            <w:tcMar>
              <w:top w:w="0" w:type="dxa"/>
              <w:left w:w="0" w:type="dxa"/>
              <w:bottom w:w="0" w:type="dxa"/>
              <w:right w:w="28" w:type="dxa"/>
            </w:tcMar>
          </w:tcPr>
          <w:p w14:paraId="668A93B2" w14:textId="77777777" w:rsidR="00AE7D56" w:rsidRDefault="00895FA6" w:rsidP="00994FE4">
            <w:pPr>
              <w:spacing w:after="200" w:line="276" w:lineRule="auto"/>
              <w:jc w:val="right"/>
              <w:rPr>
                <w:rFonts w:ascii="Petrobras Sans" w:eastAsia="Times New Roman" w:hAnsi="Petrobras Sans" w:cs="Times New Roman"/>
                <w:i/>
                <w:color w:val="675C53"/>
                <w:sz w:val="14"/>
                <w:szCs w:val="14"/>
                <w:lang w:val="en-US"/>
              </w:rPr>
            </w:pPr>
            <w:r w:rsidRPr="00C1421C">
              <w:rPr>
                <w:rFonts w:ascii="Petrobras Sans" w:eastAsia="Times New Roman" w:hAnsi="Petrobras Sans" w:cs="Times New Roman"/>
                <w:i/>
                <w:color w:val="675C53"/>
                <w:sz w:val="14"/>
                <w:szCs w:val="14"/>
                <w:lang w:val="en-US"/>
              </w:rPr>
              <w:t>Definition of Accounting Estimates (Amendments to IAS 8)</w:t>
            </w:r>
            <w:r>
              <w:rPr>
                <w:rFonts w:ascii="Petrobras Sans" w:eastAsia="Times New Roman" w:hAnsi="Petrobras Sans" w:cs="Times New Roman"/>
                <w:i/>
                <w:color w:val="675C53"/>
                <w:sz w:val="14"/>
                <w:szCs w:val="14"/>
                <w:lang w:val="en-US"/>
              </w:rPr>
              <w:br/>
            </w:r>
            <w:r w:rsidRPr="00C1421C">
              <w:rPr>
                <w:rFonts w:ascii="Petrobras Sans" w:eastAsia="Times New Roman" w:hAnsi="Petrobras Sans" w:cs="Times New Roman"/>
                <w:i/>
                <w:color w:val="675C53"/>
                <w:sz w:val="14"/>
                <w:szCs w:val="14"/>
                <w:lang w:val="en-US"/>
              </w:rPr>
              <w:t>Disclosure of Accounting Policies (Amendments to IAS 1)</w:t>
            </w:r>
            <w:r>
              <w:rPr>
                <w:rFonts w:ascii="Petrobras Sans" w:eastAsia="Times New Roman" w:hAnsi="Petrobras Sans" w:cs="Times New Roman"/>
                <w:i/>
                <w:color w:val="675C53"/>
                <w:sz w:val="14"/>
                <w:szCs w:val="14"/>
                <w:lang w:val="en-US"/>
              </w:rPr>
              <w:t xml:space="preserve"> </w:t>
            </w:r>
            <w:r>
              <w:rPr>
                <w:rFonts w:ascii="Petrobras Sans" w:eastAsia="Times New Roman" w:hAnsi="Petrobras Sans" w:cs="Times New Roman"/>
                <w:i/>
                <w:color w:val="675C53"/>
                <w:sz w:val="14"/>
                <w:szCs w:val="14"/>
                <w:lang w:val="en-US"/>
              </w:rPr>
              <w:br/>
            </w:r>
            <w:r w:rsidRPr="00C1421C">
              <w:rPr>
                <w:rFonts w:ascii="Petrobras Sans" w:eastAsia="Times New Roman" w:hAnsi="Petrobras Sans" w:cs="Times New Roman"/>
                <w:i/>
                <w:color w:val="675C53"/>
                <w:sz w:val="14"/>
                <w:szCs w:val="14"/>
                <w:lang w:val="en-US"/>
              </w:rPr>
              <w:t>Deferred Tax related to Assets and Liabilities arising from a Single Transaction (Amendments to IAS12</w:t>
            </w:r>
            <w:r>
              <w:rPr>
                <w:rFonts w:ascii="Petrobras Sans" w:eastAsia="Times New Roman" w:hAnsi="Petrobras Sans" w:cs="Times New Roman"/>
                <w:i/>
                <w:color w:val="675C53"/>
                <w:sz w:val="14"/>
                <w:szCs w:val="14"/>
                <w:lang w:val="en-US"/>
              </w:rPr>
              <w:t>)</w:t>
            </w:r>
          </w:p>
          <w:p w14:paraId="6D50FD29" w14:textId="77777777" w:rsidR="00AE7D56" w:rsidRDefault="00AE7D56" w:rsidP="00994FE4">
            <w:pPr>
              <w:spacing w:after="200" w:line="276" w:lineRule="auto"/>
              <w:jc w:val="right"/>
              <w:rPr>
                <w:rFonts w:ascii="Petrobras Sans" w:eastAsia="Times New Roman" w:hAnsi="Petrobras Sans" w:cs="Times New Roman"/>
                <w:i/>
                <w:color w:val="675C53"/>
                <w:sz w:val="14"/>
                <w:szCs w:val="14"/>
                <w:lang w:val="en-US"/>
              </w:rPr>
            </w:pPr>
          </w:p>
          <w:p w14:paraId="570D0481" w14:textId="77777777" w:rsidR="00AE7D56" w:rsidRPr="00C1421C" w:rsidRDefault="00AE7D56" w:rsidP="00994FE4">
            <w:pPr>
              <w:spacing w:after="200" w:line="276" w:lineRule="auto"/>
              <w:jc w:val="right"/>
              <w:rPr>
                <w:rFonts w:ascii="Petrobras Sans" w:eastAsia="Times New Roman" w:hAnsi="Petrobras Sans" w:cs="Times New Roman"/>
                <w:i/>
                <w:color w:val="675C53"/>
                <w:sz w:val="14"/>
                <w:szCs w:val="14"/>
                <w:lang w:val="en-US"/>
              </w:rPr>
            </w:pPr>
          </w:p>
        </w:tc>
        <w:tc>
          <w:tcPr>
            <w:tcW w:w="789" w:type="pct"/>
            <w:tcBorders>
              <w:top w:val="single" w:sz="4" w:space="0" w:color="F2F2F2"/>
              <w:left w:val="nil"/>
              <w:bottom w:val="nil"/>
              <w:right w:val="nil"/>
            </w:tcBorders>
            <w:shd w:val="clear" w:color="auto" w:fill="auto"/>
            <w:tcMar>
              <w:top w:w="0" w:type="dxa"/>
              <w:left w:w="142" w:type="dxa"/>
              <w:bottom w:w="0" w:type="dxa"/>
              <w:right w:w="28" w:type="dxa"/>
            </w:tcMar>
          </w:tcPr>
          <w:p w14:paraId="2972B762" w14:textId="77777777" w:rsidR="00AE7D56" w:rsidRPr="00C1421C" w:rsidRDefault="00895FA6" w:rsidP="00994FE4">
            <w:pPr>
              <w:spacing w:after="200" w:line="276" w:lineRule="auto"/>
              <w:jc w:val="right"/>
              <w:rPr>
                <w:rFonts w:ascii="Petrobras Sans" w:eastAsia="Calibri" w:hAnsi="Petrobras Sans" w:cs="Times New Roman"/>
                <w:color w:val="675C53"/>
                <w:sz w:val="14"/>
                <w:szCs w:val="14"/>
                <w:lang w:val="en-US"/>
              </w:rPr>
            </w:pPr>
            <w:r w:rsidRPr="00C1421C">
              <w:rPr>
                <w:rFonts w:ascii="Petrobras Sans" w:eastAsia="Calibri" w:hAnsi="Petrobras Sans" w:cs="Times New Roman"/>
                <w:color w:val="675C53"/>
                <w:sz w:val="14"/>
                <w:szCs w:val="14"/>
                <w:lang w:val="en-US"/>
              </w:rPr>
              <w:t>1º de janeiro de 2023</w:t>
            </w:r>
          </w:p>
        </w:tc>
      </w:tr>
      <w:tr w:rsidR="008A7C27" w14:paraId="3B7380F3" w14:textId="77777777" w:rsidTr="00994FE4">
        <w:trPr>
          <w:trHeight w:hRule="exact" w:val="910"/>
        </w:trPr>
        <w:tc>
          <w:tcPr>
            <w:tcW w:w="1821" w:type="pct"/>
            <w:tcBorders>
              <w:top w:val="single" w:sz="4" w:space="0" w:color="F2F2F2"/>
              <w:left w:val="nil"/>
              <w:bottom w:val="nil"/>
              <w:right w:val="nil"/>
            </w:tcBorders>
            <w:shd w:val="clear" w:color="auto" w:fill="auto"/>
            <w:tcMar>
              <w:top w:w="0" w:type="dxa"/>
              <w:left w:w="0" w:type="dxa"/>
              <w:bottom w:w="0" w:type="dxa"/>
              <w:right w:w="142" w:type="dxa"/>
            </w:tcMar>
          </w:tcPr>
          <w:p w14:paraId="4F2B5A06" w14:textId="77777777" w:rsidR="00AE7D56" w:rsidRPr="008A62E0" w:rsidRDefault="00895FA6" w:rsidP="00994FE4">
            <w:pPr>
              <w:spacing w:after="0" w:line="240" w:lineRule="auto"/>
              <w:rPr>
                <w:rFonts w:ascii="Petrobras Sans" w:eastAsia="Petrobras Sans" w:hAnsi="Petrobras Sans" w:cs="Petrobras Sans"/>
                <w:color w:val="675C53"/>
                <w:sz w:val="15"/>
                <w:szCs w:val="24"/>
                <w:lang w:val="de-DE" w:bidi="pt-BR"/>
              </w:rPr>
            </w:pPr>
            <w:r w:rsidRPr="00B107C9">
              <w:rPr>
                <w:rFonts w:ascii="Petrobras Sans" w:eastAsia="Petrobras Sans" w:hAnsi="Petrobras Sans" w:cs="Petrobras Sans"/>
                <w:color w:val="675C53"/>
                <w:sz w:val="15"/>
                <w:szCs w:val="24"/>
                <w:lang w:val="de-DE" w:bidi="pt-BR"/>
              </w:rPr>
              <w:t>Revisão de Pronunciamentos Técnicos nº 2</w:t>
            </w:r>
            <w:r>
              <w:rPr>
                <w:rFonts w:ascii="Petrobras Sans" w:eastAsia="Petrobras Sans" w:hAnsi="Petrobras Sans" w:cs="Petrobras Sans"/>
                <w:color w:val="675C53"/>
                <w:sz w:val="15"/>
                <w:szCs w:val="24"/>
                <w:lang w:val="de-DE" w:bidi="pt-BR"/>
              </w:rPr>
              <w:t>1</w:t>
            </w:r>
          </w:p>
        </w:tc>
        <w:tc>
          <w:tcPr>
            <w:tcW w:w="2390" w:type="pct"/>
            <w:tcBorders>
              <w:top w:val="single" w:sz="4" w:space="0" w:color="F2F2F2"/>
              <w:left w:val="nil"/>
              <w:bottom w:val="nil"/>
              <w:right w:val="nil"/>
            </w:tcBorders>
            <w:shd w:val="clear" w:color="auto" w:fill="auto"/>
            <w:tcMar>
              <w:top w:w="0" w:type="dxa"/>
              <w:left w:w="0" w:type="dxa"/>
              <w:bottom w:w="0" w:type="dxa"/>
              <w:right w:w="28" w:type="dxa"/>
            </w:tcMar>
          </w:tcPr>
          <w:p w14:paraId="4D298114" w14:textId="77777777" w:rsidR="00AE7D56" w:rsidRDefault="00895FA6" w:rsidP="00994FE4">
            <w:pPr>
              <w:spacing w:after="200" w:line="276" w:lineRule="auto"/>
              <w:jc w:val="right"/>
              <w:rPr>
                <w:rFonts w:ascii="Petrobras Sans" w:eastAsia="Times New Roman" w:hAnsi="Petrobras Sans" w:cs="Times New Roman"/>
                <w:i/>
                <w:color w:val="675C53"/>
                <w:sz w:val="14"/>
                <w:szCs w:val="14"/>
                <w:lang w:val="en-US"/>
              </w:rPr>
            </w:pPr>
            <w:r>
              <w:rPr>
                <w:rFonts w:ascii="Petrobras Sans" w:eastAsia="Times New Roman" w:hAnsi="Petrobras Sans" w:cs="Times New Roman"/>
                <w:i/>
                <w:color w:val="675C53"/>
                <w:sz w:val="14"/>
                <w:szCs w:val="14"/>
                <w:lang w:val="en-US"/>
              </w:rPr>
              <w:t xml:space="preserve">IFRS 17 – Insurance Contracts </w:t>
            </w:r>
            <w:r>
              <w:rPr>
                <w:rFonts w:ascii="Petrobras Sans" w:eastAsia="Times New Roman" w:hAnsi="Petrobras Sans" w:cs="Times New Roman"/>
                <w:i/>
                <w:color w:val="675C53"/>
                <w:sz w:val="14"/>
                <w:szCs w:val="14"/>
                <w:lang w:val="en-US"/>
              </w:rPr>
              <w:br/>
            </w:r>
            <w:r w:rsidRPr="00C1421C">
              <w:rPr>
                <w:rFonts w:ascii="Petrobras Sans" w:eastAsia="Times New Roman" w:hAnsi="Petrobras Sans" w:cs="Times New Roman"/>
                <w:i/>
                <w:color w:val="675C53"/>
                <w:sz w:val="14"/>
                <w:szCs w:val="14"/>
                <w:lang w:val="en-US"/>
              </w:rPr>
              <w:t xml:space="preserve">Amendments to </w:t>
            </w:r>
            <w:r>
              <w:rPr>
                <w:rFonts w:ascii="Petrobras Sans" w:eastAsia="Times New Roman" w:hAnsi="Petrobras Sans" w:cs="Times New Roman"/>
                <w:i/>
                <w:color w:val="675C53"/>
                <w:sz w:val="14"/>
                <w:szCs w:val="14"/>
                <w:lang w:val="en-US"/>
              </w:rPr>
              <w:t xml:space="preserve">IFRS 17 </w:t>
            </w:r>
            <w:r>
              <w:rPr>
                <w:rFonts w:ascii="Petrobras Sans" w:eastAsia="Times New Roman" w:hAnsi="Petrobras Sans" w:cs="Times New Roman"/>
                <w:i/>
                <w:color w:val="675C53"/>
                <w:sz w:val="14"/>
                <w:szCs w:val="14"/>
                <w:lang w:val="en-US"/>
              </w:rPr>
              <w:br/>
              <w:t xml:space="preserve">Initial Application of IFRS 17 and IFRS 9 Comparative Information (Amendments to IFRS 17)   </w:t>
            </w:r>
          </w:p>
          <w:p w14:paraId="4C49C17E" w14:textId="77777777" w:rsidR="00AE7D56" w:rsidRDefault="00AE7D56" w:rsidP="00994FE4">
            <w:pPr>
              <w:spacing w:after="200" w:line="276" w:lineRule="auto"/>
              <w:jc w:val="right"/>
              <w:rPr>
                <w:rFonts w:ascii="Petrobras Sans" w:eastAsia="Times New Roman" w:hAnsi="Petrobras Sans" w:cs="Times New Roman"/>
                <w:i/>
                <w:color w:val="675C53"/>
                <w:sz w:val="14"/>
                <w:szCs w:val="14"/>
                <w:lang w:val="en-US"/>
              </w:rPr>
            </w:pPr>
          </w:p>
          <w:p w14:paraId="4490E7D3" w14:textId="77777777" w:rsidR="00AE7D56" w:rsidRPr="00093EE3" w:rsidRDefault="00AE7D56" w:rsidP="00994FE4">
            <w:pPr>
              <w:spacing w:after="200" w:line="276" w:lineRule="auto"/>
              <w:jc w:val="right"/>
              <w:rPr>
                <w:rFonts w:ascii="Petrobras Sans" w:eastAsia="Petrobras Sans" w:hAnsi="Petrobras Sans" w:cs="Petrobras Sans"/>
                <w:color w:val="675C53"/>
                <w:sz w:val="15"/>
                <w:szCs w:val="24"/>
                <w:lang w:val="en-US" w:bidi="pt-BR"/>
              </w:rPr>
            </w:pPr>
          </w:p>
        </w:tc>
        <w:tc>
          <w:tcPr>
            <w:tcW w:w="789" w:type="pct"/>
            <w:tcBorders>
              <w:top w:val="single" w:sz="4" w:space="0" w:color="F2F2F2"/>
              <w:left w:val="nil"/>
              <w:bottom w:val="nil"/>
              <w:right w:val="nil"/>
            </w:tcBorders>
            <w:shd w:val="clear" w:color="auto" w:fill="auto"/>
            <w:tcMar>
              <w:top w:w="0" w:type="dxa"/>
              <w:left w:w="142" w:type="dxa"/>
              <w:bottom w:w="0" w:type="dxa"/>
              <w:right w:w="28" w:type="dxa"/>
            </w:tcMar>
          </w:tcPr>
          <w:p w14:paraId="061A5675" w14:textId="77777777" w:rsidR="00AE7D56" w:rsidRPr="00EE70DE" w:rsidRDefault="00895FA6" w:rsidP="00994FE4">
            <w:pPr>
              <w:spacing w:after="200" w:line="276" w:lineRule="auto"/>
              <w:jc w:val="right"/>
              <w:rPr>
                <w:rFonts w:ascii="Petrobras Sans" w:eastAsia="Calibri" w:hAnsi="Petrobras Sans" w:cs="Times New Roman"/>
                <w:sz w:val="14"/>
                <w:szCs w:val="14"/>
                <w:lang w:val="de-DE"/>
              </w:rPr>
            </w:pPr>
            <w:r w:rsidRPr="00C1421C">
              <w:rPr>
                <w:rFonts w:ascii="Petrobras Sans" w:eastAsia="Calibri" w:hAnsi="Petrobras Sans" w:cs="Times New Roman"/>
                <w:color w:val="675C53"/>
                <w:sz w:val="14"/>
                <w:szCs w:val="14"/>
                <w:lang w:val="en-US"/>
              </w:rPr>
              <w:t>1º de janeiro de 2023</w:t>
            </w:r>
          </w:p>
        </w:tc>
      </w:tr>
    </w:tbl>
    <w:p w14:paraId="5926B7D4" w14:textId="77777777" w:rsidR="00590FF5" w:rsidRDefault="00590FF5" w:rsidP="00F82D87">
      <w:pPr>
        <w:spacing w:after="0" w:line="240" w:lineRule="auto"/>
        <w:jc w:val="both"/>
        <w:textAlignment w:val="baseline"/>
        <w:rPr>
          <w:rFonts w:ascii="Calibri" w:eastAsia="Times New Roman" w:hAnsi="Calibri" w:cs="Calibri"/>
          <w:lang w:eastAsia="pt-BR"/>
        </w:rPr>
      </w:pPr>
    </w:p>
    <w:p w14:paraId="3D6719C8" w14:textId="77777777" w:rsidR="008F58BF" w:rsidRPr="00FC61BD" w:rsidRDefault="00895FA6" w:rsidP="00FC61BD">
      <w:pPr>
        <w:keepNext/>
        <w:keepLines/>
        <w:numPr>
          <w:ilvl w:val="0"/>
          <w:numId w:val="3"/>
        </w:numPr>
        <w:spacing w:before="240" w:after="240" w:line="240" w:lineRule="auto"/>
        <w:ind w:left="567" w:hanging="567"/>
        <w:jc w:val="both"/>
        <w:outlineLvl w:val="0"/>
        <w:rPr>
          <w:rFonts w:ascii="Calibri" w:eastAsia="Batang" w:hAnsi="Calibri" w:cs="Calibri"/>
          <w:b/>
          <w:sz w:val="26"/>
          <w:szCs w:val="26"/>
          <w:lang w:eastAsia="pt-BR"/>
        </w:rPr>
      </w:pPr>
      <w:bookmarkStart w:id="63" w:name="_Toc128645521"/>
      <w:r w:rsidRPr="00FC61BD">
        <w:rPr>
          <w:rFonts w:ascii="Calibri" w:eastAsia="Batang" w:hAnsi="Calibri" w:cs="Calibri"/>
          <w:b/>
          <w:sz w:val="26"/>
          <w:szCs w:val="26"/>
          <w:lang w:eastAsia="pt-BR"/>
        </w:rPr>
        <w:t>Sumário das principais práticas contábeis</w:t>
      </w:r>
      <w:bookmarkEnd w:id="63"/>
    </w:p>
    <w:p w14:paraId="3754D85C" w14:textId="77777777" w:rsidR="008465B1" w:rsidRDefault="00895FA6" w:rsidP="00FD5CD4">
      <w:pPr>
        <w:keepLines/>
        <w:autoSpaceDE w:val="0"/>
        <w:autoSpaceDN w:val="0"/>
        <w:adjustRightInd w:val="0"/>
        <w:spacing w:after="240" w:line="240" w:lineRule="auto"/>
        <w:jc w:val="both"/>
        <w:rPr>
          <w:rFonts w:ascii="Calibri" w:eastAsia="Batang" w:hAnsi="Calibri" w:cs="Calibri"/>
          <w:lang w:eastAsia="pt-BR"/>
        </w:rPr>
      </w:pPr>
      <w:r w:rsidRPr="00170AFC">
        <w:rPr>
          <w:rFonts w:ascii="Calibri" w:eastAsia="Batang" w:hAnsi="Calibri" w:cs="Calibri"/>
          <w:lang w:eastAsia="pt-BR"/>
        </w:rPr>
        <w:t>Para melhor compreensão da base de reconhecimento e mensuração aplicadas na preparação das demonstrações financeiras, as práticas contábeis são apresentadas nas respectivas notas explicativas que tratam dos temas de suas aplicações.</w:t>
      </w:r>
    </w:p>
    <w:p w14:paraId="4CFD1EEF" w14:textId="77777777" w:rsidR="00B47646" w:rsidRDefault="00895FA6" w:rsidP="00B47646">
      <w:pPr>
        <w:keepNext/>
        <w:keepLines/>
        <w:numPr>
          <w:ilvl w:val="1"/>
          <w:numId w:val="5"/>
        </w:numPr>
        <w:spacing w:before="240" w:after="240" w:line="240" w:lineRule="auto"/>
        <w:ind w:left="720"/>
        <w:jc w:val="both"/>
        <w:outlineLvl w:val="1"/>
        <w:rPr>
          <w:rFonts w:ascii="Calibri" w:eastAsia="Batang" w:hAnsi="Calibri" w:cs="Calibri"/>
          <w:b/>
          <w:sz w:val="24"/>
          <w:szCs w:val="24"/>
          <w:lang w:eastAsia="pt-BR"/>
        </w:rPr>
      </w:pPr>
      <w:r w:rsidRPr="00FB7BF8">
        <w:rPr>
          <w:rFonts w:ascii="Calibri" w:eastAsia="Batang" w:hAnsi="Calibri" w:cs="Calibri"/>
          <w:b/>
          <w:sz w:val="24"/>
          <w:szCs w:val="24"/>
          <w:lang w:eastAsia="pt-BR"/>
        </w:rPr>
        <w:t>Instrumentos financeiros</w:t>
      </w:r>
    </w:p>
    <w:p w14:paraId="259884AD" w14:textId="77777777" w:rsidR="00B47646" w:rsidRPr="00975E88" w:rsidRDefault="00895FA6" w:rsidP="00B47646">
      <w:pPr>
        <w:keepNext/>
        <w:numPr>
          <w:ilvl w:val="3"/>
          <w:numId w:val="3"/>
        </w:numPr>
        <w:spacing w:before="240" w:after="240" w:line="240" w:lineRule="auto"/>
        <w:ind w:left="567" w:hanging="567"/>
        <w:jc w:val="both"/>
        <w:outlineLvl w:val="3"/>
        <w:rPr>
          <w:rFonts w:ascii="Calibri" w:eastAsia="Batang" w:hAnsi="Calibri" w:cs="Calibri"/>
          <w:b/>
          <w:sz w:val="24"/>
          <w:szCs w:val="24"/>
          <w:lang w:eastAsia="pt-BR"/>
        </w:rPr>
      </w:pPr>
      <w:r w:rsidRPr="00975E88">
        <w:rPr>
          <w:rFonts w:ascii="Calibri" w:eastAsia="Batang" w:hAnsi="Calibri" w:cs="Calibri"/>
          <w:b/>
          <w:sz w:val="24"/>
          <w:szCs w:val="24"/>
          <w:lang w:eastAsia="pt-BR"/>
        </w:rPr>
        <w:t>Reconhecimento e mensuração inicial</w:t>
      </w:r>
    </w:p>
    <w:p w14:paraId="6726B01F" w14:textId="77777777" w:rsidR="00B47646" w:rsidRPr="005C3E14" w:rsidRDefault="00895FA6" w:rsidP="00B47646">
      <w:pPr>
        <w:keepLines/>
        <w:autoSpaceDE w:val="0"/>
        <w:autoSpaceDN w:val="0"/>
        <w:adjustRightInd w:val="0"/>
        <w:spacing w:after="240" w:line="240" w:lineRule="auto"/>
        <w:jc w:val="both"/>
        <w:rPr>
          <w:rFonts w:ascii="Calibri" w:eastAsia="Batang" w:hAnsi="Calibri" w:cs="Calibri"/>
          <w:lang w:eastAsia="pt-BR"/>
        </w:rPr>
      </w:pPr>
      <w:r w:rsidRPr="005C3E14">
        <w:rPr>
          <w:rFonts w:ascii="Calibri" w:eastAsia="Batang" w:hAnsi="Calibri" w:cs="Calibri"/>
          <w:lang w:eastAsia="pt-BR"/>
        </w:rPr>
        <w:t>Um ativo financeiro é reconhecido quando a entidade se tornar parte das disposições contratuais do instrumento. Exceto para contas a receber de clientes sem componente de financiamento significativo, os ativos financeiros são inicialmente mensurados a valor justo e, caso não sejam classificados como mensurados ao valor justo por meio do resultado, os custos de transação que sejam diretamente atribuíveis a sua aquisição ou emissão são adicionados ou reduzidos.</w:t>
      </w:r>
    </w:p>
    <w:p w14:paraId="523F75D8" w14:textId="77777777" w:rsidR="00B47646" w:rsidRDefault="00895FA6" w:rsidP="00B47646">
      <w:pPr>
        <w:keepNext/>
        <w:numPr>
          <w:ilvl w:val="3"/>
          <w:numId w:val="3"/>
        </w:numPr>
        <w:spacing w:before="240" w:after="240" w:line="240" w:lineRule="auto"/>
        <w:ind w:left="567" w:hanging="567"/>
        <w:jc w:val="both"/>
        <w:outlineLvl w:val="3"/>
        <w:rPr>
          <w:rFonts w:ascii="Calibri" w:eastAsia="Batang" w:hAnsi="Calibri" w:cs="Calibri"/>
          <w:b/>
          <w:sz w:val="24"/>
          <w:szCs w:val="24"/>
          <w:lang w:eastAsia="pt-BR"/>
        </w:rPr>
      </w:pPr>
      <w:r>
        <w:rPr>
          <w:rFonts w:ascii="Calibri" w:eastAsia="Batang" w:hAnsi="Calibri" w:cs="Calibri"/>
          <w:b/>
          <w:sz w:val="24"/>
          <w:szCs w:val="24"/>
          <w:lang w:eastAsia="pt-BR"/>
        </w:rPr>
        <w:t>Classificação e mensuração subsequente</w:t>
      </w:r>
    </w:p>
    <w:p w14:paraId="6798BE7A" w14:textId="77777777" w:rsidR="00B47646" w:rsidRPr="005C3E14" w:rsidRDefault="00895FA6" w:rsidP="00B47646">
      <w:pPr>
        <w:keepLines/>
        <w:autoSpaceDE w:val="0"/>
        <w:autoSpaceDN w:val="0"/>
        <w:adjustRightInd w:val="0"/>
        <w:spacing w:after="240" w:line="240" w:lineRule="auto"/>
        <w:jc w:val="both"/>
        <w:rPr>
          <w:rFonts w:ascii="Calibri" w:eastAsia="Batang" w:hAnsi="Calibri" w:cs="Calibri"/>
          <w:lang w:eastAsia="pt-BR"/>
        </w:rPr>
      </w:pPr>
      <w:r>
        <w:rPr>
          <w:rFonts w:ascii="Calibri" w:eastAsia="Batang" w:hAnsi="Calibri" w:cs="Calibri"/>
          <w:lang w:eastAsia="pt-BR"/>
        </w:rPr>
        <w:t>No reconhecimento inicial, a</w:t>
      </w:r>
      <w:r w:rsidRPr="005C3E14">
        <w:rPr>
          <w:rFonts w:ascii="Calibri" w:eastAsia="Batang" w:hAnsi="Calibri" w:cs="Calibri"/>
          <w:lang w:eastAsia="pt-BR"/>
        </w:rPr>
        <w:t xml:space="preserve">tivos financeiros são geralmente classificados como subsequentemente mensurados ao custo amortizado, ao valor justo por meio de outros resultados abrangentes </w:t>
      </w:r>
      <w:r>
        <w:rPr>
          <w:rFonts w:ascii="Calibri" w:eastAsia="Batang" w:hAnsi="Calibri" w:cs="Calibri"/>
          <w:lang w:eastAsia="pt-BR"/>
        </w:rPr>
        <w:t xml:space="preserve">(VJORA) </w:t>
      </w:r>
      <w:r w:rsidRPr="005C3E14">
        <w:rPr>
          <w:rFonts w:ascii="Calibri" w:eastAsia="Batang" w:hAnsi="Calibri" w:cs="Calibri"/>
          <w:lang w:eastAsia="pt-BR"/>
        </w:rPr>
        <w:t xml:space="preserve">ou ao valor justo por meio do resultado </w:t>
      </w:r>
      <w:r>
        <w:rPr>
          <w:rFonts w:ascii="Calibri" w:eastAsia="Batang" w:hAnsi="Calibri" w:cs="Calibri"/>
          <w:lang w:eastAsia="pt-BR"/>
        </w:rPr>
        <w:t xml:space="preserve">(VJR) </w:t>
      </w:r>
      <w:r w:rsidRPr="005C3E14">
        <w:rPr>
          <w:rFonts w:ascii="Calibri" w:eastAsia="Batang" w:hAnsi="Calibri" w:cs="Calibri"/>
          <w:lang w:eastAsia="pt-BR"/>
        </w:rPr>
        <w:t>com base tanto: no modelo de negócios da entidade para a gestão dos ativos financeiros; quanto nas características de fluxo de caixa contratual do ativo financeiro, conforme segue:</w:t>
      </w:r>
    </w:p>
    <w:p w14:paraId="69D03472" w14:textId="77777777" w:rsidR="00B47646" w:rsidRPr="005C3E14" w:rsidRDefault="00895FA6" w:rsidP="00B47646">
      <w:pPr>
        <w:numPr>
          <w:ilvl w:val="0"/>
          <w:numId w:val="7"/>
        </w:numPr>
        <w:spacing w:after="240" w:line="240" w:lineRule="auto"/>
        <w:ind w:left="284" w:hanging="284"/>
        <w:jc w:val="both"/>
        <w:rPr>
          <w:rFonts w:ascii="Calibri" w:eastAsia="Batang" w:hAnsi="Calibri" w:cs="Calibri"/>
          <w:lang w:eastAsia="pt-BR"/>
        </w:rPr>
      </w:pPr>
      <w:r w:rsidRPr="005C3E14">
        <w:rPr>
          <w:rFonts w:ascii="Calibri" w:eastAsia="Batang" w:hAnsi="Calibri" w:cs="Calibri"/>
          <w:lang w:eastAsia="pt-BR"/>
        </w:rPr>
        <w:t>Custo amortizado: ativo financeiro (instrumento financeiro de dívida) cujo fluxo de caixa contratual resulta somente do pagamento de principal e juros sobre o principal em datas específicas e, cujo modelo de negócios objetiva manter o ativo com o fim de receber seus fluxos de caixa contratuais;</w:t>
      </w:r>
    </w:p>
    <w:p w14:paraId="7378E95B" w14:textId="77777777" w:rsidR="00B47646" w:rsidRPr="005C3E14" w:rsidRDefault="00895FA6" w:rsidP="00B47646">
      <w:pPr>
        <w:numPr>
          <w:ilvl w:val="0"/>
          <w:numId w:val="7"/>
        </w:numPr>
        <w:spacing w:after="240" w:line="240" w:lineRule="auto"/>
        <w:ind w:left="284" w:hanging="284"/>
        <w:jc w:val="both"/>
        <w:rPr>
          <w:rFonts w:ascii="Calibri" w:eastAsia="Batang" w:hAnsi="Calibri" w:cs="Calibri"/>
          <w:lang w:eastAsia="pt-BR"/>
        </w:rPr>
      </w:pPr>
      <w:r w:rsidRPr="005C3E14">
        <w:rPr>
          <w:rFonts w:ascii="Calibri" w:eastAsia="Batang" w:hAnsi="Calibri" w:cs="Calibri"/>
          <w:lang w:eastAsia="pt-BR"/>
        </w:rPr>
        <w:t>Valor justo por meio de outros resultados abrangentes: ativo financeiro (instrumento financeiro de dívida) cujo fluxo de caixa contratual resulta somente do recebimento de principal e juros sobre o principal em datas específicas e, cujo modelo de negócios objetiva tanto o recebimento dos fluxos de caixa contratuais do ativo quanto sua venda, bem como investimentos em instrumento</w:t>
      </w:r>
      <w:r>
        <w:rPr>
          <w:rFonts w:ascii="Calibri" w:eastAsia="Batang" w:hAnsi="Calibri" w:cs="Calibri"/>
          <w:lang w:eastAsia="pt-BR"/>
        </w:rPr>
        <w:t>s</w:t>
      </w:r>
      <w:r w:rsidRPr="005C3E14">
        <w:rPr>
          <w:rFonts w:ascii="Calibri" w:eastAsia="Batang" w:hAnsi="Calibri" w:cs="Calibri"/>
          <w:lang w:eastAsia="pt-BR"/>
        </w:rPr>
        <w:t xml:space="preserve"> patrimoniais não mantidos para negociação nem contraprestação contingente, que no reconhecimento inicial, a </w:t>
      </w:r>
      <w:r>
        <w:rPr>
          <w:rFonts w:ascii="Calibri" w:eastAsia="Batang" w:hAnsi="Calibri" w:cs="Calibri"/>
          <w:lang w:eastAsia="pt-BR"/>
        </w:rPr>
        <w:t>C</w:t>
      </w:r>
      <w:r w:rsidRPr="005C3E14">
        <w:rPr>
          <w:rFonts w:ascii="Calibri" w:eastAsia="Batang" w:hAnsi="Calibri" w:cs="Calibri"/>
          <w:lang w:eastAsia="pt-BR"/>
        </w:rPr>
        <w:t>ompanhia elegeu de forma irrevogável por apresentar alterações subsequentes no valor justo do investimento em outros resultados abrangentes; e</w:t>
      </w:r>
    </w:p>
    <w:p w14:paraId="009D3023" w14:textId="2B96EF51" w:rsidR="00CD62AE" w:rsidRDefault="00895FA6" w:rsidP="00B47646">
      <w:pPr>
        <w:numPr>
          <w:ilvl w:val="0"/>
          <w:numId w:val="7"/>
        </w:numPr>
        <w:spacing w:after="240" w:line="240" w:lineRule="auto"/>
        <w:ind w:left="284" w:hanging="284"/>
        <w:jc w:val="both"/>
        <w:rPr>
          <w:rFonts w:ascii="Calibri" w:eastAsia="Batang" w:hAnsi="Calibri" w:cs="Calibri"/>
          <w:lang w:eastAsia="pt-BR"/>
        </w:rPr>
      </w:pPr>
      <w:r w:rsidRPr="005C3E14">
        <w:rPr>
          <w:rFonts w:ascii="Calibri" w:eastAsia="Batang" w:hAnsi="Calibri" w:cs="Calibri"/>
          <w:lang w:eastAsia="pt-BR"/>
        </w:rPr>
        <w:t>Valor justo por meio do resultado: todos os demais ativos financeiros. Esta categoria geralmente inclui instrumentos financeiros derivativos.</w:t>
      </w:r>
    </w:p>
    <w:p w14:paraId="5867CB8B" w14:textId="77777777" w:rsidR="00CD62AE" w:rsidRDefault="00CD62AE">
      <w:pPr>
        <w:rPr>
          <w:rFonts w:ascii="Calibri" w:eastAsia="Batang" w:hAnsi="Calibri" w:cs="Calibri"/>
          <w:lang w:eastAsia="pt-BR"/>
        </w:rPr>
      </w:pPr>
      <w:r>
        <w:rPr>
          <w:rFonts w:ascii="Calibri" w:eastAsia="Batang" w:hAnsi="Calibri" w:cs="Calibri"/>
          <w:lang w:eastAsia="pt-BR"/>
        </w:rPr>
        <w:br w:type="page"/>
      </w:r>
    </w:p>
    <w:p w14:paraId="77813726" w14:textId="77777777" w:rsidR="00CD62AE" w:rsidRDefault="00CD62AE" w:rsidP="00B47646">
      <w:pPr>
        <w:keepNext/>
        <w:spacing w:before="240" w:after="240" w:line="240" w:lineRule="auto"/>
        <w:jc w:val="both"/>
        <w:outlineLvl w:val="3"/>
        <w:rPr>
          <w:rFonts w:ascii="Calibri" w:eastAsia="Batang" w:hAnsi="Calibri" w:cs="Calibri"/>
          <w:lang w:eastAsia="pt-BR"/>
        </w:rPr>
      </w:pPr>
    </w:p>
    <w:p w14:paraId="294C6DBB" w14:textId="20F87A86" w:rsidR="00B47646" w:rsidRDefault="00895FA6" w:rsidP="00B47646">
      <w:pPr>
        <w:keepNext/>
        <w:spacing w:before="240" w:after="240" w:line="240" w:lineRule="auto"/>
        <w:jc w:val="both"/>
        <w:outlineLvl w:val="3"/>
        <w:rPr>
          <w:rFonts w:ascii="Calibri" w:eastAsia="Batang" w:hAnsi="Calibri" w:cs="Calibri"/>
          <w:b/>
          <w:sz w:val="24"/>
          <w:szCs w:val="24"/>
          <w:lang w:eastAsia="pt-BR"/>
        </w:rPr>
      </w:pPr>
      <w:r w:rsidRPr="00DE600B">
        <w:rPr>
          <w:rFonts w:ascii="Calibri" w:eastAsia="Batang" w:hAnsi="Calibri" w:cs="Calibri"/>
          <w:lang w:eastAsia="pt-BR"/>
        </w:rPr>
        <w:t xml:space="preserve">Os passivos financeiros foram classificados como mensurados ao custo amortizado ou ao VJR. Um passivo financeiro é classificado como mensurado ao valor justo por meio do resultado caso </w:t>
      </w:r>
      <w:r w:rsidR="00F82D87">
        <w:rPr>
          <w:rFonts w:ascii="Calibri" w:eastAsia="Batang" w:hAnsi="Calibri" w:cs="Calibri"/>
          <w:lang w:eastAsia="pt-BR"/>
        </w:rPr>
        <w:t>seja</w:t>
      </w:r>
      <w:r w:rsidRPr="00DE600B">
        <w:rPr>
          <w:rFonts w:ascii="Calibri" w:eastAsia="Batang" w:hAnsi="Calibri" w:cs="Calibri"/>
          <w:lang w:eastAsia="pt-BR"/>
        </w:rPr>
        <w:t xml:space="preserve"> classificado como mantido para negociação, </w:t>
      </w:r>
      <w:r w:rsidR="00F82D87">
        <w:rPr>
          <w:rFonts w:ascii="Calibri" w:eastAsia="Batang" w:hAnsi="Calibri" w:cs="Calibri"/>
          <w:lang w:eastAsia="pt-BR"/>
        </w:rPr>
        <w:t xml:space="preserve">seja </w:t>
      </w:r>
      <w:r w:rsidRPr="00DE600B">
        <w:rPr>
          <w:rFonts w:ascii="Calibri" w:eastAsia="Batang" w:hAnsi="Calibri" w:cs="Calibri"/>
          <w:lang w:eastAsia="pt-BR"/>
        </w:rPr>
        <w:t xml:space="preserve">um derivativo ou </w:t>
      </w:r>
      <w:r w:rsidR="00F82D87">
        <w:rPr>
          <w:rFonts w:ascii="Calibri" w:eastAsia="Batang" w:hAnsi="Calibri" w:cs="Calibri"/>
          <w:lang w:eastAsia="pt-BR"/>
        </w:rPr>
        <w:t>seja</w:t>
      </w:r>
      <w:r w:rsidRPr="00DE600B">
        <w:rPr>
          <w:rFonts w:ascii="Calibri" w:eastAsia="Batang" w:hAnsi="Calibri" w:cs="Calibri"/>
          <w:lang w:eastAsia="pt-BR"/>
        </w:rPr>
        <w:t xml:space="preserve"> designado como tal no reconhecimento inicial. Passivos financeiros mensurados ao VJR são mensurados ao valor justo e o resultado líquido, incluindo juros, é reconhecido no resultado. Outros passivos financeiros são subsequentemente mensurados pelo custo amortizado utilizando o método de juros efetivos. A despesa de juros, </w:t>
      </w:r>
      <w:r w:rsidR="00F82D87">
        <w:rPr>
          <w:rFonts w:ascii="Calibri" w:eastAsia="Batang" w:hAnsi="Calibri" w:cs="Calibri"/>
          <w:lang w:eastAsia="pt-BR"/>
        </w:rPr>
        <w:t xml:space="preserve">os </w:t>
      </w:r>
      <w:r w:rsidRPr="00DE600B">
        <w:rPr>
          <w:rFonts w:ascii="Calibri" w:eastAsia="Batang" w:hAnsi="Calibri" w:cs="Calibri"/>
          <w:lang w:eastAsia="pt-BR"/>
        </w:rPr>
        <w:t xml:space="preserve">ganhos e </w:t>
      </w:r>
      <w:r w:rsidR="00F82D87">
        <w:rPr>
          <w:rFonts w:ascii="Calibri" w:eastAsia="Batang" w:hAnsi="Calibri" w:cs="Calibri"/>
          <w:lang w:eastAsia="pt-BR"/>
        </w:rPr>
        <w:t xml:space="preserve">as </w:t>
      </w:r>
      <w:r w:rsidRPr="00DE600B">
        <w:rPr>
          <w:rFonts w:ascii="Calibri" w:eastAsia="Batang" w:hAnsi="Calibri" w:cs="Calibri"/>
          <w:lang w:eastAsia="pt-BR"/>
        </w:rPr>
        <w:t>perdas cambiais são reconhecidos no resultado. Qualquer ganho ou perda no desreconhecimento também é reconhecido no resultado.</w:t>
      </w:r>
      <w:r w:rsidRPr="00DE600B">
        <w:rPr>
          <w:rFonts w:ascii="Calibri" w:eastAsia="Batang" w:hAnsi="Calibri" w:cs="Calibri"/>
          <w:b/>
          <w:sz w:val="24"/>
          <w:szCs w:val="24"/>
          <w:lang w:eastAsia="pt-BR"/>
        </w:rPr>
        <w:t xml:space="preserve"> </w:t>
      </w:r>
    </w:p>
    <w:p w14:paraId="741A6F8E" w14:textId="77777777" w:rsidR="00B47646" w:rsidRDefault="00895FA6" w:rsidP="00B47646">
      <w:pPr>
        <w:keepNext/>
        <w:numPr>
          <w:ilvl w:val="3"/>
          <w:numId w:val="8"/>
        </w:numPr>
        <w:spacing w:before="240" w:after="240" w:line="240" w:lineRule="auto"/>
        <w:ind w:left="567" w:hanging="567"/>
        <w:jc w:val="both"/>
        <w:outlineLvl w:val="3"/>
        <w:rPr>
          <w:rFonts w:ascii="Calibri" w:eastAsia="Batang" w:hAnsi="Calibri" w:cs="Calibri"/>
          <w:b/>
          <w:sz w:val="24"/>
          <w:szCs w:val="24"/>
          <w:lang w:eastAsia="pt-BR"/>
        </w:rPr>
      </w:pPr>
      <w:r>
        <w:rPr>
          <w:rFonts w:ascii="Calibri" w:eastAsia="Batang" w:hAnsi="Calibri" w:cs="Calibri"/>
          <w:b/>
          <w:sz w:val="24"/>
          <w:szCs w:val="24"/>
          <w:lang w:eastAsia="pt-BR"/>
        </w:rPr>
        <w:t>Desreconhecimento</w:t>
      </w:r>
    </w:p>
    <w:p w14:paraId="35369103" w14:textId="77777777" w:rsidR="00B47646" w:rsidRPr="00F54DAB" w:rsidRDefault="00895FA6" w:rsidP="00B47646">
      <w:pPr>
        <w:keepLines/>
        <w:autoSpaceDE w:val="0"/>
        <w:autoSpaceDN w:val="0"/>
        <w:adjustRightInd w:val="0"/>
        <w:spacing w:after="240" w:line="240" w:lineRule="auto"/>
        <w:jc w:val="both"/>
        <w:rPr>
          <w:rFonts w:ascii="Calibri" w:eastAsia="Batang" w:hAnsi="Calibri" w:cs="Calibri"/>
          <w:i/>
          <w:lang w:eastAsia="pt-BR"/>
        </w:rPr>
      </w:pPr>
      <w:r w:rsidRPr="00F54DAB">
        <w:rPr>
          <w:rFonts w:ascii="Calibri" w:eastAsia="Batang" w:hAnsi="Calibri" w:cs="Calibri"/>
          <w:i/>
          <w:lang w:eastAsia="pt-BR"/>
        </w:rPr>
        <w:t>Ativos Financeiros</w:t>
      </w:r>
    </w:p>
    <w:p w14:paraId="0965EA0C" w14:textId="77777777" w:rsidR="00B47646" w:rsidRDefault="00895FA6" w:rsidP="00B47646">
      <w:pPr>
        <w:keepLines/>
        <w:autoSpaceDE w:val="0"/>
        <w:autoSpaceDN w:val="0"/>
        <w:adjustRightInd w:val="0"/>
        <w:spacing w:after="240" w:line="240" w:lineRule="auto"/>
        <w:jc w:val="both"/>
        <w:rPr>
          <w:rFonts w:ascii="Calibri" w:eastAsia="Batang" w:hAnsi="Calibri" w:cs="Calibri"/>
          <w:lang w:eastAsia="pt-BR"/>
        </w:rPr>
      </w:pPr>
      <w:r>
        <w:rPr>
          <w:rFonts w:ascii="Calibri" w:eastAsia="Batang" w:hAnsi="Calibri" w:cs="Calibri"/>
          <w:lang w:eastAsia="pt-BR"/>
        </w:rPr>
        <w:t>A Companhia desreconhece um ativo financeiro quando os direitos contratuais aos fluxos de caixa do ativo expiram, ou quando a Companhia transfere os direitos contratuais de recebimento aos fluxos de caixa contratuais sobre um ativo financeiro em uma transação na qual substancialmente todos os riscos e benefícios da titularidade do ativo financeiro são transferidos ou na qual a Companhia nem transfere nem mantém substancialmente todos os riscos e benefícios da titularidade do ativo financeiro e também não retém o controle sobre o ativo financeiro.</w:t>
      </w:r>
    </w:p>
    <w:p w14:paraId="25D08C8D" w14:textId="77777777" w:rsidR="00B47646" w:rsidRPr="00F54DAB" w:rsidRDefault="00895FA6" w:rsidP="00B47646">
      <w:pPr>
        <w:keepLines/>
        <w:autoSpaceDE w:val="0"/>
        <w:autoSpaceDN w:val="0"/>
        <w:adjustRightInd w:val="0"/>
        <w:spacing w:after="240" w:line="240" w:lineRule="auto"/>
        <w:jc w:val="both"/>
        <w:rPr>
          <w:rFonts w:ascii="Calibri" w:eastAsia="Batang" w:hAnsi="Calibri" w:cs="Calibri"/>
          <w:i/>
          <w:lang w:eastAsia="pt-BR"/>
        </w:rPr>
      </w:pPr>
      <w:r w:rsidRPr="00F54DAB">
        <w:rPr>
          <w:rFonts w:ascii="Calibri" w:eastAsia="Batang" w:hAnsi="Calibri" w:cs="Calibri"/>
          <w:i/>
          <w:lang w:eastAsia="pt-BR"/>
        </w:rPr>
        <w:t>Passivos Financeiros</w:t>
      </w:r>
    </w:p>
    <w:p w14:paraId="4CACCDEC" w14:textId="77777777" w:rsidR="00B47646" w:rsidRDefault="00895FA6" w:rsidP="00B47646">
      <w:pPr>
        <w:keepLines/>
        <w:autoSpaceDE w:val="0"/>
        <w:autoSpaceDN w:val="0"/>
        <w:adjustRightInd w:val="0"/>
        <w:spacing w:after="240" w:line="240" w:lineRule="auto"/>
        <w:jc w:val="both"/>
        <w:rPr>
          <w:rFonts w:ascii="Calibri" w:eastAsia="Batang" w:hAnsi="Calibri" w:cs="Calibri"/>
          <w:lang w:eastAsia="pt-BR"/>
        </w:rPr>
      </w:pPr>
      <w:r>
        <w:rPr>
          <w:rFonts w:ascii="Calibri" w:eastAsia="Batang" w:hAnsi="Calibri" w:cs="Calibri"/>
          <w:lang w:eastAsia="pt-BR"/>
        </w:rPr>
        <w:t>A Companhia desreconhece um passivo financeiro quando sua obrigação contratual é retirada, cancelada ou expira. A Companhia também desreconhece um passivo financeiro quando os termos são modificados e os fluxos de caixa do passivo modificado são substancialmente diferentes, caso em que um novo passivo financeiro baseado nos termos modificados é reconhecido a valor justo. No desreconhecimento de um passivo financeiro, a diferença entre o valor contábil extinto e a contraprestação paga (incluindo ativos transferidos que não transitam pelo caixa ou passivos assumidos) é reconhecida no resultado.</w:t>
      </w:r>
    </w:p>
    <w:p w14:paraId="1C64A244" w14:textId="77777777" w:rsidR="00B47646" w:rsidRDefault="00895FA6" w:rsidP="00B47646">
      <w:pPr>
        <w:keepNext/>
        <w:numPr>
          <w:ilvl w:val="3"/>
          <w:numId w:val="3"/>
        </w:numPr>
        <w:spacing w:before="240" w:after="240" w:line="240" w:lineRule="auto"/>
        <w:ind w:left="567" w:hanging="567"/>
        <w:jc w:val="both"/>
        <w:outlineLvl w:val="3"/>
        <w:rPr>
          <w:rFonts w:ascii="Calibri" w:eastAsia="Batang" w:hAnsi="Calibri" w:cs="Calibri"/>
          <w:b/>
          <w:sz w:val="24"/>
          <w:szCs w:val="24"/>
          <w:lang w:eastAsia="pt-BR"/>
        </w:rPr>
      </w:pPr>
      <w:r>
        <w:rPr>
          <w:rFonts w:ascii="Calibri" w:eastAsia="Batang" w:hAnsi="Calibri" w:cs="Calibri"/>
          <w:b/>
          <w:sz w:val="24"/>
          <w:szCs w:val="24"/>
          <w:lang w:eastAsia="pt-BR"/>
        </w:rPr>
        <w:t>Redução ao valor recuperável (</w:t>
      </w:r>
      <w:r w:rsidRPr="000B2CE9">
        <w:rPr>
          <w:rFonts w:ascii="Calibri" w:eastAsia="Batang" w:hAnsi="Calibri" w:cs="Calibri"/>
          <w:b/>
          <w:i/>
          <w:iCs/>
          <w:sz w:val="24"/>
          <w:szCs w:val="24"/>
          <w:lang w:eastAsia="pt-BR"/>
        </w:rPr>
        <w:t>Impairment</w:t>
      </w:r>
      <w:r>
        <w:rPr>
          <w:rFonts w:ascii="Calibri" w:eastAsia="Batang" w:hAnsi="Calibri" w:cs="Calibri"/>
          <w:b/>
          <w:sz w:val="24"/>
          <w:szCs w:val="24"/>
          <w:lang w:eastAsia="pt-BR"/>
        </w:rPr>
        <w:t>)</w:t>
      </w:r>
    </w:p>
    <w:p w14:paraId="5BB1C1C6" w14:textId="77777777" w:rsidR="00B47646" w:rsidRDefault="00895FA6" w:rsidP="00B47646">
      <w:pPr>
        <w:keepLines/>
        <w:autoSpaceDE w:val="0"/>
        <w:autoSpaceDN w:val="0"/>
        <w:adjustRightInd w:val="0"/>
        <w:spacing w:after="240" w:line="240" w:lineRule="auto"/>
        <w:jc w:val="both"/>
        <w:rPr>
          <w:rFonts w:ascii="Calibri" w:eastAsia="Batang" w:hAnsi="Calibri" w:cs="Calibri"/>
          <w:lang w:eastAsia="pt-BR"/>
        </w:rPr>
      </w:pPr>
      <w:r>
        <w:rPr>
          <w:rFonts w:ascii="Calibri" w:eastAsia="Batang" w:hAnsi="Calibri" w:cs="Calibri"/>
          <w:lang w:eastAsia="pt-BR"/>
        </w:rPr>
        <w:t>Provisão para perdas de crédito esperadas são reconhecidas em ativos financeiros mensurados ao custo amortizado, bem como aqueles mensurados ao valor justo por meio de outros resultados abrangentes.</w:t>
      </w:r>
    </w:p>
    <w:p w14:paraId="4D63B62D" w14:textId="77777777" w:rsidR="00B47646" w:rsidRDefault="00895FA6" w:rsidP="00B47646">
      <w:pPr>
        <w:keepLines/>
        <w:autoSpaceDE w:val="0"/>
        <w:autoSpaceDN w:val="0"/>
        <w:adjustRightInd w:val="0"/>
        <w:spacing w:after="240" w:line="240" w:lineRule="auto"/>
        <w:jc w:val="both"/>
        <w:rPr>
          <w:rFonts w:ascii="Calibri" w:eastAsia="Batang" w:hAnsi="Calibri" w:cs="Calibri"/>
          <w:lang w:eastAsia="pt-BR"/>
        </w:rPr>
      </w:pPr>
      <w:r>
        <w:rPr>
          <w:rFonts w:ascii="Calibri" w:eastAsia="Batang" w:hAnsi="Calibri" w:cs="Calibri"/>
          <w:lang w:eastAsia="pt-BR"/>
        </w:rPr>
        <w:t>A Companhia reconhece provisão para perdas de crédito esperadas para contas a receber de clientes de curto prazo por meio da utilização de matriz de provisões baseada na experiência de perda de crédito histórica não ajustada, quando tal informação representa a melhor informação razoável e sustentável, ou, ajustada, com base em dados observáveis atuais para refletir os efeitos das condições atuais e futuras desde que tais dados estejam disponíveis sem custo ou esforços excessivos.</w:t>
      </w:r>
    </w:p>
    <w:p w14:paraId="0550AFBF" w14:textId="77777777" w:rsidR="00B47646" w:rsidRDefault="00895FA6" w:rsidP="00B47646">
      <w:pPr>
        <w:keepLines/>
        <w:autoSpaceDE w:val="0"/>
        <w:autoSpaceDN w:val="0"/>
        <w:adjustRightInd w:val="0"/>
        <w:spacing w:after="240" w:line="240" w:lineRule="auto"/>
        <w:jc w:val="both"/>
        <w:rPr>
          <w:rFonts w:ascii="Calibri" w:eastAsia="Batang" w:hAnsi="Calibri" w:cs="Calibri"/>
          <w:lang w:eastAsia="pt-BR"/>
        </w:rPr>
      </w:pPr>
      <w:r>
        <w:rPr>
          <w:rFonts w:ascii="Calibri" w:eastAsia="Batang" w:hAnsi="Calibri" w:cs="Calibri"/>
          <w:lang w:eastAsia="pt-BR"/>
        </w:rPr>
        <w:t>Em geral, para os demais instrumentos financeiros, a Companhia reconhece provisão por valor equivalente à perda de crédito esperada para 12 meses</w:t>
      </w:r>
      <w:r w:rsidR="000B2CE9">
        <w:rPr>
          <w:rFonts w:ascii="Calibri" w:eastAsia="Batang" w:hAnsi="Calibri" w:cs="Calibri"/>
          <w:lang w:eastAsia="pt-BR"/>
        </w:rPr>
        <w:t>.</w:t>
      </w:r>
      <w:r>
        <w:rPr>
          <w:rFonts w:ascii="Calibri" w:eastAsia="Batang" w:hAnsi="Calibri" w:cs="Calibri"/>
          <w:lang w:eastAsia="pt-BR"/>
        </w:rPr>
        <w:t xml:space="preserve"> </w:t>
      </w:r>
      <w:r w:rsidR="000B2CE9">
        <w:rPr>
          <w:rFonts w:ascii="Calibri" w:eastAsia="Batang" w:hAnsi="Calibri" w:cs="Calibri"/>
          <w:lang w:eastAsia="pt-BR"/>
        </w:rPr>
        <w:t>E</w:t>
      </w:r>
      <w:r>
        <w:rPr>
          <w:rFonts w:ascii="Calibri" w:eastAsia="Batang" w:hAnsi="Calibri" w:cs="Calibri"/>
          <w:lang w:eastAsia="pt-BR"/>
        </w:rPr>
        <w:t>ntretanto, quando o risco de crédito do instrumento financeiro tiver aumentado significativamente desde o seu reconhecimento inicial, a provisão será reconhecida por valor equivalente à perda de crédito esperada (vida toda).</w:t>
      </w:r>
    </w:p>
    <w:p w14:paraId="0372EC3C" w14:textId="77777777" w:rsidR="00B47646" w:rsidRDefault="00895FA6" w:rsidP="00B47646">
      <w:pPr>
        <w:keepNext/>
        <w:keepLines/>
        <w:spacing w:before="240" w:after="240" w:line="240" w:lineRule="auto"/>
        <w:jc w:val="both"/>
        <w:rPr>
          <w:rFonts w:ascii="Calibri" w:eastAsia="Batang" w:hAnsi="Calibri" w:cs="Calibri"/>
          <w:b/>
          <w:lang w:eastAsia="pt-BR"/>
        </w:rPr>
      </w:pPr>
      <w:r>
        <w:rPr>
          <w:rFonts w:ascii="Calibri" w:eastAsia="Batang" w:hAnsi="Calibri" w:cs="Calibri"/>
          <w:b/>
          <w:lang w:eastAsia="pt-BR"/>
        </w:rPr>
        <w:t>Aumento significativo do risco de crédito</w:t>
      </w:r>
    </w:p>
    <w:p w14:paraId="6ADD75F6" w14:textId="332DB028" w:rsidR="00B47646" w:rsidRDefault="00895FA6" w:rsidP="00B47646">
      <w:pPr>
        <w:keepLines/>
        <w:autoSpaceDE w:val="0"/>
        <w:autoSpaceDN w:val="0"/>
        <w:adjustRightInd w:val="0"/>
        <w:spacing w:after="240" w:line="240" w:lineRule="auto"/>
        <w:jc w:val="both"/>
        <w:rPr>
          <w:rFonts w:ascii="Calibri" w:eastAsia="Batang" w:hAnsi="Calibri" w:cs="Calibri"/>
          <w:lang w:eastAsia="pt-BR"/>
        </w:rPr>
      </w:pPr>
      <w:r>
        <w:rPr>
          <w:rFonts w:ascii="Calibri" w:eastAsia="Batang" w:hAnsi="Calibri" w:cs="Calibri"/>
          <w:lang w:eastAsia="pt-BR"/>
        </w:rPr>
        <w:t>Ao avaliar o aumento significativo do risco de crédito, a Companhia compara o risco de inadimplência (default) que ocorre no instrumento financeiro na data do balanço com o risco de inadimplência (default) que ocorre no instrumento financeiro na data de seu reconhecimento inicial. Para tal, a Companhia utiliza, entre outros, os seguintes indicadores: alteração significativa real ou esperada na classificação de crédito externa do instrumento financeiro e informações sobre atrasos nos pagamentos.</w:t>
      </w:r>
    </w:p>
    <w:p w14:paraId="7ACBB20A" w14:textId="77777777" w:rsidR="00CD62AE" w:rsidRDefault="00CD62AE" w:rsidP="00B47646">
      <w:pPr>
        <w:keepLines/>
        <w:autoSpaceDE w:val="0"/>
        <w:autoSpaceDN w:val="0"/>
        <w:adjustRightInd w:val="0"/>
        <w:spacing w:after="240" w:line="240" w:lineRule="auto"/>
        <w:jc w:val="both"/>
        <w:rPr>
          <w:rFonts w:ascii="Calibri" w:eastAsia="Batang" w:hAnsi="Calibri" w:cs="Calibri"/>
          <w:lang w:eastAsia="pt-BR"/>
        </w:rPr>
      </w:pPr>
    </w:p>
    <w:p w14:paraId="4D035919" w14:textId="77777777" w:rsidR="00B47646" w:rsidRDefault="00895FA6" w:rsidP="00B47646">
      <w:pPr>
        <w:keepLines/>
        <w:autoSpaceDE w:val="0"/>
        <w:autoSpaceDN w:val="0"/>
        <w:adjustRightInd w:val="0"/>
        <w:spacing w:after="240" w:line="240" w:lineRule="auto"/>
        <w:jc w:val="both"/>
        <w:rPr>
          <w:rFonts w:ascii="Calibri" w:eastAsia="Batang" w:hAnsi="Calibri" w:cs="Calibri"/>
          <w:lang w:eastAsia="pt-BR"/>
        </w:rPr>
      </w:pPr>
      <w:r>
        <w:rPr>
          <w:rFonts w:ascii="Calibri" w:eastAsia="Batang" w:hAnsi="Calibri" w:cs="Calibri"/>
          <w:lang w:eastAsia="pt-BR"/>
        </w:rPr>
        <w:t>Independentemente da avaliação do aumento significativo no risco de crédito, a Companhia presume que o risco de crédito de um ativo financeiro aumentou significativamente desde o seu reconhecimento inicial quando os pagamentos contratuais estiverem vencidos há mais de 30 dias, exceto quando informações razoáveis e sustentáveis disponíveis demonstrarem o contrário.</w:t>
      </w:r>
    </w:p>
    <w:p w14:paraId="147E024E" w14:textId="77777777" w:rsidR="00B47646" w:rsidRDefault="00895FA6" w:rsidP="00B47646">
      <w:pPr>
        <w:keepLines/>
        <w:autoSpaceDE w:val="0"/>
        <w:autoSpaceDN w:val="0"/>
        <w:adjustRightInd w:val="0"/>
        <w:spacing w:after="240" w:line="240" w:lineRule="auto"/>
        <w:jc w:val="both"/>
        <w:rPr>
          <w:rFonts w:ascii="Calibri" w:eastAsia="Batang" w:hAnsi="Calibri" w:cs="Calibri"/>
          <w:lang w:eastAsia="pt-BR"/>
        </w:rPr>
      </w:pPr>
      <w:r>
        <w:rPr>
          <w:rFonts w:ascii="Calibri" w:eastAsia="Batang" w:hAnsi="Calibri" w:cs="Calibri"/>
          <w:lang w:eastAsia="pt-BR"/>
        </w:rPr>
        <w:t>A Companhia assume que o risco de crédito de instrumento financeiro não aumentou significativamente desde o seu reconhecimento inicial quando o instrumento financeiro possui baixo risco de crédito na data do balanço. Baixo risco de crédito é determinado com base em classificações externas de riscos e metodologias internas de avaliação.</w:t>
      </w:r>
    </w:p>
    <w:p w14:paraId="412B253B" w14:textId="77777777" w:rsidR="00B47646" w:rsidRDefault="00895FA6" w:rsidP="00B47646">
      <w:pPr>
        <w:keepNext/>
        <w:keepLines/>
        <w:spacing w:before="240" w:after="240" w:line="240" w:lineRule="auto"/>
        <w:jc w:val="both"/>
        <w:rPr>
          <w:rFonts w:ascii="Calibri" w:eastAsia="Batang" w:hAnsi="Calibri" w:cs="Calibri"/>
          <w:b/>
          <w:lang w:eastAsia="pt-BR"/>
        </w:rPr>
      </w:pPr>
      <w:r>
        <w:rPr>
          <w:rFonts w:ascii="Calibri" w:eastAsia="Batang" w:hAnsi="Calibri" w:cs="Calibri"/>
          <w:b/>
          <w:lang w:eastAsia="pt-BR"/>
        </w:rPr>
        <w:t>Definição de inadimplência (</w:t>
      </w:r>
      <w:r w:rsidRPr="00954E8A">
        <w:rPr>
          <w:rFonts w:ascii="Calibri" w:eastAsia="Batang" w:hAnsi="Calibri" w:cs="Calibri"/>
          <w:b/>
          <w:i/>
          <w:lang w:eastAsia="pt-BR"/>
        </w:rPr>
        <w:t>default</w:t>
      </w:r>
      <w:r>
        <w:rPr>
          <w:rFonts w:ascii="Calibri" w:eastAsia="Batang" w:hAnsi="Calibri" w:cs="Calibri"/>
          <w:b/>
          <w:lang w:eastAsia="pt-BR"/>
        </w:rPr>
        <w:t>)</w:t>
      </w:r>
    </w:p>
    <w:p w14:paraId="2F40196F" w14:textId="77777777" w:rsidR="00B47646" w:rsidRDefault="00895FA6" w:rsidP="00B47646">
      <w:pPr>
        <w:keepLines/>
        <w:autoSpaceDE w:val="0"/>
        <w:autoSpaceDN w:val="0"/>
        <w:adjustRightInd w:val="0"/>
        <w:spacing w:after="240" w:line="240" w:lineRule="auto"/>
        <w:jc w:val="both"/>
        <w:rPr>
          <w:rFonts w:ascii="Calibri" w:eastAsia="Batang" w:hAnsi="Calibri" w:cs="Calibri"/>
          <w:lang w:eastAsia="pt-BR"/>
        </w:rPr>
      </w:pPr>
      <w:r>
        <w:rPr>
          <w:rFonts w:ascii="Calibri" w:eastAsia="Batang" w:hAnsi="Calibri" w:cs="Calibri"/>
          <w:lang w:eastAsia="pt-BR"/>
        </w:rPr>
        <w:t>A Companhia considera um ativo financeiro como inadimplente quando a contraparte não cumpre com a obrigação legal de pagamento de seus débitos quando devidos ou, a depender do instrumento financeiro, quando ocorre atraso de recebimento devido contratualmente em prazo igual ou superior a 90 (noventa) dias.</w:t>
      </w:r>
    </w:p>
    <w:p w14:paraId="491C785D" w14:textId="77777777" w:rsidR="00B47646" w:rsidRDefault="00895FA6" w:rsidP="00B47646">
      <w:pPr>
        <w:keepNext/>
        <w:keepLines/>
        <w:spacing w:before="240" w:after="240" w:line="240" w:lineRule="auto"/>
        <w:jc w:val="both"/>
        <w:rPr>
          <w:rFonts w:ascii="Calibri" w:eastAsia="Batang" w:hAnsi="Calibri" w:cs="Calibri"/>
          <w:b/>
          <w:lang w:eastAsia="pt-BR"/>
        </w:rPr>
      </w:pPr>
      <w:r>
        <w:rPr>
          <w:rFonts w:ascii="Calibri" w:eastAsia="Batang" w:hAnsi="Calibri" w:cs="Calibri"/>
          <w:b/>
          <w:lang w:eastAsia="pt-BR"/>
        </w:rPr>
        <w:t>Mensuração e reconhecimento de perdas de crédito esperadas</w:t>
      </w:r>
    </w:p>
    <w:p w14:paraId="644254BC" w14:textId="77777777" w:rsidR="00B47646" w:rsidRDefault="00895FA6" w:rsidP="00B47646">
      <w:pPr>
        <w:keepLines/>
        <w:autoSpaceDE w:val="0"/>
        <w:autoSpaceDN w:val="0"/>
        <w:adjustRightInd w:val="0"/>
        <w:spacing w:after="240" w:line="240" w:lineRule="auto"/>
        <w:jc w:val="both"/>
        <w:rPr>
          <w:rFonts w:ascii="Calibri" w:eastAsia="Batang" w:hAnsi="Calibri" w:cs="Calibri"/>
          <w:lang w:eastAsia="pt-BR"/>
        </w:rPr>
      </w:pPr>
      <w:r>
        <w:rPr>
          <w:rFonts w:ascii="Calibri" w:eastAsia="Batang" w:hAnsi="Calibri" w:cs="Calibri"/>
          <w:lang w:eastAsia="pt-BR"/>
        </w:rPr>
        <w:t xml:space="preserve">Perda de crédito esperada é a média ponderada de perdas de crédito com os respectivos riscos de inadimplência, que possam ocorrer conforme as ponderações. A perda de crédito sobre um ativo financeiro é mensurada pela diferença entre todos os fluxos de caixa contratuais devidos à Companhia e todos os fluxos de caixa que a </w:t>
      </w:r>
      <w:r w:rsidR="00F82D87">
        <w:rPr>
          <w:rFonts w:ascii="Calibri" w:eastAsia="Batang" w:hAnsi="Calibri" w:cs="Calibri"/>
          <w:lang w:eastAsia="pt-BR"/>
        </w:rPr>
        <w:t>C</w:t>
      </w:r>
      <w:r>
        <w:rPr>
          <w:rFonts w:ascii="Calibri" w:eastAsia="Batang" w:hAnsi="Calibri" w:cs="Calibri"/>
          <w:lang w:eastAsia="pt-BR"/>
        </w:rPr>
        <w:t>ompanhia espera receber, descontados à taxa efetiva original.</w:t>
      </w:r>
    </w:p>
    <w:p w14:paraId="5FB99F0A" w14:textId="77777777" w:rsidR="00B47646" w:rsidRDefault="00895FA6" w:rsidP="00B47646">
      <w:pPr>
        <w:keepNext/>
        <w:numPr>
          <w:ilvl w:val="3"/>
          <w:numId w:val="3"/>
        </w:numPr>
        <w:spacing w:before="240" w:after="240" w:line="240" w:lineRule="auto"/>
        <w:ind w:left="567" w:hanging="567"/>
        <w:jc w:val="both"/>
        <w:outlineLvl w:val="3"/>
        <w:rPr>
          <w:rFonts w:ascii="Calibri" w:eastAsia="Batang" w:hAnsi="Calibri" w:cs="Calibri"/>
          <w:b/>
          <w:sz w:val="24"/>
          <w:szCs w:val="24"/>
          <w:lang w:eastAsia="pt-BR"/>
        </w:rPr>
      </w:pPr>
      <w:r>
        <w:rPr>
          <w:rFonts w:ascii="Calibri" w:eastAsia="Batang" w:hAnsi="Calibri" w:cs="Calibri"/>
          <w:b/>
          <w:sz w:val="24"/>
          <w:szCs w:val="24"/>
          <w:lang w:eastAsia="pt-BR"/>
        </w:rPr>
        <w:t>Apresentação</w:t>
      </w:r>
    </w:p>
    <w:p w14:paraId="6F172E4D" w14:textId="77777777" w:rsidR="00B47646" w:rsidRPr="00954E8A" w:rsidRDefault="00895FA6" w:rsidP="00B47646">
      <w:pPr>
        <w:keepLines/>
        <w:autoSpaceDE w:val="0"/>
        <w:autoSpaceDN w:val="0"/>
        <w:adjustRightInd w:val="0"/>
        <w:spacing w:after="240" w:line="240" w:lineRule="auto"/>
        <w:jc w:val="both"/>
        <w:rPr>
          <w:rFonts w:ascii="Calibri" w:eastAsia="Batang" w:hAnsi="Calibri" w:cs="Calibri"/>
          <w:lang w:eastAsia="pt-BR"/>
        </w:rPr>
      </w:pPr>
      <w:r>
        <w:rPr>
          <w:rFonts w:ascii="Calibri" w:eastAsia="Batang" w:hAnsi="Calibri" w:cs="Calibri"/>
          <w:lang w:eastAsia="pt-BR"/>
        </w:rPr>
        <w:t xml:space="preserve">Provisões para </w:t>
      </w:r>
      <w:r w:rsidRPr="00954E8A">
        <w:rPr>
          <w:rFonts w:ascii="Calibri" w:eastAsia="Batang" w:hAnsi="Calibri" w:cs="Calibri"/>
          <w:i/>
          <w:lang w:eastAsia="pt-BR"/>
        </w:rPr>
        <w:t>impairment</w:t>
      </w:r>
      <w:r>
        <w:rPr>
          <w:rFonts w:ascii="Calibri" w:eastAsia="Batang" w:hAnsi="Calibri" w:cs="Calibri"/>
          <w:lang w:eastAsia="pt-BR"/>
        </w:rPr>
        <w:t xml:space="preserve"> sobre ativos financeiros mensurados pelo custo amortizado são deduzidas do valor contábil bruto dos ativos tendo como contrapartida ganhos ou perdas no resultado.</w:t>
      </w:r>
    </w:p>
    <w:p w14:paraId="675840D9" w14:textId="77777777" w:rsidR="008465B1" w:rsidRPr="001F7CAB" w:rsidRDefault="008465B1" w:rsidP="008465B1">
      <w:pPr>
        <w:keepLines/>
        <w:autoSpaceDE w:val="0"/>
        <w:autoSpaceDN w:val="0"/>
        <w:adjustRightInd w:val="0"/>
        <w:spacing w:after="240" w:line="240" w:lineRule="auto"/>
        <w:jc w:val="both"/>
        <w:rPr>
          <w:rFonts w:ascii="Calibri" w:eastAsia="Batang" w:hAnsi="Calibri" w:cs="Calibri"/>
          <w:highlight w:val="cyan"/>
          <w:lang w:eastAsia="pt-BR"/>
        </w:rPr>
      </w:pPr>
    </w:p>
    <w:p w14:paraId="3FBCAEDB" w14:textId="77777777" w:rsidR="008465B1" w:rsidRPr="00FC61BD" w:rsidRDefault="00895FA6" w:rsidP="008465B1">
      <w:pPr>
        <w:keepNext/>
        <w:keepLines/>
        <w:numPr>
          <w:ilvl w:val="0"/>
          <w:numId w:val="5"/>
        </w:numPr>
        <w:spacing w:before="240" w:after="240" w:line="240" w:lineRule="auto"/>
        <w:ind w:left="360"/>
        <w:jc w:val="both"/>
        <w:outlineLvl w:val="0"/>
        <w:rPr>
          <w:rFonts w:ascii="Calibri" w:eastAsia="Batang" w:hAnsi="Calibri" w:cs="Calibri"/>
          <w:b/>
          <w:sz w:val="26"/>
          <w:szCs w:val="26"/>
          <w:lang w:eastAsia="pt-BR"/>
        </w:rPr>
      </w:pPr>
      <w:bookmarkStart w:id="64" w:name="_Toc256000015"/>
      <w:bookmarkStart w:id="65" w:name="_Toc128645522"/>
      <w:r w:rsidRPr="00FC61BD">
        <w:rPr>
          <w:rFonts w:ascii="Calibri" w:eastAsia="Batang" w:hAnsi="Calibri" w:cs="Calibri"/>
          <w:b/>
          <w:sz w:val="26"/>
          <w:szCs w:val="26"/>
          <w:lang w:eastAsia="pt-BR"/>
        </w:rPr>
        <w:t>Estimativas e julgamentos relevantes</w:t>
      </w:r>
      <w:bookmarkEnd w:id="64"/>
      <w:bookmarkEnd w:id="65"/>
    </w:p>
    <w:p w14:paraId="448CE239" w14:textId="77777777" w:rsidR="008465B1" w:rsidRPr="007F7F0E" w:rsidRDefault="00895FA6" w:rsidP="008465B1">
      <w:pPr>
        <w:keepLines/>
        <w:autoSpaceDE w:val="0"/>
        <w:autoSpaceDN w:val="0"/>
        <w:adjustRightInd w:val="0"/>
        <w:spacing w:after="240" w:line="240" w:lineRule="auto"/>
        <w:jc w:val="both"/>
        <w:rPr>
          <w:rFonts w:ascii="Calibri" w:eastAsia="Batang" w:hAnsi="Calibri" w:cs="Calibri"/>
          <w:lang w:eastAsia="pt-BR"/>
        </w:rPr>
      </w:pPr>
      <w:r w:rsidRPr="007F7F0E">
        <w:rPr>
          <w:rFonts w:ascii="Calibri" w:eastAsia="Batang" w:hAnsi="Calibri" w:cs="Calibri"/>
          <w:lang w:eastAsia="pt-BR"/>
        </w:rPr>
        <w:t>A preparação das demonstrações financeiras requer o uso de estimativas e julgamentos para determinadas operações e seus reflexos em ativos, passivos, receitas e despesas. As premissas utilizadas são baseadas no histórico e em outros fatores considerados relevantes, revisadas periodicamente pela Administração e cujos resultados reais podem diferir dos valores estimados.</w:t>
      </w:r>
    </w:p>
    <w:p w14:paraId="6BCF764D" w14:textId="77777777" w:rsidR="008465B1" w:rsidRPr="007F7F0E" w:rsidRDefault="00895FA6" w:rsidP="008465B1">
      <w:pPr>
        <w:keepLines/>
        <w:autoSpaceDE w:val="0"/>
        <w:autoSpaceDN w:val="0"/>
        <w:adjustRightInd w:val="0"/>
        <w:spacing w:after="240" w:line="240" w:lineRule="auto"/>
        <w:jc w:val="both"/>
        <w:rPr>
          <w:rFonts w:ascii="Calibri" w:eastAsia="Batang" w:hAnsi="Calibri" w:cs="Calibri"/>
          <w:lang w:eastAsia="pt-BR"/>
        </w:rPr>
      </w:pPr>
      <w:r w:rsidRPr="007F7F0E">
        <w:rPr>
          <w:rFonts w:ascii="Calibri" w:eastAsia="Batang" w:hAnsi="Calibri" w:cs="Calibri"/>
          <w:lang w:eastAsia="pt-BR"/>
        </w:rPr>
        <w:t xml:space="preserve">A seguir são apresentadas informações apenas sobre estimativas que requerem elevado nível de julgamento ou complexidade em sua aplicação e que podem afetar materialmente a situação financeira e os resultados da </w:t>
      </w:r>
      <w:r>
        <w:rPr>
          <w:rFonts w:ascii="Calibri" w:eastAsia="Batang" w:hAnsi="Calibri" w:cs="Calibri"/>
          <w:lang w:eastAsia="pt-BR"/>
        </w:rPr>
        <w:t>C</w:t>
      </w:r>
      <w:r w:rsidRPr="007F7F0E">
        <w:rPr>
          <w:rFonts w:ascii="Calibri" w:eastAsia="Batang" w:hAnsi="Calibri" w:cs="Calibri"/>
          <w:lang w:eastAsia="pt-BR"/>
        </w:rPr>
        <w:t>ompanhia.</w:t>
      </w:r>
    </w:p>
    <w:p w14:paraId="10FA60C3" w14:textId="77777777" w:rsidR="008465B1" w:rsidRPr="007F7F0E" w:rsidRDefault="00895FA6" w:rsidP="00B47646">
      <w:pPr>
        <w:keepNext/>
        <w:keepLines/>
        <w:numPr>
          <w:ilvl w:val="1"/>
          <w:numId w:val="5"/>
        </w:numPr>
        <w:spacing w:before="240" w:after="240" w:line="240" w:lineRule="auto"/>
        <w:ind w:left="720"/>
        <w:jc w:val="both"/>
        <w:outlineLvl w:val="1"/>
        <w:rPr>
          <w:rFonts w:ascii="Calibri" w:eastAsia="Batang" w:hAnsi="Calibri" w:cs="Calibri"/>
          <w:b/>
          <w:sz w:val="24"/>
          <w:szCs w:val="24"/>
          <w:lang w:eastAsia="pt-BR"/>
        </w:rPr>
      </w:pPr>
      <w:r>
        <w:rPr>
          <w:rFonts w:ascii="Calibri" w:eastAsia="Batang" w:hAnsi="Calibri" w:cs="Calibri"/>
          <w:b/>
          <w:sz w:val="24"/>
          <w:szCs w:val="24"/>
          <w:lang w:eastAsia="pt-BR"/>
        </w:rPr>
        <w:t>Estimativas relacionadas a processos judiciais e contingências</w:t>
      </w:r>
    </w:p>
    <w:p w14:paraId="705EC4D2" w14:textId="737A1CB8" w:rsidR="008465B1" w:rsidRDefault="00895FA6" w:rsidP="008465B1">
      <w:pPr>
        <w:keepLines/>
        <w:autoSpaceDE w:val="0"/>
        <w:autoSpaceDN w:val="0"/>
        <w:adjustRightInd w:val="0"/>
        <w:spacing w:after="240" w:line="240" w:lineRule="auto"/>
        <w:jc w:val="both"/>
        <w:rPr>
          <w:rFonts w:ascii="Calibri" w:eastAsia="Batang" w:hAnsi="Calibri" w:cs="Calibri"/>
          <w:lang w:eastAsia="pt-BR"/>
        </w:rPr>
      </w:pPr>
      <w:r w:rsidRPr="00D60897">
        <w:rPr>
          <w:rFonts w:ascii="Calibri" w:eastAsia="Batang" w:hAnsi="Calibri" w:cs="Calibri"/>
          <w:lang w:eastAsia="pt-BR"/>
        </w:rPr>
        <w:t xml:space="preserve">A </w:t>
      </w:r>
      <w:r>
        <w:rPr>
          <w:rFonts w:ascii="Calibri" w:eastAsia="Batang" w:hAnsi="Calibri" w:cs="Calibri"/>
          <w:lang w:eastAsia="pt-BR"/>
        </w:rPr>
        <w:t>C</w:t>
      </w:r>
      <w:r w:rsidRPr="00D60897">
        <w:rPr>
          <w:rFonts w:ascii="Calibri" w:eastAsia="Batang" w:hAnsi="Calibri" w:cs="Calibri"/>
          <w:lang w:eastAsia="pt-BR"/>
        </w:rPr>
        <w:t>ompanhia é parte envolvida em processos judiciais e administrativos envolvendo questões fiscais, cíveis, trabalhistas e ambientais decorrente</w:t>
      </w:r>
      <w:r w:rsidR="00F82D87">
        <w:rPr>
          <w:rFonts w:ascii="Calibri" w:eastAsia="Batang" w:hAnsi="Calibri" w:cs="Calibri"/>
          <w:lang w:eastAsia="pt-BR"/>
        </w:rPr>
        <w:t>s</w:t>
      </w:r>
      <w:r w:rsidRPr="00D60897">
        <w:rPr>
          <w:rFonts w:ascii="Calibri" w:eastAsia="Batang" w:hAnsi="Calibri" w:cs="Calibri"/>
          <w:lang w:eastAsia="pt-BR"/>
        </w:rPr>
        <w:t xml:space="preserve"> do curso normal das</w:t>
      </w:r>
      <w:r>
        <w:rPr>
          <w:rFonts w:ascii="Calibri" w:eastAsia="Batang" w:hAnsi="Calibri" w:cs="Calibri"/>
          <w:lang w:eastAsia="pt-BR"/>
        </w:rPr>
        <w:t xml:space="preserve"> suas operações, bem como das</w:t>
      </w:r>
      <w:r w:rsidRPr="00D60897">
        <w:rPr>
          <w:rFonts w:ascii="Calibri" w:eastAsia="Batang" w:hAnsi="Calibri" w:cs="Calibri"/>
          <w:lang w:eastAsia="pt-BR"/>
        </w:rPr>
        <w:t xml:space="preserve"> operações da refinaria Alberto Pasqualini - REFAP S.A., cujas estimativas para determinar os valores das obrigações e a probabilidade de saída de recursos são realizadas pela PB-LOG com base em pareceres de seus assessores jurídicos e nos julgamentos da Administração.</w:t>
      </w:r>
    </w:p>
    <w:p w14:paraId="2EACBF0C" w14:textId="342A011B" w:rsidR="00CD62AE" w:rsidRDefault="00CD62AE" w:rsidP="008465B1">
      <w:pPr>
        <w:keepLines/>
        <w:autoSpaceDE w:val="0"/>
        <w:autoSpaceDN w:val="0"/>
        <w:adjustRightInd w:val="0"/>
        <w:spacing w:after="240" w:line="240" w:lineRule="auto"/>
        <w:jc w:val="both"/>
        <w:rPr>
          <w:rFonts w:ascii="Calibri" w:eastAsia="Batang" w:hAnsi="Calibri" w:cs="Calibri"/>
          <w:lang w:eastAsia="pt-BR"/>
        </w:rPr>
      </w:pPr>
    </w:p>
    <w:p w14:paraId="4A79492B" w14:textId="77777777" w:rsidR="00CD62AE" w:rsidRPr="00D60897" w:rsidRDefault="00CD62AE" w:rsidP="008465B1">
      <w:pPr>
        <w:keepLines/>
        <w:autoSpaceDE w:val="0"/>
        <w:autoSpaceDN w:val="0"/>
        <w:adjustRightInd w:val="0"/>
        <w:spacing w:after="240" w:line="240" w:lineRule="auto"/>
        <w:jc w:val="both"/>
        <w:rPr>
          <w:rFonts w:ascii="Calibri" w:eastAsia="Batang" w:hAnsi="Calibri" w:cs="Calibri"/>
          <w:lang w:eastAsia="pt-BR"/>
        </w:rPr>
      </w:pPr>
    </w:p>
    <w:p w14:paraId="7EB19E07" w14:textId="77777777" w:rsidR="008465B1" w:rsidRPr="00D60897" w:rsidRDefault="00895FA6" w:rsidP="008465B1">
      <w:pPr>
        <w:keepLines/>
        <w:autoSpaceDE w:val="0"/>
        <w:autoSpaceDN w:val="0"/>
        <w:adjustRightInd w:val="0"/>
        <w:spacing w:after="240" w:line="240" w:lineRule="auto"/>
        <w:jc w:val="both"/>
        <w:rPr>
          <w:rFonts w:ascii="Calibri" w:eastAsia="Batang" w:hAnsi="Calibri" w:cs="Calibri"/>
          <w:lang w:eastAsia="pt-BR"/>
        </w:rPr>
      </w:pPr>
      <w:r w:rsidRPr="00D60897">
        <w:rPr>
          <w:rFonts w:ascii="Calibri" w:eastAsia="Batang" w:hAnsi="Calibri" w:cs="Calibri"/>
          <w:lang w:eastAsia="pt-BR"/>
        </w:rPr>
        <w:t xml:space="preserve">Essas estimativas são realizadas de forma individualizada ou por agrupamento de casos com teses semelhantes e essencialmente levam em consideração fatores como a análise dos pedidos realizados pelos autores, robustez das provas existentes, precedentes jurisprudenciais de casos semelhantes e doutrina sobre o tema. Especificamente para ações trabalhistas de terceirizados, a </w:t>
      </w:r>
      <w:r w:rsidR="00F82D87">
        <w:rPr>
          <w:rFonts w:ascii="Calibri" w:eastAsia="Batang" w:hAnsi="Calibri" w:cs="Calibri"/>
          <w:lang w:eastAsia="pt-BR"/>
        </w:rPr>
        <w:t>C</w:t>
      </w:r>
      <w:r w:rsidRPr="00D60897">
        <w:rPr>
          <w:rFonts w:ascii="Calibri" w:eastAsia="Batang" w:hAnsi="Calibri" w:cs="Calibri"/>
          <w:lang w:eastAsia="pt-BR"/>
        </w:rPr>
        <w:t>ompanhia estima a perda esperada através de um procedimento estatístico em virtude do volume de ações com características similares.</w:t>
      </w:r>
    </w:p>
    <w:p w14:paraId="7F08688D" w14:textId="77777777" w:rsidR="008465B1" w:rsidRPr="00D60897" w:rsidRDefault="00895FA6" w:rsidP="008465B1">
      <w:pPr>
        <w:keepLines/>
        <w:autoSpaceDE w:val="0"/>
        <w:autoSpaceDN w:val="0"/>
        <w:adjustRightInd w:val="0"/>
        <w:spacing w:after="240" w:line="240" w:lineRule="auto"/>
        <w:jc w:val="both"/>
        <w:rPr>
          <w:rFonts w:ascii="Calibri" w:eastAsia="Batang" w:hAnsi="Calibri" w:cs="Calibri"/>
          <w:lang w:eastAsia="pt-BR"/>
        </w:rPr>
      </w:pPr>
      <w:r w:rsidRPr="00D60897">
        <w:rPr>
          <w:rFonts w:ascii="Calibri" w:eastAsia="Batang" w:hAnsi="Calibri" w:cs="Calibri"/>
          <w:lang w:eastAsia="pt-BR"/>
        </w:rPr>
        <w:t xml:space="preserve">Decisões arbitrais, judiciais e administrativas em ações contra a </w:t>
      </w:r>
      <w:r w:rsidR="00F82D87">
        <w:rPr>
          <w:rFonts w:ascii="Calibri" w:eastAsia="Batang" w:hAnsi="Calibri" w:cs="Calibri"/>
          <w:lang w:eastAsia="pt-BR"/>
        </w:rPr>
        <w:t>C</w:t>
      </w:r>
      <w:r w:rsidRPr="00D60897">
        <w:rPr>
          <w:rFonts w:ascii="Calibri" w:eastAsia="Batang" w:hAnsi="Calibri" w:cs="Calibri"/>
          <w:lang w:eastAsia="pt-BR"/>
        </w:rPr>
        <w:t>ompanhia, nova jurisprudência</w:t>
      </w:r>
      <w:r w:rsidR="000B2CE9">
        <w:rPr>
          <w:rFonts w:ascii="Calibri" w:eastAsia="Batang" w:hAnsi="Calibri" w:cs="Calibri"/>
          <w:lang w:eastAsia="pt-BR"/>
        </w:rPr>
        <w:t xml:space="preserve"> e</w:t>
      </w:r>
      <w:r w:rsidRPr="00D60897">
        <w:rPr>
          <w:rFonts w:ascii="Calibri" w:eastAsia="Batang" w:hAnsi="Calibri" w:cs="Calibri"/>
          <w:lang w:eastAsia="pt-BR"/>
        </w:rPr>
        <w:t xml:space="preserve"> alterações no conjunto de provas existentes podem resultar na alteração </w:t>
      </w:r>
      <w:r w:rsidR="000B2CE9">
        <w:rPr>
          <w:rFonts w:ascii="Calibri" w:eastAsia="Batang" w:hAnsi="Calibri" w:cs="Calibri"/>
          <w:lang w:eastAsia="pt-BR"/>
        </w:rPr>
        <w:t>d</w:t>
      </w:r>
      <w:r w:rsidRPr="00D60897">
        <w:rPr>
          <w:rFonts w:ascii="Calibri" w:eastAsia="Batang" w:hAnsi="Calibri" w:cs="Calibri"/>
          <w:lang w:eastAsia="pt-BR"/>
        </w:rPr>
        <w:t xml:space="preserve">a probabilidade de saída de recursos e suas mensurações mediante análise de seus fundamentos. </w:t>
      </w:r>
    </w:p>
    <w:p w14:paraId="009FECBA" w14:textId="77777777" w:rsidR="008465B1" w:rsidRDefault="00895FA6" w:rsidP="008465B1">
      <w:pPr>
        <w:keepLines/>
        <w:autoSpaceDE w:val="0"/>
        <w:autoSpaceDN w:val="0"/>
        <w:adjustRightInd w:val="0"/>
        <w:spacing w:after="240" w:line="240" w:lineRule="auto"/>
        <w:jc w:val="both"/>
        <w:rPr>
          <w:rFonts w:ascii="Calibri" w:eastAsia="Batang" w:hAnsi="Calibri" w:cs="Calibri"/>
          <w:lang w:eastAsia="pt-BR"/>
        </w:rPr>
      </w:pPr>
      <w:r w:rsidRPr="00D60897">
        <w:rPr>
          <w:rFonts w:ascii="Calibri" w:eastAsia="Batang" w:hAnsi="Calibri" w:cs="Calibri"/>
          <w:lang w:eastAsia="pt-BR"/>
        </w:rPr>
        <w:t>Informações sobre processos provisionados e contingências são apresentados na nota explicativa 1</w:t>
      </w:r>
      <w:r w:rsidR="00901EC3">
        <w:rPr>
          <w:rFonts w:ascii="Calibri" w:eastAsia="Batang" w:hAnsi="Calibri" w:cs="Calibri"/>
          <w:lang w:eastAsia="pt-BR"/>
        </w:rPr>
        <w:t>0</w:t>
      </w:r>
      <w:r w:rsidRPr="00D60897">
        <w:rPr>
          <w:rFonts w:ascii="Calibri" w:eastAsia="Batang" w:hAnsi="Calibri" w:cs="Calibri"/>
          <w:lang w:eastAsia="pt-BR"/>
        </w:rPr>
        <w:t>.</w:t>
      </w:r>
    </w:p>
    <w:p w14:paraId="124946A8" w14:textId="77777777" w:rsidR="000A73FC" w:rsidRDefault="00895FA6" w:rsidP="00B47646">
      <w:pPr>
        <w:keepNext/>
        <w:keepLines/>
        <w:numPr>
          <w:ilvl w:val="1"/>
          <w:numId w:val="5"/>
        </w:numPr>
        <w:spacing w:before="240" w:after="240" w:line="240" w:lineRule="auto"/>
        <w:ind w:left="720"/>
        <w:jc w:val="both"/>
        <w:outlineLvl w:val="1"/>
        <w:rPr>
          <w:rFonts w:ascii="Calibri" w:eastAsia="Batang" w:hAnsi="Calibri" w:cs="Calibri"/>
          <w:b/>
          <w:sz w:val="24"/>
          <w:szCs w:val="24"/>
          <w:lang w:eastAsia="pt-BR"/>
        </w:rPr>
      </w:pPr>
      <w:r>
        <w:rPr>
          <w:rFonts w:ascii="Calibri" w:eastAsia="Batang" w:hAnsi="Calibri" w:cs="Calibri"/>
          <w:b/>
          <w:sz w:val="24"/>
          <w:szCs w:val="24"/>
          <w:lang w:eastAsia="pt-BR"/>
        </w:rPr>
        <w:t xml:space="preserve">Perdas de crédito esperadas </w:t>
      </w:r>
    </w:p>
    <w:p w14:paraId="20285F85" w14:textId="77777777" w:rsidR="000A73FC" w:rsidRDefault="00895FA6" w:rsidP="000A73FC">
      <w:pPr>
        <w:keepLines/>
        <w:autoSpaceDE w:val="0"/>
        <w:autoSpaceDN w:val="0"/>
        <w:adjustRightInd w:val="0"/>
        <w:spacing w:after="240" w:line="240" w:lineRule="auto"/>
        <w:jc w:val="both"/>
        <w:rPr>
          <w:rFonts w:ascii="Calibri" w:eastAsia="Batang" w:hAnsi="Calibri" w:cs="Calibri"/>
          <w:lang w:eastAsia="pt-BR"/>
        </w:rPr>
      </w:pPr>
      <w:r w:rsidRPr="00B102B9">
        <w:rPr>
          <w:rFonts w:ascii="Calibri" w:eastAsia="Batang" w:hAnsi="Calibri" w:cs="Calibri"/>
          <w:lang w:eastAsia="pt-BR"/>
        </w:rPr>
        <w:t xml:space="preserve">A provisão de perdas de crédito esperadas (PCE) </w:t>
      </w:r>
      <w:r w:rsidR="00446121" w:rsidRPr="0095736C">
        <w:rPr>
          <w:rFonts w:ascii="Calibri" w:eastAsia="Batang" w:hAnsi="Calibri" w:cs="Calibri"/>
          <w:lang w:eastAsia="pt-BR"/>
        </w:rPr>
        <w:t xml:space="preserve">para ativos financeiros se baseia em premissas de risco de default, determinação da ocorrência ou não de aumento significativo no risco de crédito, fator de recuperação, entre outras. Para tal, a </w:t>
      </w:r>
      <w:r w:rsidR="00F82D87">
        <w:rPr>
          <w:rFonts w:ascii="Calibri" w:eastAsia="Batang" w:hAnsi="Calibri" w:cs="Calibri"/>
          <w:lang w:eastAsia="pt-BR"/>
        </w:rPr>
        <w:t>C</w:t>
      </w:r>
      <w:r w:rsidR="00446121" w:rsidRPr="0095736C">
        <w:rPr>
          <w:rFonts w:ascii="Calibri" w:eastAsia="Batang" w:hAnsi="Calibri" w:cs="Calibri"/>
          <w:lang w:eastAsia="pt-BR"/>
        </w:rPr>
        <w:t>ompanhia utiliza julgamentos nessas premissas, além de informações sobre atrasos nos pagamentos e avaliações do instrumento financeiro com base em classificações externas de riscos e metodologias internas de avaliação.</w:t>
      </w:r>
      <w:r>
        <w:rPr>
          <w:rFonts w:ascii="Calibri" w:eastAsia="Batang" w:hAnsi="Calibri" w:cs="Calibri"/>
          <w:lang w:eastAsia="pt-BR"/>
        </w:rPr>
        <w:t xml:space="preserve"> </w:t>
      </w:r>
      <w:r w:rsidRPr="00B102B9">
        <w:rPr>
          <w:rFonts w:ascii="Calibri" w:eastAsia="Batang" w:hAnsi="Calibri" w:cs="Calibri"/>
          <w:lang w:eastAsia="pt-BR"/>
        </w:rPr>
        <w:t xml:space="preserve">Informações sobre a PCE são apresentados na nota explicativa </w:t>
      </w:r>
      <w:r>
        <w:rPr>
          <w:rFonts w:ascii="Calibri" w:eastAsia="Batang" w:hAnsi="Calibri" w:cs="Calibri"/>
          <w:lang w:eastAsia="pt-BR"/>
        </w:rPr>
        <w:t xml:space="preserve">nº </w:t>
      </w:r>
      <w:r w:rsidRPr="00B102B9">
        <w:rPr>
          <w:rFonts w:ascii="Calibri" w:eastAsia="Batang" w:hAnsi="Calibri" w:cs="Calibri"/>
          <w:lang w:eastAsia="pt-BR"/>
        </w:rPr>
        <w:t>5.</w:t>
      </w:r>
    </w:p>
    <w:p w14:paraId="47E5310B" w14:textId="77777777" w:rsidR="00901EC3" w:rsidRPr="00901EC3" w:rsidRDefault="00895FA6" w:rsidP="00B47646">
      <w:pPr>
        <w:keepNext/>
        <w:keepLines/>
        <w:numPr>
          <w:ilvl w:val="1"/>
          <w:numId w:val="5"/>
        </w:numPr>
        <w:spacing w:before="240" w:after="240" w:line="240" w:lineRule="auto"/>
        <w:ind w:left="720"/>
        <w:jc w:val="both"/>
        <w:outlineLvl w:val="1"/>
        <w:rPr>
          <w:rFonts w:ascii="Calibri" w:eastAsia="Batang" w:hAnsi="Calibri" w:cs="Calibri"/>
          <w:b/>
          <w:sz w:val="24"/>
          <w:szCs w:val="24"/>
          <w:lang w:eastAsia="pt-BR"/>
        </w:rPr>
      </w:pPr>
      <w:r w:rsidRPr="009C4779">
        <w:rPr>
          <w:rFonts w:ascii="Calibri" w:eastAsia="Batang" w:hAnsi="Calibri" w:cs="Calibri"/>
          <w:b/>
          <w:sz w:val="24"/>
          <w:szCs w:val="24"/>
          <w:lang w:eastAsia="pt-BR"/>
        </w:rPr>
        <w:t>Tributos diferidos sobre o lucro</w:t>
      </w:r>
    </w:p>
    <w:p w14:paraId="3E974C46" w14:textId="77777777" w:rsidR="00901EC3" w:rsidRDefault="00895FA6" w:rsidP="00901EC3">
      <w:pPr>
        <w:keepLines/>
        <w:autoSpaceDE w:val="0"/>
        <w:autoSpaceDN w:val="0"/>
        <w:adjustRightInd w:val="0"/>
        <w:spacing w:after="240" w:line="240" w:lineRule="auto"/>
        <w:jc w:val="both"/>
        <w:rPr>
          <w:rFonts w:ascii="Calibri" w:eastAsia="Batang" w:hAnsi="Calibri" w:cs="Calibri"/>
          <w:lang w:eastAsia="pt-BR"/>
        </w:rPr>
      </w:pPr>
      <w:r>
        <w:rPr>
          <w:rFonts w:ascii="Calibri" w:eastAsia="Batang" w:hAnsi="Calibri" w:cs="Calibri"/>
          <w:lang w:eastAsia="pt-BR"/>
        </w:rPr>
        <w:t xml:space="preserve">A Companhia realiza julgamentos para determinar o reconhecimento e o valor dos tributos diferidos nas demonstrações financeiras. Os ativos fiscais diferidos são reconhecidos se for provável a existência de lucros tributáveis futuros. </w:t>
      </w:r>
    </w:p>
    <w:p w14:paraId="4D55F059" w14:textId="77777777" w:rsidR="00901EC3" w:rsidRPr="00B844CE" w:rsidRDefault="00895FA6" w:rsidP="00901EC3">
      <w:pPr>
        <w:keepLines/>
        <w:autoSpaceDE w:val="0"/>
        <w:autoSpaceDN w:val="0"/>
        <w:adjustRightInd w:val="0"/>
        <w:spacing w:after="240" w:line="240" w:lineRule="auto"/>
        <w:jc w:val="both"/>
        <w:rPr>
          <w:rFonts w:ascii="Calibri" w:eastAsia="Batang" w:hAnsi="Calibri" w:cs="Calibri"/>
          <w:lang w:eastAsia="pt-BR"/>
        </w:rPr>
      </w:pPr>
      <w:r>
        <w:rPr>
          <w:rFonts w:ascii="Calibri" w:eastAsia="Batang" w:hAnsi="Calibri" w:cs="Calibri"/>
          <w:lang w:eastAsia="pt-BR"/>
        </w:rPr>
        <w:t>A movimentação do imposto de renda e contribuição social sobre o lucro líquido diferidos estão apresentados na nota explicativa nº 11.</w:t>
      </w:r>
    </w:p>
    <w:p w14:paraId="0FAB5D51" w14:textId="77777777" w:rsidR="00B64D44" w:rsidRDefault="00B64D44" w:rsidP="00870829">
      <w:pPr>
        <w:keepLines/>
        <w:autoSpaceDE w:val="0"/>
        <w:autoSpaceDN w:val="0"/>
        <w:adjustRightInd w:val="0"/>
        <w:spacing w:after="240" w:line="240" w:lineRule="auto"/>
        <w:jc w:val="both"/>
        <w:rPr>
          <w:rFonts w:ascii="Calibri" w:eastAsia="Batang" w:hAnsi="Calibri" w:cs="Calibri"/>
          <w:lang w:eastAsia="pt-BR"/>
        </w:rPr>
      </w:pPr>
    </w:p>
    <w:p w14:paraId="3C27AC31" w14:textId="77777777" w:rsidR="008F58BF" w:rsidRPr="00FB7BF8" w:rsidRDefault="00895FA6" w:rsidP="0062179F">
      <w:pPr>
        <w:keepNext/>
        <w:keepLines/>
        <w:numPr>
          <w:ilvl w:val="0"/>
          <w:numId w:val="3"/>
        </w:numPr>
        <w:spacing w:before="240" w:after="240" w:line="240" w:lineRule="auto"/>
        <w:ind w:left="567" w:hanging="567"/>
        <w:jc w:val="both"/>
        <w:outlineLvl w:val="0"/>
        <w:rPr>
          <w:rFonts w:ascii="Calibri" w:eastAsia="Batang" w:hAnsi="Calibri" w:cs="Calibri"/>
          <w:b/>
          <w:sz w:val="26"/>
          <w:szCs w:val="26"/>
          <w:lang w:eastAsia="pt-BR"/>
        </w:rPr>
      </w:pPr>
      <w:bookmarkStart w:id="66" w:name="_Toc128645523"/>
      <w:r w:rsidRPr="00FB7BF8">
        <w:rPr>
          <w:rFonts w:ascii="Calibri" w:eastAsia="Batang" w:hAnsi="Calibri" w:cs="Calibri"/>
          <w:b/>
          <w:sz w:val="26"/>
          <w:szCs w:val="26"/>
          <w:lang w:eastAsia="pt-BR"/>
        </w:rPr>
        <w:t>Contas a receber</w:t>
      </w:r>
      <w:bookmarkEnd w:id="66"/>
    </w:p>
    <w:tbl>
      <w:tblPr>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
        <w:gridCol w:w="6415"/>
        <w:gridCol w:w="592"/>
        <w:gridCol w:w="1329"/>
        <w:gridCol w:w="140"/>
        <w:gridCol w:w="1344"/>
      </w:tblGrid>
      <w:tr w:rsidR="008A7C27" w14:paraId="0C135BBF" w14:textId="77777777">
        <w:trPr>
          <w:cantSplit/>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59059D61" w14:textId="77777777" w:rsidR="008A7C27" w:rsidRDefault="008A7C27">
            <w:pPr>
              <w:keepNext/>
              <w:spacing w:after="0" w:line="240" w:lineRule="auto"/>
              <w:rPr>
                <w:rFonts w:ascii="Calibri" w:eastAsia="Calibri" w:hAnsi="Calibri" w:cs="Calibri"/>
                <w:color w:val="000000"/>
                <w:sz w:val="18"/>
                <w:szCs w:val="20"/>
                <w:lang w:val="en-US" w:bidi="pt-BR"/>
              </w:rPr>
            </w:pPr>
            <w:bookmarkStart w:id="67" w:name="DOC_TBL00026_1_1"/>
            <w:bookmarkEnd w:id="67"/>
          </w:p>
        </w:tc>
        <w:tc>
          <w:tcPr>
            <w:tcW w:w="6525" w:type="dxa"/>
            <w:tcBorders>
              <w:top w:val="nil"/>
              <w:left w:val="nil"/>
              <w:bottom w:val="nil"/>
              <w:right w:val="nil"/>
              <w:tl2br w:val="nil"/>
              <w:tr2bl w:val="nil"/>
            </w:tcBorders>
            <w:shd w:val="clear" w:color="auto" w:fill="auto"/>
            <w:tcMar>
              <w:left w:w="60" w:type="dxa"/>
              <w:right w:w="60" w:type="dxa"/>
            </w:tcMar>
            <w:vAlign w:val="center"/>
          </w:tcPr>
          <w:p w14:paraId="47737A50" w14:textId="77777777" w:rsidR="008A7C27" w:rsidRDefault="008A7C27">
            <w:pPr>
              <w:keepNext/>
              <w:spacing w:after="0" w:line="240" w:lineRule="auto"/>
              <w:jc w:val="both"/>
              <w:rPr>
                <w:rFonts w:ascii="Calibri" w:eastAsia="Calibri" w:hAnsi="Calibri" w:cs="Calibri"/>
                <w:color w:val="000000"/>
                <w:sz w:val="18"/>
                <w:szCs w:val="20"/>
                <w:lang w:val="en-US"/>
              </w:rPr>
            </w:pPr>
          </w:p>
        </w:tc>
        <w:tc>
          <w:tcPr>
            <w:tcW w:w="600" w:type="dxa"/>
            <w:tcBorders>
              <w:top w:val="nil"/>
              <w:left w:val="nil"/>
              <w:bottom w:val="nil"/>
              <w:right w:val="nil"/>
              <w:tl2br w:val="nil"/>
              <w:tr2bl w:val="nil"/>
            </w:tcBorders>
            <w:shd w:val="clear" w:color="auto" w:fill="auto"/>
            <w:tcMar>
              <w:left w:w="60" w:type="dxa"/>
              <w:right w:w="60" w:type="dxa"/>
            </w:tcMar>
            <w:vAlign w:val="bottom"/>
          </w:tcPr>
          <w:p w14:paraId="3428345E" w14:textId="77777777" w:rsidR="008A7C27" w:rsidRDefault="008A7C27">
            <w:pPr>
              <w:keepNext/>
              <w:spacing w:after="0" w:line="240" w:lineRule="auto"/>
              <w:jc w:val="center"/>
              <w:rPr>
                <w:rFonts w:ascii="Calibri" w:eastAsia="Calibri" w:hAnsi="Calibri" w:cs="Calibri"/>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056DC3CF" w14:textId="77777777" w:rsidR="008A7C27" w:rsidRDefault="00895FA6">
            <w:pPr>
              <w:keepNext/>
              <w:spacing w:after="0" w:line="240" w:lineRule="auto"/>
              <w:jc w:val="center"/>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2022</w:t>
            </w:r>
          </w:p>
        </w:tc>
        <w:tc>
          <w:tcPr>
            <w:tcW w:w="90" w:type="dxa"/>
            <w:tcBorders>
              <w:top w:val="single" w:sz="4" w:space="0" w:color="000000"/>
              <w:left w:val="nil"/>
              <w:bottom w:val="nil"/>
              <w:right w:val="nil"/>
              <w:tl2br w:val="nil"/>
              <w:tr2bl w:val="nil"/>
            </w:tcBorders>
            <w:shd w:val="clear" w:color="auto" w:fill="auto"/>
            <w:tcMar>
              <w:left w:w="60" w:type="dxa"/>
              <w:right w:w="60" w:type="dxa"/>
            </w:tcMar>
            <w:vAlign w:val="bottom"/>
          </w:tcPr>
          <w:p w14:paraId="5EFD7E84" w14:textId="77777777" w:rsidR="008A7C27" w:rsidRDefault="008A7C27">
            <w:pPr>
              <w:keepNext/>
              <w:spacing w:after="0" w:line="240" w:lineRule="auto"/>
              <w:jc w:val="right"/>
              <w:rPr>
                <w:rFonts w:ascii="Calibri" w:eastAsia="Calibri" w:hAnsi="Calibri" w:cs="Calibri"/>
                <w:b/>
                <w:color w:val="000000"/>
                <w:sz w:val="18"/>
                <w:szCs w:val="20"/>
                <w:lang w:val="en-US"/>
              </w:rPr>
            </w:pPr>
          </w:p>
        </w:tc>
        <w:tc>
          <w:tcPr>
            <w:tcW w:w="136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3DEB6F23" w14:textId="77777777" w:rsidR="008A7C27" w:rsidRDefault="00895FA6">
            <w:pPr>
              <w:keepNext/>
              <w:spacing w:after="0" w:line="240" w:lineRule="auto"/>
              <w:jc w:val="center"/>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2021</w:t>
            </w:r>
          </w:p>
        </w:tc>
      </w:tr>
      <w:tr w:rsidR="008A7C27" w14:paraId="7CCD4B47" w14:textId="77777777">
        <w:trPr>
          <w:cantSplit/>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5DB3738B" w14:textId="77777777" w:rsidR="008A7C27" w:rsidRDefault="008A7C27">
            <w:pPr>
              <w:keepNext/>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48648E70" w14:textId="77777777" w:rsidR="008A7C27" w:rsidRDefault="008A7C27">
            <w:pPr>
              <w:keepNext/>
              <w:spacing w:after="0" w:line="240" w:lineRule="auto"/>
              <w:jc w:val="both"/>
              <w:rPr>
                <w:rFonts w:ascii="Calibri" w:eastAsia="Calibri" w:hAnsi="Calibri" w:cs="Calibri"/>
                <w:color w:val="000000"/>
                <w:sz w:val="18"/>
                <w:szCs w:val="20"/>
                <w:lang w:val="en-US"/>
              </w:rPr>
            </w:pPr>
          </w:p>
        </w:tc>
        <w:tc>
          <w:tcPr>
            <w:tcW w:w="600" w:type="dxa"/>
            <w:tcBorders>
              <w:top w:val="nil"/>
              <w:left w:val="nil"/>
              <w:bottom w:val="nil"/>
              <w:right w:val="nil"/>
              <w:tl2br w:val="nil"/>
              <w:tr2bl w:val="nil"/>
            </w:tcBorders>
            <w:shd w:val="clear" w:color="auto" w:fill="auto"/>
            <w:tcMar>
              <w:left w:w="60" w:type="dxa"/>
              <w:right w:w="60" w:type="dxa"/>
            </w:tcMar>
            <w:vAlign w:val="center"/>
          </w:tcPr>
          <w:p w14:paraId="54B92A97" w14:textId="77777777" w:rsidR="008A7C27" w:rsidRDefault="008A7C27">
            <w:pPr>
              <w:keepNext/>
              <w:spacing w:after="0" w:line="240" w:lineRule="auto"/>
              <w:jc w:val="center"/>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5EA3BCC5" w14:textId="77777777" w:rsidR="008A7C27" w:rsidRDefault="008A7C27">
            <w:pPr>
              <w:keepNext/>
              <w:spacing w:after="0" w:line="240" w:lineRule="auto"/>
              <w:jc w:val="right"/>
              <w:rPr>
                <w:rFonts w:ascii="Calibri" w:eastAsia="Calibri" w:hAnsi="Calibri" w:cs="Calibri"/>
                <w:b/>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4A8DAA35" w14:textId="77777777" w:rsidR="008A7C27" w:rsidRDefault="008A7C27">
            <w:pPr>
              <w:keepNext/>
              <w:spacing w:after="0" w:line="240" w:lineRule="auto"/>
              <w:jc w:val="right"/>
              <w:rPr>
                <w:rFonts w:ascii="Calibri" w:eastAsia="Calibri" w:hAnsi="Calibri" w:cs="Calibri"/>
                <w:b/>
                <w:color w:val="000000"/>
                <w:sz w:val="18"/>
                <w:szCs w:val="20"/>
                <w:lang w:val="en-US"/>
              </w:rPr>
            </w:pPr>
          </w:p>
        </w:tc>
        <w:tc>
          <w:tcPr>
            <w:tcW w:w="1365" w:type="dxa"/>
            <w:tcBorders>
              <w:top w:val="single" w:sz="4" w:space="0" w:color="000000"/>
              <w:left w:val="nil"/>
              <w:bottom w:val="nil"/>
              <w:right w:val="nil"/>
              <w:tl2br w:val="nil"/>
              <w:tr2bl w:val="nil"/>
            </w:tcBorders>
            <w:shd w:val="clear" w:color="auto" w:fill="auto"/>
            <w:tcMar>
              <w:left w:w="60" w:type="dxa"/>
              <w:right w:w="60" w:type="dxa"/>
            </w:tcMar>
            <w:vAlign w:val="bottom"/>
          </w:tcPr>
          <w:p w14:paraId="37C78886" w14:textId="77777777" w:rsidR="008A7C27" w:rsidRDefault="008A7C27">
            <w:pPr>
              <w:keepNext/>
              <w:spacing w:after="0" w:line="240" w:lineRule="auto"/>
              <w:jc w:val="right"/>
              <w:rPr>
                <w:rFonts w:ascii="Calibri" w:eastAsia="Calibri" w:hAnsi="Calibri" w:cs="Calibri"/>
                <w:b/>
                <w:color w:val="000000"/>
                <w:sz w:val="18"/>
                <w:szCs w:val="20"/>
                <w:lang w:val="en-US" w:bidi="pt-BR"/>
              </w:rPr>
            </w:pPr>
          </w:p>
        </w:tc>
      </w:tr>
      <w:tr w:rsidR="008A7C27" w14:paraId="12B9266D" w14:textId="77777777">
        <w:trPr>
          <w:cantSplit/>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6ACDD163" w14:textId="77777777" w:rsidR="008A7C27" w:rsidRDefault="008A7C27">
            <w:pPr>
              <w:keepNext/>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74E6A0B2" w14:textId="77777777" w:rsidR="008A7C27" w:rsidRPr="009E6D90" w:rsidRDefault="00895FA6">
            <w:pPr>
              <w:keepNext/>
              <w:spacing w:after="0" w:line="240" w:lineRule="auto"/>
              <w:jc w:val="both"/>
              <w:rPr>
                <w:rFonts w:ascii="Calibri" w:eastAsia="Calibri" w:hAnsi="Calibri" w:cs="Calibri"/>
                <w:color w:val="000000"/>
                <w:sz w:val="18"/>
                <w:szCs w:val="20"/>
              </w:rPr>
            </w:pPr>
            <w:r w:rsidRPr="009E6D90">
              <w:rPr>
                <w:rFonts w:ascii="Calibri" w:eastAsia="Calibri" w:hAnsi="Calibri" w:cs="Calibri"/>
                <w:color w:val="000000"/>
                <w:sz w:val="18"/>
                <w:szCs w:val="20"/>
              </w:rPr>
              <w:t>Recebíveis de contratos com clientes</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4EAFD5DB" w14:textId="77777777" w:rsidR="008A7C27" w:rsidRPr="009E6D90" w:rsidRDefault="008A7C27">
            <w:pPr>
              <w:keepNext/>
              <w:spacing w:after="0" w:line="240" w:lineRule="auto"/>
              <w:jc w:val="center"/>
              <w:rPr>
                <w:rFonts w:ascii="Calibri" w:eastAsia="Calibri" w:hAnsi="Calibri" w:cs="Calibri"/>
                <w:color w:val="000000"/>
                <w:sz w:val="18"/>
                <w:szCs w:val="20"/>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4AAC22E0" w14:textId="77777777" w:rsidR="008A7C27" w:rsidRPr="009E6D90" w:rsidRDefault="008A7C27">
            <w:pPr>
              <w:keepNext/>
              <w:spacing w:after="0" w:line="240" w:lineRule="auto"/>
              <w:jc w:val="right"/>
              <w:rPr>
                <w:rFonts w:ascii="Calibri" w:eastAsia="Calibri" w:hAnsi="Calibri" w:cs="Calibri"/>
                <w:b/>
                <w:color w:val="000000"/>
                <w:sz w:val="18"/>
                <w:szCs w:val="20"/>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48C2CFEE" w14:textId="77777777" w:rsidR="008A7C27" w:rsidRPr="009E6D90" w:rsidRDefault="008A7C27">
            <w:pPr>
              <w:keepNext/>
              <w:spacing w:after="0" w:line="240" w:lineRule="auto"/>
              <w:jc w:val="right"/>
              <w:rPr>
                <w:rFonts w:ascii="Calibri" w:eastAsia="Calibri" w:hAnsi="Calibri" w:cs="Calibri"/>
                <w:b/>
                <w:color w:val="000000"/>
                <w:sz w:val="18"/>
                <w:szCs w:val="20"/>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74AFAE28" w14:textId="77777777" w:rsidR="008A7C27" w:rsidRPr="009E6D90" w:rsidRDefault="008A7C27">
            <w:pPr>
              <w:keepNext/>
              <w:spacing w:after="0" w:line="240" w:lineRule="auto"/>
              <w:jc w:val="right"/>
              <w:rPr>
                <w:rFonts w:ascii="Calibri" w:eastAsia="Calibri" w:hAnsi="Calibri" w:cs="Calibri"/>
                <w:b/>
                <w:color w:val="000000"/>
                <w:sz w:val="18"/>
                <w:szCs w:val="20"/>
                <w:lang w:bidi="pt-BR"/>
              </w:rPr>
            </w:pPr>
          </w:p>
        </w:tc>
      </w:tr>
      <w:tr w:rsidR="008A7C27" w14:paraId="42267CF3" w14:textId="77777777">
        <w:trPr>
          <w:cantSplit/>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6403DAAB" w14:textId="77777777" w:rsidR="008A7C27" w:rsidRPr="009E6D90" w:rsidRDefault="008A7C27">
            <w:pPr>
              <w:keepNext/>
              <w:spacing w:after="0" w:line="240" w:lineRule="auto"/>
              <w:rPr>
                <w:rFonts w:ascii="Calibri" w:eastAsia="Calibri" w:hAnsi="Calibri" w:cs="Calibri"/>
                <w:color w:val="000000"/>
                <w:sz w:val="18"/>
                <w:szCs w:val="20"/>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02E8BF5F" w14:textId="77777777" w:rsidR="008A7C27" w:rsidRDefault="00895FA6">
            <w:pPr>
              <w:keepNext/>
              <w:spacing w:after="0" w:line="240" w:lineRule="auto"/>
              <w:ind w:left="400" w:firstLine="15"/>
              <w:rPr>
                <w:rFonts w:ascii="Calibri" w:eastAsia="Calibri" w:hAnsi="Calibri" w:cs="Calibri"/>
                <w:color w:val="000000"/>
                <w:sz w:val="18"/>
                <w:szCs w:val="20"/>
                <w:lang w:val="en-US"/>
              </w:rPr>
            </w:pPr>
            <w:r>
              <w:rPr>
                <w:rFonts w:ascii="Calibri" w:eastAsia="Calibri" w:hAnsi="Calibri" w:cs="Calibri"/>
                <w:color w:val="000000"/>
                <w:sz w:val="18"/>
                <w:szCs w:val="20"/>
                <w:lang w:val="en-US"/>
              </w:rPr>
              <w:t>Partes relacionadas (Nota 9)</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36024C8B" w14:textId="77777777" w:rsidR="008A7C27" w:rsidRDefault="008A7C27">
            <w:pPr>
              <w:keepNext/>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113F50B6" w14:textId="77777777" w:rsidR="008A7C27" w:rsidRDefault="00895FA6">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483.642</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450802ED"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5F650966" w14:textId="77777777" w:rsidR="008A7C27" w:rsidRDefault="00895FA6">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487.017</w:t>
            </w:r>
          </w:p>
        </w:tc>
      </w:tr>
      <w:tr w:rsidR="008A7C27" w14:paraId="24DB2D96" w14:textId="77777777">
        <w:trPr>
          <w:cantSplit/>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59944985" w14:textId="77777777" w:rsidR="008A7C27" w:rsidRDefault="008A7C27">
            <w:pPr>
              <w:keepNext/>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28D56BF4" w14:textId="77777777" w:rsidR="008A7C27" w:rsidRPr="009E6D90" w:rsidRDefault="00895FA6">
            <w:pPr>
              <w:keepNext/>
              <w:spacing w:after="0" w:line="240" w:lineRule="auto"/>
              <w:ind w:left="400" w:firstLine="15"/>
              <w:rPr>
                <w:rFonts w:ascii="Calibri" w:eastAsia="Calibri" w:hAnsi="Calibri" w:cs="Calibri"/>
                <w:color w:val="000000"/>
                <w:sz w:val="18"/>
                <w:szCs w:val="20"/>
              </w:rPr>
            </w:pPr>
            <w:r w:rsidRPr="009E6D90">
              <w:rPr>
                <w:rFonts w:ascii="Calibri" w:eastAsia="Calibri" w:hAnsi="Calibri" w:cs="Calibri"/>
                <w:color w:val="000000"/>
                <w:sz w:val="18"/>
                <w:szCs w:val="20"/>
              </w:rPr>
              <w:t>Outras contas a receber - partes relacionadas (Nota 9) (b)</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1E9B340D" w14:textId="77777777" w:rsidR="008A7C27" w:rsidRPr="009E6D90" w:rsidRDefault="008A7C27">
            <w:pPr>
              <w:keepNext/>
              <w:spacing w:after="0" w:line="240" w:lineRule="auto"/>
              <w:jc w:val="center"/>
              <w:rPr>
                <w:rFonts w:ascii="Calibri" w:eastAsia="Calibri" w:hAnsi="Calibri" w:cs="Calibri"/>
                <w:color w:val="000000"/>
                <w:sz w:val="18"/>
                <w:szCs w:val="20"/>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4328AA58" w14:textId="77777777" w:rsidR="008A7C27" w:rsidRDefault="00895FA6">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49.068</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0A1BC0B9"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65BD2902" w14:textId="77777777" w:rsidR="008A7C27" w:rsidRDefault="00895FA6">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40.002</w:t>
            </w:r>
          </w:p>
        </w:tc>
      </w:tr>
      <w:tr w:rsidR="008A7C27" w14:paraId="17C68A78" w14:textId="77777777">
        <w:trPr>
          <w:cantSplit/>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077090A3" w14:textId="77777777" w:rsidR="008A7C27" w:rsidRDefault="008A7C27">
            <w:pPr>
              <w:keepNext/>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04697916" w14:textId="77777777" w:rsidR="008A7C27" w:rsidRDefault="00895FA6">
            <w:pPr>
              <w:keepNext/>
              <w:spacing w:after="0" w:line="240" w:lineRule="auto"/>
              <w:ind w:left="400" w:firstLine="15"/>
              <w:rPr>
                <w:rFonts w:ascii="Calibri" w:eastAsia="Calibri" w:hAnsi="Calibri" w:cs="Calibri"/>
                <w:color w:val="000000"/>
                <w:sz w:val="18"/>
                <w:szCs w:val="20"/>
                <w:lang w:val="en-US"/>
              </w:rPr>
            </w:pPr>
            <w:r>
              <w:rPr>
                <w:rFonts w:ascii="Calibri" w:eastAsia="Calibri" w:hAnsi="Calibri" w:cs="Calibri"/>
                <w:color w:val="000000"/>
                <w:sz w:val="18"/>
                <w:szCs w:val="20"/>
                <w:lang w:val="en-US"/>
              </w:rPr>
              <w:t>Terceiros</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5D56F97D" w14:textId="77777777" w:rsidR="008A7C27" w:rsidRDefault="008A7C27">
            <w:pPr>
              <w:keepNext/>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6CAE0899" w14:textId="77777777" w:rsidR="008A7C27" w:rsidRDefault="00895FA6">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263</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6B8CCDC4"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13BEBF88" w14:textId="77777777" w:rsidR="008A7C27" w:rsidRDefault="00895FA6">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261</w:t>
            </w:r>
          </w:p>
        </w:tc>
      </w:tr>
      <w:tr w:rsidR="008A7C27" w14:paraId="54AF8FA3" w14:textId="77777777">
        <w:trPr>
          <w:cantSplit/>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36BACAB4" w14:textId="77777777" w:rsidR="008A7C27" w:rsidRDefault="008A7C27">
            <w:pPr>
              <w:keepNext/>
              <w:spacing w:after="0" w:line="240" w:lineRule="auto"/>
              <w:rPr>
                <w:rFonts w:ascii="Calibri" w:eastAsia="Calibri" w:hAnsi="Calibri" w:cs="Calibri"/>
                <w:color w:val="000000"/>
                <w:sz w:val="18"/>
                <w:szCs w:val="20"/>
                <w:lang w:val="en-US"/>
              </w:rPr>
            </w:pPr>
          </w:p>
        </w:tc>
        <w:tc>
          <w:tcPr>
            <w:tcW w:w="6525" w:type="dxa"/>
            <w:tcBorders>
              <w:top w:val="nil"/>
              <w:left w:val="nil"/>
              <w:bottom w:val="single" w:sz="4" w:space="0" w:color="000000"/>
              <w:right w:val="nil"/>
              <w:tl2br w:val="nil"/>
              <w:tr2bl w:val="nil"/>
            </w:tcBorders>
            <w:shd w:val="clear" w:color="auto" w:fill="auto"/>
            <w:tcMar>
              <w:left w:w="60" w:type="dxa"/>
              <w:right w:w="60" w:type="dxa"/>
            </w:tcMar>
            <w:vAlign w:val="center"/>
          </w:tcPr>
          <w:p w14:paraId="36FF1C34" w14:textId="77777777" w:rsidR="008A7C27" w:rsidRPr="009E6D90" w:rsidRDefault="00895FA6">
            <w:pPr>
              <w:keepNext/>
              <w:spacing w:after="0" w:line="240" w:lineRule="auto"/>
              <w:ind w:left="400" w:firstLine="15"/>
              <w:rPr>
                <w:rFonts w:ascii="Calibri" w:eastAsia="Calibri" w:hAnsi="Calibri" w:cs="Calibri"/>
                <w:color w:val="000000"/>
                <w:sz w:val="18"/>
                <w:szCs w:val="20"/>
              </w:rPr>
            </w:pPr>
            <w:r w:rsidRPr="009E6D90">
              <w:rPr>
                <w:rFonts w:ascii="Calibri" w:eastAsia="Calibri" w:hAnsi="Calibri" w:cs="Calibri"/>
                <w:color w:val="000000"/>
                <w:sz w:val="18"/>
                <w:szCs w:val="20"/>
              </w:rPr>
              <w:t>Recebíveis de ativos financeiros - FIDC (a)</w:t>
            </w:r>
          </w:p>
        </w:tc>
        <w:tc>
          <w:tcPr>
            <w:tcW w:w="600" w:type="dxa"/>
            <w:tcBorders>
              <w:top w:val="nil"/>
              <w:left w:val="nil"/>
              <w:bottom w:val="single" w:sz="4" w:space="0" w:color="000000"/>
              <w:right w:val="nil"/>
              <w:tl2br w:val="nil"/>
              <w:tr2bl w:val="nil"/>
            </w:tcBorders>
            <w:shd w:val="clear" w:color="auto" w:fill="auto"/>
            <w:tcMar>
              <w:left w:w="60" w:type="dxa"/>
              <w:right w:w="60" w:type="dxa"/>
            </w:tcMar>
            <w:vAlign w:val="center"/>
          </w:tcPr>
          <w:p w14:paraId="73E9D54C" w14:textId="77777777" w:rsidR="008A7C27" w:rsidRPr="009E6D90" w:rsidRDefault="008A7C27">
            <w:pPr>
              <w:keepNext/>
              <w:spacing w:after="0" w:line="240" w:lineRule="auto"/>
              <w:jc w:val="center"/>
              <w:rPr>
                <w:rFonts w:ascii="Calibri" w:eastAsia="Calibri" w:hAnsi="Calibri" w:cs="Calibri"/>
                <w:color w:val="000000"/>
                <w:sz w:val="18"/>
                <w:szCs w:val="20"/>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6CA8BFB7" w14:textId="77777777" w:rsidR="008A7C27" w:rsidRDefault="00895FA6">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522.767</w:t>
            </w:r>
          </w:p>
        </w:tc>
        <w:tc>
          <w:tcPr>
            <w:tcW w:w="90" w:type="dxa"/>
            <w:tcBorders>
              <w:top w:val="nil"/>
              <w:left w:val="nil"/>
              <w:bottom w:val="single" w:sz="4" w:space="0" w:color="000000"/>
              <w:right w:val="nil"/>
              <w:tl2br w:val="nil"/>
              <w:tr2bl w:val="nil"/>
            </w:tcBorders>
            <w:shd w:val="clear" w:color="auto" w:fill="auto"/>
            <w:tcMar>
              <w:left w:w="60" w:type="dxa"/>
              <w:right w:w="60" w:type="dxa"/>
            </w:tcMar>
            <w:vAlign w:val="bottom"/>
          </w:tcPr>
          <w:p w14:paraId="20CFBA1B"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1365" w:type="dxa"/>
            <w:tcBorders>
              <w:top w:val="nil"/>
              <w:left w:val="nil"/>
              <w:bottom w:val="single" w:sz="4" w:space="0" w:color="000000"/>
              <w:right w:val="nil"/>
              <w:tl2br w:val="nil"/>
              <w:tr2bl w:val="nil"/>
            </w:tcBorders>
            <w:shd w:val="clear" w:color="auto" w:fill="auto"/>
            <w:tcMar>
              <w:left w:w="60" w:type="dxa"/>
              <w:right w:w="60" w:type="dxa"/>
            </w:tcMar>
            <w:vAlign w:val="bottom"/>
          </w:tcPr>
          <w:p w14:paraId="5C236391" w14:textId="77777777" w:rsidR="008A7C27" w:rsidRDefault="00895FA6">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353.276</w:t>
            </w:r>
          </w:p>
        </w:tc>
      </w:tr>
      <w:tr w:rsidR="008A7C27" w14:paraId="7EC28200" w14:textId="77777777">
        <w:trPr>
          <w:cantSplit/>
          <w:trHeight w:hRule="exact" w:val="60"/>
        </w:trPr>
        <w:tc>
          <w:tcPr>
            <w:tcW w:w="30" w:type="dxa"/>
            <w:tcBorders>
              <w:top w:val="nil"/>
              <w:left w:val="nil"/>
              <w:bottom w:val="nil"/>
              <w:right w:val="nil"/>
              <w:tl2br w:val="nil"/>
              <w:tr2bl w:val="nil"/>
            </w:tcBorders>
            <w:shd w:val="clear" w:color="auto" w:fill="auto"/>
            <w:tcMar>
              <w:left w:w="60" w:type="dxa"/>
              <w:right w:w="60" w:type="dxa"/>
            </w:tcMar>
            <w:vAlign w:val="bottom"/>
          </w:tcPr>
          <w:p w14:paraId="6E263182" w14:textId="77777777" w:rsidR="008A7C27" w:rsidRDefault="008A7C27">
            <w:pPr>
              <w:keepNext/>
              <w:spacing w:after="0" w:line="240" w:lineRule="auto"/>
              <w:rPr>
                <w:rFonts w:ascii="Calibri" w:eastAsia="Calibri" w:hAnsi="Calibri" w:cs="Calibri"/>
                <w:color w:val="000000"/>
                <w:sz w:val="18"/>
                <w:szCs w:val="20"/>
                <w:lang w:val="en-US"/>
              </w:rPr>
            </w:pPr>
          </w:p>
        </w:tc>
        <w:tc>
          <w:tcPr>
            <w:tcW w:w="6525" w:type="dxa"/>
            <w:tcBorders>
              <w:top w:val="single" w:sz="4" w:space="0" w:color="000000"/>
              <w:left w:val="nil"/>
              <w:bottom w:val="nil"/>
              <w:right w:val="nil"/>
              <w:tl2br w:val="nil"/>
              <w:tr2bl w:val="nil"/>
            </w:tcBorders>
            <w:shd w:val="clear" w:color="auto" w:fill="auto"/>
            <w:tcMar>
              <w:left w:w="60" w:type="dxa"/>
              <w:right w:w="60" w:type="dxa"/>
            </w:tcMar>
            <w:vAlign w:val="center"/>
          </w:tcPr>
          <w:p w14:paraId="4A464B80" w14:textId="77777777" w:rsidR="008A7C27" w:rsidRDefault="008A7C27">
            <w:pPr>
              <w:keepNext/>
              <w:spacing w:after="0" w:line="240" w:lineRule="auto"/>
              <w:ind w:left="400" w:firstLine="15"/>
              <w:rPr>
                <w:rFonts w:ascii="Calibri" w:eastAsia="Calibri" w:hAnsi="Calibri" w:cs="Calibri"/>
                <w:color w:val="000000"/>
                <w:sz w:val="18"/>
                <w:szCs w:val="20"/>
                <w:lang w:val="en-US"/>
              </w:rPr>
            </w:pPr>
          </w:p>
        </w:tc>
        <w:tc>
          <w:tcPr>
            <w:tcW w:w="600" w:type="dxa"/>
            <w:tcBorders>
              <w:top w:val="single" w:sz="4" w:space="0" w:color="000000"/>
              <w:left w:val="nil"/>
              <w:bottom w:val="nil"/>
              <w:right w:val="nil"/>
              <w:tl2br w:val="nil"/>
              <w:tr2bl w:val="nil"/>
            </w:tcBorders>
            <w:shd w:val="clear" w:color="auto" w:fill="auto"/>
            <w:tcMar>
              <w:left w:w="60" w:type="dxa"/>
              <w:right w:w="60" w:type="dxa"/>
            </w:tcMar>
            <w:vAlign w:val="center"/>
          </w:tcPr>
          <w:p w14:paraId="05CB5056" w14:textId="77777777" w:rsidR="008A7C27" w:rsidRDefault="008A7C27">
            <w:pPr>
              <w:keepNext/>
              <w:spacing w:after="0" w:line="240" w:lineRule="auto"/>
              <w:jc w:val="center"/>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63D596C2"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90" w:type="dxa"/>
            <w:tcBorders>
              <w:top w:val="single" w:sz="4" w:space="0" w:color="000000"/>
              <w:left w:val="nil"/>
              <w:bottom w:val="nil"/>
              <w:right w:val="nil"/>
              <w:tl2br w:val="nil"/>
              <w:tr2bl w:val="nil"/>
            </w:tcBorders>
            <w:shd w:val="clear" w:color="auto" w:fill="auto"/>
            <w:tcMar>
              <w:left w:w="60" w:type="dxa"/>
              <w:right w:w="60" w:type="dxa"/>
            </w:tcMar>
            <w:vAlign w:val="bottom"/>
          </w:tcPr>
          <w:p w14:paraId="14056E11"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1365" w:type="dxa"/>
            <w:tcBorders>
              <w:top w:val="single" w:sz="4" w:space="0" w:color="000000"/>
              <w:left w:val="nil"/>
              <w:bottom w:val="nil"/>
              <w:right w:val="nil"/>
              <w:tl2br w:val="nil"/>
              <w:tr2bl w:val="nil"/>
            </w:tcBorders>
            <w:shd w:val="clear" w:color="auto" w:fill="auto"/>
            <w:tcMar>
              <w:left w:w="60" w:type="dxa"/>
              <w:right w:w="60" w:type="dxa"/>
            </w:tcMar>
            <w:vAlign w:val="bottom"/>
          </w:tcPr>
          <w:p w14:paraId="2F5C30A2" w14:textId="77777777" w:rsidR="008A7C27" w:rsidRDefault="008A7C27">
            <w:pPr>
              <w:keepNext/>
              <w:spacing w:after="0" w:line="240" w:lineRule="auto"/>
              <w:jc w:val="right"/>
              <w:rPr>
                <w:rFonts w:ascii="Calibri" w:eastAsia="Calibri" w:hAnsi="Calibri" w:cs="Calibri"/>
                <w:color w:val="000000"/>
                <w:sz w:val="18"/>
                <w:szCs w:val="20"/>
                <w:lang w:val="en-US" w:bidi="pt-BR"/>
              </w:rPr>
            </w:pPr>
          </w:p>
        </w:tc>
      </w:tr>
      <w:tr w:rsidR="008A7C27" w14:paraId="1B716C4B" w14:textId="77777777">
        <w:trPr>
          <w:cantSplit/>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07024153" w14:textId="77777777" w:rsidR="008A7C27" w:rsidRDefault="008A7C27">
            <w:pPr>
              <w:keepNext/>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7C90C26C" w14:textId="77777777" w:rsidR="008A7C27" w:rsidRPr="009E6D90" w:rsidRDefault="00895FA6">
            <w:pPr>
              <w:keepNext/>
              <w:spacing w:after="0" w:line="240" w:lineRule="auto"/>
              <w:ind w:left="400" w:firstLine="15"/>
              <w:rPr>
                <w:rFonts w:ascii="Calibri" w:eastAsia="Calibri" w:hAnsi="Calibri" w:cs="Calibri"/>
                <w:b/>
                <w:color w:val="000000"/>
                <w:sz w:val="18"/>
                <w:szCs w:val="20"/>
              </w:rPr>
            </w:pPr>
            <w:r w:rsidRPr="009E6D90">
              <w:rPr>
                <w:rFonts w:ascii="Calibri" w:eastAsia="Calibri" w:hAnsi="Calibri" w:cs="Calibri"/>
                <w:b/>
                <w:color w:val="000000"/>
                <w:sz w:val="18"/>
                <w:szCs w:val="20"/>
              </w:rPr>
              <w:t>Total do contas a receber</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587FAF0E" w14:textId="77777777" w:rsidR="008A7C27" w:rsidRPr="009E6D90" w:rsidRDefault="008A7C27">
            <w:pPr>
              <w:keepNext/>
              <w:spacing w:after="0" w:line="240" w:lineRule="auto"/>
              <w:jc w:val="center"/>
              <w:rPr>
                <w:rFonts w:ascii="Calibri" w:eastAsia="Calibri" w:hAnsi="Calibri" w:cs="Calibri"/>
                <w:color w:val="000000"/>
                <w:sz w:val="18"/>
                <w:szCs w:val="20"/>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356B95D0" w14:textId="77777777" w:rsidR="008A7C27" w:rsidRDefault="00895FA6">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1.055.740</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7B5F0B59"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08435DC8" w14:textId="77777777" w:rsidR="008A7C27" w:rsidRDefault="00895FA6">
            <w:pPr>
              <w:keepNext/>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880.557</w:t>
            </w:r>
          </w:p>
        </w:tc>
      </w:tr>
      <w:tr w:rsidR="008A7C27" w14:paraId="072A9259" w14:textId="77777777">
        <w:trPr>
          <w:cantSplit/>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69543A48" w14:textId="77777777" w:rsidR="008A7C27" w:rsidRDefault="008A7C27">
            <w:pPr>
              <w:keepNext/>
              <w:spacing w:after="0" w:line="240" w:lineRule="auto"/>
              <w:rPr>
                <w:rFonts w:ascii="Calibri" w:eastAsia="Calibri" w:hAnsi="Calibri" w:cs="Calibri"/>
                <w:color w:val="000000"/>
                <w:sz w:val="18"/>
                <w:szCs w:val="20"/>
                <w:lang w:val="en-US"/>
              </w:rPr>
            </w:pPr>
          </w:p>
        </w:tc>
        <w:tc>
          <w:tcPr>
            <w:tcW w:w="6525" w:type="dxa"/>
            <w:tcBorders>
              <w:top w:val="nil"/>
              <w:left w:val="nil"/>
              <w:bottom w:val="single" w:sz="4" w:space="0" w:color="000000"/>
              <w:right w:val="nil"/>
              <w:tl2br w:val="nil"/>
              <w:tr2bl w:val="nil"/>
            </w:tcBorders>
            <w:shd w:val="clear" w:color="auto" w:fill="auto"/>
            <w:tcMar>
              <w:left w:w="60" w:type="dxa"/>
              <w:right w:w="60" w:type="dxa"/>
            </w:tcMar>
            <w:vAlign w:val="center"/>
          </w:tcPr>
          <w:p w14:paraId="5F4CCF78" w14:textId="77777777" w:rsidR="008A7C27" w:rsidRPr="009E6D90" w:rsidRDefault="00895FA6">
            <w:pPr>
              <w:keepNext/>
              <w:spacing w:after="0" w:line="240" w:lineRule="auto"/>
              <w:ind w:left="400" w:firstLine="15"/>
              <w:rPr>
                <w:rFonts w:ascii="Calibri" w:eastAsia="Calibri" w:hAnsi="Calibri" w:cs="Calibri"/>
                <w:color w:val="000000"/>
                <w:sz w:val="18"/>
                <w:szCs w:val="20"/>
              </w:rPr>
            </w:pPr>
            <w:r w:rsidRPr="009E6D90">
              <w:rPr>
                <w:rFonts w:ascii="Calibri" w:eastAsia="Calibri" w:hAnsi="Calibri" w:cs="Calibri"/>
                <w:color w:val="000000"/>
                <w:sz w:val="18"/>
                <w:szCs w:val="20"/>
              </w:rPr>
              <w:t>Perdas de crédito esperadas (PCE) - Terceiros</w:t>
            </w:r>
          </w:p>
        </w:tc>
        <w:tc>
          <w:tcPr>
            <w:tcW w:w="600" w:type="dxa"/>
            <w:tcBorders>
              <w:top w:val="nil"/>
              <w:left w:val="nil"/>
              <w:bottom w:val="single" w:sz="4" w:space="0" w:color="000000"/>
              <w:right w:val="nil"/>
              <w:tl2br w:val="nil"/>
              <w:tr2bl w:val="nil"/>
            </w:tcBorders>
            <w:shd w:val="clear" w:color="auto" w:fill="auto"/>
            <w:tcMar>
              <w:left w:w="60" w:type="dxa"/>
              <w:right w:w="60" w:type="dxa"/>
            </w:tcMar>
            <w:vAlign w:val="center"/>
          </w:tcPr>
          <w:p w14:paraId="20C01D57" w14:textId="77777777" w:rsidR="008A7C27" w:rsidRPr="009E6D90" w:rsidRDefault="008A7C27">
            <w:pPr>
              <w:keepNext/>
              <w:spacing w:after="0" w:line="240" w:lineRule="auto"/>
              <w:jc w:val="center"/>
              <w:rPr>
                <w:rFonts w:ascii="Calibri" w:eastAsia="Calibri" w:hAnsi="Calibri" w:cs="Calibri"/>
                <w:color w:val="000000"/>
                <w:sz w:val="18"/>
                <w:szCs w:val="20"/>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053257EB" w14:textId="77777777" w:rsidR="008A7C27" w:rsidRDefault="00895FA6">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(263)</w:t>
            </w:r>
          </w:p>
        </w:tc>
        <w:tc>
          <w:tcPr>
            <w:tcW w:w="90" w:type="dxa"/>
            <w:tcBorders>
              <w:top w:val="nil"/>
              <w:left w:val="nil"/>
              <w:bottom w:val="single" w:sz="4" w:space="0" w:color="000000"/>
              <w:right w:val="nil"/>
              <w:tl2br w:val="nil"/>
              <w:tr2bl w:val="nil"/>
            </w:tcBorders>
            <w:shd w:val="clear" w:color="auto" w:fill="auto"/>
            <w:tcMar>
              <w:left w:w="60" w:type="dxa"/>
              <w:right w:w="60" w:type="dxa"/>
            </w:tcMar>
            <w:vAlign w:val="bottom"/>
          </w:tcPr>
          <w:p w14:paraId="77638685"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1365" w:type="dxa"/>
            <w:tcBorders>
              <w:top w:val="nil"/>
              <w:left w:val="nil"/>
              <w:bottom w:val="single" w:sz="4" w:space="0" w:color="000000"/>
              <w:right w:val="nil"/>
              <w:tl2br w:val="nil"/>
              <w:tr2bl w:val="nil"/>
            </w:tcBorders>
            <w:shd w:val="clear" w:color="auto" w:fill="auto"/>
            <w:tcMar>
              <w:left w:w="60" w:type="dxa"/>
              <w:right w:w="60" w:type="dxa"/>
            </w:tcMar>
            <w:vAlign w:val="bottom"/>
          </w:tcPr>
          <w:p w14:paraId="402C8657" w14:textId="77777777" w:rsidR="008A7C27" w:rsidRDefault="00895FA6">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(263)</w:t>
            </w:r>
          </w:p>
        </w:tc>
      </w:tr>
      <w:tr w:rsidR="008A7C27" w14:paraId="130C7074" w14:textId="77777777">
        <w:trPr>
          <w:cantSplit/>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073D128A" w14:textId="77777777" w:rsidR="008A7C27" w:rsidRDefault="008A7C27">
            <w:pPr>
              <w:keepNext/>
              <w:spacing w:after="0" w:line="240" w:lineRule="auto"/>
              <w:rPr>
                <w:rFonts w:ascii="Calibri" w:eastAsia="Calibri" w:hAnsi="Calibri" w:cs="Calibri"/>
                <w:color w:val="000000"/>
                <w:sz w:val="18"/>
                <w:szCs w:val="20"/>
                <w:lang w:val="en-US"/>
              </w:rPr>
            </w:pPr>
          </w:p>
        </w:tc>
        <w:tc>
          <w:tcPr>
            <w:tcW w:w="652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center"/>
          </w:tcPr>
          <w:p w14:paraId="4CFCE012" w14:textId="77777777" w:rsidR="008A7C27" w:rsidRPr="009E6D90" w:rsidRDefault="00895FA6">
            <w:pPr>
              <w:keepNext/>
              <w:spacing w:after="0" w:line="240" w:lineRule="auto"/>
              <w:ind w:left="400" w:firstLine="15"/>
              <w:rPr>
                <w:rFonts w:ascii="Calibri" w:eastAsia="Calibri" w:hAnsi="Calibri" w:cs="Calibri"/>
                <w:b/>
                <w:color w:val="000000"/>
                <w:sz w:val="18"/>
                <w:szCs w:val="20"/>
              </w:rPr>
            </w:pPr>
            <w:r w:rsidRPr="009E6D90">
              <w:rPr>
                <w:rFonts w:ascii="Calibri" w:eastAsia="Calibri" w:hAnsi="Calibri" w:cs="Calibri"/>
                <w:b/>
                <w:color w:val="000000"/>
                <w:sz w:val="18"/>
                <w:szCs w:val="20"/>
              </w:rPr>
              <w:t>Total do contas a receber, líquidas</w:t>
            </w:r>
          </w:p>
        </w:tc>
        <w:tc>
          <w:tcPr>
            <w:tcW w:w="60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center"/>
          </w:tcPr>
          <w:p w14:paraId="1C2CE543" w14:textId="77777777" w:rsidR="008A7C27" w:rsidRPr="009E6D90" w:rsidRDefault="008A7C27">
            <w:pPr>
              <w:keepNext/>
              <w:spacing w:after="0" w:line="240" w:lineRule="auto"/>
              <w:jc w:val="center"/>
              <w:rPr>
                <w:rFonts w:ascii="Calibri" w:eastAsia="Calibri" w:hAnsi="Calibri" w:cs="Calibri"/>
                <w:color w:val="000000"/>
                <w:sz w:val="18"/>
                <w:szCs w:val="20"/>
              </w:rPr>
            </w:pPr>
          </w:p>
        </w:tc>
        <w:tc>
          <w:tcPr>
            <w:tcW w:w="135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01640333" w14:textId="77777777" w:rsidR="008A7C27" w:rsidRDefault="00895FA6">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1.055.477</w:t>
            </w:r>
          </w:p>
        </w:tc>
        <w:tc>
          <w:tcPr>
            <w:tcW w:w="9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74DB766B" w14:textId="77777777" w:rsidR="008A7C27" w:rsidRDefault="008A7C27">
            <w:pPr>
              <w:keepNext/>
              <w:spacing w:after="0" w:line="240" w:lineRule="auto"/>
              <w:jc w:val="right"/>
              <w:rPr>
                <w:rFonts w:ascii="Calibri" w:eastAsia="Calibri" w:hAnsi="Calibri" w:cs="Calibri"/>
                <w:b/>
                <w:color w:val="000000"/>
                <w:sz w:val="18"/>
                <w:szCs w:val="20"/>
                <w:lang w:val="en-US"/>
              </w:rPr>
            </w:pPr>
          </w:p>
        </w:tc>
        <w:tc>
          <w:tcPr>
            <w:tcW w:w="136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225ADE3C" w14:textId="77777777" w:rsidR="008A7C27" w:rsidRDefault="00895FA6">
            <w:pPr>
              <w:keepNext/>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880.294</w:t>
            </w:r>
          </w:p>
        </w:tc>
      </w:tr>
      <w:tr w:rsidR="008A7C27" w14:paraId="167AA60E" w14:textId="77777777">
        <w:trPr>
          <w:cantSplit/>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5F42BEA5" w14:textId="77777777" w:rsidR="008A7C27" w:rsidRDefault="008A7C27">
            <w:pPr>
              <w:keepNext/>
              <w:spacing w:after="0" w:line="240" w:lineRule="auto"/>
              <w:rPr>
                <w:rFonts w:ascii="Calibri" w:eastAsia="Calibri" w:hAnsi="Calibri" w:cs="Calibri"/>
                <w:color w:val="000000"/>
                <w:sz w:val="18"/>
                <w:szCs w:val="20"/>
                <w:lang w:val="en-US"/>
              </w:rPr>
            </w:pPr>
          </w:p>
        </w:tc>
        <w:tc>
          <w:tcPr>
            <w:tcW w:w="652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1E98BC1A" w14:textId="77777777" w:rsidR="008A7C27" w:rsidRDefault="00895FA6">
            <w:pPr>
              <w:keepNext/>
              <w:spacing w:after="0" w:line="240" w:lineRule="auto"/>
              <w:ind w:left="400" w:firstLine="15"/>
              <w:rPr>
                <w:rFonts w:ascii="Calibri" w:eastAsia="Calibri" w:hAnsi="Calibri" w:cs="Calibri"/>
                <w:color w:val="000000"/>
                <w:sz w:val="18"/>
                <w:szCs w:val="20"/>
                <w:lang w:val="en-US"/>
              </w:rPr>
            </w:pPr>
            <w:r>
              <w:rPr>
                <w:rFonts w:ascii="Calibri" w:eastAsia="Calibri" w:hAnsi="Calibri" w:cs="Calibri"/>
                <w:color w:val="000000"/>
                <w:sz w:val="18"/>
                <w:szCs w:val="20"/>
                <w:lang w:val="en-US"/>
              </w:rPr>
              <w:t>Circulante</w:t>
            </w:r>
          </w:p>
        </w:tc>
        <w:tc>
          <w:tcPr>
            <w:tcW w:w="60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6474E418" w14:textId="77777777" w:rsidR="008A7C27" w:rsidRDefault="008A7C27">
            <w:pPr>
              <w:keepNext/>
              <w:spacing w:after="0" w:line="240" w:lineRule="auto"/>
              <w:jc w:val="center"/>
              <w:rPr>
                <w:rFonts w:ascii="Calibri" w:eastAsia="Calibri" w:hAnsi="Calibri" w:cs="Calibri"/>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735F64D3" w14:textId="77777777" w:rsidR="008A7C27" w:rsidRDefault="00895FA6">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1.006.409</w:t>
            </w:r>
          </w:p>
        </w:tc>
        <w:tc>
          <w:tcPr>
            <w:tcW w:w="9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2DABF960"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136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398AA221" w14:textId="77777777" w:rsidR="008A7C27" w:rsidRDefault="00895FA6">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834.347</w:t>
            </w:r>
          </w:p>
        </w:tc>
      </w:tr>
      <w:tr w:rsidR="008A7C27" w14:paraId="4A5E1A70" w14:textId="77777777">
        <w:trPr>
          <w:trHeight w:hRule="exact" w:val="240"/>
        </w:trPr>
        <w:tc>
          <w:tcPr>
            <w:tcW w:w="30" w:type="dxa"/>
            <w:tcBorders>
              <w:top w:val="nil"/>
              <w:left w:val="nil"/>
              <w:bottom w:val="nil"/>
              <w:right w:val="nil"/>
              <w:tl2br w:val="nil"/>
              <w:tr2bl w:val="nil"/>
            </w:tcBorders>
            <w:shd w:val="solid" w:color="FFFFFF" w:fill="FFFFFF"/>
            <w:tcMar>
              <w:left w:w="60" w:type="dxa"/>
              <w:right w:w="60" w:type="dxa"/>
            </w:tcMar>
            <w:vAlign w:val="bottom"/>
          </w:tcPr>
          <w:p w14:paraId="7A41274C" w14:textId="77777777" w:rsidR="008A7C27" w:rsidRDefault="008A7C27">
            <w:pPr>
              <w:keepNext/>
              <w:spacing w:after="0" w:line="240" w:lineRule="auto"/>
              <w:rPr>
                <w:rFonts w:ascii="Calibri" w:eastAsia="Calibri" w:hAnsi="Calibri" w:cs="Calibri"/>
                <w:color w:val="000000"/>
                <w:sz w:val="18"/>
                <w:szCs w:val="20"/>
                <w:lang w:val="en-US"/>
              </w:rPr>
            </w:pPr>
          </w:p>
        </w:tc>
        <w:tc>
          <w:tcPr>
            <w:tcW w:w="6525" w:type="dxa"/>
            <w:tcBorders>
              <w:top w:val="single" w:sz="4" w:space="0" w:color="000000"/>
              <w:left w:val="nil"/>
              <w:bottom w:val="single" w:sz="4" w:space="0" w:color="000000"/>
              <w:right w:val="nil"/>
              <w:tl2br w:val="nil"/>
              <w:tr2bl w:val="nil"/>
            </w:tcBorders>
            <w:shd w:val="solid" w:color="FFFFFF" w:fill="FFFFFF"/>
            <w:tcMar>
              <w:left w:w="60" w:type="dxa"/>
              <w:right w:w="60" w:type="dxa"/>
            </w:tcMar>
            <w:vAlign w:val="center"/>
          </w:tcPr>
          <w:p w14:paraId="308D8200" w14:textId="77777777" w:rsidR="008A7C27" w:rsidRDefault="00895FA6">
            <w:pPr>
              <w:keepNext/>
              <w:spacing w:after="0" w:line="240" w:lineRule="auto"/>
              <w:ind w:left="400" w:firstLine="15"/>
              <w:rPr>
                <w:rFonts w:ascii="Calibri" w:eastAsia="Calibri" w:hAnsi="Calibri" w:cs="Calibri"/>
                <w:color w:val="000000"/>
                <w:sz w:val="18"/>
                <w:szCs w:val="20"/>
                <w:lang w:val="en-US"/>
              </w:rPr>
            </w:pPr>
            <w:r>
              <w:rPr>
                <w:rFonts w:ascii="Calibri" w:eastAsia="Calibri" w:hAnsi="Calibri" w:cs="Calibri"/>
                <w:color w:val="000000"/>
                <w:sz w:val="18"/>
                <w:szCs w:val="20"/>
                <w:lang w:val="en-US"/>
              </w:rPr>
              <w:t>Não Circulante (b)</w:t>
            </w:r>
          </w:p>
        </w:tc>
        <w:tc>
          <w:tcPr>
            <w:tcW w:w="600" w:type="dxa"/>
            <w:tcBorders>
              <w:top w:val="single" w:sz="4" w:space="0" w:color="000000"/>
              <w:left w:val="nil"/>
              <w:bottom w:val="single" w:sz="4" w:space="0" w:color="000000"/>
              <w:right w:val="nil"/>
              <w:tl2br w:val="nil"/>
              <w:tr2bl w:val="nil"/>
            </w:tcBorders>
            <w:shd w:val="solid" w:color="FFFFFF" w:fill="FFFFFF"/>
            <w:tcMar>
              <w:left w:w="60" w:type="dxa"/>
              <w:right w:w="60" w:type="dxa"/>
            </w:tcMar>
            <w:vAlign w:val="center"/>
          </w:tcPr>
          <w:p w14:paraId="3FC10959" w14:textId="77777777" w:rsidR="008A7C27" w:rsidRDefault="008A7C27">
            <w:pPr>
              <w:keepNext/>
              <w:spacing w:after="0" w:line="240" w:lineRule="auto"/>
              <w:jc w:val="center"/>
              <w:rPr>
                <w:rFonts w:ascii="Calibri" w:eastAsia="Calibri" w:hAnsi="Calibri" w:cs="Calibri"/>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6B9082E1" w14:textId="77777777" w:rsidR="008A7C27" w:rsidRDefault="00895FA6">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49.068</w:t>
            </w:r>
          </w:p>
        </w:tc>
        <w:tc>
          <w:tcPr>
            <w:tcW w:w="90" w:type="dxa"/>
            <w:tcBorders>
              <w:top w:val="single" w:sz="4" w:space="0" w:color="000000"/>
              <w:left w:val="nil"/>
              <w:bottom w:val="single" w:sz="4" w:space="0" w:color="000000"/>
              <w:right w:val="nil"/>
              <w:tl2br w:val="nil"/>
              <w:tr2bl w:val="nil"/>
            </w:tcBorders>
            <w:shd w:val="solid" w:color="FFFFFF" w:fill="FFFFFF"/>
            <w:tcMar>
              <w:left w:w="60" w:type="dxa"/>
              <w:right w:w="60" w:type="dxa"/>
            </w:tcMar>
            <w:vAlign w:val="bottom"/>
          </w:tcPr>
          <w:p w14:paraId="21F9F2FE"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1365" w:type="dxa"/>
            <w:tcBorders>
              <w:top w:val="single" w:sz="4" w:space="0" w:color="000000"/>
              <w:left w:val="nil"/>
              <w:bottom w:val="single" w:sz="4" w:space="0" w:color="000000"/>
              <w:right w:val="nil"/>
              <w:tl2br w:val="nil"/>
              <w:tr2bl w:val="nil"/>
            </w:tcBorders>
            <w:shd w:val="solid" w:color="FFFFFF" w:fill="FFFFFF"/>
            <w:tcMar>
              <w:left w:w="60" w:type="dxa"/>
              <w:right w:w="60" w:type="dxa"/>
            </w:tcMar>
            <w:vAlign w:val="bottom"/>
          </w:tcPr>
          <w:p w14:paraId="0CEBBA7E" w14:textId="77777777" w:rsidR="008A7C27" w:rsidRDefault="00895FA6">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45.947</w:t>
            </w:r>
          </w:p>
        </w:tc>
      </w:tr>
    </w:tbl>
    <w:p w14:paraId="17290A0A" w14:textId="77777777" w:rsidR="008F58BF" w:rsidRDefault="008F58BF" w:rsidP="008F58BF">
      <w:pPr>
        <w:keepNext/>
        <w:widowControl w:val="0"/>
        <w:spacing w:after="0" w:line="240" w:lineRule="auto"/>
        <w:jc w:val="both"/>
        <w:rPr>
          <w:rFonts w:ascii="Calibri" w:eastAsia="Times New Roman" w:hAnsi="Calibri" w:cs="Times New Roman"/>
          <w:b/>
          <w:color w:val="FF0000"/>
          <w:sz w:val="6"/>
          <w:szCs w:val="6"/>
          <w:lang w:eastAsia="pt-BR"/>
        </w:rPr>
      </w:pPr>
    </w:p>
    <w:p w14:paraId="1C72E2D3" w14:textId="29F8C0BA" w:rsidR="008F58BF" w:rsidRDefault="008F58BF" w:rsidP="008F58BF">
      <w:pPr>
        <w:widowControl w:val="0"/>
        <w:spacing w:line="240" w:lineRule="auto"/>
        <w:rPr>
          <w:rFonts w:ascii="Calibri" w:eastAsia="Times New Roman" w:hAnsi="Calibri" w:cs="Times New Roman"/>
          <w:b/>
          <w:color w:val="548DD4"/>
          <w:sz w:val="6"/>
          <w:szCs w:val="6"/>
          <w:lang w:eastAsia="pt-BR"/>
        </w:rPr>
      </w:pPr>
    </w:p>
    <w:p w14:paraId="47066BB3" w14:textId="5C5E7A7B" w:rsidR="00CD62AE" w:rsidRDefault="00CD62AE" w:rsidP="008F58BF">
      <w:pPr>
        <w:widowControl w:val="0"/>
        <w:spacing w:line="240" w:lineRule="auto"/>
        <w:rPr>
          <w:rFonts w:ascii="Calibri" w:eastAsia="Times New Roman" w:hAnsi="Calibri" w:cs="Times New Roman"/>
          <w:b/>
          <w:color w:val="548DD4"/>
          <w:sz w:val="6"/>
          <w:szCs w:val="6"/>
          <w:lang w:eastAsia="pt-BR"/>
        </w:rPr>
      </w:pPr>
    </w:p>
    <w:p w14:paraId="2F8DB353" w14:textId="6A254D8B" w:rsidR="00CD62AE" w:rsidRDefault="00CD62AE" w:rsidP="008F58BF">
      <w:pPr>
        <w:widowControl w:val="0"/>
        <w:spacing w:line="240" w:lineRule="auto"/>
        <w:rPr>
          <w:rFonts w:ascii="Calibri" w:eastAsia="Times New Roman" w:hAnsi="Calibri" w:cs="Times New Roman"/>
          <w:b/>
          <w:color w:val="548DD4"/>
          <w:sz w:val="6"/>
          <w:szCs w:val="6"/>
          <w:lang w:eastAsia="pt-BR"/>
        </w:rPr>
      </w:pPr>
    </w:p>
    <w:p w14:paraId="341CB7E5" w14:textId="4CC7A355" w:rsidR="00CD62AE" w:rsidRDefault="00CD62AE" w:rsidP="008F58BF">
      <w:pPr>
        <w:widowControl w:val="0"/>
        <w:spacing w:line="240" w:lineRule="auto"/>
        <w:rPr>
          <w:rFonts w:ascii="Calibri" w:eastAsia="Times New Roman" w:hAnsi="Calibri" w:cs="Times New Roman"/>
          <w:b/>
          <w:color w:val="548DD4"/>
          <w:sz w:val="6"/>
          <w:szCs w:val="6"/>
          <w:lang w:eastAsia="pt-BR"/>
        </w:rPr>
      </w:pPr>
    </w:p>
    <w:p w14:paraId="21D1D73C" w14:textId="0A3AED18" w:rsidR="00CD62AE" w:rsidRDefault="00CD62AE" w:rsidP="008F58BF">
      <w:pPr>
        <w:widowControl w:val="0"/>
        <w:spacing w:line="240" w:lineRule="auto"/>
        <w:rPr>
          <w:rFonts w:ascii="Calibri" w:eastAsia="Times New Roman" w:hAnsi="Calibri" w:cs="Times New Roman"/>
          <w:b/>
          <w:color w:val="548DD4"/>
          <w:sz w:val="6"/>
          <w:szCs w:val="6"/>
          <w:lang w:eastAsia="pt-BR"/>
        </w:rPr>
      </w:pPr>
    </w:p>
    <w:p w14:paraId="11A67276" w14:textId="3981C9F2" w:rsidR="00CD62AE" w:rsidRDefault="00CD62AE" w:rsidP="008F58BF">
      <w:pPr>
        <w:widowControl w:val="0"/>
        <w:spacing w:line="240" w:lineRule="auto"/>
        <w:rPr>
          <w:rFonts w:ascii="Calibri" w:eastAsia="Times New Roman" w:hAnsi="Calibri" w:cs="Times New Roman"/>
          <w:b/>
          <w:color w:val="548DD4"/>
          <w:sz w:val="6"/>
          <w:szCs w:val="6"/>
          <w:lang w:eastAsia="pt-BR"/>
        </w:rPr>
      </w:pPr>
    </w:p>
    <w:p w14:paraId="432D21C7" w14:textId="3575B978" w:rsidR="00CD62AE" w:rsidRDefault="00CD62AE" w:rsidP="008F58BF">
      <w:pPr>
        <w:widowControl w:val="0"/>
        <w:spacing w:line="240" w:lineRule="auto"/>
        <w:rPr>
          <w:rFonts w:ascii="Calibri" w:eastAsia="Times New Roman" w:hAnsi="Calibri" w:cs="Times New Roman"/>
          <w:b/>
          <w:color w:val="548DD4"/>
          <w:sz w:val="6"/>
          <w:szCs w:val="6"/>
          <w:lang w:eastAsia="pt-BR"/>
        </w:rPr>
      </w:pPr>
    </w:p>
    <w:p w14:paraId="0058F2D6" w14:textId="77777777" w:rsidR="00CD62AE" w:rsidRDefault="00CD62AE" w:rsidP="008F58BF">
      <w:pPr>
        <w:widowControl w:val="0"/>
        <w:spacing w:line="240" w:lineRule="auto"/>
        <w:rPr>
          <w:rFonts w:ascii="Calibri" w:eastAsia="Times New Roman" w:hAnsi="Calibri" w:cs="Times New Roman"/>
          <w:b/>
          <w:color w:val="548DD4"/>
          <w:sz w:val="6"/>
          <w:szCs w:val="6"/>
          <w:lang w:eastAsia="pt-BR"/>
        </w:rPr>
      </w:pPr>
    </w:p>
    <w:p w14:paraId="7E746D2C" w14:textId="77777777" w:rsidR="008F58BF" w:rsidRPr="006D51C7" w:rsidRDefault="00895FA6" w:rsidP="008F58BF">
      <w:pPr>
        <w:keepLines/>
        <w:numPr>
          <w:ilvl w:val="0"/>
          <w:numId w:val="9"/>
        </w:numPr>
        <w:autoSpaceDE w:val="0"/>
        <w:autoSpaceDN w:val="0"/>
        <w:adjustRightInd w:val="0"/>
        <w:spacing w:after="240" w:line="240" w:lineRule="auto"/>
        <w:jc w:val="both"/>
        <w:rPr>
          <w:rFonts w:ascii="Calibri" w:eastAsia="Batang" w:hAnsi="Calibri" w:cs="Calibri"/>
          <w:b/>
          <w:lang w:eastAsia="pt-BR"/>
        </w:rPr>
      </w:pPr>
      <w:r w:rsidRPr="006D51C7">
        <w:rPr>
          <w:rFonts w:ascii="Calibri" w:eastAsia="Batang" w:hAnsi="Calibri" w:cs="Calibri"/>
          <w:b/>
          <w:lang w:eastAsia="pt-BR"/>
        </w:rPr>
        <w:t>Recebíveis de ativos financeiros</w:t>
      </w:r>
    </w:p>
    <w:p w14:paraId="538D3DD9" w14:textId="77777777" w:rsidR="00B102B9" w:rsidRPr="00B102B9" w:rsidRDefault="00895FA6" w:rsidP="00F36AB7">
      <w:pPr>
        <w:keepLines/>
        <w:autoSpaceDE w:val="0"/>
        <w:autoSpaceDN w:val="0"/>
        <w:adjustRightInd w:val="0"/>
        <w:spacing w:after="240" w:line="240" w:lineRule="auto"/>
        <w:ind w:left="360"/>
        <w:jc w:val="both"/>
        <w:rPr>
          <w:rFonts w:ascii="Calibri" w:eastAsia="Batang" w:hAnsi="Calibri" w:cs="Calibri"/>
          <w:lang w:eastAsia="pt-BR"/>
        </w:rPr>
      </w:pPr>
      <w:r w:rsidRPr="00B102B9">
        <w:rPr>
          <w:rFonts w:ascii="Calibri" w:eastAsia="Batang" w:hAnsi="Calibri" w:cs="Calibri"/>
          <w:lang w:eastAsia="pt-BR"/>
        </w:rPr>
        <w:t>Representam recursos aplicados em quotas seniores do Fundo de Investimento em Direitos Creditórios Não Padronizados (FIDC-NP). O FIDC-NP é um fundo exclusivo da Petrobras e suas controladas e destinado preponderantemente à aquisição de direitos creditórios performados e/ou não performados de operações realizadas por suas subsidiárias e controladas.</w:t>
      </w:r>
    </w:p>
    <w:p w14:paraId="6C8A9A40" w14:textId="77777777" w:rsidR="00F36AB7" w:rsidRDefault="00895FA6" w:rsidP="00F82D87">
      <w:pPr>
        <w:keepLines/>
        <w:autoSpaceDE w:val="0"/>
        <w:autoSpaceDN w:val="0"/>
        <w:adjustRightInd w:val="0"/>
        <w:spacing w:after="240" w:line="240" w:lineRule="auto"/>
        <w:ind w:left="360"/>
        <w:jc w:val="both"/>
        <w:rPr>
          <w:rFonts w:ascii="Calibri" w:eastAsia="Batang" w:hAnsi="Calibri" w:cs="Calibri"/>
          <w:lang w:eastAsia="pt-BR"/>
        </w:rPr>
      </w:pPr>
      <w:r>
        <w:rPr>
          <w:rFonts w:ascii="Calibri" w:eastAsia="Batang" w:hAnsi="Calibri" w:cs="Calibri"/>
          <w:lang w:eastAsia="pt-BR"/>
        </w:rPr>
        <w:t>Os</w:t>
      </w:r>
      <w:r w:rsidR="00446121">
        <w:rPr>
          <w:rFonts w:ascii="Calibri" w:eastAsia="Batang" w:hAnsi="Calibri" w:cs="Calibri"/>
          <w:lang w:eastAsia="pt-BR"/>
        </w:rPr>
        <w:t xml:space="preserve"> recursos </w:t>
      </w:r>
      <w:r>
        <w:rPr>
          <w:rFonts w:ascii="Calibri" w:eastAsia="Batang" w:hAnsi="Calibri" w:cs="Calibri"/>
          <w:lang w:eastAsia="pt-BR"/>
        </w:rPr>
        <w:t xml:space="preserve">aplicados </w:t>
      </w:r>
      <w:r w:rsidR="00446121">
        <w:rPr>
          <w:rFonts w:ascii="Calibri" w:eastAsia="Batang" w:hAnsi="Calibri" w:cs="Calibri"/>
          <w:lang w:eastAsia="pt-BR"/>
        </w:rPr>
        <w:t>no FIDC-NP</w:t>
      </w:r>
      <w:r>
        <w:rPr>
          <w:rFonts w:ascii="Calibri" w:eastAsia="Batang" w:hAnsi="Calibri" w:cs="Calibri"/>
          <w:lang w:eastAsia="pt-BR"/>
        </w:rPr>
        <w:t xml:space="preserve"> são</w:t>
      </w:r>
      <w:r w:rsidR="00446121">
        <w:rPr>
          <w:rFonts w:ascii="Calibri" w:eastAsia="Batang" w:hAnsi="Calibri" w:cs="Calibri"/>
          <w:lang w:eastAsia="pt-BR"/>
        </w:rPr>
        <w:t xml:space="preserve"> classificados na categoria de valor justo por meio de resultado</w:t>
      </w:r>
      <w:r w:rsidR="00F82D87" w:rsidRPr="00F82D87">
        <w:rPr>
          <w:rFonts w:ascii="Calibri" w:eastAsia="Batang" w:hAnsi="Calibri" w:cs="Calibri"/>
          <w:lang w:eastAsia="pt-BR"/>
        </w:rPr>
        <w:t xml:space="preserve"> </w:t>
      </w:r>
      <w:r w:rsidR="00F82D87">
        <w:rPr>
          <w:rFonts w:ascii="Calibri" w:eastAsia="Batang" w:hAnsi="Calibri" w:cs="Calibri"/>
          <w:lang w:eastAsia="pt-BR"/>
        </w:rPr>
        <w:t xml:space="preserve">e tiveram </w:t>
      </w:r>
      <w:r w:rsidR="00F82D87" w:rsidRPr="00F215B3">
        <w:rPr>
          <w:rFonts w:ascii="Calibri" w:eastAsia="Batang" w:hAnsi="Calibri" w:cs="Calibri"/>
          <w:lang w:eastAsia="pt-BR"/>
        </w:rPr>
        <w:t xml:space="preserve">rendimento de </w:t>
      </w:r>
      <w:r w:rsidRPr="00F215B3">
        <w:rPr>
          <w:rFonts w:ascii="Calibri" w:eastAsia="Batang" w:hAnsi="Calibri" w:cs="Calibri"/>
          <w:lang w:eastAsia="pt-BR"/>
        </w:rPr>
        <w:t>12</w:t>
      </w:r>
      <w:r w:rsidR="00F82D87" w:rsidRPr="00F215B3">
        <w:rPr>
          <w:rFonts w:ascii="Calibri" w:eastAsia="Batang" w:hAnsi="Calibri" w:cs="Calibri"/>
          <w:lang w:eastAsia="pt-BR"/>
        </w:rPr>
        <w:t>,</w:t>
      </w:r>
      <w:r w:rsidRPr="00F215B3">
        <w:rPr>
          <w:rFonts w:ascii="Calibri" w:eastAsia="Batang" w:hAnsi="Calibri" w:cs="Calibri"/>
          <w:lang w:eastAsia="pt-BR"/>
        </w:rPr>
        <w:t>37</w:t>
      </w:r>
      <w:r w:rsidR="00F82D87" w:rsidRPr="00F215B3">
        <w:rPr>
          <w:rFonts w:ascii="Calibri" w:eastAsia="Batang" w:hAnsi="Calibri" w:cs="Calibri"/>
          <w:lang w:eastAsia="pt-BR"/>
        </w:rPr>
        <w:t>% em</w:t>
      </w:r>
      <w:r w:rsidR="00F82D87" w:rsidRPr="007E08B4">
        <w:rPr>
          <w:rFonts w:ascii="Calibri" w:eastAsia="Batang" w:hAnsi="Calibri" w:cs="Calibri"/>
          <w:lang w:eastAsia="pt-BR"/>
        </w:rPr>
        <w:t xml:space="preserve"> 202</w:t>
      </w:r>
      <w:r w:rsidR="007E08B4" w:rsidRPr="007E08B4">
        <w:rPr>
          <w:rFonts w:ascii="Calibri" w:eastAsia="Batang" w:hAnsi="Calibri" w:cs="Calibri"/>
          <w:lang w:eastAsia="pt-BR"/>
        </w:rPr>
        <w:t>2</w:t>
      </w:r>
      <w:r w:rsidR="00F82D87" w:rsidRPr="007E08B4">
        <w:rPr>
          <w:rFonts w:ascii="Calibri" w:eastAsia="Batang" w:hAnsi="Calibri" w:cs="Calibri"/>
          <w:lang w:eastAsia="pt-BR"/>
        </w:rPr>
        <w:t xml:space="preserve"> (</w:t>
      </w:r>
      <w:r w:rsidR="007E08B4" w:rsidRPr="007E08B4">
        <w:rPr>
          <w:rFonts w:ascii="Calibri" w:eastAsia="Batang" w:hAnsi="Calibri" w:cs="Calibri"/>
          <w:lang w:eastAsia="pt-BR"/>
        </w:rPr>
        <w:t>4</w:t>
      </w:r>
      <w:r w:rsidR="00F82D87" w:rsidRPr="007E08B4">
        <w:rPr>
          <w:rFonts w:ascii="Calibri" w:eastAsia="Batang" w:hAnsi="Calibri" w:cs="Calibri"/>
          <w:lang w:eastAsia="pt-BR"/>
        </w:rPr>
        <w:t>,</w:t>
      </w:r>
      <w:r w:rsidR="007E08B4" w:rsidRPr="007E08B4">
        <w:rPr>
          <w:rFonts w:ascii="Calibri" w:eastAsia="Batang" w:hAnsi="Calibri" w:cs="Calibri"/>
          <w:lang w:eastAsia="pt-BR"/>
        </w:rPr>
        <w:t>40</w:t>
      </w:r>
      <w:r w:rsidR="00F82D87" w:rsidRPr="007E08B4">
        <w:rPr>
          <w:rFonts w:ascii="Calibri" w:eastAsia="Batang" w:hAnsi="Calibri" w:cs="Calibri"/>
          <w:lang w:eastAsia="pt-BR"/>
        </w:rPr>
        <w:t>% em 202</w:t>
      </w:r>
      <w:r w:rsidR="007E08B4" w:rsidRPr="007E08B4">
        <w:rPr>
          <w:rFonts w:ascii="Calibri" w:eastAsia="Batang" w:hAnsi="Calibri" w:cs="Calibri"/>
          <w:lang w:eastAsia="pt-BR"/>
        </w:rPr>
        <w:t>1</w:t>
      </w:r>
      <w:r w:rsidR="00F82D87" w:rsidRPr="007E08B4">
        <w:rPr>
          <w:rFonts w:ascii="Calibri" w:eastAsia="Batang" w:hAnsi="Calibri" w:cs="Calibri"/>
          <w:lang w:eastAsia="pt-BR"/>
        </w:rPr>
        <w:t>)</w:t>
      </w:r>
      <w:r w:rsidR="00F82D87">
        <w:rPr>
          <w:rFonts w:ascii="Calibri" w:eastAsia="Batang" w:hAnsi="Calibri" w:cs="Calibri"/>
          <w:lang w:eastAsia="pt-BR"/>
        </w:rPr>
        <w:t xml:space="preserve">. </w:t>
      </w:r>
    </w:p>
    <w:p w14:paraId="1C4C8316" w14:textId="3604794D" w:rsidR="008706CE" w:rsidRDefault="00895FA6" w:rsidP="008706CE">
      <w:pPr>
        <w:keepLines/>
        <w:autoSpaceDE w:val="0"/>
        <w:autoSpaceDN w:val="0"/>
        <w:adjustRightInd w:val="0"/>
        <w:spacing w:after="240" w:line="240" w:lineRule="auto"/>
        <w:ind w:left="360"/>
        <w:jc w:val="both"/>
        <w:rPr>
          <w:rFonts w:ascii="Calibri" w:eastAsia="Batang" w:hAnsi="Calibri" w:cs="Calibri"/>
          <w:lang w:eastAsia="pt-BR"/>
        </w:rPr>
      </w:pPr>
      <w:r>
        <w:rPr>
          <w:rFonts w:ascii="Calibri" w:eastAsia="Batang" w:hAnsi="Calibri" w:cs="Calibri"/>
          <w:lang w:eastAsia="pt-BR"/>
        </w:rPr>
        <w:t>O a</w:t>
      </w:r>
      <w:r w:rsidR="00AC0654" w:rsidRPr="00F215B3">
        <w:rPr>
          <w:rFonts w:ascii="Calibri" w:eastAsia="Batang" w:hAnsi="Calibri" w:cs="Calibri"/>
          <w:lang w:eastAsia="pt-BR"/>
        </w:rPr>
        <w:t>umento em relação ao saldo de 31 de dezembro de 202</w:t>
      </w:r>
      <w:r w:rsidR="00AC0654">
        <w:rPr>
          <w:rFonts w:ascii="Calibri" w:eastAsia="Batang" w:hAnsi="Calibri" w:cs="Calibri"/>
          <w:lang w:eastAsia="pt-BR"/>
        </w:rPr>
        <w:t>1</w:t>
      </w:r>
      <w:r w:rsidR="00AC0654" w:rsidRPr="00F215B3">
        <w:rPr>
          <w:rFonts w:ascii="Calibri" w:eastAsia="Batang" w:hAnsi="Calibri" w:cs="Calibri"/>
          <w:lang w:eastAsia="pt-BR"/>
        </w:rPr>
        <w:t xml:space="preserve"> refere-se a maior volume aplicado e rendimentos em função da continuidade dos aumentos da taxa Selic ao longo de 2022.</w:t>
      </w:r>
    </w:p>
    <w:p w14:paraId="64AE4C39" w14:textId="77777777" w:rsidR="00895FA6" w:rsidRDefault="00895FA6" w:rsidP="008706CE">
      <w:pPr>
        <w:keepLines/>
        <w:autoSpaceDE w:val="0"/>
        <w:autoSpaceDN w:val="0"/>
        <w:adjustRightInd w:val="0"/>
        <w:spacing w:after="240" w:line="240" w:lineRule="auto"/>
        <w:ind w:left="360"/>
        <w:jc w:val="both"/>
        <w:rPr>
          <w:rFonts w:ascii="Calibri" w:eastAsia="Batang" w:hAnsi="Calibri" w:cs="Calibri"/>
          <w:lang w:eastAsia="pt-BR"/>
        </w:rPr>
      </w:pPr>
    </w:p>
    <w:p w14:paraId="4233477B" w14:textId="77777777" w:rsidR="009E6D90" w:rsidRPr="008706CE" w:rsidRDefault="009E6D90" w:rsidP="008706CE">
      <w:pPr>
        <w:keepLines/>
        <w:autoSpaceDE w:val="0"/>
        <w:autoSpaceDN w:val="0"/>
        <w:adjustRightInd w:val="0"/>
        <w:spacing w:after="240" w:line="240" w:lineRule="auto"/>
        <w:ind w:left="360"/>
        <w:jc w:val="both"/>
        <w:rPr>
          <w:rFonts w:ascii="Calibri" w:eastAsia="Batang" w:hAnsi="Calibri" w:cs="Calibri"/>
          <w:lang w:eastAsia="pt-BR"/>
        </w:rPr>
      </w:pPr>
    </w:p>
    <w:p w14:paraId="3E4DA3F5" w14:textId="77777777" w:rsidR="00E57333" w:rsidRPr="00E57333" w:rsidRDefault="00895FA6" w:rsidP="00E57333">
      <w:pPr>
        <w:keepLines/>
        <w:numPr>
          <w:ilvl w:val="0"/>
          <w:numId w:val="9"/>
        </w:numPr>
        <w:autoSpaceDE w:val="0"/>
        <w:autoSpaceDN w:val="0"/>
        <w:adjustRightInd w:val="0"/>
        <w:spacing w:after="240" w:line="240" w:lineRule="auto"/>
        <w:jc w:val="both"/>
        <w:rPr>
          <w:rFonts w:ascii="Calibri" w:eastAsia="Batang" w:hAnsi="Calibri" w:cs="Calibri"/>
          <w:b/>
          <w:lang w:eastAsia="pt-BR"/>
        </w:rPr>
      </w:pPr>
      <w:r>
        <w:rPr>
          <w:rFonts w:ascii="Calibri" w:eastAsia="Batang" w:hAnsi="Calibri" w:cs="Calibri"/>
          <w:b/>
          <w:lang w:eastAsia="pt-BR"/>
        </w:rPr>
        <w:t>Contas a receber de longo prazo</w:t>
      </w:r>
    </w:p>
    <w:p w14:paraId="4397B3FD" w14:textId="77777777" w:rsidR="00B102B9" w:rsidRPr="00B102B9" w:rsidRDefault="00895FA6" w:rsidP="00B102B9">
      <w:pPr>
        <w:keepLines/>
        <w:autoSpaceDE w:val="0"/>
        <w:autoSpaceDN w:val="0"/>
        <w:adjustRightInd w:val="0"/>
        <w:spacing w:after="240" w:line="240" w:lineRule="auto"/>
        <w:ind w:left="360"/>
        <w:jc w:val="both"/>
        <w:rPr>
          <w:rFonts w:ascii="Calibri" w:eastAsia="Batang" w:hAnsi="Calibri" w:cs="Calibri"/>
          <w:lang w:eastAsia="pt-BR"/>
        </w:rPr>
      </w:pPr>
      <w:r w:rsidRPr="00B102B9">
        <w:rPr>
          <w:rFonts w:ascii="Calibri" w:eastAsia="Batang" w:hAnsi="Calibri" w:cs="Calibri"/>
          <w:lang w:eastAsia="pt-BR"/>
        </w:rPr>
        <w:t>Refere</w:t>
      </w:r>
      <w:r w:rsidR="00F82D87">
        <w:rPr>
          <w:rFonts w:ascii="Calibri" w:eastAsia="Batang" w:hAnsi="Calibri" w:cs="Calibri"/>
          <w:lang w:eastAsia="pt-BR"/>
        </w:rPr>
        <w:t>m</w:t>
      </w:r>
      <w:r w:rsidRPr="00B102B9">
        <w:rPr>
          <w:rFonts w:ascii="Calibri" w:eastAsia="Batang" w:hAnsi="Calibri" w:cs="Calibri"/>
          <w:lang w:eastAsia="pt-BR"/>
        </w:rPr>
        <w:t>-se aos valores a serem ressarcidos pela Petrobras frente às perdas prováveis com processos judiciais originados das atividades operacionais da REFAP, conforme detalhado na nota explicativa nº 10.</w:t>
      </w:r>
    </w:p>
    <w:p w14:paraId="2DE0BD6A" w14:textId="77777777" w:rsidR="00B314EE" w:rsidRPr="00AC0654" w:rsidRDefault="00895FA6" w:rsidP="00B314EE">
      <w:pPr>
        <w:keepLines/>
        <w:autoSpaceDE w:val="0"/>
        <w:autoSpaceDN w:val="0"/>
        <w:adjustRightInd w:val="0"/>
        <w:spacing w:after="240" w:line="240" w:lineRule="auto"/>
        <w:jc w:val="both"/>
        <w:rPr>
          <w:rFonts w:ascii="Calibri" w:eastAsia="Batang" w:hAnsi="Calibri" w:cs="Calibri"/>
          <w:lang w:eastAsia="pt-BR"/>
        </w:rPr>
      </w:pPr>
      <w:r w:rsidRPr="00AC0654">
        <w:rPr>
          <w:rFonts w:ascii="Calibri" w:eastAsia="Batang" w:hAnsi="Calibri" w:cs="Calibri"/>
          <w:lang w:eastAsia="pt-BR"/>
        </w:rPr>
        <w:t>Os valores vencidos há mais de 30 dias são objeto de provisão para perda de crédito esperada, conforme indicado na nota explicativa nº 5.</w:t>
      </w:r>
    </w:p>
    <w:p w14:paraId="21CF5072" w14:textId="77777777" w:rsidR="008F58BF" w:rsidRDefault="00895FA6" w:rsidP="008F58BF">
      <w:pPr>
        <w:keepLines/>
        <w:autoSpaceDE w:val="0"/>
        <w:autoSpaceDN w:val="0"/>
        <w:adjustRightInd w:val="0"/>
        <w:spacing w:after="240" w:line="240" w:lineRule="auto"/>
        <w:jc w:val="both"/>
        <w:rPr>
          <w:rFonts w:ascii="Calibri" w:eastAsia="Batang" w:hAnsi="Calibri" w:cs="Calibri"/>
          <w:lang w:eastAsia="pt-BR"/>
        </w:rPr>
      </w:pPr>
      <w:r w:rsidRPr="003A4722">
        <w:rPr>
          <w:rFonts w:ascii="Calibri" w:eastAsia="Batang" w:hAnsi="Calibri" w:cs="Calibri"/>
          <w:lang w:eastAsia="pt-BR"/>
        </w:rPr>
        <w:t xml:space="preserve">A composição de contas a receber com partes relacionadas está detalhada na nota explicativa </w:t>
      </w:r>
      <w:r>
        <w:rPr>
          <w:rFonts w:ascii="Calibri" w:eastAsia="Batang" w:hAnsi="Calibri" w:cs="Calibri"/>
          <w:lang w:eastAsia="pt-BR"/>
        </w:rPr>
        <w:t>nº 9</w:t>
      </w:r>
      <w:r w:rsidRPr="003A4722">
        <w:rPr>
          <w:rFonts w:ascii="Calibri" w:eastAsia="Batang" w:hAnsi="Calibri" w:cs="Calibri"/>
          <w:lang w:eastAsia="pt-BR"/>
        </w:rPr>
        <w:t xml:space="preserve">. </w:t>
      </w:r>
    </w:p>
    <w:p w14:paraId="294DDD16" w14:textId="77777777" w:rsidR="00B64D44" w:rsidRDefault="00B64D44" w:rsidP="008F58BF">
      <w:pPr>
        <w:keepLines/>
        <w:autoSpaceDE w:val="0"/>
        <w:autoSpaceDN w:val="0"/>
        <w:adjustRightInd w:val="0"/>
        <w:spacing w:after="240" w:line="240" w:lineRule="auto"/>
        <w:jc w:val="both"/>
        <w:rPr>
          <w:rFonts w:ascii="Calibri" w:eastAsia="Batang" w:hAnsi="Calibri" w:cs="Calibri"/>
          <w:lang w:eastAsia="pt-BR"/>
        </w:rPr>
      </w:pPr>
    </w:p>
    <w:p w14:paraId="2B276D42" w14:textId="77777777" w:rsidR="00DE11F0" w:rsidRDefault="00895FA6" w:rsidP="0062179F">
      <w:pPr>
        <w:keepNext/>
        <w:keepLines/>
        <w:numPr>
          <w:ilvl w:val="0"/>
          <w:numId w:val="3"/>
        </w:numPr>
        <w:spacing w:before="240" w:after="240" w:line="240" w:lineRule="auto"/>
        <w:ind w:left="567" w:hanging="567"/>
        <w:jc w:val="both"/>
        <w:outlineLvl w:val="0"/>
        <w:rPr>
          <w:rFonts w:ascii="Calibri" w:eastAsia="Batang" w:hAnsi="Calibri" w:cs="Calibri"/>
          <w:b/>
          <w:sz w:val="26"/>
          <w:szCs w:val="26"/>
          <w:lang w:eastAsia="pt-BR"/>
        </w:rPr>
      </w:pPr>
      <w:bookmarkStart w:id="68" w:name="_Toc128645524"/>
      <w:r>
        <w:rPr>
          <w:rFonts w:ascii="Calibri" w:eastAsia="Batang" w:hAnsi="Calibri" w:cs="Calibri"/>
          <w:b/>
          <w:sz w:val="26"/>
          <w:szCs w:val="26"/>
          <w:lang w:eastAsia="pt-BR"/>
        </w:rPr>
        <w:t>Imobilizado</w:t>
      </w:r>
      <w:bookmarkEnd w:id="68"/>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1"/>
        <w:gridCol w:w="598"/>
        <w:gridCol w:w="1343"/>
        <w:gridCol w:w="140"/>
        <w:gridCol w:w="1358"/>
      </w:tblGrid>
      <w:tr w:rsidR="008A7C27" w14:paraId="24AF27E1"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center"/>
          </w:tcPr>
          <w:p w14:paraId="229755C5" w14:textId="77777777" w:rsidR="008A7C27" w:rsidRDefault="008A7C27">
            <w:pPr>
              <w:spacing w:after="0" w:line="240" w:lineRule="auto"/>
              <w:ind w:left="200" w:firstLine="8"/>
              <w:rPr>
                <w:rFonts w:ascii="Calibri" w:eastAsia="Calibri" w:hAnsi="Calibri" w:cs="Calibri"/>
                <w:color w:val="000000"/>
                <w:sz w:val="18"/>
                <w:szCs w:val="20"/>
                <w:lang w:val="en-US" w:bidi="pt-BR"/>
              </w:rPr>
            </w:pPr>
            <w:bookmarkStart w:id="69" w:name="DOC_TBL00010_1_1"/>
            <w:bookmarkEnd w:id="69"/>
          </w:p>
        </w:tc>
        <w:tc>
          <w:tcPr>
            <w:tcW w:w="600" w:type="dxa"/>
            <w:tcBorders>
              <w:top w:val="nil"/>
              <w:left w:val="nil"/>
              <w:bottom w:val="nil"/>
              <w:right w:val="nil"/>
              <w:tl2br w:val="nil"/>
              <w:tr2bl w:val="nil"/>
            </w:tcBorders>
            <w:shd w:val="clear" w:color="auto" w:fill="auto"/>
            <w:tcMar>
              <w:left w:w="60" w:type="dxa"/>
              <w:right w:w="60" w:type="dxa"/>
            </w:tcMar>
            <w:vAlign w:val="center"/>
          </w:tcPr>
          <w:p w14:paraId="22C22369" w14:textId="77777777" w:rsidR="008A7C27" w:rsidRDefault="008A7C27">
            <w:pPr>
              <w:spacing w:after="0" w:line="240" w:lineRule="auto"/>
              <w:jc w:val="center"/>
              <w:rPr>
                <w:rFonts w:ascii="Calibri" w:eastAsia="Calibri" w:hAnsi="Calibri" w:cs="Calibri"/>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0CD53981" w14:textId="77777777" w:rsidR="008A7C27" w:rsidRDefault="00895FA6">
            <w:pPr>
              <w:spacing w:after="0" w:line="240" w:lineRule="auto"/>
              <w:jc w:val="center"/>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2022</w:t>
            </w:r>
          </w:p>
        </w:tc>
        <w:tc>
          <w:tcPr>
            <w:tcW w:w="90" w:type="dxa"/>
            <w:tcBorders>
              <w:top w:val="single" w:sz="4" w:space="0" w:color="000000"/>
              <w:left w:val="nil"/>
              <w:bottom w:val="nil"/>
              <w:right w:val="nil"/>
              <w:tl2br w:val="nil"/>
              <w:tr2bl w:val="nil"/>
            </w:tcBorders>
            <w:shd w:val="clear" w:color="auto" w:fill="auto"/>
            <w:tcMar>
              <w:left w:w="60" w:type="dxa"/>
              <w:right w:w="60" w:type="dxa"/>
            </w:tcMar>
            <w:vAlign w:val="bottom"/>
          </w:tcPr>
          <w:p w14:paraId="6B0BD2D7" w14:textId="77777777" w:rsidR="008A7C27" w:rsidRDefault="008A7C27">
            <w:pPr>
              <w:spacing w:after="0" w:line="240" w:lineRule="auto"/>
              <w:jc w:val="right"/>
              <w:rPr>
                <w:rFonts w:ascii="Calibri" w:eastAsia="Calibri" w:hAnsi="Calibri" w:cs="Calibri"/>
                <w:b/>
                <w:color w:val="000000"/>
                <w:sz w:val="18"/>
                <w:szCs w:val="20"/>
                <w:lang w:val="en-US"/>
              </w:rPr>
            </w:pPr>
          </w:p>
        </w:tc>
        <w:tc>
          <w:tcPr>
            <w:tcW w:w="136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3FA47F29" w14:textId="77777777" w:rsidR="008A7C27" w:rsidRDefault="00895FA6">
            <w:pPr>
              <w:spacing w:after="0" w:line="240" w:lineRule="auto"/>
              <w:jc w:val="center"/>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2021</w:t>
            </w:r>
          </w:p>
        </w:tc>
      </w:tr>
      <w:tr w:rsidR="008A7C27" w14:paraId="52F3F079"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center"/>
          </w:tcPr>
          <w:p w14:paraId="6E99B05D" w14:textId="77777777" w:rsidR="008A7C27" w:rsidRDefault="008A7C27">
            <w:pPr>
              <w:spacing w:after="0" w:line="240" w:lineRule="auto"/>
              <w:ind w:left="200" w:firstLine="8"/>
              <w:rPr>
                <w:rFonts w:ascii="Calibri" w:eastAsia="Calibri" w:hAnsi="Calibri" w:cs="Calibri"/>
                <w:color w:val="000000"/>
                <w:sz w:val="18"/>
                <w:szCs w:val="20"/>
                <w:lang w:val="en-US"/>
              </w:rPr>
            </w:pPr>
          </w:p>
        </w:tc>
        <w:tc>
          <w:tcPr>
            <w:tcW w:w="600" w:type="dxa"/>
            <w:tcBorders>
              <w:top w:val="nil"/>
              <w:left w:val="nil"/>
              <w:bottom w:val="nil"/>
              <w:right w:val="nil"/>
              <w:tl2br w:val="nil"/>
              <w:tr2bl w:val="nil"/>
            </w:tcBorders>
            <w:shd w:val="clear" w:color="auto" w:fill="auto"/>
            <w:tcMar>
              <w:left w:w="60" w:type="dxa"/>
              <w:right w:w="60" w:type="dxa"/>
            </w:tcMar>
            <w:vAlign w:val="center"/>
          </w:tcPr>
          <w:p w14:paraId="190FC085" w14:textId="77777777" w:rsidR="008A7C27" w:rsidRDefault="008A7C27">
            <w:pPr>
              <w:spacing w:after="0" w:line="240" w:lineRule="auto"/>
              <w:jc w:val="center"/>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0C5974FA" w14:textId="77777777" w:rsidR="008A7C27" w:rsidRDefault="008A7C27">
            <w:pPr>
              <w:spacing w:after="0" w:line="240" w:lineRule="auto"/>
              <w:jc w:val="right"/>
              <w:rPr>
                <w:rFonts w:ascii="Calibri" w:eastAsia="Calibri" w:hAnsi="Calibri" w:cs="Calibri"/>
                <w:color w:val="FF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5EE9594F" w14:textId="77777777" w:rsidR="008A7C27" w:rsidRDefault="008A7C27">
            <w:pPr>
              <w:spacing w:after="0" w:line="240" w:lineRule="auto"/>
              <w:jc w:val="right"/>
              <w:rPr>
                <w:rFonts w:ascii="Calibri" w:eastAsia="Calibri" w:hAnsi="Calibri" w:cs="Calibri"/>
                <w:color w:val="000000"/>
                <w:sz w:val="18"/>
                <w:szCs w:val="20"/>
                <w:lang w:val="en-US"/>
              </w:rPr>
            </w:pPr>
          </w:p>
        </w:tc>
        <w:tc>
          <w:tcPr>
            <w:tcW w:w="1365" w:type="dxa"/>
            <w:tcBorders>
              <w:top w:val="single" w:sz="4" w:space="0" w:color="000000"/>
              <w:left w:val="nil"/>
              <w:bottom w:val="nil"/>
              <w:right w:val="nil"/>
              <w:tl2br w:val="nil"/>
              <w:tr2bl w:val="nil"/>
            </w:tcBorders>
            <w:shd w:val="clear" w:color="auto" w:fill="auto"/>
            <w:tcMar>
              <w:left w:w="60" w:type="dxa"/>
              <w:right w:w="60" w:type="dxa"/>
            </w:tcMar>
            <w:vAlign w:val="bottom"/>
          </w:tcPr>
          <w:p w14:paraId="39141845" w14:textId="77777777" w:rsidR="008A7C27" w:rsidRDefault="008A7C27">
            <w:pPr>
              <w:spacing w:after="0" w:line="240" w:lineRule="auto"/>
              <w:jc w:val="right"/>
              <w:rPr>
                <w:rFonts w:ascii="Calibri" w:eastAsia="Calibri" w:hAnsi="Calibri" w:cs="Calibri"/>
                <w:color w:val="000000"/>
                <w:sz w:val="18"/>
                <w:szCs w:val="20"/>
                <w:lang w:val="en-US" w:bidi="pt-BR"/>
              </w:rPr>
            </w:pPr>
          </w:p>
        </w:tc>
      </w:tr>
      <w:tr w:rsidR="008A7C27" w14:paraId="6931B6E8"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center"/>
          </w:tcPr>
          <w:p w14:paraId="735D30E3" w14:textId="77777777" w:rsidR="008A7C27" w:rsidRPr="009E6D90" w:rsidRDefault="00895FA6">
            <w:pPr>
              <w:spacing w:after="0" w:line="240" w:lineRule="auto"/>
              <w:ind w:left="200" w:firstLine="8"/>
              <w:rPr>
                <w:rFonts w:ascii="Calibri" w:eastAsia="Calibri" w:hAnsi="Calibri" w:cs="Calibri"/>
                <w:color w:val="000000"/>
                <w:sz w:val="18"/>
                <w:szCs w:val="20"/>
              </w:rPr>
            </w:pPr>
            <w:r w:rsidRPr="009E6D90">
              <w:rPr>
                <w:rFonts w:ascii="Calibri" w:eastAsia="Calibri" w:hAnsi="Calibri" w:cs="Calibri"/>
                <w:color w:val="000000"/>
                <w:sz w:val="18"/>
                <w:szCs w:val="20"/>
              </w:rPr>
              <w:t>Equipamentos e instalações de escritório</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592979FC" w14:textId="77777777" w:rsidR="008A7C27" w:rsidRPr="009E6D90" w:rsidRDefault="008A7C27">
            <w:pPr>
              <w:spacing w:after="0" w:line="240" w:lineRule="auto"/>
              <w:jc w:val="center"/>
              <w:rPr>
                <w:rFonts w:ascii="Calibri" w:eastAsia="Calibri" w:hAnsi="Calibri" w:cs="Calibri"/>
                <w:color w:val="000000"/>
                <w:sz w:val="18"/>
                <w:szCs w:val="20"/>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2739ACC3" w14:textId="77777777" w:rsidR="008A7C27" w:rsidRDefault="00895FA6">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w:t>
            </w:r>
          </w:p>
        </w:tc>
        <w:tc>
          <w:tcPr>
            <w:tcW w:w="90" w:type="dxa"/>
            <w:tcBorders>
              <w:top w:val="nil"/>
              <w:left w:val="nil"/>
              <w:bottom w:val="nil"/>
              <w:right w:val="nil"/>
              <w:tl2br w:val="nil"/>
              <w:tr2bl w:val="nil"/>
            </w:tcBorders>
            <w:shd w:val="solid" w:color="FFFFFF" w:fill="FFFFFF"/>
            <w:tcMar>
              <w:left w:w="60" w:type="dxa"/>
              <w:right w:w="60" w:type="dxa"/>
            </w:tcMar>
            <w:vAlign w:val="bottom"/>
          </w:tcPr>
          <w:p w14:paraId="6AA5841D" w14:textId="77777777" w:rsidR="008A7C27" w:rsidRDefault="008A7C27">
            <w:pPr>
              <w:spacing w:after="0" w:line="240" w:lineRule="auto"/>
              <w:jc w:val="right"/>
              <w:rPr>
                <w:rFonts w:ascii="Calibri" w:eastAsia="Calibri" w:hAnsi="Calibri" w:cs="Calibri"/>
                <w:color w:val="000000"/>
                <w:sz w:val="18"/>
                <w:szCs w:val="20"/>
                <w:lang w:val="en-US"/>
              </w:rPr>
            </w:pPr>
          </w:p>
        </w:tc>
        <w:tc>
          <w:tcPr>
            <w:tcW w:w="1365" w:type="dxa"/>
            <w:tcBorders>
              <w:top w:val="nil"/>
              <w:left w:val="nil"/>
              <w:bottom w:val="nil"/>
              <w:right w:val="nil"/>
              <w:tl2br w:val="nil"/>
              <w:tr2bl w:val="nil"/>
            </w:tcBorders>
            <w:shd w:val="solid" w:color="FFFFFF" w:fill="FFFFFF"/>
            <w:tcMar>
              <w:left w:w="60" w:type="dxa"/>
              <w:right w:w="60" w:type="dxa"/>
            </w:tcMar>
            <w:vAlign w:val="bottom"/>
          </w:tcPr>
          <w:p w14:paraId="6ACA2D1E" w14:textId="77777777" w:rsidR="008A7C27" w:rsidRDefault="00895FA6">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3</w:t>
            </w:r>
          </w:p>
        </w:tc>
      </w:tr>
      <w:tr w:rsidR="008A7C27" w14:paraId="71DFBE5B" w14:textId="77777777">
        <w:trPr>
          <w:trHeight w:hRule="exact" w:val="240"/>
        </w:trPr>
        <w:tc>
          <w:tcPr>
            <w:tcW w:w="6525" w:type="dxa"/>
            <w:tcBorders>
              <w:top w:val="nil"/>
              <w:left w:val="nil"/>
              <w:bottom w:val="single" w:sz="4" w:space="0" w:color="000000"/>
              <w:right w:val="nil"/>
              <w:tl2br w:val="nil"/>
              <w:tr2bl w:val="nil"/>
            </w:tcBorders>
            <w:shd w:val="clear" w:color="auto" w:fill="auto"/>
            <w:tcMar>
              <w:left w:w="60" w:type="dxa"/>
              <w:right w:w="60" w:type="dxa"/>
            </w:tcMar>
            <w:vAlign w:val="center"/>
          </w:tcPr>
          <w:p w14:paraId="3342C869" w14:textId="77777777" w:rsidR="008A7C27" w:rsidRDefault="00895FA6">
            <w:pPr>
              <w:spacing w:after="0" w:line="240" w:lineRule="auto"/>
              <w:ind w:left="200" w:firstLine="8"/>
              <w:rPr>
                <w:rFonts w:ascii="Calibri" w:eastAsia="Calibri" w:hAnsi="Calibri" w:cs="Calibri"/>
                <w:color w:val="000000"/>
                <w:sz w:val="18"/>
                <w:szCs w:val="20"/>
                <w:lang w:val="en-US"/>
              </w:rPr>
            </w:pPr>
            <w:r>
              <w:rPr>
                <w:rFonts w:ascii="Calibri" w:eastAsia="Calibri" w:hAnsi="Calibri" w:cs="Calibri"/>
                <w:color w:val="000000"/>
                <w:sz w:val="18"/>
                <w:szCs w:val="20"/>
                <w:lang w:val="en-US"/>
              </w:rPr>
              <w:t>Direitos de uso</w:t>
            </w:r>
          </w:p>
        </w:tc>
        <w:tc>
          <w:tcPr>
            <w:tcW w:w="600" w:type="dxa"/>
            <w:tcBorders>
              <w:top w:val="nil"/>
              <w:left w:val="nil"/>
              <w:bottom w:val="single" w:sz="4" w:space="0" w:color="000000"/>
              <w:right w:val="nil"/>
              <w:tl2br w:val="nil"/>
              <w:tr2bl w:val="nil"/>
            </w:tcBorders>
            <w:shd w:val="clear" w:color="auto" w:fill="auto"/>
            <w:tcMar>
              <w:left w:w="60" w:type="dxa"/>
              <w:right w:w="60" w:type="dxa"/>
            </w:tcMar>
            <w:vAlign w:val="center"/>
          </w:tcPr>
          <w:p w14:paraId="240F2DBA" w14:textId="77777777" w:rsidR="008A7C27" w:rsidRDefault="008A7C27">
            <w:pPr>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7559FA48" w14:textId="77777777" w:rsidR="008A7C27" w:rsidRDefault="00895FA6">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1.672</w:t>
            </w:r>
          </w:p>
        </w:tc>
        <w:tc>
          <w:tcPr>
            <w:tcW w:w="90"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17E38176" w14:textId="77777777" w:rsidR="008A7C27" w:rsidRDefault="008A7C27">
            <w:pPr>
              <w:spacing w:after="0" w:line="240" w:lineRule="auto"/>
              <w:jc w:val="right"/>
              <w:rPr>
                <w:rFonts w:ascii="Calibri" w:eastAsia="Calibri" w:hAnsi="Calibri" w:cs="Calibri"/>
                <w:color w:val="000000"/>
                <w:sz w:val="18"/>
                <w:szCs w:val="20"/>
                <w:lang w:val="en-US"/>
              </w:rPr>
            </w:pPr>
          </w:p>
        </w:tc>
        <w:tc>
          <w:tcPr>
            <w:tcW w:w="1365"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0DEA5586" w14:textId="77777777" w:rsidR="008A7C27" w:rsidRDefault="00895FA6">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1.994</w:t>
            </w:r>
          </w:p>
        </w:tc>
      </w:tr>
      <w:tr w:rsidR="008A7C27" w14:paraId="5C74503B" w14:textId="77777777">
        <w:trPr>
          <w:trHeight w:hRule="exact" w:val="240"/>
        </w:trPr>
        <w:tc>
          <w:tcPr>
            <w:tcW w:w="652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center"/>
          </w:tcPr>
          <w:p w14:paraId="2F96B09B" w14:textId="77777777" w:rsidR="008A7C27" w:rsidRDefault="008A7C27">
            <w:pPr>
              <w:spacing w:after="0" w:line="240" w:lineRule="auto"/>
              <w:rPr>
                <w:rFonts w:ascii="Calibri" w:eastAsia="Calibri" w:hAnsi="Calibri" w:cs="Calibri"/>
                <w:b/>
                <w:color w:val="000000"/>
                <w:sz w:val="18"/>
                <w:szCs w:val="20"/>
                <w:lang w:val="en-US"/>
              </w:rPr>
            </w:pPr>
          </w:p>
        </w:tc>
        <w:tc>
          <w:tcPr>
            <w:tcW w:w="60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center"/>
          </w:tcPr>
          <w:p w14:paraId="4301F46A" w14:textId="77777777" w:rsidR="008A7C27" w:rsidRDefault="008A7C27">
            <w:pPr>
              <w:spacing w:after="0" w:line="240" w:lineRule="auto"/>
              <w:jc w:val="center"/>
              <w:rPr>
                <w:rFonts w:ascii="Calibri" w:eastAsia="Calibri" w:hAnsi="Calibri" w:cs="Calibri"/>
                <w:b/>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3D0A52A3" w14:textId="77777777" w:rsidR="008A7C27" w:rsidRDefault="00895FA6">
            <w:pPr>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1.674</w:t>
            </w:r>
          </w:p>
        </w:tc>
        <w:tc>
          <w:tcPr>
            <w:tcW w:w="9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5010FFAB" w14:textId="77777777" w:rsidR="008A7C27" w:rsidRDefault="008A7C27">
            <w:pPr>
              <w:spacing w:after="0" w:line="240" w:lineRule="auto"/>
              <w:jc w:val="right"/>
              <w:rPr>
                <w:rFonts w:ascii="Calibri" w:eastAsia="Calibri" w:hAnsi="Calibri" w:cs="Calibri"/>
                <w:b/>
                <w:color w:val="000000"/>
                <w:sz w:val="18"/>
                <w:szCs w:val="20"/>
                <w:lang w:val="en-US"/>
              </w:rPr>
            </w:pPr>
          </w:p>
        </w:tc>
        <w:tc>
          <w:tcPr>
            <w:tcW w:w="136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372D35C3" w14:textId="77777777" w:rsidR="008A7C27" w:rsidRDefault="00895FA6">
            <w:pPr>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1.997</w:t>
            </w:r>
          </w:p>
        </w:tc>
      </w:tr>
    </w:tbl>
    <w:p w14:paraId="7536D1D4" w14:textId="77777777" w:rsidR="00DE11F0" w:rsidRDefault="00DE11F0" w:rsidP="00DE11F0">
      <w:pPr>
        <w:tabs>
          <w:tab w:val="left" w:pos="2475"/>
        </w:tabs>
        <w:spacing w:after="0" w:line="240" w:lineRule="auto"/>
        <w:rPr>
          <w:rFonts w:ascii="Calibri" w:eastAsia="Batang" w:hAnsi="Calibri" w:cs="Times New Roman"/>
          <w:bCs/>
          <w:sz w:val="10"/>
          <w:lang w:eastAsia="pt-BR"/>
        </w:rPr>
      </w:pPr>
    </w:p>
    <w:p w14:paraId="531CAF85" w14:textId="77777777" w:rsidR="00DE11F0" w:rsidRDefault="00DE11F0" w:rsidP="00DE11F0">
      <w:pPr>
        <w:tabs>
          <w:tab w:val="left" w:pos="2475"/>
        </w:tabs>
        <w:spacing w:after="0" w:line="240" w:lineRule="auto"/>
        <w:rPr>
          <w:rFonts w:ascii="Calibri" w:eastAsia="Batang" w:hAnsi="Calibri" w:cs="Times New Roman"/>
          <w:bCs/>
          <w:sz w:val="10"/>
          <w:lang w:eastAsia="pt-BR"/>
        </w:rPr>
      </w:pPr>
    </w:p>
    <w:p w14:paraId="0E8664C0" w14:textId="77777777" w:rsidR="00DE11F0" w:rsidRDefault="00DE11F0" w:rsidP="00DE11F0">
      <w:pPr>
        <w:tabs>
          <w:tab w:val="left" w:pos="2475"/>
        </w:tabs>
        <w:spacing w:after="0" w:line="240" w:lineRule="auto"/>
        <w:rPr>
          <w:rFonts w:ascii="Calibri" w:eastAsia="Batang" w:hAnsi="Calibri" w:cs="Times New Roman"/>
          <w:bCs/>
          <w:sz w:val="10"/>
          <w:lang w:eastAsia="pt-BR"/>
        </w:rPr>
      </w:pPr>
    </w:p>
    <w:p w14:paraId="54D3CEA6" w14:textId="77777777" w:rsidR="002A213E" w:rsidRDefault="00895FA6" w:rsidP="002A213E">
      <w:pPr>
        <w:keepLines/>
        <w:autoSpaceDE w:val="0"/>
        <w:autoSpaceDN w:val="0"/>
        <w:adjustRightInd w:val="0"/>
        <w:spacing w:after="240" w:line="240" w:lineRule="auto"/>
        <w:jc w:val="both"/>
        <w:rPr>
          <w:rFonts w:ascii="Calibri" w:eastAsia="Batang" w:hAnsi="Calibri" w:cs="Calibri"/>
          <w:lang w:eastAsia="pt-BR"/>
        </w:rPr>
      </w:pPr>
      <w:r>
        <w:rPr>
          <w:rFonts w:ascii="Calibri" w:eastAsia="Batang" w:hAnsi="Calibri" w:cs="Calibri"/>
          <w:lang w:eastAsia="pt-BR"/>
        </w:rPr>
        <w:t xml:space="preserve">Os direitos de uso incluem embarcação de apoio operacional e edificação administrativa. </w:t>
      </w:r>
      <w:r w:rsidRPr="00E115CD">
        <w:rPr>
          <w:rFonts w:ascii="Calibri" w:eastAsia="Batang" w:hAnsi="Calibri" w:cs="Calibri"/>
          <w:lang w:eastAsia="pt-BR"/>
        </w:rPr>
        <w:t>A PBLOG obtém integralmente os benefícios de uso desses ativos.</w:t>
      </w:r>
    </w:p>
    <w:p w14:paraId="5CAB9949" w14:textId="77777777" w:rsidR="002A213E" w:rsidRDefault="002A213E" w:rsidP="00DE11F0">
      <w:pPr>
        <w:keepLines/>
        <w:autoSpaceDE w:val="0"/>
        <w:autoSpaceDN w:val="0"/>
        <w:adjustRightInd w:val="0"/>
        <w:spacing w:after="240" w:line="240" w:lineRule="auto"/>
        <w:jc w:val="both"/>
        <w:rPr>
          <w:rFonts w:ascii="Calibri" w:eastAsia="Batang" w:hAnsi="Calibri" w:cs="Calibri"/>
          <w:lang w:eastAsia="pt-BR"/>
        </w:rPr>
      </w:pPr>
    </w:p>
    <w:p w14:paraId="3E245D56" w14:textId="77777777" w:rsidR="00E21CD6" w:rsidRPr="00492075" w:rsidRDefault="00895FA6" w:rsidP="00E21CD6">
      <w:pPr>
        <w:keepNext/>
        <w:keepLines/>
        <w:numPr>
          <w:ilvl w:val="1"/>
          <w:numId w:val="5"/>
        </w:numPr>
        <w:spacing w:before="240" w:after="240" w:line="240" w:lineRule="auto"/>
        <w:ind w:left="720"/>
        <w:jc w:val="both"/>
        <w:outlineLvl w:val="1"/>
        <w:rPr>
          <w:rFonts w:ascii="Calibri" w:eastAsia="Batang" w:hAnsi="Calibri" w:cs="Calibri"/>
          <w:b/>
          <w:sz w:val="24"/>
          <w:szCs w:val="24"/>
          <w:lang w:eastAsia="pt-BR"/>
        </w:rPr>
      </w:pPr>
      <w:r w:rsidRPr="00492075">
        <w:rPr>
          <w:rFonts w:ascii="Calibri" w:eastAsia="Batang" w:hAnsi="Calibri" w:cs="Calibri"/>
          <w:b/>
          <w:sz w:val="24"/>
          <w:szCs w:val="24"/>
          <w:lang w:eastAsia="pt-BR"/>
        </w:rPr>
        <w:t>Prática contábil</w:t>
      </w:r>
    </w:p>
    <w:p w14:paraId="141D8197" w14:textId="77777777" w:rsidR="00DE11F0" w:rsidRPr="00492075" w:rsidRDefault="00895FA6" w:rsidP="00DE11F0">
      <w:pPr>
        <w:keepLines/>
        <w:autoSpaceDE w:val="0"/>
        <w:autoSpaceDN w:val="0"/>
        <w:adjustRightInd w:val="0"/>
        <w:spacing w:after="240" w:line="240" w:lineRule="auto"/>
        <w:jc w:val="both"/>
        <w:rPr>
          <w:rFonts w:ascii="Calibri" w:eastAsia="Batang" w:hAnsi="Calibri" w:cs="Calibri"/>
          <w:i/>
          <w:lang w:eastAsia="pt-BR"/>
        </w:rPr>
      </w:pPr>
      <w:r>
        <w:rPr>
          <w:rFonts w:ascii="Calibri" w:eastAsia="Batang" w:hAnsi="Calibri" w:cs="Calibri"/>
          <w:lang w:eastAsia="pt-BR"/>
        </w:rPr>
        <w:t>O Imobilizado e</w:t>
      </w:r>
      <w:r w:rsidR="000F0BA2" w:rsidRPr="00492075">
        <w:rPr>
          <w:rFonts w:ascii="Calibri" w:eastAsia="Batang" w:hAnsi="Calibri" w:cs="Calibri"/>
          <w:lang w:eastAsia="pt-BR"/>
        </w:rPr>
        <w:t xml:space="preserve">stá demonstrado pelo custo de aquisição, que representa os custos para colocar o ativo em condições de operação, deduzido da depreciação acumulada e da perda por redução ao valor recuperável de ativos </w:t>
      </w:r>
      <w:r w:rsidR="000F0BA2" w:rsidRPr="00492075">
        <w:rPr>
          <w:rFonts w:ascii="Calibri" w:eastAsia="Batang" w:hAnsi="Calibri" w:cs="Calibri"/>
          <w:i/>
          <w:lang w:eastAsia="pt-BR"/>
        </w:rPr>
        <w:t>(impairment)</w:t>
      </w:r>
      <w:r w:rsidR="000F0BA2" w:rsidRPr="00492075">
        <w:rPr>
          <w:rFonts w:ascii="Calibri" w:eastAsia="Batang" w:hAnsi="Calibri" w:cs="Calibri"/>
          <w:lang w:eastAsia="pt-BR"/>
        </w:rPr>
        <w:t>, quando aplicável.</w:t>
      </w:r>
    </w:p>
    <w:p w14:paraId="4B012D0F" w14:textId="26A78649" w:rsidR="00CD62AE" w:rsidRDefault="00895FA6" w:rsidP="00DE11F0">
      <w:pPr>
        <w:keepLines/>
        <w:autoSpaceDE w:val="0"/>
        <w:autoSpaceDN w:val="0"/>
        <w:adjustRightInd w:val="0"/>
        <w:spacing w:after="240" w:line="240" w:lineRule="auto"/>
        <w:jc w:val="both"/>
        <w:rPr>
          <w:rFonts w:ascii="Calibri" w:eastAsia="Batang" w:hAnsi="Calibri" w:cs="Calibri"/>
          <w:lang w:eastAsia="pt-BR"/>
        </w:rPr>
      </w:pPr>
      <w:r w:rsidRPr="00492075">
        <w:rPr>
          <w:rFonts w:ascii="Calibri" w:eastAsia="Batang" w:hAnsi="Calibri" w:cs="Calibri"/>
          <w:lang w:eastAsia="pt-BR"/>
        </w:rPr>
        <w:t>Os bens do imobilizado</w:t>
      </w:r>
      <w:r>
        <w:rPr>
          <w:rFonts w:ascii="Calibri" w:eastAsia="Batang" w:hAnsi="Calibri" w:cs="Calibri"/>
          <w:lang w:eastAsia="pt-BR"/>
        </w:rPr>
        <w:t xml:space="preserve"> relativos ao direito de uso</w:t>
      </w:r>
      <w:r w:rsidRPr="00492075">
        <w:rPr>
          <w:rFonts w:ascii="Calibri" w:eastAsia="Batang" w:hAnsi="Calibri" w:cs="Calibri"/>
          <w:lang w:eastAsia="pt-BR"/>
        </w:rPr>
        <w:t xml:space="preserve"> são depreciados pelo método linear com base </w:t>
      </w:r>
      <w:r w:rsidR="00206E3F">
        <w:rPr>
          <w:rFonts w:ascii="Calibri" w:eastAsia="Batang" w:hAnsi="Calibri" w:cs="Calibri"/>
          <w:lang w:eastAsia="pt-BR"/>
        </w:rPr>
        <w:t>no prazo contratual</w:t>
      </w:r>
      <w:r w:rsidRPr="00492075">
        <w:rPr>
          <w:rFonts w:ascii="Calibri" w:eastAsia="Batang" w:hAnsi="Calibri" w:cs="Calibri"/>
          <w:lang w:eastAsia="pt-BR"/>
        </w:rPr>
        <w:t>.</w:t>
      </w:r>
    </w:p>
    <w:p w14:paraId="03D76242" w14:textId="77777777" w:rsidR="00CD62AE" w:rsidRDefault="00CD62AE">
      <w:pPr>
        <w:rPr>
          <w:rFonts w:ascii="Calibri" w:eastAsia="Batang" w:hAnsi="Calibri" w:cs="Calibri"/>
          <w:lang w:eastAsia="pt-BR"/>
        </w:rPr>
      </w:pPr>
      <w:r>
        <w:rPr>
          <w:rFonts w:ascii="Calibri" w:eastAsia="Batang" w:hAnsi="Calibri" w:cs="Calibri"/>
          <w:lang w:eastAsia="pt-BR"/>
        </w:rPr>
        <w:br w:type="page"/>
      </w:r>
    </w:p>
    <w:p w14:paraId="1B9E6579" w14:textId="77777777" w:rsidR="00DE11F0" w:rsidRDefault="00DE11F0" w:rsidP="00DE11F0">
      <w:pPr>
        <w:keepLines/>
        <w:autoSpaceDE w:val="0"/>
        <w:autoSpaceDN w:val="0"/>
        <w:adjustRightInd w:val="0"/>
        <w:spacing w:after="240" w:line="240" w:lineRule="auto"/>
        <w:jc w:val="both"/>
        <w:rPr>
          <w:rFonts w:ascii="Calibri" w:eastAsia="Batang" w:hAnsi="Calibri" w:cs="Calibri"/>
          <w:lang w:eastAsia="pt-BR"/>
        </w:rPr>
      </w:pPr>
    </w:p>
    <w:p w14:paraId="072A82ED" w14:textId="77777777" w:rsidR="008F58BF" w:rsidRPr="002D4C00" w:rsidRDefault="00895FA6" w:rsidP="0062179F">
      <w:pPr>
        <w:keepNext/>
        <w:keepLines/>
        <w:numPr>
          <w:ilvl w:val="0"/>
          <w:numId w:val="3"/>
        </w:numPr>
        <w:spacing w:before="240" w:after="240" w:line="240" w:lineRule="auto"/>
        <w:ind w:left="567" w:hanging="567"/>
        <w:jc w:val="both"/>
        <w:outlineLvl w:val="0"/>
        <w:rPr>
          <w:rFonts w:ascii="Calibri" w:eastAsia="Batang" w:hAnsi="Calibri" w:cs="Calibri"/>
          <w:b/>
          <w:sz w:val="26"/>
          <w:szCs w:val="26"/>
          <w:lang w:eastAsia="pt-BR"/>
        </w:rPr>
      </w:pPr>
      <w:bookmarkStart w:id="70" w:name="_Toc128645525"/>
      <w:r>
        <w:rPr>
          <w:rFonts w:ascii="Calibri" w:eastAsia="Batang" w:hAnsi="Calibri" w:cs="Calibri"/>
          <w:b/>
          <w:sz w:val="26"/>
          <w:szCs w:val="26"/>
          <w:lang w:eastAsia="pt-BR"/>
        </w:rPr>
        <w:t>Fornecedores</w:t>
      </w:r>
      <w:bookmarkEnd w:id="70"/>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1"/>
        <w:gridCol w:w="598"/>
        <w:gridCol w:w="1343"/>
        <w:gridCol w:w="140"/>
        <w:gridCol w:w="1358"/>
      </w:tblGrid>
      <w:tr w:rsidR="008A7C27" w14:paraId="7044F3C2"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bottom"/>
          </w:tcPr>
          <w:p w14:paraId="04ED75D9" w14:textId="77777777" w:rsidR="008A7C27" w:rsidRDefault="008A7C27">
            <w:pPr>
              <w:spacing w:after="0" w:line="240" w:lineRule="auto"/>
              <w:rPr>
                <w:rFonts w:ascii="Calibri" w:eastAsia="Calibri" w:hAnsi="Calibri" w:cs="Calibri"/>
                <w:b/>
                <w:color w:val="000000"/>
                <w:sz w:val="18"/>
                <w:szCs w:val="20"/>
                <w:lang w:val="en-US" w:bidi="pt-BR"/>
              </w:rPr>
            </w:pPr>
            <w:bookmarkStart w:id="71" w:name="DOC_TBL00027_1_1"/>
            <w:bookmarkEnd w:id="71"/>
          </w:p>
        </w:tc>
        <w:tc>
          <w:tcPr>
            <w:tcW w:w="600" w:type="dxa"/>
            <w:tcBorders>
              <w:top w:val="nil"/>
              <w:left w:val="nil"/>
              <w:bottom w:val="nil"/>
              <w:right w:val="nil"/>
              <w:tl2br w:val="nil"/>
              <w:tr2bl w:val="nil"/>
            </w:tcBorders>
            <w:shd w:val="clear" w:color="auto" w:fill="auto"/>
            <w:tcMar>
              <w:left w:w="60" w:type="dxa"/>
              <w:right w:w="60" w:type="dxa"/>
            </w:tcMar>
            <w:vAlign w:val="bottom"/>
          </w:tcPr>
          <w:p w14:paraId="24CEBEB4" w14:textId="77777777" w:rsidR="008A7C27" w:rsidRDefault="008A7C27">
            <w:pPr>
              <w:spacing w:after="0" w:line="240" w:lineRule="auto"/>
              <w:jc w:val="center"/>
              <w:rPr>
                <w:rFonts w:ascii="Calibri" w:eastAsia="Calibri" w:hAnsi="Calibri" w:cs="Calibri"/>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2A76D410" w14:textId="77777777" w:rsidR="008A7C27" w:rsidRDefault="00895FA6">
            <w:pPr>
              <w:spacing w:after="0" w:line="240" w:lineRule="auto"/>
              <w:jc w:val="center"/>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2022</w:t>
            </w:r>
          </w:p>
        </w:tc>
        <w:tc>
          <w:tcPr>
            <w:tcW w:w="90" w:type="dxa"/>
            <w:tcBorders>
              <w:top w:val="single" w:sz="4" w:space="0" w:color="000000"/>
              <w:left w:val="nil"/>
              <w:bottom w:val="nil"/>
              <w:right w:val="nil"/>
              <w:tl2br w:val="nil"/>
              <w:tr2bl w:val="nil"/>
            </w:tcBorders>
            <w:shd w:val="clear" w:color="auto" w:fill="auto"/>
            <w:tcMar>
              <w:left w:w="60" w:type="dxa"/>
              <w:right w:w="60" w:type="dxa"/>
            </w:tcMar>
            <w:vAlign w:val="bottom"/>
          </w:tcPr>
          <w:p w14:paraId="2BB22708" w14:textId="77777777" w:rsidR="008A7C27" w:rsidRDefault="008A7C27">
            <w:pPr>
              <w:spacing w:after="0" w:line="240" w:lineRule="auto"/>
              <w:jc w:val="right"/>
              <w:rPr>
                <w:rFonts w:ascii="Calibri" w:eastAsia="Calibri" w:hAnsi="Calibri" w:cs="Calibri"/>
                <w:b/>
                <w:color w:val="000000"/>
                <w:sz w:val="18"/>
                <w:szCs w:val="20"/>
                <w:lang w:val="en-US"/>
              </w:rPr>
            </w:pPr>
          </w:p>
        </w:tc>
        <w:tc>
          <w:tcPr>
            <w:tcW w:w="136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6C9020BD" w14:textId="77777777" w:rsidR="008A7C27" w:rsidRDefault="00895FA6">
            <w:pPr>
              <w:spacing w:after="0" w:line="240" w:lineRule="auto"/>
              <w:jc w:val="center"/>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2021</w:t>
            </w:r>
          </w:p>
        </w:tc>
      </w:tr>
      <w:tr w:rsidR="008A7C27" w14:paraId="04B382F7" w14:textId="77777777">
        <w:trPr>
          <w:trHeight w:hRule="exact" w:val="105"/>
        </w:trPr>
        <w:tc>
          <w:tcPr>
            <w:tcW w:w="6525" w:type="dxa"/>
            <w:tcBorders>
              <w:top w:val="nil"/>
              <w:left w:val="nil"/>
              <w:bottom w:val="nil"/>
              <w:right w:val="nil"/>
              <w:tl2br w:val="nil"/>
              <w:tr2bl w:val="nil"/>
            </w:tcBorders>
            <w:shd w:val="clear" w:color="auto" w:fill="auto"/>
            <w:tcMar>
              <w:left w:w="60" w:type="dxa"/>
              <w:right w:w="60" w:type="dxa"/>
            </w:tcMar>
            <w:vAlign w:val="bottom"/>
          </w:tcPr>
          <w:p w14:paraId="2048587B" w14:textId="77777777" w:rsidR="008A7C27" w:rsidRDefault="008A7C27">
            <w:pPr>
              <w:spacing w:after="0" w:line="240" w:lineRule="auto"/>
              <w:rPr>
                <w:rFonts w:ascii="Calibri" w:eastAsia="Calibri" w:hAnsi="Calibri" w:cs="Calibri"/>
                <w:b/>
                <w:color w:val="000000"/>
                <w:sz w:val="18"/>
                <w:szCs w:val="20"/>
                <w:lang w:val="en-US"/>
              </w:rPr>
            </w:pPr>
          </w:p>
        </w:tc>
        <w:tc>
          <w:tcPr>
            <w:tcW w:w="600" w:type="dxa"/>
            <w:tcBorders>
              <w:top w:val="nil"/>
              <w:left w:val="nil"/>
              <w:bottom w:val="nil"/>
              <w:right w:val="nil"/>
              <w:tl2br w:val="nil"/>
              <w:tr2bl w:val="nil"/>
            </w:tcBorders>
            <w:shd w:val="clear" w:color="auto" w:fill="auto"/>
            <w:tcMar>
              <w:left w:w="60" w:type="dxa"/>
              <w:right w:w="60" w:type="dxa"/>
            </w:tcMar>
            <w:vAlign w:val="bottom"/>
          </w:tcPr>
          <w:p w14:paraId="12773C08" w14:textId="77777777" w:rsidR="008A7C27" w:rsidRDefault="008A7C27">
            <w:pPr>
              <w:spacing w:after="0" w:line="240" w:lineRule="auto"/>
              <w:jc w:val="center"/>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0346AE1D" w14:textId="77777777" w:rsidR="008A7C27" w:rsidRDefault="008A7C27">
            <w:pPr>
              <w:spacing w:after="0" w:line="240" w:lineRule="auto"/>
              <w:jc w:val="center"/>
              <w:rPr>
                <w:rFonts w:ascii="Calibri" w:eastAsia="Calibri" w:hAnsi="Calibri" w:cs="Calibri"/>
                <w:b/>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499252A5" w14:textId="77777777" w:rsidR="008A7C27" w:rsidRDefault="008A7C27">
            <w:pPr>
              <w:spacing w:after="0" w:line="240" w:lineRule="auto"/>
              <w:jc w:val="right"/>
              <w:rPr>
                <w:rFonts w:ascii="Calibri" w:eastAsia="Calibri" w:hAnsi="Calibri" w:cs="Calibri"/>
                <w:b/>
                <w:color w:val="000000"/>
                <w:sz w:val="18"/>
                <w:szCs w:val="20"/>
                <w:lang w:val="en-US"/>
              </w:rPr>
            </w:pPr>
          </w:p>
        </w:tc>
        <w:tc>
          <w:tcPr>
            <w:tcW w:w="1365" w:type="dxa"/>
            <w:tcBorders>
              <w:top w:val="single" w:sz="4" w:space="0" w:color="000000"/>
              <w:left w:val="nil"/>
              <w:bottom w:val="nil"/>
              <w:right w:val="nil"/>
              <w:tl2br w:val="nil"/>
              <w:tr2bl w:val="nil"/>
            </w:tcBorders>
            <w:shd w:val="clear" w:color="auto" w:fill="auto"/>
            <w:tcMar>
              <w:left w:w="60" w:type="dxa"/>
              <w:right w:w="60" w:type="dxa"/>
            </w:tcMar>
            <w:vAlign w:val="bottom"/>
          </w:tcPr>
          <w:p w14:paraId="0D79620F" w14:textId="77777777" w:rsidR="008A7C27" w:rsidRDefault="008A7C27">
            <w:pPr>
              <w:spacing w:after="0" w:line="240" w:lineRule="auto"/>
              <w:jc w:val="center"/>
              <w:rPr>
                <w:rFonts w:ascii="Calibri" w:eastAsia="Calibri" w:hAnsi="Calibri" w:cs="Calibri"/>
                <w:b/>
                <w:color w:val="000000"/>
                <w:sz w:val="18"/>
                <w:szCs w:val="20"/>
                <w:lang w:val="en-US" w:bidi="pt-BR"/>
              </w:rPr>
            </w:pPr>
          </w:p>
        </w:tc>
      </w:tr>
      <w:tr w:rsidR="008A7C27" w14:paraId="253586D9"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center"/>
          </w:tcPr>
          <w:p w14:paraId="75B3E2F8" w14:textId="77777777" w:rsidR="008A7C27" w:rsidRDefault="00895FA6">
            <w:pPr>
              <w:spacing w:after="0" w:line="240" w:lineRule="auto"/>
              <w:ind w:left="200" w:firstLine="8"/>
              <w:rPr>
                <w:rFonts w:ascii="Calibri" w:eastAsia="Calibri" w:hAnsi="Calibri" w:cs="Calibri"/>
                <w:color w:val="000000"/>
                <w:sz w:val="18"/>
                <w:szCs w:val="20"/>
                <w:lang w:val="en-US"/>
              </w:rPr>
            </w:pPr>
            <w:r>
              <w:rPr>
                <w:rFonts w:ascii="Calibri" w:eastAsia="Calibri" w:hAnsi="Calibri" w:cs="Calibri"/>
                <w:color w:val="000000"/>
                <w:sz w:val="18"/>
                <w:szCs w:val="20"/>
                <w:lang w:val="en-US"/>
              </w:rPr>
              <w:t>Terceiros no país</w:t>
            </w:r>
          </w:p>
        </w:tc>
        <w:tc>
          <w:tcPr>
            <w:tcW w:w="600" w:type="dxa"/>
            <w:tcBorders>
              <w:top w:val="nil"/>
              <w:left w:val="nil"/>
              <w:bottom w:val="nil"/>
              <w:right w:val="nil"/>
              <w:tl2br w:val="nil"/>
              <w:tr2bl w:val="nil"/>
            </w:tcBorders>
            <w:shd w:val="clear" w:color="auto" w:fill="auto"/>
            <w:tcMar>
              <w:left w:w="60" w:type="dxa"/>
              <w:right w:w="60" w:type="dxa"/>
            </w:tcMar>
            <w:vAlign w:val="bottom"/>
          </w:tcPr>
          <w:p w14:paraId="11172880" w14:textId="77777777" w:rsidR="008A7C27" w:rsidRDefault="008A7C27">
            <w:pPr>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40797943" w14:textId="77777777" w:rsidR="008A7C27" w:rsidRDefault="00895FA6">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107.341</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0F2DD31D" w14:textId="77777777" w:rsidR="008A7C27" w:rsidRDefault="008A7C27">
            <w:pPr>
              <w:spacing w:after="0" w:line="240" w:lineRule="auto"/>
              <w:jc w:val="right"/>
              <w:rPr>
                <w:rFonts w:ascii="Calibri" w:eastAsia="Calibri" w:hAnsi="Calibri" w:cs="Calibri"/>
                <w:b/>
                <w:color w:val="000000"/>
                <w:sz w:val="18"/>
                <w:szCs w:val="20"/>
                <w:lang w:val="en-US"/>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6C08B5DB" w14:textId="77777777" w:rsidR="008A7C27" w:rsidRDefault="00895FA6">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132.314</w:t>
            </w:r>
          </w:p>
        </w:tc>
      </w:tr>
      <w:tr w:rsidR="008A7C27" w14:paraId="7501BE90" w14:textId="77777777">
        <w:trPr>
          <w:trHeight w:hRule="exact" w:val="240"/>
        </w:trPr>
        <w:tc>
          <w:tcPr>
            <w:tcW w:w="6525" w:type="dxa"/>
            <w:tcBorders>
              <w:top w:val="nil"/>
              <w:left w:val="nil"/>
              <w:bottom w:val="single" w:sz="4" w:space="0" w:color="000000"/>
              <w:right w:val="nil"/>
              <w:tl2br w:val="nil"/>
              <w:tr2bl w:val="nil"/>
            </w:tcBorders>
            <w:shd w:val="clear" w:color="auto" w:fill="auto"/>
            <w:tcMar>
              <w:left w:w="60" w:type="dxa"/>
              <w:right w:w="60" w:type="dxa"/>
            </w:tcMar>
            <w:vAlign w:val="center"/>
          </w:tcPr>
          <w:p w14:paraId="11830914" w14:textId="77777777" w:rsidR="008A7C27" w:rsidRDefault="00895FA6">
            <w:pPr>
              <w:spacing w:after="0" w:line="240" w:lineRule="auto"/>
              <w:ind w:left="200" w:firstLine="8"/>
              <w:rPr>
                <w:rFonts w:ascii="Calibri" w:eastAsia="Calibri" w:hAnsi="Calibri" w:cs="Calibri"/>
                <w:color w:val="000000"/>
                <w:sz w:val="18"/>
                <w:szCs w:val="20"/>
                <w:lang w:val="en-US"/>
              </w:rPr>
            </w:pPr>
            <w:r>
              <w:rPr>
                <w:rFonts w:ascii="Calibri" w:eastAsia="Calibri" w:hAnsi="Calibri" w:cs="Calibri"/>
                <w:color w:val="000000"/>
                <w:sz w:val="18"/>
                <w:szCs w:val="20"/>
                <w:lang w:val="en-US"/>
              </w:rPr>
              <w:t>Partes relacionadas (Nota 9)</w:t>
            </w:r>
          </w:p>
        </w:tc>
        <w:tc>
          <w:tcPr>
            <w:tcW w:w="600" w:type="dxa"/>
            <w:tcBorders>
              <w:top w:val="nil"/>
              <w:left w:val="nil"/>
              <w:bottom w:val="single" w:sz="4" w:space="0" w:color="000000"/>
              <w:right w:val="nil"/>
              <w:tl2br w:val="nil"/>
              <w:tr2bl w:val="nil"/>
            </w:tcBorders>
            <w:shd w:val="clear" w:color="auto" w:fill="auto"/>
            <w:tcMar>
              <w:left w:w="60" w:type="dxa"/>
              <w:right w:w="60" w:type="dxa"/>
            </w:tcMar>
            <w:vAlign w:val="bottom"/>
          </w:tcPr>
          <w:p w14:paraId="6AFFFA5D" w14:textId="77777777" w:rsidR="008A7C27" w:rsidRDefault="008A7C27">
            <w:pPr>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7934A12A" w14:textId="77777777" w:rsidR="008A7C27" w:rsidRDefault="00895FA6">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478.694</w:t>
            </w:r>
          </w:p>
        </w:tc>
        <w:tc>
          <w:tcPr>
            <w:tcW w:w="90" w:type="dxa"/>
            <w:tcBorders>
              <w:top w:val="nil"/>
              <w:left w:val="nil"/>
              <w:bottom w:val="single" w:sz="4" w:space="0" w:color="000000"/>
              <w:right w:val="nil"/>
              <w:tl2br w:val="nil"/>
              <w:tr2bl w:val="nil"/>
            </w:tcBorders>
            <w:shd w:val="clear" w:color="auto" w:fill="auto"/>
            <w:tcMar>
              <w:left w:w="60" w:type="dxa"/>
              <w:right w:w="60" w:type="dxa"/>
            </w:tcMar>
            <w:vAlign w:val="bottom"/>
          </w:tcPr>
          <w:p w14:paraId="7317D14D" w14:textId="77777777" w:rsidR="008A7C27" w:rsidRDefault="008A7C27">
            <w:pPr>
              <w:spacing w:after="0" w:line="240" w:lineRule="auto"/>
              <w:jc w:val="right"/>
              <w:rPr>
                <w:rFonts w:ascii="Calibri" w:eastAsia="Calibri" w:hAnsi="Calibri" w:cs="Calibri"/>
                <w:b/>
                <w:color w:val="000000"/>
                <w:sz w:val="18"/>
                <w:szCs w:val="20"/>
                <w:lang w:val="en-US"/>
              </w:rPr>
            </w:pPr>
          </w:p>
        </w:tc>
        <w:tc>
          <w:tcPr>
            <w:tcW w:w="1365" w:type="dxa"/>
            <w:tcBorders>
              <w:top w:val="nil"/>
              <w:left w:val="nil"/>
              <w:bottom w:val="single" w:sz="4" w:space="0" w:color="000000"/>
              <w:right w:val="nil"/>
              <w:tl2br w:val="nil"/>
              <w:tr2bl w:val="nil"/>
            </w:tcBorders>
            <w:shd w:val="clear" w:color="auto" w:fill="auto"/>
            <w:tcMar>
              <w:left w:w="60" w:type="dxa"/>
              <w:right w:w="60" w:type="dxa"/>
            </w:tcMar>
            <w:vAlign w:val="bottom"/>
          </w:tcPr>
          <w:p w14:paraId="73C5595A" w14:textId="77777777" w:rsidR="008A7C27" w:rsidRDefault="00895FA6">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362.577</w:t>
            </w:r>
          </w:p>
        </w:tc>
      </w:tr>
      <w:tr w:rsidR="008A7C27" w14:paraId="2F99526E" w14:textId="77777777">
        <w:trPr>
          <w:trHeight w:hRule="exact" w:val="240"/>
        </w:trPr>
        <w:tc>
          <w:tcPr>
            <w:tcW w:w="652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center"/>
          </w:tcPr>
          <w:p w14:paraId="5EF897AA" w14:textId="77777777" w:rsidR="008A7C27" w:rsidRDefault="008A7C27">
            <w:pPr>
              <w:spacing w:after="0" w:line="240" w:lineRule="auto"/>
              <w:ind w:left="200" w:firstLine="8"/>
              <w:rPr>
                <w:rFonts w:ascii="Calibri" w:eastAsia="Calibri" w:hAnsi="Calibri" w:cs="Calibri"/>
                <w:b/>
                <w:color w:val="000000"/>
                <w:sz w:val="18"/>
                <w:szCs w:val="20"/>
                <w:lang w:val="en-US"/>
              </w:rPr>
            </w:pPr>
          </w:p>
        </w:tc>
        <w:tc>
          <w:tcPr>
            <w:tcW w:w="60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01DF509E" w14:textId="77777777" w:rsidR="008A7C27" w:rsidRDefault="008A7C27">
            <w:pPr>
              <w:spacing w:after="0" w:line="240" w:lineRule="auto"/>
              <w:jc w:val="center"/>
              <w:rPr>
                <w:rFonts w:ascii="Calibri" w:eastAsia="Calibri" w:hAnsi="Calibri" w:cs="Calibri"/>
                <w:b/>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6F247A8A" w14:textId="77777777" w:rsidR="008A7C27" w:rsidRDefault="00895FA6">
            <w:pPr>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586.035</w:t>
            </w:r>
          </w:p>
        </w:tc>
        <w:tc>
          <w:tcPr>
            <w:tcW w:w="9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657DE25D" w14:textId="77777777" w:rsidR="008A7C27" w:rsidRDefault="008A7C27">
            <w:pPr>
              <w:spacing w:after="0" w:line="240" w:lineRule="auto"/>
              <w:jc w:val="right"/>
              <w:rPr>
                <w:rFonts w:ascii="Calibri" w:eastAsia="Calibri" w:hAnsi="Calibri" w:cs="Calibri"/>
                <w:b/>
                <w:color w:val="000000"/>
                <w:sz w:val="18"/>
                <w:szCs w:val="20"/>
                <w:lang w:val="en-US"/>
              </w:rPr>
            </w:pPr>
          </w:p>
        </w:tc>
        <w:tc>
          <w:tcPr>
            <w:tcW w:w="136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2961FFA6" w14:textId="77777777" w:rsidR="008A7C27" w:rsidRDefault="00895FA6">
            <w:pPr>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494.891</w:t>
            </w:r>
          </w:p>
        </w:tc>
      </w:tr>
    </w:tbl>
    <w:p w14:paraId="27FC189C" w14:textId="77777777" w:rsidR="008F58BF" w:rsidRDefault="008F58BF" w:rsidP="008F58BF">
      <w:pPr>
        <w:widowControl w:val="0"/>
        <w:spacing w:line="240" w:lineRule="auto"/>
        <w:rPr>
          <w:rFonts w:ascii="Calibri" w:eastAsia="Times New Roman" w:hAnsi="Calibri" w:cs="Times New Roman"/>
          <w:b/>
          <w:color w:val="548DD4"/>
          <w:sz w:val="6"/>
          <w:szCs w:val="6"/>
          <w:lang w:eastAsia="pt-BR"/>
        </w:rPr>
      </w:pPr>
    </w:p>
    <w:p w14:paraId="0D48D990" w14:textId="77777777" w:rsidR="008F58BF" w:rsidRDefault="008F58BF" w:rsidP="008F58BF">
      <w:pPr>
        <w:keepNext/>
        <w:widowControl w:val="0"/>
        <w:spacing w:after="0" w:line="240" w:lineRule="auto"/>
        <w:jc w:val="both"/>
        <w:rPr>
          <w:rFonts w:ascii="Calibri" w:eastAsia="Times New Roman" w:hAnsi="Calibri" w:cs="Times New Roman"/>
          <w:b/>
          <w:color w:val="FF0000"/>
          <w:sz w:val="6"/>
          <w:szCs w:val="6"/>
          <w:lang w:eastAsia="pt-BR"/>
        </w:rPr>
      </w:pPr>
    </w:p>
    <w:p w14:paraId="3ECF2854" w14:textId="77777777" w:rsidR="00B75530" w:rsidRPr="00B75530" w:rsidRDefault="00895FA6" w:rsidP="00B75530">
      <w:pPr>
        <w:keepLines/>
        <w:autoSpaceDE w:val="0"/>
        <w:autoSpaceDN w:val="0"/>
        <w:adjustRightInd w:val="0"/>
        <w:spacing w:after="240" w:line="240" w:lineRule="auto"/>
        <w:jc w:val="both"/>
        <w:rPr>
          <w:rFonts w:ascii="Calibri" w:eastAsia="Batang" w:hAnsi="Calibri" w:cs="Calibri"/>
          <w:lang w:eastAsia="pt-BR"/>
        </w:rPr>
      </w:pPr>
      <w:r w:rsidRPr="00B75530">
        <w:rPr>
          <w:rFonts w:ascii="Calibri" w:eastAsia="Batang" w:hAnsi="Calibri" w:cs="Calibri"/>
          <w:lang w:eastAsia="pt-BR"/>
        </w:rPr>
        <w:t>A companhia participa de um programa da Petrobras para fomentar o desenvolvimento da cadeia produtiva de óleo e gás denominado “Mais Valor”, operacionalizado por uma empresa parceira em uma plataforma 100% digital.</w:t>
      </w:r>
    </w:p>
    <w:p w14:paraId="2C4AEF24" w14:textId="77777777" w:rsidR="00B75530" w:rsidRPr="00B75530" w:rsidRDefault="00895FA6" w:rsidP="00B75530">
      <w:pPr>
        <w:keepLines/>
        <w:autoSpaceDE w:val="0"/>
        <w:autoSpaceDN w:val="0"/>
        <w:adjustRightInd w:val="0"/>
        <w:spacing w:after="240" w:line="240" w:lineRule="auto"/>
        <w:jc w:val="both"/>
        <w:rPr>
          <w:rFonts w:ascii="Calibri" w:eastAsia="Batang" w:hAnsi="Calibri" w:cs="Calibri"/>
          <w:lang w:eastAsia="pt-BR"/>
        </w:rPr>
      </w:pPr>
      <w:r w:rsidRPr="00B75530">
        <w:rPr>
          <w:rFonts w:ascii="Calibri" w:eastAsia="Batang" w:hAnsi="Calibri" w:cs="Calibri"/>
          <w:lang w:eastAsia="pt-BR"/>
        </w:rPr>
        <w:t>As faturas performadas dos fornecedores cadastrados na plataforma ficam disponíveis para serem antecipadas em um processo de leilão reverso, cuja vencedora é a instituição financeira que fizer o lance com a menor taxa de desconto para o fornecedor. A instituição financeira passa a ser a credora das faturas antecipadas pelo fornecedor, sendo que a Petrobras paga as faturas na mesma data e condições originalmente acordadas com o fornecedor.</w:t>
      </w:r>
    </w:p>
    <w:p w14:paraId="51C4FCA3" w14:textId="77777777" w:rsidR="00B75530" w:rsidRPr="00B75530" w:rsidRDefault="00895FA6" w:rsidP="00B75530">
      <w:pPr>
        <w:keepLines/>
        <w:autoSpaceDE w:val="0"/>
        <w:autoSpaceDN w:val="0"/>
        <w:adjustRightInd w:val="0"/>
        <w:spacing w:after="240" w:line="240" w:lineRule="auto"/>
        <w:jc w:val="both"/>
        <w:rPr>
          <w:rFonts w:ascii="Calibri" w:eastAsia="Batang" w:hAnsi="Calibri" w:cs="Calibri"/>
          <w:lang w:eastAsia="pt-BR"/>
        </w:rPr>
      </w:pPr>
      <w:r w:rsidRPr="00B75530">
        <w:rPr>
          <w:rFonts w:ascii="Calibri" w:eastAsia="Batang" w:hAnsi="Calibri" w:cs="Calibri"/>
          <w:lang w:eastAsia="pt-BR"/>
        </w:rPr>
        <w:t>As faturas são antecipadas no programa Mais Valor exclusivamente a critério dos fornecedores e não sofrem alteração de prazos, preços e condições comerciais contratados pela companhia com tais fornecedores, bem como não acrescenta encargos financeiros para companhia, tendo, portanto, a classificação mantida em fornecedores</w:t>
      </w:r>
      <w:r>
        <w:rPr>
          <w:rFonts w:ascii="Calibri" w:eastAsia="Batang" w:hAnsi="Calibri" w:cs="Calibri"/>
          <w:lang w:eastAsia="pt-BR"/>
        </w:rPr>
        <w:t xml:space="preserve"> </w:t>
      </w:r>
      <w:r w:rsidRPr="00EC023F">
        <w:rPr>
          <w:rFonts w:ascii="Calibri" w:eastAsia="Batang" w:hAnsi="Calibri" w:cs="Calibri"/>
          <w:lang w:eastAsia="pt-BR"/>
        </w:rPr>
        <w:t>e, a apresentação na demonstração dos fluxos de caixa em atividade operacional.</w:t>
      </w:r>
    </w:p>
    <w:p w14:paraId="0D1CDAC6" w14:textId="77777777" w:rsidR="00B75530" w:rsidRPr="00B75530" w:rsidRDefault="00895FA6" w:rsidP="00B75530">
      <w:pPr>
        <w:keepLines/>
        <w:autoSpaceDE w:val="0"/>
        <w:autoSpaceDN w:val="0"/>
        <w:adjustRightInd w:val="0"/>
        <w:spacing w:after="240" w:line="240" w:lineRule="auto"/>
        <w:jc w:val="both"/>
        <w:rPr>
          <w:rFonts w:ascii="Calibri" w:eastAsia="Batang" w:hAnsi="Calibri" w:cs="Calibri"/>
          <w:lang w:eastAsia="pt-BR"/>
        </w:rPr>
      </w:pPr>
      <w:r w:rsidRPr="00B75530">
        <w:rPr>
          <w:rFonts w:ascii="Calibri" w:eastAsia="Batang" w:hAnsi="Calibri" w:cs="Calibri"/>
          <w:lang w:eastAsia="pt-BR"/>
        </w:rPr>
        <w:t xml:space="preserve"> Em 31 de dezembro de 2022, o saldo antecipado pelos fornecedores, no escopo do Programa, é </w:t>
      </w:r>
      <w:r w:rsidRPr="00704A70">
        <w:rPr>
          <w:rFonts w:ascii="Calibri" w:eastAsia="Batang" w:hAnsi="Calibri" w:cs="Calibri"/>
          <w:lang w:eastAsia="pt-BR"/>
        </w:rPr>
        <w:t>de R$ 678</w:t>
      </w:r>
      <w:r w:rsidRPr="00B75530">
        <w:rPr>
          <w:rFonts w:ascii="Calibri" w:eastAsia="Batang" w:hAnsi="Calibri" w:cs="Calibri"/>
          <w:lang w:eastAsia="pt-BR"/>
        </w:rPr>
        <w:t xml:space="preserve"> (sem ocorrências em 2021) e possui prazo médio de pagamento de </w:t>
      </w:r>
      <w:r>
        <w:rPr>
          <w:rFonts w:ascii="Calibri" w:eastAsia="Batang" w:hAnsi="Calibri" w:cs="Calibri"/>
          <w:lang w:eastAsia="pt-BR"/>
        </w:rPr>
        <w:t>22</w:t>
      </w:r>
      <w:r w:rsidRPr="00B75530">
        <w:rPr>
          <w:rFonts w:ascii="Calibri" w:eastAsia="Batang" w:hAnsi="Calibri" w:cs="Calibri"/>
          <w:lang w:eastAsia="pt-BR"/>
        </w:rPr>
        <w:t xml:space="preserve"> dias.</w:t>
      </w:r>
    </w:p>
    <w:p w14:paraId="2701A470" w14:textId="77777777" w:rsidR="00A21851" w:rsidRDefault="00A21851" w:rsidP="00A21851">
      <w:pPr>
        <w:widowControl w:val="0"/>
        <w:spacing w:line="240" w:lineRule="auto"/>
        <w:rPr>
          <w:rFonts w:ascii="Calibri" w:eastAsia="Times New Roman" w:hAnsi="Calibri" w:cs="Times New Roman"/>
          <w:b/>
          <w:color w:val="548DD4"/>
          <w:sz w:val="6"/>
          <w:szCs w:val="6"/>
          <w:lang w:eastAsia="pt-BR"/>
        </w:rPr>
      </w:pPr>
    </w:p>
    <w:p w14:paraId="050E339C" w14:textId="77777777" w:rsidR="00F53B0A" w:rsidRDefault="00895FA6" w:rsidP="0062179F">
      <w:pPr>
        <w:keepNext/>
        <w:keepLines/>
        <w:numPr>
          <w:ilvl w:val="0"/>
          <w:numId w:val="3"/>
        </w:numPr>
        <w:spacing w:before="240" w:after="240" w:line="240" w:lineRule="auto"/>
        <w:ind w:left="567" w:hanging="567"/>
        <w:jc w:val="both"/>
        <w:outlineLvl w:val="0"/>
        <w:rPr>
          <w:rFonts w:ascii="Calibri" w:eastAsia="Batang" w:hAnsi="Calibri" w:cs="Calibri"/>
          <w:b/>
          <w:sz w:val="26"/>
          <w:szCs w:val="26"/>
          <w:lang w:eastAsia="pt-BR"/>
        </w:rPr>
      </w:pPr>
      <w:bookmarkStart w:id="72" w:name="_Toc128645526"/>
      <w:r>
        <w:rPr>
          <w:rFonts w:ascii="Calibri" w:eastAsia="Batang" w:hAnsi="Calibri" w:cs="Calibri"/>
          <w:b/>
          <w:sz w:val="26"/>
          <w:szCs w:val="26"/>
          <w:lang w:eastAsia="pt-BR"/>
        </w:rPr>
        <w:t>Arrendamentos</w:t>
      </w:r>
      <w:bookmarkEnd w:id="72"/>
    </w:p>
    <w:p w14:paraId="0CDE8FC3" w14:textId="77777777" w:rsidR="00F53B0A" w:rsidRDefault="00F53B0A" w:rsidP="00F53B0A">
      <w:pPr>
        <w:tabs>
          <w:tab w:val="left" w:pos="2475"/>
        </w:tabs>
        <w:spacing w:after="0" w:line="240" w:lineRule="auto"/>
        <w:rPr>
          <w:rFonts w:ascii="Calibri" w:eastAsia="Batang" w:hAnsi="Calibri" w:cs="Times New Roman"/>
          <w:bCs/>
          <w:sz w:val="10"/>
          <w:lang w:eastAsia="pt-BR"/>
        </w:rPr>
      </w:pPr>
    </w:p>
    <w:p w14:paraId="513DE622" w14:textId="77777777" w:rsidR="00F53B0A" w:rsidRDefault="00895FA6" w:rsidP="00F53B0A">
      <w:pPr>
        <w:keepLines/>
        <w:autoSpaceDE w:val="0"/>
        <w:autoSpaceDN w:val="0"/>
        <w:adjustRightInd w:val="0"/>
        <w:spacing w:after="240" w:line="240" w:lineRule="auto"/>
        <w:jc w:val="both"/>
        <w:rPr>
          <w:rFonts w:ascii="Calibri" w:eastAsia="Batang" w:hAnsi="Calibri" w:cs="Calibri"/>
          <w:lang w:eastAsia="pt-BR"/>
        </w:rPr>
      </w:pPr>
      <w:r>
        <w:rPr>
          <w:rFonts w:ascii="Calibri" w:eastAsia="Batang" w:hAnsi="Calibri" w:cs="Calibri"/>
          <w:lang w:eastAsia="pt-BR"/>
        </w:rPr>
        <w:t xml:space="preserve">Os arrendamentos incluem </w:t>
      </w:r>
      <w:r w:rsidR="000B2CE9">
        <w:rPr>
          <w:rFonts w:ascii="Calibri" w:eastAsia="Batang" w:hAnsi="Calibri" w:cs="Calibri"/>
          <w:lang w:eastAsia="pt-BR"/>
        </w:rPr>
        <w:t xml:space="preserve">obrigações relativas a </w:t>
      </w:r>
      <w:r>
        <w:rPr>
          <w:rFonts w:ascii="Calibri" w:eastAsia="Batang" w:hAnsi="Calibri" w:cs="Calibri"/>
          <w:lang w:eastAsia="pt-BR"/>
        </w:rPr>
        <w:t xml:space="preserve">embarcação de apoio </w:t>
      </w:r>
      <w:r w:rsidR="00F82D87">
        <w:rPr>
          <w:rFonts w:ascii="Calibri" w:eastAsia="Batang" w:hAnsi="Calibri" w:cs="Calibri"/>
          <w:lang w:eastAsia="pt-BR"/>
        </w:rPr>
        <w:t xml:space="preserve">operacional </w:t>
      </w:r>
      <w:r>
        <w:rPr>
          <w:rFonts w:ascii="Calibri" w:eastAsia="Batang" w:hAnsi="Calibri" w:cs="Calibri"/>
          <w:lang w:eastAsia="pt-BR"/>
        </w:rPr>
        <w:t>e edificaç</w:t>
      </w:r>
      <w:r w:rsidR="00F82D87">
        <w:rPr>
          <w:rFonts w:ascii="Calibri" w:eastAsia="Batang" w:hAnsi="Calibri" w:cs="Calibri"/>
          <w:lang w:eastAsia="pt-BR"/>
        </w:rPr>
        <w:t>ão administrativa</w:t>
      </w:r>
      <w:r w:rsidRPr="00E115CD">
        <w:rPr>
          <w:rFonts w:ascii="Calibri" w:eastAsia="Batang" w:hAnsi="Calibri" w:cs="Calibri"/>
          <w:lang w:eastAsia="pt-BR"/>
        </w:rPr>
        <w:t>, que são ativos dos quais a PBLOG obtém integralmente os benefícios de seu uso.</w:t>
      </w:r>
    </w:p>
    <w:p w14:paraId="4EB28C54" w14:textId="77777777" w:rsidR="008706CE" w:rsidRDefault="00895FA6" w:rsidP="008706CE">
      <w:pPr>
        <w:keepLines/>
        <w:autoSpaceDE w:val="0"/>
        <w:autoSpaceDN w:val="0"/>
        <w:adjustRightInd w:val="0"/>
        <w:spacing w:after="240" w:line="240" w:lineRule="auto"/>
        <w:jc w:val="both"/>
        <w:rPr>
          <w:rFonts w:ascii="Calibri" w:eastAsia="Batang" w:hAnsi="Calibri" w:cs="Calibri"/>
          <w:lang w:eastAsia="pt-BR"/>
        </w:rPr>
      </w:pPr>
      <w:r>
        <w:rPr>
          <w:rFonts w:ascii="Calibri" w:eastAsia="Batang" w:hAnsi="Calibri" w:cs="Calibri"/>
          <w:lang w:eastAsia="pt-BR"/>
        </w:rPr>
        <w:t>A movimentação dos contratos de arrendamento reconhecidos no passivo da Companhia está demonstrada a seguir:</w:t>
      </w:r>
    </w:p>
    <w:tbl>
      <w:tblPr>
        <w:tblW w:w="898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5"/>
        <w:gridCol w:w="1095"/>
        <w:gridCol w:w="1515"/>
        <w:gridCol w:w="1350"/>
        <w:gridCol w:w="1380"/>
        <w:gridCol w:w="1305"/>
        <w:gridCol w:w="1095"/>
      </w:tblGrid>
      <w:tr w:rsidR="008A7C27" w14:paraId="734926A3" w14:textId="77777777">
        <w:trPr>
          <w:trHeight w:hRule="exact" w:val="930"/>
        </w:trPr>
        <w:tc>
          <w:tcPr>
            <w:tcW w:w="1245" w:type="dxa"/>
            <w:tcBorders>
              <w:top w:val="nil"/>
              <w:left w:val="nil"/>
              <w:bottom w:val="nil"/>
              <w:right w:val="nil"/>
              <w:tl2br w:val="nil"/>
              <w:tr2bl w:val="nil"/>
            </w:tcBorders>
            <w:shd w:val="clear" w:color="auto" w:fill="auto"/>
            <w:tcMar>
              <w:left w:w="60" w:type="dxa"/>
              <w:right w:w="60" w:type="dxa"/>
            </w:tcMar>
            <w:vAlign w:val="bottom"/>
          </w:tcPr>
          <w:p w14:paraId="32BE5486" w14:textId="77777777" w:rsidR="008A7C27" w:rsidRPr="009E6D90" w:rsidRDefault="008A7C27">
            <w:pPr>
              <w:keepLines/>
              <w:spacing w:after="0" w:line="240" w:lineRule="auto"/>
              <w:rPr>
                <w:rFonts w:ascii="Arial" w:eastAsia="Arial" w:hAnsi="Arial" w:cs="Arial"/>
                <w:color w:val="000000"/>
                <w:sz w:val="20"/>
                <w:szCs w:val="20"/>
                <w:lang w:bidi="pt-BR"/>
              </w:rPr>
            </w:pPr>
            <w:bookmarkStart w:id="73" w:name="DOC_TBL00011_1_1"/>
            <w:bookmarkEnd w:id="73"/>
          </w:p>
        </w:tc>
        <w:tc>
          <w:tcPr>
            <w:tcW w:w="1095" w:type="dxa"/>
            <w:tcBorders>
              <w:top w:val="nil"/>
              <w:left w:val="nil"/>
              <w:bottom w:val="single" w:sz="4" w:space="0" w:color="000000"/>
              <w:right w:val="nil"/>
              <w:tl2br w:val="nil"/>
              <w:tr2bl w:val="nil"/>
            </w:tcBorders>
            <w:shd w:val="clear" w:color="auto" w:fill="auto"/>
            <w:tcMar>
              <w:left w:w="60" w:type="dxa"/>
              <w:right w:w="60" w:type="dxa"/>
            </w:tcMar>
            <w:vAlign w:val="center"/>
          </w:tcPr>
          <w:p w14:paraId="4ABD62A2" w14:textId="77777777" w:rsidR="008A7C27" w:rsidRDefault="00895FA6">
            <w:pPr>
              <w:keepLines/>
              <w:spacing w:after="0" w:line="240" w:lineRule="auto"/>
              <w:jc w:val="center"/>
              <w:rPr>
                <w:rFonts w:ascii="Calibri" w:eastAsia="Calibri" w:hAnsi="Calibri" w:cs="Calibri"/>
                <w:b/>
                <w:color w:val="000000"/>
                <w:sz w:val="20"/>
                <w:szCs w:val="20"/>
                <w:lang w:val="en-US"/>
              </w:rPr>
            </w:pPr>
            <w:r>
              <w:rPr>
                <w:rFonts w:ascii="Calibri" w:eastAsia="Calibri" w:hAnsi="Calibri" w:cs="Calibri"/>
                <w:b/>
                <w:color w:val="000000"/>
                <w:sz w:val="20"/>
                <w:szCs w:val="20"/>
                <w:lang w:val="en-US"/>
              </w:rPr>
              <w:t>Saldo em 31.12.2021</w:t>
            </w:r>
          </w:p>
        </w:tc>
        <w:tc>
          <w:tcPr>
            <w:tcW w:w="1515" w:type="dxa"/>
            <w:tcBorders>
              <w:top w:val="nil"/>
              <w:left w:val="nil"/>
              <w:bottom w:val="single" w:sz="4" w:space="0" w:color="000000"/>
              <w:right w:val="nil"/>
              <w:tl2br w:val="nil"/>
              <w:tr2bl w:val="nil"/>
            </w:tcBorders>
            <w:shd w:val="clear" w:color="auto" w:fill="auto"/>
            <w:tcMar>
              <w:left w:w="60" w:type="dxa"/>
              <w:right w:w="60" w:type="dxa"/>
            </w:tcMar>
            <w:vAlign w:val="center"/>
          </w:tcPr>
          <w:p w14:paraId="5E7DC567" w14:textId="77777777" w:rsidR="008A7C27" w:rsidRDefault="00895FA6">
            <w:pPr>
              <w:keepLines/>
              <w:spacing w:after="0" w:line="240" w:lineRule="auto"/>
              <w:jc w:val="center"/>
              <w:rPr>
                <w:rFonts w:ascii="Calibri" w:eastAsia="Calibri" w:hAnsi="Calibri" w:cs="Calibri"/>
                <w:b/>
                <w:color w:val="000000"/>
                <w:sz w:val="20"/>
                <w:szCs w:val="20"/>
                <w:lang w:val="en-US"/>
              </w:rPr>
            </w:pPr>
            <w:r>
              <w:rPr>
                <w:rFonts w:ascii="Calibri" w:eastAsia="Calibri" w:hAnsi="Calibri" w:cs="Calibri"/>
                <w:b/>
                <w:color w:val="000000"/>
                <w:sz w:val="20"/>
                <w:szCs w:val="20"/>
                <w:lang w:val="en-US"/>
              </w:rPr>
              <w:t>Remensurações</w:t>
            </w: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center"/>
          </w:tcPr>
          <w:p w14:paraId="1A0AF77B" w14:textId="77777777" w:rsidR="008A7C27" w:rsidRDefault="00895FA6">
            <w:pPr>
              <w:keepLines/>
              <w:spacing w:after="0" w:line="240" w:lineRule="auto"/>
              <w:jc w:val="center"/>
              <w:rPr>
                <w:rFonts w:ascii="Calibri" w:eastAsia="Calibri" w:hAnsi="Calibri" w:cs="Calibri"/>
                <w:b/>
                <w:color w:val="000000"/>
                <w:sz w:val="20"/>
                <w:szCs w:val="20"/>
                <w:lang w:val="en-US"/>
              </w:rPr>
            </w:pPr>
            <w:r>
              <w:rPr>
                <w:rFonts w:ascii="Calibri" w:eastAsia="Calibri" w:hAnsi="Calibri" w:cs="Calibri"/>
                <w:b/>
                <w:color w:val="000000"/>
                <w:sz w:val="20"/>
                <w:szCs w:val="20"/>
                <w:lang w:val="en-US"/>
              </w:rPr>
              <w:t xml:space="preserve">Encerramento Antecipado </w:t>
            </w:r>
          </w:p>
        </w:tc>
        <w:tc>
          <w:tcPr>
            <w:tcW w:w="1380" w:type="dxa"/>
            <w:tcBorders>
              <w:top w:val="nil"/>
              <w:left w:val="nil"/>
              <w:bottom w:val="single" w:sz="4" w:space="0" w:color="000000"/>
              <w:right w:val="nil"/>
              <w:tl2br w:val="nil"/>
              <w:tr2bl w:val="nil"/>
            </w:tcBorders>
            <w:shd w:val="clear" w:color="auto" w:fill="auto"/>
            <w:tcMar>
              <w:left w:w="60" w:type="dxa"/>
              <w:right w:w="60" w:type="dxa"/>
            </w:tcMar>
            <w:vAlign w:val="center"/>
          </w:tcPr>
          <w:p w14:paraId="31C4F536" w14:textId="77777777" w:rsidR="008A7C27" w:rsidRPr="009E6D90" w:rsidRDefault="00895FA6">
            <w:pPr>
              <w:keepLines/>
              <w:spacing w:after="0" w:line="240" w:lineRule="auto"/>
              <w:jc w:val="center"/>
              <w:rPr>
                <w:rFonts w:ascii="Calibri" w:eastAsia="Calibri" w:hAnsi="Calibri" w:cs="Calibri"/>
                <w:b/>
                <w:color w:val="000000"/>
                <w:sz w:val="20"/>
                <w:szCs w:val="20"/>
              </w:rPr>
            </w:pPr>
            <w:r w:rsidRPr="009E6D90">
              <w:rPr>
                <w:rFonts w:ascii="Calibri" w:eastAsia="Calibri" w:hAnsi="Calibri" w:cs="Calibri"/>
                <w:b/>
                <w:color w:val="000000"/>
                <w:sz w:val="20"/>
                <w:szCs w:val="20"/>
              </w:rPr>
              <w:t>Pagamentos de Principal e Juros</w:t>
            </w:r>
          </w:p>
        </w:tc>
        <w:tc>
          <w:tcPr>
            <w:tcW w:w="1305" w:type="dxa"/>
            <w:tcBorders>
              <w:top w:val="nil"/>
              <w:left w:val="nil"/>
              <w:bottom w:val="single" w:sz="4" w:space="0" w:color="000000"/>
              <w:right w:val="nil"/>
              <w:tl2br w:val="nil"/>
              <w:tr2bl w:val="nil"/>
            </w:tcBorders>
            <w:shd w:val="clear" w:color="auto" w:fill="auto"/>
            <w:tcMar>
              <w:left w:w="60" w:type="dxa"/>
              <w:right w:w="60" w:type="dxa"/>
            </w:tcMar>
            <w:vAlign w:val="center"/>
          </w:tcPr>
          <w:p w14:paraId="6BFFF60D" w14:textId="77777777" w:rsidR="008A7C27" w:rsidRDefault="00895FA6">
            <w:pPr>
              <w:keepLines/>
              <w:spacing w:after="0" w:line="240" w:lineRule="auto"/>
              <w:jc w:val="center"/>
              <w:rPr>
                <w:rFonts w:ascii="Calibri" w:eastAsia="Calibri" w:hAnsi="Calibri" w:cs="Calibri"/>
                <w:b/>
                <w:color w:val="000000"/>
                <w:sz w:val="20"/>
                <w:szCs w:val="20"/>
                <w:lang w:val="en-US"/>
              </w:rPr>
            </w:pPr>
            <w:r>
              <w:rPr>
                <w:rFonts w:ascii="Calibri" w:eastAsia="Calibri" w:hAnsi="Calibri" w:cs="Calibri"/>
                <w:b/>
                <w:color w:val="000000"/>
                <w:sz w:val="20"/>
                <w:szCs w:val="20"/>
                <w:lang w:val="en-US"/>
              </w:rPr>
              <w:t>Encargos incorridos no exercício</w:t>
            </w:r>
          </w:p>
        </w:tc>
        <w:tc>
          <w:tcPr>
            <w:tcW w:w="1095" w:type="dxa"/>
            <w:tcBorders>
              <w:top w:val="nil"/>
              <w:left w:val="nil"/>
              <w:bottom w:val="single" w:sz="4" w:space="0" w:color="000000"/>
              <w:right w:val="nil"/>
              <w:tl2br w:val="nil"/>
              <w:tr2bl w:val="nil"/>
            </w:tcBorders>
            <w:shd w:val="clear" w:color="auto" w:fill="auto"/>
            <w:tcMar>
              <w:left w:w="60" w:type="dxa"/>
              <w:right w:w="60" w:type="dxa"/>
            </w:tcMar>
            <w:vAlign w:val="center"/>
          </w:tcPr>
          <w:p w14:paraId="558F3DF8" w14:textId="77777777" w:rsidR="008A7C27" w:rsidRDefault="00895FA6">
            <w:pPr>
              <w:keepLines/>
              <w:spacing w:after="0" w:line="240" w:lineRule="auto"/>
              <w:jc w:val="center"/>
              <w:rPr>
                <w:rFonts w:ascii="Calibri" w:eastAsia="Calibri" w:hAnsi="Calibri" w:cs="Calibri"/>
                <w:b/>
                <w:color w:val="000000"/>
                <w:sz w:val="20"/>
                <w:szCs w:val="20"/>
                <w:lang w:val="en-US" w:bidi="pt-BR"/>
              </w:rPr>
            </w:pPr>
            <w:r>
              <w:rPr>
                <w:rFonts w:ascii="Calibri" w:eastAsia="Calibri" w:hAnsi="Calibri" w:cs="Calibri"/>
                <w:b/>
                <w:color w:val="000000"/>
                <w:sz w:val="20"/>
                <w:szCs w:val="20"/>
                <w:lang w:val="en-US"/>
              </w:rPr>
              <w:t>Saldo em 31.12.2022</w:t>
            </w:r>
          </w:p>
        </w:tc>
      </w:tr>
      <w:tr w:rsidR="008A7C27" w14:paraId="34BEC806" w14:textId="77777777">
        <w:trPr>
          <w:trHeight w:hRule="exact" w:val="260"/>
        </w:trPr>
        <w:tc>
          <w:tcPr>
            <w:tcW w:w="1245" w:type="dxa"/>
            <w:tcBorders>
              <w:top w:val="nil"/>
              <w:left w:val="nil"/>
              <w:bottom w:val="nil"/>
              <w:right w:val="nil"/>
              <w:tl2br w:val="nil"/>
              <w:tr2bl w:val="nil"/>
            </w:tcBorders>
            <w:shd w:val="clear" w:color="auto" w:fill="auto"/>
            <w:tcMar>
              <w:left w:w="60" w:type="dxa"/>
              <w:right w:w="60" w:type="dxa"/>
            </w:tcMar>
            <w:vAlign w:val="bottom"/>
          </w:tcPr>
          <w:p w14:paraId="585C295C" w14:textId="77777777" w:rsidR="008A7C27" w:rsidRDefault="008A7C27">
            <w:pPr>
              <w:keepLines/>
              <w:spacing w:after="0" w:line="240" w:lineRule="auto"/>
              <w:rPr>
                <w:rFonts w:ascii="Arial" w:eastAsia="Arial" w:hAnsi="Arial" w:cs="Arial"/>
                <w:color w:val="000000"/>
                <w:sz w:val="20"/>
                <w:szCs w:val="20"/>
                <w:lang w:val="en-US"/>
              </w:rPr>
            </w:pPr>
          </w:p>
        </w:tc>
        <w:tc>
          <w:tcPr>
            <w:tcW w:w="1095" w:type="dxa"/>
            <w:tcBorders>
              <w:top w:val="single" w:sz="4" w:space="0" w:color="000000"/>
              <w:left w:val="nil"/>
              <w:bottom w:val="single" w:sz="4" w:space="0" w:color="000000"/>
              <w:right w:val="nil"/>
              <w:tl2br w:val="nil"/>
              <w:tr2bl w:val="nil"/>
            </w:tcBorders>
            <w:shd w:val="solid" w:color="FFFFFF" w:fill="FFFFFF"/>
            <w:tcMar>
              <w:left w:w="60" w:type="dxa"/>
              <w:right w:w="60" w:type="dxa"/>
            </w:tcMar>
            <w:vAlign w:val="bottom"/>
          </w:tcPr>
          <w:p w14:paraId="62AB88DC" w14:textId="77777777" w:rsidR="008A7C27" w:rsidRDefault="00895FA6">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2.059</w:t>
            </w:r>
          </w:p>
        </w:tc>
        <w:tc>
          <w:tcPr>
            <w:tcW w:w="1515" w:type="dxa"/>
            <w:tcBorders>
              <w:top w:val="single" w:sz="4" w:space="0" w:color="000000"/>
              <w:left w:val="nil"/>
              <w:bottom w:val="nil"/>
              <w:right w:val="nil"/>
              <w:tl2br w:val="nil"/>
              <w:tr2bl w:val="nil"/>
            </w:tcBorders>
            <w:shd w:val="clear" w:color="auto" w:fill="auto"/>
            <w:tcMar>
              <w:left w:w="60" w:type="dxa"/>
              <w:right w:w="60" w:type="dxa"/>
            </w:tcMar>
            <w:vAlign w:val="bottom"/>
          </w:tcPr>
          <w:p w14:paraId="69AE42FA" w14:textId="77777777" w:rsidR="008A7C27" w:rsidRDefault="00895FA6">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58</w:t>
            </w: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5D4C4F9A" w14:textId="77777777" w:rsidR="008A7C27" w:rsidRDefault="00895FA6">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1380" w:type="dxa"/>
            <w:tcBorders>
              <w:top w:val="single" w:sz="4" w:space="0" w:color="000000"/>
              <w:left w:val="nil"/>
              <w:bottom w:val="nil"/>
              <w:right w:val="nil"/>
              <w:tl2br w:val="nil"/>
              <w:tr2bl w:val="nil"/>
            </w:tcBorders>
            <w:shd w:val="clear" w:color="auto" w:fill="auto"/>
            <w:tcMar>
              <w:left w:w="60" w:type="dxa"/>
              <w:right w:w="60" w:type="dxa"/>
            </w:tcMar>
            <w:vAlign w:val="bottom"/>
          </w:tcPr>
          <w:p w14:paraId="5396BE88" w14:textId="77777777" w:rsidR="008A7C27" w:rsidRDefault="00895FA6">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(67)</w:t>
            </w:r>
          </w:p>
        </w:tc>
        <w:tc>
          <w:tcPr>
            <w:tcW w:w="1305" w:type="dxa"/>
            <w:tcBorders>
              <w:top w:val="single" w:sz="4" w:space="0" w:color="000000"/>
              <w:left w:val="nil"/>
              <w:bottom w:val="nil"/>
              <w:right w:val="nil"/>
              <w:tl2br w:val="nil"/>
              <w:tr2bl w:val="nil"/>
            </w:tcBorders>
            <w:shd w:val="clear" w:color="auto" w:fill="auto"/>
            <w:tcMar>
              <w:left w:w="60" w:type="dxa"/>
              <w:right w:w="60" w:type="dxa"/>
            </w:tcMar>
            <w:vAlign w:val="bottom"/>
          </w:tcPr>
          <w:p w14:paraId="59183D59" w14:textId="77777777" w:rsidR="008A7C27" w:rsidRDefault="00895FA6">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229</w:t>
            </w:r>
          </w:p>
        </w:tc>
        <w:tc>
          <w:tcPr>
            <w:tcW w:w="1095" w:type="dxa"/>
            <w:tcBorders>
              <w:top w:val="single" w:sz="4" w:space="0" w:color="000000"/>
              <w:left w:val="nil"/>
              <w:bottom w:val="single" w:sz="4" w:space="0" w:color="000000"/>
              <w:right w:val="nil"/>
              <w:tl2br w:val="nil"/>
              <w:tr2bl w:val="nil"/>
            </w:tcBorders>
            <w:shd w:val="solid" w:color="FFFFFF" w:fill="FFFFFF"/>
            <w:tcMar>
              <w:left w:w="60" w:type="dxa"/>
              <w:right w:w="60" w:type="dxa"/>
            </w:tcMar>
            <w:vAlign w:val="bottom"/>
          </w:tcPr>
          <w:p w14:paraId="11F66649" w14:textId="77777777" w:rsidR="008A7C27" w:rsidRDefault="00895FA6">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2.279</w:t>
            </w:r>
          </w:p>
        </w:tc>
      </w:tr>
      <w:tr w:rsidR="008A7C27" w14:paraId="4AC07518" w14:textId="77777777">
        <w:trPr>
          <w:trHeight w:hRule="exact" w:val="260"/>
        </w:trPr>
        <w:tc>
          <w:tcPr>
            <w:tcW w:w="1245" w:type="dxa"/>
            <w:tcBorders>
              <w:top w:val="nil"/>
              <w:left w:val="nil"/>
              <w:bottom w:val="nil"/>
              <w:right w:val="nil"/>
              <w:tl2br w:val="nil"/>
              <w:tr2bl w:val="nil"/>
            </w:tcBorders>
            <w:shd w:val="solid" w:color="FFFFFF" w:fill="FFFFFF"/>
            <w:tcMar>
              <w:left w:w="60" w:type="dxa"/>
              <w:right w:w="60" w:type="dxa"/>
            </w:tcMar>
            <w:vAlign w:val="bottom"/>
          </w:tcPr>
          <w:p w14:paraId="160C6F4A" w14:textId="77777777" w:rsidR="008A7C27" w:rsidRDefault="00895FA6">
            <w:pPr>
              <w:keepLines/>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Circulante</w:t>
            </w:r>
          </w:p>
        </w:tc>
        <w:tc>
          <w:tcPr>
            <w:tcW w:w="1095" w:type="dxa"/>
            <w:tcBorders>
              <w:top w:val="single" w:sz="4" w:space="0" w:color="000000"/>
              <w:left w:val="nil"/>
              <w:bottom w:val="single" w:sz="4" w:space="0" w:color="000000"/>
              <w:right w:val="nil"/>
              <w:tl2br w:val="nil"/>
              <w:tr2bl w:val="nil"/>
            </w:tcBorders>
            <w:shd w:val="solid" w:color="FFFFFF" w:fill="FFFFFF"/>
            <w:tcMar>
              <w:left w:w="60" w:type="dxa"/>
              <w:right w:w="60" w:type="dxa"/>
            </w:tcMar>
            <w:vAlign w:val="bottom"/>
          </w:tcPr>
          <w:p w14:paraId="76162CF1" w14:textId="77777777" w:rsidR="008A7C27" w:rsidRDefault="00895FA6">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109</w:t>
            </w:r>
          </w:p>
        </w:tc>
        <w:tc>
          <w:tcPr>
            <w:tcW w:w="1515" w:type="dxa"/>
            <w:tcBorders>
              <w:top w:val="nil"/>
              <w:left w:val="nil"/>
              <w:bottom w:val="nil"/>
              <w:right w:val="nil"/>
              <w:tl2br w:val="nil"/>
              <w:tr2bl w:val="nil"/>
            </w:tcBorders>
            <w:shd w:val="solid" w:color="FFFFFF" w:fill="FFFFFF"/>
            <w:tcMar>
              <w:left w:w="60" w:type="dxa"/>
              <w:right w:w="60" w:type="dxa"/>
            </w:tcMar>
            <w:vAlign w:val="bottom"/>
          </w:tcPr>
          <w:p w14:paraId="4BC70932"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2DB88F84"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1380" w:type="dxa"/>
            <w:tcBorders>
              <w:top w:val="nil"/>
              <w:left w:val="nil"/>
              <w:bottom w:val="nil"/>
              <w:right w:val="nil"/>
              <w:tl2br w:val="nil"/>
              <w:tr2bl w:val="nil"/>
            </w:tcBorders>
            <w:shd w:val="solid" w:color="FFFFFF" w:fill="FFFFFF"/>
            <w:tcMar>
              <w:left w:w="60" w:type="dxa"/>
              <w:right w:w="60" w:type="dxa"/>
            </w:tcMar>
            <w:vAlign w:val="bottom"/>
          </w:tcPr>
          <w:p w14:paraId="1C669851"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1305" w:type="dxa"/>
            <w:tcBorders>
              <w:top w:val="nil"/>
              <w:left w:val="nil"/>
              <w:bottom w:val="nil"/>
              <w:right w:val="nil"/>
              <w:tl2br w:val="nil"/>
              <w:tr2bl w:val="nil"/>
            </w:tcBorders>
            <w:shd w:val="solid" w:color="FFFFFF" w:fill="FFFFFF"/>
            <w:tcMar>
              <w:left w:w="60" w:type="dxa"/>
              <w:right w:w="60" w:type="dxa"/>
            </w:tcMar>
            <w:vAlign w:val="bottom"/>
          </w:tcPr>
          <w:p w14:paraId="26EE1B57"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1095" w:type="dxa"/>
            <w:tcBorders>
              <w:top w:val="single" w:sz="4" w:space="0" w:color="000000"/>
              <w:left w:val="nil"/>
              <w:bottom w:val="single" w:sz="4" w:space="0" w:color="000000"/>
              <w:right w:val="nil"/>
              <w:tl2br w:val="nil"/>
              <w:tr2bl w:val="nil"/>
            </w:tcBorders>
            <w:shd w:val="solid" w:color="FFFFFF" w:fill="FFFFFF"/>
            <w:tcMar>
              <w:left w:w="60" w:type="dxa"/>
              <w:right w:w="60" w:type="dxa"/>
            </w:tcMar>
            <w:vAlign w:val="bottom"/>
          </w:tcPr>
          <w:p w14:paraId="179BB020" w14:textId="77777777" w:rsidR="008A7C27" w:rsidRDefault="00895FA6">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1.102</w:t>
            </w:r>
          </w:p>
        </w:tc>
      </w:tr>
      <w:tr w:rsidR="008A7C27" w14:paraId="352CB3CE" w14:textId="77777777">
        <w:trPr>
          <w:trHeight w:hRule="exact" w:val="260"/>
        </w:trPr>
        <w:tc>
          <w:tcPr>
            <w:tcW w:w="1245" w:type="dxa"/>
            <w:tcBorders>
              <w:top w:val="nil"/>
              <w:left w:val="nil"/>
              <w:bottom w:val="nil"/>
              <w:right w:val="nil"/>
              <w:tl2br w:val="nil"/>
              <w:tr2bl w:val="nil"/>
            </w:tcBorders>
            <w:shd w:val="solid" w:color="FFFFFF" w:fill="FFFFFF"/>
            <w:tcMar>
              <w:left w:w="60" w:type="dxa"/>
              <w:right w:w="60" w:type="dxa"/>
            </w:tcMar>
            <w:vAlign w:val="bottom"/>
          </w:tcPr>
          <w:p w14:paraId="5458FFC5" w14:textId="77777777" w:rsidR="008A7C27" w:rsidRDefault="00895FA6">
            <w:pPr>
              <w:keepLines/>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Não Circulante</w:t>
            </w:r>
          </w:p>
        </w:tc>
        <w:tc>
          <w:tcPr>
            <w:tcW w:w="1095" w:type="dxa"/>
            <w:tcBorders>
              <w:top w:val="single" w:sz="4" w:space="0" w:color="000000"/>
              <w:left w:val="nil"/>
              <w:bottom w:val="single" w:sz="4" w:space="0" w:color="000000"/>
              <w:right w:val="nil"/>
              <w:tl2br w:val="nil"/>
              <w:tr2bl w:val="nil"/>
            </w:tcBorders>
            <w:shd w:val="solid" w:color="FFFFFF" w:fill="FFFFFF"/>
            <w:tcMar>
              <w:left w:w="60" w:type="dxa"/>
              <w:right w:w="60" w:type="dxa"/>
            </w:tcMar>
            <w:vAlign w:val="bottom"/>
          </w:tcPr>
          <w:p w14:paraId="7559118A" w14:textId="77777777" w:rsidR="008A7C27" w:rsidRDefault="00895FA6">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1.950</w:t>
            </w:r>
          </w:p>
        </w:tc>
        <w:tc>
          <w:tcPr>
            <w:tcW w:w="1515" w:type="dxa"/>
            <w:tcBorders>
              <w:top w:val="nil"/>
              <w:left w:val="nil"/>
              <w:bottom w:val="nil"/>
              <w:right w:val="nil"/>
              <w:tl2br w:val="nil"/>
              <w:tr2bl w:val="nil"/>
            </w:tcBorders>
            <w:shd w:val="solid" w:color="FFFFFF" w:fill="FFFFFF"/>
            <w:tcMar>
              <w:left w:w="60" w:type="dxa"/>
              <w:right w:w="60" w:type="dxa"/>
            </w:tcMar>
            <w:vAlign w:val="bottom"/>
          </w:tcPr>
          <w:p w14:paraId="7502C754"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06A5C673"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1380" w:type="dxa"/>
            <w:tcBorders>
              <w:top w:val="nil"/>
              <w:left w:val="nil"/>
              <w:bottom w:val="nil"/>
              <w:right w:val="nil"/>
              <w:tl2br w:val="nil"/>
              <w:tr2bl w:val="nil"/>
            </w:tcBorders>
            <w:shd w:val="solid" w:color="FFFFFF" w:fill="FFFFFF"/>
            <w:tcMar>
              <w:left w:w="60" w:type="dxa"/>
              <w:right w:w="60" w:type="dxa"/>
            </w:tcMar>
            <w:vAlign w:val="bottom"/>
          </w:tcPr>
          <w:p w14:paraId="20BAD0AB"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1305" w:type="dxa"/>
            <w:tcBorders>
              <w:top w:val="nil"/>
              <w:left w:val="nil"/>
              <w:bottom w:val="nil"/>
              <w:right w:val="nil"/>
              <w:tl2br w:val="nil"/>
              <w:tr2bl w:val="nil"/>
            </w:tcBorders>
            <w:shd w:val="solid" w:color="FFFFFF" w:fill="FFFFFF"/>
            <w:tcMar>
              <w:left w:w="60" w:type="dxa"/>
              <w:right w:w="60" w:type="dxa"/>
            </w:tcMar>
            <w:vAlign w:val="bottom"/>
          </w:tcPr>
          <w:p w14:paraId="39E3EE03"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1095" w:type="dxa"/>
            <w:tcBorders>
              <w:top w:val="single" w:sz="4" w:space="0" w:color="000000"/>
              <w:left w:val="nil"/>
              <w:bottom w:val="single" w:sz="4" w:space="0" w:color="000000"/>
              <w:right w:val="nil"/>
              <w:tl2br w:val="nil"/>
              <w:tr2bl w:val="nil"/>
            </w:tcBorders>
            <w:shd w:val="solid" w:color="FFFFFF" w:fill="FFFFFF"/>
            <w:tcMar>
              <w:left w:w="60" w:type="dxa"/>
              <w:right w:w="60" w:type="dxa"/>
            </w:tcMar>
            <w:vAlign w:val="bottom"/>
          </w:tcPr>
          <w:p w14:paraId="782EC446" w14:textId="77777777" w:rsidR="008A7C27" w:rsidRDefault="00895FA6">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1.177</w:t>
            </w:r>
          </w:p>
        </w:tc>
      </w:tr>
    </w:tbl>
    <w:p w14:paraId="0EFAC1C7" w14:textId="77777777" w:rsidR="00F53B0A" w:rsidRDefault="00F53B0A" w:rsidP="00F53B0A">
      <w:pPr>
        <w:keepLines/>
        <w:autoSpaceDE w:val="0"/>
        <w:autoSpaceDN w:val="0"/>
        <w:adjustRightInd w:val="0"/>
        <w:spacing w:after="240" w:line="240" w:lineRule="auto"/>
        <w:jc w:val="both"/>
        <w:rPr>
          <w:rFonts w:ascii="Calibri" w:eastAsia="Batang" w:hAnsi="Calibri" w:cs="Calibri"/>
          <w:lang w:eastAsia="pt-BR"/>
        </w:rPr>
      </w:pPr>
    </w:p>
    <w:tbl>
      <w:tblPr>
        <w:tblW w:w="898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5"/>
        <w:gridCol w:w="1095"/>
        <w:gridCol w:w="1515"/>
        <w:gridCol w:w="1350"/>
        <w:gridCol w:w="1380"/>
        <w:gridCol w:w="1305"/>
        <w:gridCol w:w="1095"/>
      </w:tblGrid>
      <w:tr w:rsidR="008A7C27" w14:paraId="1D58324C" w14:textId="77777777">
        <w:trPr>
          <w:trHeight w:hRule="exact" w:val="780"/>
        </w:trPr>
        <w:tc>
          <w:tcPr>
            <w:tcW w:w="1245" w:type="dxa"/>
            <w:tcBorders>
              <w:top w:val="nil"/>
              <w:left w:val="nil"/>
              <w:bottom w:val="nil"/>
              <w:right w:val="nil"/>
              <w:tl2br w:val="nil"/>
              <w:tr2bl w:val="nil"/>
            </w:tcBorders>
            <w:shd w:val="clear" w:color="auto" w:fill="auto"/>
            <w:tcMar>
              <w:left w:w="60" w:type="dxa"/>
              <w:right w:w="60" w:type="dxa"/>
            </w:tcMar>
            <w:vAlign w:val="bottom"/>
          </w:tcPr>
          <w:p w14:paraId="44E89DE6" w14:textId="77777777" w:rsidR="008A7C27" w:rsidRDefault="008A7C27">
            <w:pPr>
              <w:keepLines/>
              <w:spacing w:after="0" w:line="240" w:lineRule="auto"/>
              <w:rPr>
                <w:rFonts w:ascii="Arial" w:eastAsia="Arial" w:hAnsi="Arial" w:cs="Arial"/>
                <w:color w:val="000000"/>
                <w:sz w:val="20"/>
                <w:szCs w:val="20"/>
                <w:lang w:val="en-US" w:bidi="pt-BR"/>
              </w:rPr>
            </w:pPr>
            <w:bookmarkStart w:id="74" w:name="DOC_TBL00014_1_1"/>
            <w:bookmarkEnd w:id="74"/>
          </w:p>
        </w:tc>
        <w:tc>
          <w:tcPr>
            <w:tcW w:w="1095" w:type="dxa"/>
            <w:tcBorders>
              <w:top w:val="nil"/>
              <w:left w:val="nil"/>
              <w:bottom w:val="single" w:sz="4" w:space="0" w:color="000000"/>
              <w:right w:val="nil"/>
              <w:tl2br w:val="nil"/>
              <w:tr2bl w:val="nil"/>
            </w:tcBorders>
            <w:shd w:val="clear" w:color="auto" w:fill="auto"/>
            <w:tcMar>
              <w:left w:w="60" w:type="dxa"/>
              <w:right w:w="60" w:type="dxa"/>
            </w:tcMar>
            <w:vAlign w:val="center"/>
          </w:tcPr>
          <w:p w14:paraId="2AFE59A5" w14:textId="77777777" w:rsidR="008A7C27" w:rsidRDefault="00895FA6">
            <w:pPr>
              <w:keepLines/>
              <w:spacing w:after="0" w:line="240" w:lineRule="auto"/>
              <w:jc w:val="center"/>
              <w:rPr>
                <w:rFonts w:ascii="Calibri" w:eastAsia="Calibri" w:hAnsi="Calibri" w:cs="Calibri"/>
                <w:b/>
                <w:color w:val="000000"/>
                <w:sz w:val="20"/>
                <w:szCs w:val="20"/>
                <w:lang w:val="en-US"/>
              </w:rPr>
            </w:pPr>
            <w:r>
              <w:rPr>
                <w:rFonts w:ascii="Calibri" w:eastAsia="Calibri" w:hAnsi="Calibri" w:cs="Calibri"/>
                <w:b/>
                <w:color w:val="000000"/>
                <w:sz w:val="20"/>
                <w:szCs w:val="20"/>
                <w:lang w:val="en-US"/>
              </w:rPr>
              <w:t>Saldo em 31.12.2020</w:t>
            </w:r>
          </w:p>
        </w:tc>
        <w:tc>
          <w:tcPr>
            <w:tcW w:w="1515" w:type="dxa"/>
            <w:tcBorders>
              <w:top w:val="nil"/>
              <w:left w:val="nil"/>
              <w:bottom w:val="single" w:sz="4" w:space="0" w:color="000000"/>
              <w:right w:val="nil"/>
              <w:tl2br w:val="nil"/>
              <w:tr2bl w:val="nil"/>
            </w:tcBorders>
            <w:shd w:val="clear" w:color="auto" w:fill="auto"/>
            <w:tcMar>
              <w:left w:w="60" w:type="dxa"/>
              <w:right w:w="60" w:type="dxa"/>
            </w:tcMar>
            <w:vAlign w:val="center"/>
          </w:tcPr>
          <w:p w14:paraId="7AC1E7A7" w14:textId="77777777" w:rsidR="008A7C27" w:rsidRDefault="00895FA6">
            <w:pPr>
              <w:keepLines/>
              <w:spacing w:after="0" w:line="240" w:lineRule="auto"/>
              <w:jc w:val="center"/>
              <w:rPr>
                <w:rFonts w:ascii="Calibri" w:eastAsia="Calibri" w:hAnsi="Calibri" w:cs="Calibri"/>
                <w:b/>
                <w:color w:val="000000"/>
                <w:sz w:val="20"/>
                <w:szCs w:val="20"/>
                <w:lang w:val="en-US"/>
              </w:rPr>
            </w:pPr>
            <w:r>
              <w:rPr>
                <w:rFonts w:ascii="Calibri" w:eastAsia="Calibri" w:hAnsi="Calibri" w:cs="Calibri"/>
                <w:b/>
                <w:color w:val="000000"/>
                <w:sz w:val="20"/>
                <w:szCs w:val="20"/>
                <w:lang w:val="en-US"/>
              </w:rPr>
              <w:t>Novos Contratos</w:t>
            </w: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center"/>
          </w:tcPr>
          <w:p w14:paraId="7BE0F444" w14:textId="77777777" w:rsidR="008A7C27" w:rsidRDefault="00895FA6">
            <w:pPr>
              <w:keepLines/>
              <w:spacing w:after="0" w:line="240" w:lineRule="auto"/>
              <w:jc w:val="center"/>
              <w:rPr>
                <w:rFonts w:ascii="Calibri" w:eastAsia="Calibri" w:hAnsi="Calibri" w:cs="Calibri"/>
                <w:b/>
                <w:color w:val="000000"/>
                <w:sz w:val="20"/>
                <w:szCs w:val="20"/>
                <w:lang w:val="en-US"/>
              </w:rPr>
            </w:pPr>
            <w:r>
              <w:rPr>
                <w:rFonts w:ascii="Calibri" w:eastAsia="Calibri" w:hAnsi="Calibri" w:cs="Calibri"/>
                <w:b/>
                <w:color w:val="000000"/>
                <w:sz w:val="20"/>
                <w:szCs w:val="20"/>
                <w:lang w:val="en-US"/>
              </w:rPr>
              <w:t xml:space="preserve">Encerramento Antecipado </w:t>
            </w:r>
          </w:p>
        </w:tc>
        <w:tc>
          <w:tcPr>
            <w:tcW w:w="1380" w:type="dxa"/>
            <w:tcBorders>
              <w:top w:val="nil"/>
              <w:left w:val="nil"/>
              <w:bottom w:val="single" w:sz="4" w:space="0" w:color="000000"/>
              <w:right w:val="nil"/>
              <w:tl2br w:val="nil"/>
              <w:tr2bl w:val="nil"/>
            </w:tcBorders>
            <w:shd w:val="clear" w:color="auto" w:fill="auto"/>
            <w:tcMar>
              <w:left w:w="60" w:type="dxa"/>
              <w:right w:w="60" w:type="dxa"/>
            </w:tcMar>
            <w:vAlign w:val="center"/>
          </w:tcPr>
          <w:p w14:paraId="0007C5A0" w14:textId="77777777" w:rsidR="008A7C27" w:rsidRPr="009E6D90" w:rsidRDefault="00895FA6">
            <w:pPr>
              <w:keepLines/>
              <w:spacing w:after="0" w:line="240" w:lineRule="auto"/>
              <w:jc w:val="center"/>
              <w:rPr>
                <w:rFonts w:ascii="Calibri" w:eastAsia="Calibri" w:hAnsi="Calibri" w:cs="Calibri"/>
                <w:b/>
                <w:color w:val="000000"/>
                <w:sz w:val="20"/>
                <w:szCs w:val="20"/>
              </w:rPr>
            </w:pPr>
            <w:r w:rsidRPr="009E6D90">
              <w:rPr>
                <w:rFonts w:ascii="Calibri" w:eastAsia="Calibri" w:hAnsi="Calibri" w:cs="Calibri"/>
                <w:b/>
                <w:color w:val="000000"/>
                <w:sz w:val="20"/>
                <w:szCs w:val="20"/>
              </w:rPr>
              <w:t>Pagamentos de Principal e Juros</w:t>
            </w:r>
          </w:p>
        </w:tc>
        <w:tc>
          <w:tcPr>
            <w:tcW w:w="1305" w:type="dxa"/>
            <w:tcBorders>
              <w:top w:val="nil"/>
              <w:left w:val="nil"/>
              <w:bottom w:val="single" w:sz="4" w:space="0" w:color="000000"/>
              <w:right w:val="nil"/>
              <w:tl2br w:val="nil"/>
              <w:tr2bl w:val="nil"/>
            </w:tcBorders>
            <w:shd w:val="clear" w:color="auto" w:fill="auto"/>
            <w:tcMar>
              <w:left w:w="60" w:type="dxa"/>
              <w:right w:w="60" w:type="dxa"/>
            </w:tcMar>
            <w:vAlign w:val="center"/>
          </w:tcPr>
          <w:p w14:paraId="45353469" w14:textId="77777777" w:rsidR="008A7C27" w:rsidRDefault="00895FA6">
            <w:pPr>
              <w:keepLines/>
              <w:spacing w:after="0" w:line="240" w:lineRule="auto"/>
              <w:jc w:val="center"/>
              <w:rPr>
                <w:rFonts w:ascii="Calibri" w:eastAsia="Calibri" w:hAnsi="Calibri" w:cs="Calibri"/>
                <w:b/>
                <w:color w:val="000000"/>
                <w:sz w:val="20"/>
                <w:szCs w:val="20"/>
                <w:lang w:val="en-US"/>
              </w:rPr>
            </w:pPr>
            <w:r>
              <w:rPr>
                <w:rFonts w:ascii="Calibri" w:eastAsia="Calibri" w:hAnsi="Calibri" w:cs="Calibri"/>
                <w:b/>
                <w:color w:val="000000"/>
                <w:sz w:val="20"/>
                <w:szCs w:val="20"/>
                <w:lang w:val="en-US"/>
              </w:rPr>
              <w:t>Encargos incorridos no exercício</w:t>
            </w:r>
          </w:p>
        </w:tc>
        <w:tc>
          <w:tcPr>
            <w:tcW w:w="1095" w:type="dxa"/>
            <w:tcBorders>
              <w:top w:val="nil"/>
              <w:left w:val="nil"/>
              <w:bottom w:val="single" w:sz="4" w:space="0" w:color="000000"/>
              <w:right w:val="nil"/>
              <w:tl2br w:val="nil"/>
              <w:tr2bl w:val="nil"/>
            </w:tcBorders>
            <w:shd w:val="clear" w:color="auto" w:fill="auto"/>
            <w:tcMar>
              <w:left w:w="60" w:type="dxa"/>
              <w:right w:w="60" w:type="dxa"/>
            </w:tcMar>
            <w:vAlign w:val="center"/>
          </w:tcPr>
          <w:p w14:paraId="25287D35" w14:textId="77777777" w:rsidR="008A7C27" w:rsidRDefault="00895FA6">
            <w:pPr>
              <w:keepLines/>
              <w:spacing w:after="0" w:line="240" w:lineRule="auto"/>
              <w:jc w:val="center"/>
              <w:rPr>
                <w:rFonts w:ascii="Calibri" w:eastAsia="Calibri" w:hAnsi="Calibri" w:cs="Calibri"/>
                <w:b/>
                <w:color w:val="000000"/>
                <w:sz w:val="20"/>
                <w:szCs w:val="20"/>
                <w:lang w:val="en-US" w:bidi="pt-BR"/>
              </w:rPr>
            </w:pPr>
            <w:r>
              <w:rPr>
                <w:rFonts w:ascii="Calibri" w:eastAsia="Calibri" w:hAnsi="Calibri" w:cs="Calibri"/>
                <w:b/>
                <w:color w:val="000000"/>
                <w:sz w:val="20"/>
                <w:szCs w:val="20"/>
                <w:lang w:val="en-US"/>
              </w:rPr>
              <w:t>Saldo em 31.12.2021</w:t>
            </w:r>
          </w:p>
        </w:tc>
      </w:tr>
      <w:tr w:rsidR="008A7C27" w14:paraId="0A1A3C60" w14:textId="77777777">
        <w:trPr>
          <w:trHeight w:hRule="exact" w:val="260"/>
        </w:trPr>
        <w:tc>
          <w:tcPr>
            <w:tcW w:w="1245" w:type="dxa"/>
            <w:tcBorders>
              <w:top w:val="nil"/>
              <w:left w:val="nil"/>
              <w:bottom w:val="nil"/>
              <w:right w:val="nil"/>
              <w:tl2br w:val="nil"/>
              <w:tr2bl w:val="nil"/>
            </w:tcBorders>
            <w:shd w:val="clear" w:color="auto" w:fill="auto"/>
            <w:tcMar>
              <w:left w:w="60" w:type="dxa"/>
              <w:right w:w="60" w:type="dxa"/>
            </w:tcMar>
            <w:vAlign w:val="bottom"/>
          </w:tcPr>
          <w:p w14:paraId="5B8E517E" w14:textId="77777777" w:rsidR="008A7C27" w:rsidRDefault="008A7C27">
            <w:pPr>
              <w:keepLines/>
              <w:spacing w:after="0" w:line="240" w:lineRule="auto"/>
              <w:rPr>
                <w:rFonts w:ascii="Arial" w:eastAsia="Arial" w:hAnsi="Arial" w:cs="Arial"/>
                <w:color w:val="000000"/>
                <w:sz w:val="20"/>
                <w:szCs w:val="20"/>
                <w:lang w:val="en-US"/>
              </w:rPr>
            </w:pPr>
          </w:p>
        </w:tc>
        <w:tc>
          <w:tcPr>
            <w:tcW w:w="1095" w:type="dxa"/>
            <w:tcBorders>
              <w:top w:val="single" w:sz="4" w:space="0" w:color="000000"/>
              <w:left w:val="nil"/>
              <w:bottom w:val="single" w:sz="4" w:space="0" w:color="000000"/>
              <w:right w:val="nil"/>
              <w:tl2br w:val="nil"/>
              <w:tr2bl w:val="nil"/>
            </w:tcBorders>
            <w:shd w:val="solid" w:color="FFFFFF" w:fill="FFFFFF"/>
            <w:tcMar>
              <w:left w:w="60" w:type="dxa"/>
              <w:right w:w="60" w:type="dxa"/>
            </w:tcMar>
            <w:vAlign w:val="bottom"/>
          </w:tcPr>
          <w:p w14:paraId="7DD93E57" w14:textId="77777777" w:rsidR="008A7C27" w:rsidRDefault="00895FA6">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703</w:t>
            </w:r>
          </w:p>
        </w:tc>
        <w:tc>
          <w:tcPr>
            <w:tcW w:w="1515" w:type="dxa"/>
            <w:tcBorders>
              <w:top w:val="single" w:sz="4" w:space="0" w:color="000000"/>
              <w:left w:val="nil"/>
              <w:bottom w:val="nil"/>
              <w:right w:val="nil"/>
              <w:tl2br w:val="nil"/>
              <w:tr2bl w:val="nil"/>
            </w:tcBorders>
            <w:shd w:val="solid" w:color="FFFFFF" w:fill="FFFFFF"/>
            <w:tcMar>
              <w:left w:w="60" w:type="dxa"/>
              <w:right w:w="60" w:type="dxa"/>
            </w:tcMar>
            <w:vAlign w:val="bottom"/>
          </w:tcPr>
          <w:p w14:paraId="12397B35" w14:textId="77777777" w:rsidR="008A7C27" w:rsidRDefault="00895FA6">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1.916</w:t>
            </w:r>
          </w:p>
        </w:tc>
        <w:tc>
          <w:tcPr>
            <w:tcW w:w="1350" w:type="dxa"/>
            <w:tcBorders>
              <w:top w:val="single" w:sz="4" w:space="0" w:color="000000"/>
              <w:left w:val="nil"/>
              <w:bottom w:val="nil"/>
              <w:right w:val="nil"/>
              <w:tl2br w:val="nil"/>
              <w:tr2bl w:val="nil"/>
            </w:tcBorders>
            <w:shd w:val="solid" w:color="FFFFFF" w:fill="FFFFFF"/>
            <w:tcMar>
              <w:left w:w="60" w:type="dxa"/>
              <w:right w:w="60" w:type="dxa"/>
            </w:tcMar>
            <w:vAlign w:val="bottom"/>
          </w:tcPr>
          <w:p w14:paraId="42384D70" w14:textId="77777777" w:rsidR="008A7C27" w:rsidRDefault="00895FA6">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(43)</w:t>
            </w:r>
          </w:p>
        </w:tc>
        <w:tc>
          <w:tcPr>
            <w:tcW w:w="1380" w:type="dxa"/>
            <w:tcBorders>
              <w:top w:val="single" w:sz="4" w:space="0" w:color="000000"/>
              <w:left w:val="nil"/>
              <w:bottom w:val="nil"/>
              <w:right w:val="nil"/>
              <w:tl2br w:val="nil"/>
              <w:tr2bl w:val="nil"/>
            </w:tcBorders>
            <w:shd w:val="solid" w:color="FFFFFF" w:fill="FFFFFF"/>
            <w:tcMar>
              <w:left w:w="60" w:type="dxa"/>
              <w:right w:w="60" w:type="dxa"/>
            </w:tcMar>
            <w:vAlign w:val="bottom"/>
          </w:tcPr>
          <w:p w14:paraId="04FF8979" w14:textId="77777777" w:rsidR="008A7C27" w:rsidRDefault="00895FA6">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(548)</w:t>
            </w:r>
          </w:p>
        </w:tc>
        <w:tc>
          <w:tcPr>
            <w:tcW w:w="1305" w:type="dxa"/>
            <w:tcBorders>
              <w:top w:val="single" w:sz="4" w:space="0" w:color="000000"/>
              <w:left w:val="nil"/>
              <w:bottom w:val="nil"/>
              <w:right w:val="nil"/>
              <w:tl2br w:val="nil"/>
              <w:tr2bl w:val="nil"/>
            </w:tcBorders>
            <w:shd w:val="solid" w:color="FFFFFF" w:fill="FFFFFF"/>
            <w:tcMar>
              <w:left w:w="60" w:type="dxa"/>
              <w:right w:w="60" w:type="dxa"/>
            </w:tcMar>
            <w:vAlign w:val="bottom"/>
          </w:tcPr>
          <w:p w14:paraId="5A499AE2" w14:textId="77777777" w:rsidR="008A7C27" w:rsidRDefault="00895FA6">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31</w:t>
            </w:r>
          </w:p>
        </w:tc>
        <w:tc>
          <w:tcPr>
            <w:tcW w:w="1095" w:type="dxa"/>
            <w:tcBorders>
              <w:top w:val="single" w:sz="4" w:space="0" w:color="000000"/>
              <w:left w:val="nil"/>
              <w:bottom w:val="single" w:sz="4" w:space="0" w:color="000000"/>
              <w:right w:val="nil"/>
              <w:tl2br w:val="nil"/>
              <w:tr2bl w:val="nil"/>
            </w:tcBorders>
            <w:shd w:val="solid" w:color="FFFFFF" w:fill="FFFFFF"/>
            <w:tcMar>
              <w:left w:w="60" w:type="dxa"/>
              <w:right w:w="60" w:type="dxa"/>
            </w:tcMar>
            <w:vAlign w:val="bottom"/>
          </w:tcPr>
          <w:p w14:paraId="54C7A538" w14:textId="77777777" w:rsidR="008A7C27" w:rsidRDefault="00895FA6">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2.059</w:t>
            </w:r>
          </w:p>
        </w:tc>
      </w:tr>
      <w:tr w:rsidR="008A7C27" w14:paraId="38871567" w14:textId="77777777">
        <w:trPr>
          <w:trHeight w:hRule="exact" w:val="260"/>
        </w:trPr>
        <w:tc>
          <w:tcPr>
            <w:tcW w:w="1245" w:type="dxa"/>
            <w:tcBorders>
              <w:top w:val="nil"/>
              <w:left w:val="nil"/>
              <w:bottom w:val="nil"/>
              <w:right w:val="nil"/>
              <w:tl2br w:val="nil"/>
              <w:tr2bl w:val="nil"/>
            </w:tcBorders>
            <w:shd w:val="solid" w:color="FFFFFF" w:fill="FFFFFF"/>
            <w:tcMar>
              <w:left w:w="60" w:type="dxa"/>
              <w:right w:w="60" w:type="dxa"/>
            </w:tcMar>
            <w:vAlign w:val="bottom"/>
          </w:tcPr>
          <w:p w14:paraId="2B8AD8FC" w14:textId="77777777" w:rsidR="008A7C27" w:rsidRDefault="00895FA6">
            <w:pPr>
              <w:keepLines/>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Circulante</w:t>
            </w:r>
          </w:p>
        </w:tc>
        <w:tc>
          <w:tcPr>
            <w:tcW w:w="1095" w:type="dxa"/>
            <w:tcBorders>
              <w:top w:val="single" w:sz="4" w:space="0" w:color="000000"/>
              <w:left w:val="nil"/>
              <w:bottom w:val="single" w:sz="4" w:space="0" w:color="000000"/>
              <w:right w:val="nil"/>
              <w:tl2br w:val="nil"/>
              <w:tr2bl w:val="nil"/>
            </w:tcBorders>
            <w:shd w:val="solid" w:color="FFFFFF" w:fill="FFFFFF"/>
            <w:tcMar>
              <w:left w:w="60" w:type="dxa"/>
              <w:right w:w="60" w:type="dxa"/>
            </w:tcMar>
            <w:vAlign w:val="bottom"/>
          </w:tcPr>
          <w:p w14:paraId="08B31889" w14:textId="77777777" w:rsidR="008A7C27" w:rsidRDefault="00895FA6">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593</w:t>
            </w:r>
          </w:p>
        </w:tc>
        <w:tc>
          <w:tcPr>
            <w:tcW w:w="1515" w:type="dxa"/>
            <w:tcBorders>
              <w:top w:val="nil"/>
              <w:left w:val="nil"/>
              <w:bottom w:val="nil"/>
              <w:right w:val="nil"/>
              <w:tl2br w:val="nil"/>
              <w:tr2bl w:val="nil"/>
            </w:tcBorders>
            <w:shd w:val="solid" w:color="FFFFFF" w:fill="FFFFFF"/>
            <w:tcMar>
              <w:left w:w="60" w:type="dxa"/>
              <w:right w:w="60" w:type="dxa"/>
            </w:tcMar>
            <w:vAlign w:val="bottom"/>
          </w:tcPr>
          <w:p w14:paraId="59C10334"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5CA4CE03"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1380" w:type="dxa"/>
            <w:tcBorders>
              <w:top w:val="nil"/>
              <w:left w:val="nil"/>
              <w:bottom w:val="nil"/>
              <w:right w:val="nil"/>
              <w:tl2br w:val="nil"/>
              <w:tr2bl w:val="nil"/>
            </w:tcBorders>
            <w:shd w:val="solid" w:color="FFFFFF" w:fill="FFFFFF"/>
            <w:tcMar>
              <w:left w:w="60" w:type="dxa"/>
              <w:right w:w="60" w:type="dxa"/>
            </w:tcMar>
            <w:vAlign w:val="bottom"/>
          </w:tcPr>
          <w:p w14:paraId="3980270D"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1305" w:type="dxa"/>
            <w:tcBorders>
              <w:top w:val="nil"/>
              <w:left w:val="nil"/>
              <w:bottom w:val="nil"/>
              <w:right w:val="nil"/>
              <w:tl2br w:val="nil"/>
              <w:tr2bl w:val="nil"/>
            </w:tcBorders>
            <w:shd w:val="solid" w:color="FFFFFF" w:fill="FFFFFF"/>
            <w:tcMar>
              <w:left w:w="60" w:type="dxa"/>
              <w:right w:w="60" w:type="dxa"/>
            </w:tcMar>
            <w:vAlign w:val="bottom"/>
          </w:tcPr>
          <w:p w14:paraId="0466EF06"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1095" w:type="dxa"/>
            <w:tcBorders>
              <w:top w:val="single" w:sz="4" w:space="0" w:color="000000"/>
              <w:left w:val="nil"/>
              <w:bottom w:val="single" w:sz="4" w:space="0" w:color="000000"/>
              <w:right w:val="nil"/>
              <w:tl2br w:val="nil"/>
              <w:tr2bl w:val="nil"/>
            </w:tcBorders>
            <w:shd w:val="solid" w:color="FFFFFF" w:fill="FFFFFF"/>
            <w:tcMar>
              <w:left w:w="60" w:type="dxa"/>
              <w:right w:w="60" w:type="dxa"/>
            </w:tcMar>
            <w:vAlign w:val="bottom"/>
          </w:tcPr>
          <w:p w14:paraId="7BEC6FB9" w14:textId="77777777" w:rsidR="008A7C27" w:rsidRDefault="00895FA6">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109</w:t>
            </w:r>
          </w:p>
        </w:tc>
      </w:tr>
      <w:tr w:rsidR="008A7C27" w14:paraId="32324670" w14:textId="77777777">
        <w:trPr>
          <w:trHeight w:hRule="exact" w:val="260"/>
        </w:trPr>
        <w:tc>
          <w:tcPr>
            <w:tcW w:w="1245" w:type="dxa"/>
            <w:tcBorders>
              <w:top w:val="nil"/>
              <w:left w:val="nil"/>
              <w:bottom w:val="nil"/>
              <w:right w:val="nil"/>
              <w:tl2br w:val="nil"/>
              <w:tr2bl w:val="nil"/>
            </w:tcBorders>
            <w:shd w:val="solid" w:color="FFFFFF" w:fill="FFFFFF"/>
            <w:tcMar>
              <w:left w:w="60" w:type="dxa"/>
              <w:right w:w="60" w:type="dxa"/>
            </w:tcMar>
            <w:vAlign w:val="bottom"/>
          </w:tcPr>
          <w:p w14:paraId="314CDA60" w14:textId="77777777" w:rsidR="008A7C27" w:rsidRDefault="00895FA6">
            <w:pPr>
              <w:keepLines/>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Não Circulante</w:t>
            </w:r>
          </w:p>
        </w:tc>
        <w:tc>
          <w:tcPr>
            <w:tcW w:w="1095" w:type="dxa"/>
            <w:tcBorders>
              <w:top w:val="single" w:sz="4" w:space="0" w:color="000000"/>
              <w:left w:val="nil"/>
              <w:bottom w:val="single" w:sz="4" w:space="0" w:color="000000"/>
              <w:right w:val="nil"/>
              <w:tl2br w:val="nil"/>
              <w:tr2bl w:val="nil"/>
            </w:tcBorders>
            <w:shd w:val="solid" w:color="FFFFFF" w:fill="FFFFFF"/>
            <w:tcMar>
              <w:left w:w="60" w:type="dxa"/>
              <w:right w:w="60" w:type="dxa"/>
            </w:tcMar>
            <w:vAlign w:val="bottom"/>
          </w:tcPr>
          <w:p w14:paraId="6C625310" w14:textId="77777777" w:rsidR="008A7C27" w:rsidRDefault="00895FA6">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110</w:t>
            </w:r>
          </w:p>
        </w:tc>
        <w:tc>
          <w:tcPr>
            <w:tcW w:w="1515" w:type="dxa"/>
            <w:tcBorders>
              <w:top w:val="nil"/>
              <w:left w:val="nil"/>
              <w:bottom w:val="nil"/>
              <w:right w:val="nil"/>
              <w:tl2br w:val="nil"/>
              <w:tr2bl w:val="nil"/>
            </w:tcBorders>
            <w:shd w:val="solid" w:color="FFFFFF" w:fill="FFFFFF"/>
            <w:tcMar>
              <w:left w:w="60" w:type="dxa"/>
              <w:right w:w="60" w:type="dxa"/>
            </w:tcMar>
            <w:vAlign w:val="bottom"/>
          </w:tcPr>
          <w:p w14:paraId="131983E0"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54E4F3FA"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1380" w:type="dxa"/>
            <w:tcBorders>
              <w:top w:val="nil"/>
              <w:left w:val="nil"/>
              <w:bottom w:val="nil"/>
              <w:right w:val="nil"/>
              <w:tl2br w:val="nil"/>
              <w:tr2bl w:val="nil"/>
            </w:tcBorders>
            <w:shd w:val="solid" w:color="FFFFFF" w:fill="FFFFFF"/>
            <w:tcMar>
              <w:left w:w="60" w:type="dxa"/>
              <w:right w:w="60" w:type="dxa"/>
            </w:tcMar>
            <w:vAlign w:val="bottom"/>
          </w:tcPr>
          <w:p w14:paraId="6E70A239"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1305" w:type="dxa"/>
            <w:tcBorders>
              <w:top w:val="nil"/>
              <w:left w:val="nil"/>
              <w:bottom w:val="nil"/>
              <w:right w:val="nil"/>
              <w:tl2br w:val="nil"/>
              <w:tr2bl w:val="nil"/>
            </w:tcBorders>
            <w:shd w:val="solid" w:color="FFFFFF" w:fill="FFFFFF"/>
            <w:tcMar>
              <w:left w:w="60" w:type="dxa"/>
              <w:right w:w="60" w:type="dxa"/>
            </w:tcMar>
            <w:vAlign w:val="bottom"/>
          </w:tcPr>
          <w:p w14:paraId="720C4DD4"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1095" w:type="dxa"/>
            <w:tcBorders>
              <w:top w:val="single" w:sz="4" w:space="0" w:color="000000"/>
              <w:left w:val="nil"/>
              <w:bottom w:val="single" w:sz="4" w:space="0" w:color="000000"/>
              <w:right w:val="nil"/>
              <w:tl2br w:val="nil"/>
              <w:tr2bl w:val="nil"/>
            </w:tcBorders>
            <w:shd w:val="solid" w:color="FFFFFF" w:fill="FFFFFF"/>
            <w:tcMar>
              <w:left w:w="60" w:type="dxa"/>
              <w:right w:w="60" w:type="dxa"/>
            </w:tcMar>
            <w:vAlign w:val="bottom"/>
          </w:tcPr>
          <w:p w14:paraId="5D12B839" w14:textId="77777777" w:rsidR="008A7C27" w:rsidRDefault="00895FA6">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1.950</w:t>
            </w:r>
          </w:p>
        </w:tc>
      </w:tr>
    </w:tbl>
    <w:p w14:paraId="4DC50776" w14:textId="764E09BA" w:rsidR="00CD62AE" w:rsidRDefault="00CD62AE" w:rsidP="00F53B0A">
      <w:pPr>
        <w:keepLines/>
        <w:autoSpaceDE w:val="0"/>
        <w:autoSpaceDN w:val="0"/>
        <w:adjustRightInd w:val="0"/>
        <w:spacing w:after="240" w:line="240" w:lineRule="auto"/>
        <w:jc w:val="both"/>
        <w:rPr>
          <w:rFonts w:ascii="Calibri" w:eastAsia="Batang" w:hAnsi="Calibri" w:cs="Calibri"/>
          <w:lang w:eastAsia="pt-BR"/>
        </w:rPr>
      </w:pPr>
    </w:p>
    <w:p w14:paraId="2AD827C5" w14:textId="77777777" w:rsidR="00CD62AE" w:rsidRDefault="00CD62AE">
      <w:pPr>
        <w:rPr>
          <w:rFonts w:ascii="Calibri" w:eastAsia="Batang" w:hAnsi="Calibri" w:cs="Calibri"/>
          <w:lang w:eastAsia="pt-BR"/>
        </w:rPr>
      </w:pPr>
      <w:r>
        <w:rPr>
          <w:rFonts w:ascii="Calibri" w:eastAsia="Batang" w:hAnsi="Calibri" w:cs="Calibri"/>
          <w:lang w:eastAsia="pt-BR"/>
        </w:rPr>
        <w:br w:type="page"/>
      </w:r>
    </w:p>
    <w:p w14:paraId="735DF35C" w14:textId="77777777" w:rsidR="004F44C0" w:rsidRDefault="004F44C0" w:rsidP="00F53B0A">
      <w:pPr>
        <w:keepLines/>
        <w:autoSpaceDE w:val="0"/>
        <w:autoSpaceDN w:val="0"/>
        <w:adjustRightInd w:val="0"/>
        <w:spacing w:after="240" w:line="240" w:lineRule="auto"/>
        <w:jc w:val="both"/>
        <w:rPr>
          <w:rFonts w:ascii="Calibri" w:eastAsia="Batang" w:hAnsi="Calibri" w:cs="Calibri"/>
          <w:lang w:eastAsia="pt-BR"/>
        </w:rPr>
      </w:pPr>
    </w:p>
    <w:p w14:paraId="1ABC0C5E" w14:textId="77777777" w:rsidR="001E5F7F" w:rsidRDefault="00895FA6" w:rsidP="001E5F7F">
      <w:pPr>
        <w:keepNext/>
        <w:keepLines/>
        <w:numPr>
          <w:ilvl w:val="1"/>
          <w:numId w:val="5"/>
        </w:numPr>
        <w:spacing w:before="240" w:after="240" w:line="240" w:lineRule="auto"/>
        <w:ind w:left="720"/>
        <w:jc w:val="both"/>
        <w:outlineLvl w:val="1"/>
        <w:rPr>
          <w:rFonts w:ascii="Calibri" w:eastAsia="Batang" w:hAnsi="Calibri" w:cs="Calibri"/>
          <w:b/>
          <w:sz w:val="24"/>
          <w:szCs w:val="24"/>
          <w:lang w:eastAsia="pt-BR"/>
        </w:rPr>
      </w:pPr>
      <w:r w:rsidRPr="005C3E14">
        <w:rPr>
          <w:rFonts w:ascii="Calibri" w:eastAsia="Batang" w:hAnsi="Calibri" w:cs="Calibri"/>
          <w:b/>
          <w:sz w:val="24"/>
          <w:szCs w:val="24"/>
          <w:lang w:eastAsia="pt-BR"/>
        </w:rPr>
        <w:t>Prática contábil</w:t>
      </w:r>
    </w:p>
    <w:p w14:paraId="3B33251A" w14:textId="77777777" w:rsidR="001E5F7F" w:rsidRPr="008B3688" w:rsidRDefault="00895FA6" w:rsidP="001E5F7F">
      <w:pPr>
        <w:keepLines/>
        <w:autoSpaceDE w:val="0"/>
        <w:autoSpaceDN w:val="0"/>
        <w:adjustRightInd w:val="0"/>
        <w:spacing w:after="240" w:line="240" w:lineRule="auto"/>
        <w:jc w:val="both"/>
        <w:rPr>
          <w:rFonts w:ascii="Calibri" w:eastAsia="Batang" w:hAnsi="Calibri" w:cs="Calibri"/>
          <w:lang w:eastAsia="pt-BR"/>
        </w:rPr>
      </w:pPr>
      <w:r>
        <w:rPr>
          <w:rFonts w:ascii="Calibri" w:eastAsia="Batang" w:hAnsi="Calibri" w:cs="Calibri"/>
          <w:lang w:eastAsia="pt-BR"/>
        </w:rPr>
        <w:t>A classificação contábil das operações de arrendamento operacional tem como base normativa o CPC 06 (R2) a partir de 1º de janeiro de 2019.</w:t>
      </w:r>
    </w:p>
    <w:p w14:paraId="34231DB4" w14:textId="77777777" w:rsidR="001E5F7F" w:rsidRPr="005C3E14" w:rsidRDefault="00895FA6" w:rsidP="001E5F7F">
      <w:pPr>
        <w:keepLines/>
        <w:autoSpaceDE w:val="0"/>
        <w:autoSpaceDN w:val="0"/>
        <w:adjustRightInd w:val="0"/>
        <w:spacing w:after="240" w:line="240" w:lineRule="auto"/>
        <w:jc w:val="both"/>
        <w:rPr>
          <w:rFonts w:ascii="Calibri" w:eastAsia="Batang" w:hAnsi="Calibri" w:cs="Calibri"/>
          <w:lang w:eastAsia="pt-BR"/>
        </w:rPr>
      </w:pPr>
      <w:r w:rsidRPr="005C3E14">
        <w:rPr>
          <w:rFonts w:ascii="Calibri" w:eastAsia="Batang" w:hAnsi="Calibri" w:cs="Calibri"/>
          <w:lang w:eastAsia="pt-BR"/>
        </w:rPr>
        <w:t xml:space="preserve">Os passivos de arrendamento, incluindo aqueles cujos ativos subjacentes de baixo valor, são mensurados pelo valor presente dos pagamentos dos arrendamentos, geralmente descontados </w:t>
      </w:r>
      <w:r w:rsidR="00F82D87">
        <w:rPr>
          <w:rFonts w:ascii="Calibri" w:eastAsia="Batang" w:hAnsi="Calibri" w:cs="Calibri"/>
          <w:lang w:eastAsia="pt-BR"/>
        </w:rPr>
        <w:t>à</w:t>
      </w:r>
      <w:r w:rsidRPr="005C3E14">
        <w:rPr>
          <w:rFonts w:ascii="Calibri" w:eastAsia="Batang" w:hAnsi="Calibri" w:cs="Calibri"/>
          <w:lang w:eastAsia="pt-BR"/>
        </w:rPr>
        <w:t xml:space="preserve"> taxa incremental nominal sobre empréstimos da </w:t>
      </w:r>
      <w:r w:rsidR="00794E60">
        <w:rPr>
          <w:rFonts w:ascii="Calibri" w:eastAsia="Batang" w:hAnsi="Calibri" w:cs="Calibri"/>
          <w:lang w:eastAsia="pt-BR"/>
        </w:rPr>
        <w:t>Petrobras</w:t>
      </w:r>
      <w:r w:rsidRPr="005C3E14">
        <w:rPr>
          <w:rFonts w:ascii="Calibri" w:eastAsia="Batang" w:hAnsi="Calibri" w:cs="Calibri"/>
          <w:lang w:eastAsia="pt-BR"/>
        </w:rPr>
        <w:t>, visto que as taxas de juros implícitas nos contratos de arrendamento com terceiros normalmente não podem ser prontamente determinadas.</w:t>
      </w:r>
    </w:p>
    <w:p w14:paraId="42375244" w14:textId="77777777" w:rsidR="001E5F7F" w:rsidRPr="005C3E14" w:rsidRDefault="00895FA6" w:rsidP="001E5F7F">
      <w:pPr>
        <w:keepLines/>
        <w:autoSpaceDE w:val="0"/>
        <w:autoSpaceDN w:val="0"/>
        <w:adjustRightInd w:val="0"/>
        <w:spacing w:after="240" w:line="240" w:lineRule="auto"/>
        <w:jc w:val="both"/>
        <w:rPr>
          <w:rFonts w:ascii="Calibri" w:eastAsia="Batang" w:hAnsi="Calibri" w:cs="Calibri"/>
          <w:lang w:eastAsia="pt-BR"/>
        </w:rPr>
      </w:pPr>
      <w:r w:rsidRPr="005C3E14">
        <w:rPr>
          <w:rFonts w:ascii="Calibri" w:eastAsia="Batang" w:hAnsi="Calibri" w:cs="Calibri"/>
          <w:lang w:eastAsia="pt-BR"/>
        </w:rPr>
        <w:t xml:space="preserve">Remensurações no passivo de arrendamento geralmente refletem alterações oriundas de índices ou taxas contratuais, bem como </w:t>
      </w:r>
      <w:r w:rsidR="00F82D87">
        <w:rPr>
          <w:rFonts w:ascii="Calibri" w:eastAsia="Batang" w:hAnsi="Calibri" w:cs="Calibri"/>
          <w:lang w:eastAsia="pt-BR"/>
        </w:rPr>
        <w:t>d</w:t>
      </w:r>
      <w:r w:rsidRPr="005C3E14">
        <w:rPr>
          <w:rFonts w:ascii="Calibri" w:eastAsia="Batang" w:hAnsi="Calibri" w:cs="Calibri"/>
          <w:lang w:eastAsia="pt-BR"/>
        </w:rPr>
        <w:t>os prazos dos arrendamentos devido a novas expectativas de prorrogações ou rescisões do arrendamento.</w:t>
      </w:r>
    </w:p>
    <w:p w14:paraId="5F5BC64E" w14:textId="77777777" w:rsidR="001E5F7F" w:rsidRPr="005C3E14" w:rsidRDefault="00895FA6" w:rsidP="001E5F7F">
      <w:pPr>
        <w:keepLines/>
        <w:autoSpaceDE w:val="0"/>
        <w:autoSpaceDN w:val="0"/>
        <w:adjustRightInd w:val="0"/>
        <w:spacing w:after="240" w:line="240" w:lineRule="auto"/>
        <w:jc w:val="both"/>
        <w:rPr>
          <w:rFonts w:ascii="Calibri" w:eastAsia="Batang" w:hAnsi="Calibri" w:cs="Calibri"/>
          <w:lang w:eastAsia="pt-BR"/>
        </w:rPr>
      </w:pPr>
      <w:r w:rsidRPr="005C3E14">
        <w:rPr>
          <w:rFonts w:ascii="Calibri" w:eastAsia="Batang" w:hAnsi="Calibri" w:cs="Calibri"/>
          <w:lang w:eastAsia="pt-BR"/>
        </w:rPr>
        <w:t xml:space="preserve">Os juros incorridos atualizam o passivo de arrendamento e são classificados como despesas financeiras, enquanto os pagamentos reduzem o seu valor contábil. </w:t>
      </w:r>
    </w:p>
    <w:p w14:paraId="5ED382BD" w14:textId="77777777" w:rsidR="001E5F7F" w:rsidRPr="008706CE" w:rsidRDefault="00895FA6" w:rsidP="001E5F7F">
      <w:pPr>
        <w:keepLines/>
        <w:autoSpaceDE w:val="0"/>
        <w:autoSpaceDN w:val="0"/>
        <w:adjustRightInd w:val="0"/>
        <w:spacing w:after="240" w:line="240" w:lineRule="auto"/>
        <w:jc w:val="both"/>
        <w:rPr>
          <w:rFonts w:ascii="Calibri" w:eastAsia="Batang" w:hAnsi="Calibri" w:cs="Calibri"/>
          <w:lang w:val="de-DE" w:eastAsia="pt-BR"/>
        </w:rPr>
      </w:pPr>
      <w:r w:rsidRPr="005C3E14">
        <w:rPr>
          <w:rFonts w:ascii="Calibri" w:eastAsia="Batang" w:hAnsi="Calibri" w:cs="Calibri"/>
          <w:lang w:eastAsia="pt-BR"/>
        </w:rPr>
        <w:t>Os pagamentos associados a arrendamentos de curto prazo (prazo de 12 meses ou menos) são reconhecidos como despesa ao longo do prazo do contrato.</w:t>
      </w:r>
    </w:p>
    <w:p w14:paraId="734B75C8" w14:textId="77777777" w:rsidR="00F53B0A" w:rsidRPr="008706CE" w:rsidRDefault="00F53B0A" w:rsidP="008F58BF">
      <w:pPr>
        <w:keepLines/>
        <w:autoSpaceDE w:val="0"/>
        <w:autoSpaceDN w:val="0"/>
        <w:adjustRightInd w:val="0"/>
        <w:spacing w:after="240" w:line="240" w:lineRule="auto"/>
        <w:jc w:val="both"/>
        <w:rPr>
          <w:rFonts w:ascii="Calibri" w:eastAsia="Times New Roman" w:hAnsi="Calibri" w:cs="Calibri"/>
          <w:color w:val="000000"/>
          <w:lang w:val="de-DE" w:eastAsia="pt-BR"/>
        </w:rPr>
      </w:pPr>
    </w:p>
    <w:p w14:paraId="30F273CA" w14:textId="77777777" w:rsidR="008F58BF" w:rsidRDefault="00895FA6" w:rsidP="0062179F">
      <w:pPr>
        <w:keepNext/>
        <w:keepLines/>
        <w:numPr>
          <w:ilvl w:val="0"/>
          <w:numId w:val="3"/>
        </w:numPr>
        <w:spacing w:before="240" w:after="240" w:line="240" w:lineRule="auto"/>
        <w:ind w:left="567" w:hanging="567"/>
        <w:jc w:val="both"/>
        <w:outlineLvl w:val="0"/>
        <w:rPr>
          <w:rFonts w:ascii="Calibri" w:eastAsia="Batang" w:hAnsi="Calibri" w:cs="Calibri"/>
          <w:b/>
          <w:sz w:val="26"/>
          <w:szCs w:val="26"/>
          <w:lang w:eastAsia="pt-BR"/>
        </w:rPr>
      </w:pPr>
      <w:bookmarkStart w:id="75" w:name="_Toc128645527"/>
      <w:r w:rsidRPr="00FA2D22">
        <w:rPr>
          <w:rFonts w:ascii="Calibri" w:eastAsia="Batang" w:hAnsi="Calibri" w:cs="Calibri"/>
          <w:b/>
          <w:sz w:val="26"/>
          <w:szCs w:val="26"/>
          <w:lang w:eastAsia="pt-BR"/>
        </w:rPr>
        <w:t xml:space="preserve">Partes </w:t>
      </w:r>
      <w:r>
        <w:rPr>
          <w:rFonts w:ascii="Calibri" w:eastAsia="Batang" w:hAnsi="Calibri" w:cs="Calibri"/>
          <w:b/>
          <w:sz w:val="26"/>
          <w:szCs w:val="26"/>
          <w:lang w:eastAsia="pt-BR"/>
        </w:rPr>
        <w:t>r</w:t>
      </w:r>
      <w:r w:rsidRPr="00FA2D22">
        <w:rPr>
          <w:rFonts w:ascii="Calibri" w:eastAsia="Batang" w:hAnsi="Calibri" w:cs="Calibri"/>
          <w:b/>
          <w:sz w:val="26"/>
          <w:szCs w:val="26"/>
          <w:lang w:eastAsia="pt-BR"/>
        </w:rPr>
        <w:t>elacionadas</w:t>
      </w:r>
      <w:bookmarkEnd w:id="75"/>
    </w:p>
    <w:p w14:paraId="6050E938" w14:textId="77777777" w:rsidR="008F58BF" w:rsidRDefault="00895FA6" w:rsidP="00E21CD6">
      <w:pPr>
        <w:keepNext/>
        <w:keepLines/>
        <w:numPr>
          <w:ilvl w:val="1"/>
          <w:numId w:val="5"/>
        </w:numPr>
        <w:spacing w:before="240" w:after="240" w:line="240" w:lineRule="auto"/>
        <w:ind w:left="720"/>
        <w:jc w:val="both"/>
        <w:outlineLvl w:val="1"/>
        <w:rPr>
          <w:rFonts w:ascii="Calibri" w:eastAsia="Batang" w:hAnsi="Calibri" w:cs="Calibri"/>
          <w:b/>
          <w:sz w:val="24"/>
          <w:szCs w:val="24"/>
          <w:lang w:eastAsia="pt-BR"/>
        </w:rPr>
      </w:pPr>
      <w:r>
        <w:rPr>
          <w:rFonts w:ascii="Calibri" w:eastAsia="Batang" w:hAnsi="Calibri" w:cs="Calibri"/>
          <w:b/>
          <w:sz w:val="24"/>
          <w:szCs w:val="24"/>
          <w:lang w:eastAsia="pt-BR"/>
        </w:rPr>
        <w:t>Transações comerciais e outras operações</w:t>
      </w:r>
    </w:p>
    <w:p w14:paraId="1B0FE535" w14:textId="77777777" w:rsidR="00A7151D" w:rsidRPr="00A7151D" w:rsidRDefault="00895FA6" w:rsidP="00A7151D">
      <w:pPr>
        <w:keepLines/>
        <w:autoSpaceDE w:val="0"/>
        <w:autoSpaceDN w:val="0"/>
        <w:adjustRightInd w:val="0"/>
        <w:spacing w:after="240" w:line="240" w:lineRule="auto"/>
        <w:jc w:val="both"/>
        <w:rPr>
          <w:rFonts w:ascii="Calibri" w:eastAsia="Batang" w:hAnsi="Calibri" w:cs="Calibri"/>
          <w:lang w:eastAsia="pt-BR"/>
        </w:rPr>
      </w:pPr>
      <w:r>
        <w:rPr>
          <w:rFonts w:ascii="Calibri" w:eastAsia="Batang" w:hAnsi="Calibri" w:cs="Calibri"/>
          <w:lang w:eastAsia="pt-BR"/>
        </w:rPr>
        <w:t>A Companhia possui política de Transações com Partes Relacionadas do Sistema Petrobras, que visa estabelecer regras para assegurar que todas as decisões envolvendo partes relacionadas e situações com potencial conflito de interesses respeitem a legislação e as partes envolvidas nas negociações.</w:t>
      </w:r>
    </w:p>
    <w:tbl>
      <w:tblPr>
        <w:tblW w:w="10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2"/>
        <w:gridCol w:w="140"/>
        <w:gridCol w:w="140"/>
        <w:gridCol w:w="1059"/>
        <w:gridCol w:w="140"/>
        <w:gridCol w:w="140"/>
        <w:gridCol w:w="965"/>
        <w:gridCol w:w="140"/>
        <w:gridCol w:w="1143"/>
        <w:gridCol w:w="140"/>
        <w:gridCol w:w="1143"/>
        <w:gridCol w:w="140"/>
        <w:gridCol w:w="140"/>
        <w:gridCol w:w="976"/>
        <w:gridCol w:w="140"/>
        <w:gridCol w:w="880"/>
      </w:tblGrid>
      <w:tr w:rsidR="008A7C27" w14:paraId="155606E1" w14:textId="77777777" w:rsidTr="009E6D90">
        <w:trPr>
          <w:trHeight w:hRule="exact" w:val="1349"/>
        </w:trPr>
        <w:tc>
          <w:tcPr>
            <w:tcW w:w="3215" w:type="dxa"/>
            <w:tcBorders>
              <w:top w:val="nil"/>
              <w:left w:val="nil"/>
              <w:bottom w:val="nil"/>
              <w:right w:val="nil"/>
              <w:tl2br w:val="nil"/>
              <w:tr2bl w:val="nil"/>
            </w:tcBorders>
            <w:shd w:val="clear" w:color="auto" w:fill="auto"/>
            <w:tcMar>
              <w:left w:w="60" w:type="dxa"/>
              <w:right w:w="60" w:type="dxa"/>
            </w:tcMar>
            <w:vAlign w:val="bottom"/>
          </w:tcPr>
          <w:p w14:paraId="4BD8F041" w14:textId="77777777" w:rsidR="008A7C27" w:rsidRPr="009E6D90" w:rsidRDefault="008A7C27">
            <w:pPr>
              <w:keepNext/>
              <w:spacing w:after="0" w:line="240" w:lineRule="auto"/>
              <w:rPr>
                <w:rFonts w:ascii="Calibri" w:eastAsia="Calibri" w:hAnsi="Calibri" w:cs="Calibri"/>
                <w:color w:val="000000"/>
                <w:sz w:val="18"/>
                <w:szCs w:val="20"/>
                <w:lang w:bidi="pt-BR"/>
              </w:rPr>
            </w:pPr>
            <w:bookmarkStart w:id="76" w:name="DOC_TBL00028_1_1"/>
            <w:bookmarkEnd w:id="76"/>
          </w:p>
        </w:tc>
        <w:tc>
          <w:tcPr>
            <w:tcW w:w="124" w:type="dxa"/>
            <w:tcBorders>
              <w:top w:val="nil"/>
              <w:left w:val="nil"/>
              <w:bottom w:val="nil"/>
              <w:right w:val="nil"/>
              <w:tl2br w:val="nil"/>
              <w:tr2bl w:val="nil"/>
            </w:tcBorders>
            <w:shd w:val="clear" w:color="auto" w:fill="auto"/>
            <w:tcMar>
              <w:left w:w="60" w:type="dxa"/>
              <w:right w:w="60" w:type="dxa"/>
            </w:tcMar>
            <w:vAlign w:val="bottom"/>
          </w:tcPr>
          <w:p w14:paraId="5C85CAD3" w14:textId="77777777" w:rsidR="008A7C27" w:rsidRPr="009E6D90" w:rsidRDefault="008A7C27">
            <w:pPr>
              <w:keepNext/>
              <w:spacing w:after="0" w:line="240" w:lineRule="auto"/>
              <w:rPr>
                <w:rFonts w:ascii="Calibri" w:eastAsia="Calibri" w:hAnsi="Calibri" w:cs="Calibri"/>
                <w:color w:val="000000"/>
                <w:sz w:val="18"/>
                <w:szCs w:val="20"/>
              </w:rPr>
            </w:pPr>
          </w:p>
        </w:tc>
        <w:tc>
          <w:tcPr>
            <w:tcW w:w="124" w:type="dxa"/>
            <w:tcBorders>
              <w:top w:val="single" w:sz="4" w:space="0" w:color="000000"/>
              <w:left w:val="nil"/>
              <w:bottom w:val="nil"/>
              <w:right w:val="nil"/>
              <w:tl2br w:val="nil"/>
              <w:tr2bl w:val="nil"/>
            </w:tcBorders>
            <w:shd w:val="clear" w:color="auto" w:fill="auto"/>
            <w:tcMar>
              <w:left w:w="60" w:type="dxa"/>
              <w:right w:w="60" w:type="dxa"/>
            </w:tcMar>
            <w:vAlign w:val="bottom"/>
          </w:tcPr>
          <w:p w14:paraId="13C2D8FF" w14:textId="77777777" w:rsidR="008A7C27" w:rsidRPr="009E6D90" w:rsidRDefault="008A7C27">
            <w:pPr>
              <w:keepNext/>
              <w:spacing w:after="0" w:line="240" w:lineRule="auto"/>
              <w:rPr>
                <w:rFonts w:ascii="Calibri" w:eastAsia="Calibri" w:hAnsi="Calibri" w:cs="Calibri"/>
                <w:b/>
                <w:color w:val="000000"/>
                <w:sz w:val="18"/>
                <w:szCs w:val="20"/>
              </w:rPr>
            </w:pPr>
          </w:p>
        </w:tc>
        <w:tc>
          <w:tcPr>
            <w:tcW w:w="107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350B6808" w14:textId="77777777" w:rsidR="008A7C27" w:rsidRPr="009E6D90" w:rsidRDefault="00895FA6">
            <w:pPr>
              <w:keepNext/>
              <w:spacing w:after="0" w:line="240" w:lineRule="auto"/>
              <w:jc w:val="center"/>
              <w:rPr>
                <w:rFonts w:ascii="Calibri" w:eastAsia="Calibri" w:hAnsi="Calibri" w:cs="Calibri"/>
                <w:b/>
                <w:color w:val="000000"/>
                <w:sz w:val="18"/>
                <w:szCs w:val="20"/>
              </w:rPr>
            </w:pPr>
            <w:r w:rsidRPr="009E6D90">
              <w:rPr>
                <w:rFonts w:ascii="Calibri" w:eastAsia="Calibri" w:hAnsi="Calibri" w:cs="Calibri"/>
                <w:b/>
                <w:color w:val="000000"/>
                <w:sz w:val="18"/>
                <w:szCs w:val="20"/>
              </w:rPr>
              <w:t>Petróleo Brasileiro S.A.  Petrobras</w:t>
            </w:r>
          </w:p>
        </w:tc>
        <w:tc>
          <w:tcPr>
            <w:tcW w:w="124" w:type="dxa"/>
            <w:tcBorders>
              <w:top w:val="single" w:sz="4" w:space="0" w:color="000000"/>
              <w:left w:val="nil"/>
              <w:bottom w:val="nil"/>
              <w:right w:val="nil"/>
              <w:tl2br w:val="nil"/>
              <w:tr2bl w:val="nil"/>
            </w:tcBorders>
            <w:shd w:val="clear" w:color="auto" w:fill="auto"/>
            <w:tcMar>
              <w:left w:w="60" w:type="dxa"/>
              <w:right w:w="60" w:type="dxa"/>
            </w:tcMar>
            <w:vAlign w:val="bottom"/>
          </w:tcPr>
          <w:p w14:paraId="11A2D9FE" w14:textId="77777777" w:rsidR="008A7C27" w:rsidRPr="009E6D90" w:rsidRDefault="008A7C27">
            <w:pPr>
              <w:keepNext/>
              <w:spacing w:after="0" w:line="240" w:lineRule="auto"/>
              <w:rPr>
                <w:rFonts w:ascii="Calibri" w:eastAsia="Calibri" w:hAnsi="Calibri" w:cs="Calibri"/>
                <w:b/>
                <w:color w:val="000000"/>
                <w:sz w:val="18"/>
                <w:szCs w:val="20"/>
              </w:rPr>
            </w:pPr>
          </w:p>
        </w:tc>
        <w:tc>
          <w:tcPr>
            <w:tcW w:w="124" w:type="dxa"/>
            <w:tcBorders>
              <w:top w:val="single" w:sz="4" w:space="0" w:color="000000"/>
              <w:left w:val="nil"/>
              <w:bottom w:val="nil"/>
              <w:right w:val="nil"/>
              <w:tl2br w:val="nil"/>
              <w:tr2bl w:val="nil"/>
            </w:tcBorders>
            <w:shd w:val="clear" w:color="auto" w:fill="auto"/>
            <w:tcMar>
              <w:left w:w="60" w:type="dxa"/>
              <w:right w:w="60" w:type="dxa"/>
            </w:tcMar>
            <w:vAlign w:val="bottom"/>
          </w:tcPr>
          <w:p w14:paraId="2F91AC02" w14:textId="77777777" w:rsidR="008A7C27" w:rsidRPr="009E6D90" w:rsidRDefault="008A7C27">
            <w:pPr>
              <w:keepNext/>
              <w:spacing w:after="0" w:line="240" w:lineRule="auto"/>
              <w:rPr>
                <w:rFonts w:ascii="Calibri" w:eastAsia="Calibri" w:hAnsi="Calibri" w:cs="Calibri"/>
                <w:b/>
                <w:color w:val="000000"/>
                <w:sz w:val="18"/>
                <w:szCs w:val="20"/>
              </w:rPr>
            </w:pPr>
          </w:p>
        </w:tc>
        <w:tc>
          <w:tcPr>
            <w:tcW w:w="979"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02808E30" w14:textId="77777777" w:rsidR="008A7C27" w:rsidRPr="00CD62AE" w:rsidRDefault="00895FA6">
            <w:pPr>
              <w:keepNext/>
              <w:spacing w:after="0" w:line="240" w:lineRule="auto"/>
              <w:jc w:val="center"/>
              <w:rPr>
                <w:rFonts w:ascii="Calibri" w:eastAsia="Calibri" w:hAnsi="Calibri" w:cs="Calibri"/>
                <w:b/>
                <w:color w:val="000000"/>
                <w:sz w:val="18"/>
                <w:szCs w:val="20"/>
              </w:rPr>
            </w:pPr>
            <w:r w:rsidRPr="00CD62AE">
              <w:rPr>
                <w:rFonts w:ascii="Calibri" w:eastAsia="Calibri" w:hAnsi="Calibri" w:cs="Calibri"/>
                <w:b/>
                <w:color w:val="000000"/>
                <w:sz w:val="18"/>
                <w:szCs w:val="20"/>
              </w:rPr>
              <w:t>Petrobras Transporte S.A.   Transpetro</w:t>
            </w:r>
          </w:p>
        </w:tc>
        <w:tc>
          <w:tcPr>
            <w:tcW w:w="124" w:type="dxa"/>
            <w:tcBorders>
              <w:top w:val="single" w:sz="4" w:space="0" w:color="000000"/>
              <w:left w:val="nil"/>
              <w:bottom w:val="nil"/>
              <w:right w:val="nil"/>
              <w:tl2br w:val="nil"/>
              <w:tr2bl w:val="nil"/>
            </w:tcBorders>
            <w:shd w:val="clear" w:color="auto" w:fill="auto"/>
            <w:tcMar>
              <w:left w:w="60" w:type="dxa"/>
              <w:right w:w="60" w:type="dxa"/>
            </w:tcMar>
            <w:vAlign w:val="bottom"/>
          </w:tcPr>
          <w:p w14:paraId="18DB8987" w14:textId="77777777" w:rsidR="008A7C27" w:rsidRPr="00CD62AE" w:rsidRDefault="008A7C27">
            <w:pPr>
              <w:keepNext/>
              <w:spacing w:after="0" w:line="240" w:lineRule="auto"/>
              <w:rPr>
                <w:rFonts w:ascii="Calibri" w:eastAsia="Calibri" w:hAnsi="Calibri" w:cs="Calibri"/>
                <w:b/>
                <w:color w:val="000000"/>
                <w:sz w:val="18"/>
                <w:szCs w:val="20"/>
              </w:rPr>
            </w:pPr>
          </w:p>
        </w:tc>
        <w:tc>
          <w:tcPr>
            <w:tcW w:w="116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3937BB77" w14:textId="77777777" w:rsidR="008A7C27" w:rsidRPr="009E6D90" w:rsidRDefault="00895FA6">
            <w:pPr>
              <w:keepNext/>
              <w:spacing w:after="0" w:line="240" w:lineRule="auto"/>
              <w:jc w:val="center"/>
              <w:rPr>
                <w:rFonts w:ascii="Calibri" w:eastAsia="Calibri" w:hAnsi="Calibri" w:cs="Calibri"/>
                <w:b/>
                <w:color w:val="000000"/>
                <w:sz w:val="18"/>
                <w:szCs w:val="20"/>
              </w:rPr>
            </w:pPr>
            <w:r w:rsidRPr="009E6D90">
              <w:rPr>
                <w:rFonts w:ascii="Calibri" w:eastAsia="Calibri" w:hAnsi="Calibri" w:cs="Calibri"/>
                <w:b/>
                <w:color w:val="000000"/>
                <w:sz w:val="18"/>
                <w:szCs w:val="20"/>
              </w:rPr>
              <w:t>Petrobras Biocombustível S.A.</w:t>
            </w:r>
          </w:p>
          <w:p w14:paraId="2A1F9049" w14:textId="77777777" w:rsidR="008A7C27" w:rsidRPr="009E6D90" w:rsidRDefault="00895FA6">
            <w:pPr>
              <w:keepNext/>
              <w:spacing w:after="0" w:line="240" w:lineRule="auto"/>
              <w:jc w:val="center"/>
              <w:rPr>
                <w:rFonts w:ascii="Calibri" w:eastAsia="Calibri" w:hAnsi="Calibri" w:cs="Calibri"/>
                <w:b/>
                <w:color w:val="000000"/>
                <w:sz w:val="18"/>
                <w:szCs w:val="20"/>
              </w:rPr>
            </w:pPr>
            <w:r w:rsidRPr="009E6D90">
              <w:rPr>
                <w:rFonts w:ascii="Calibri" w:eastAsia="Calibri" w:hAnsi="Calibri" w:cs="Calibri"/>
                <w:b/>
                <w:color w:val="000000"/>
                <w:sz w:val="18"/>
                <w:szCs w:val="20"/>
              </w:rPr>
              <w:t>PBIO</w:t>
            </w:r>
          </w:p>
        </w:tc>
        <w:tc>
          <w:tcPr>
            <w:tcW w:w="124" w:type="dxa"/>
            <w:tcBorders>
              <w:top w:val="single" w:sz="4" w:space="0" w:color="000000"/>
              <w:left w:val="nil"/>
              <w:bottom w:val="nil"/>
              <w:right w:val="nil"/>
              <w:tl2br w:val="nil"/>
              <w:tr2bl w:val="nil"/>
            </w:tcBorders>
            <w:shd w:val="clear" w:color="auto" w:fill="auto"/>
            <w:tcMar>
              <w:left w:w="60" w:type="dxa"/>
              <w:right w:w="60" w:type="dxa"/>
            </w:tcMar>
            <w:vAlign w:val="bottom"/>
          </w:tcPr>
          <w:p w14:paraId="17EF0202" w14:textId="77777777" w:rsidR="008A7C27" w:rsidRPr="009E6D90" w:rsidRDefault="008A7C27">
            <w:pPr>
              <w:keepNext/>
              <w:spacing w:after="0" w:line="240" w:lineRule="auto"/>
              <w:rPr>
                <w:rFonts w:ascii="Calibri" w:eastAsia="Calibri" w:hAnsi="Calibri" w:cs="Calibri"/>
                <w:b/>
                <w:color w:val="000000"/>
                <w:sz w:val="18"/>
                <w:szCs w:val="20"/>
              </w:rPr>
            </w:pPr>
          </w:p>
        </w:tc>
        <w:tc>
          <w:tcPr>
            <w:tcW w:w="116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472CD720" w14:textId="77777777" w:rsidR="008A7C27" w:rsidRPr="009E6D90" w:rsidRDefault="00895FA6">
            <w:pPr>
              <w:keepNext/>
              <w:spacing w:after="0" w:line="240" w:lineRule="auto"/>
              <w:jc w:val="center"/>
              <w:rPr>
                <w:rFonts w:ascii="Calibri" w:eastAsia="Calibri" w:hAnsi="Calibri" w:cs="Calibri"/>
                <w:b/>
                <w:color w:val="000000"/>
                <w:sz w:val="18"/>
                <w:szCs w:val="20"/>
              </w:rPr>
            </w:pPr>
            <w:r w:rsidRPr="009E6D90">
              <w:rPr>
                <w:rFonts w:ascii="Calibri" w:eastAsia="Calibri" w:hAnsi="Calibri" w:cs="Calibri"/>
                <w:b/>
                <w:color w:val="000000"/>
                <w:sz w:val="18"/>
                <w:szCs w:val="20"/>
              </w:rPr>
              <w:t>Fundo de Investimento em Direitos Creditórios Não Padronizado do Sistema Petrobras</w:t>
            </w:r>
          </w:p>
        </w:tc>
        <w:tc>
          <w:tcPr>
            <w:tcW w:w="124" w:type="dxa"/>
            <w:tcBorders>
              <w:top w:val="single" w:sz="4" w:space="0" w:color="000000"/>
              <w:left w:val="nil"/>
              <w:bottom w:val="nil"/>
              <w:right w:val="nil"/>
              <w:tl2br w:val="nil"/>
              <w:tr2bl w:val="nil"/>
            </w:tcBorders>
            <w:shd w:val="clear" w:color="auto" w:fill="auto"/>
            <w:tcMar>
              <w:left w:w="60" w:type="dxa"/>
              <w:right w:w="60" w:type="dxa"/>
            </w:tcMar>
            <w:vAlign w:val="bottom"/>
          </w:tcPr>
          <w:p w14:paraId="1E45BCA5" w14:textId="77777777" w:rsidR="008A7C27" w:rsidRPr="009E6D90" w:rsidRDefault="008A7C27">
            <w:pPr>
              <w:keepNext/>
              <w:spacing w:after="0" w:line="240" w:lineRule="auto"/>
              <w:rPr>
                <w:rFonts w:ascii="Calibri" w:eastAsia="Calibri" w:hAnsi="Calibri" w:cs="Calibri"/>
                <w:b/>
                <w:color w:val="000000"/>
                <w:sz w:val="18"/>
                <w:szCs w:val="20"/>
              </w:rPr>
            </w:pPr>
          </w:p>
        </w:tc>
        <w:tc>
          <w:tcPr>
            <w:tcW w:w="124" w:type="dxa"/>
            <w:tcBorders>
              <w:top w:val="single" w:sz="4" w:space="0" w:color="000000"/>
              <w:left w:val="nil"/>
              <w:bottom w:val="nil"/>
              <w:right w:val="nil"/>
              <w:tl2br w:val="nil"/>
              <w:tr2bl w:val="nil"/>
            </w:tcBorders>
            <w:shd w:val="clear" w:color="auto" w:fill="auto"/>
            <w:tcMar>
              <w:left w:w="60" w:type="dxa"/>
              <w:right w:w="60" w:type="dxa"/>
            </w:tcMar>
            <w:vAlign w:val="bottom"/>
          </w:tcPr>
          <w:p w14:paraId="7462CD7F" w14:textId="77777777" w:rsidR="008A7C27" w:rsidRPr="009E6D90" w:rsidRDefault="008A7C27">
            <w:pPr>
              <w:keepNext/>
              <w:spacing w:after="0" w:line="240" w:lineRule="auto"/>
              <w:rPr>
                <w:rFonts w:ascii="Calibri" w:eastAsia="Calibri" w:hAnsi="Calibri" w:cs="Calibri"/>
                <w:b/>
                <w:color w:val="000000"/>
                <w:sz w:val="18"/>
                <w:szCs w:val="20"/>
              </w:rPr>
            </w:pPr>
          </w:p>
        </w:tc>
        <w:tc>
          <w:tcPr>
            <w:tcW w:w="99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0D726CE3" w14:textId="77777777" w:rsidR="008A7C27" w:rsidRDefault="00895FA6">
            <w:pPr>
              <w:keepNext/>
              <w:spacing w:after="0" w:line="240" w:lineRule="auto"/>
              <w:jc w:val="center"/>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2022</w:t>
            </w:r>
          </w:p>
        </w:tc>
        <w:tc>
          <w:tcPr>
            <w:tcW w:w="124" w:type="dxa"/>
            <w:tcBorders>
              <w:top w:val="single" w:sz="4" w:space="0" w:color="000000"/>
              <w:left w:val="nil"/>
              <w:bottom w:val="nil"/>
              <w:right w:val="nil"/>
              <w:tl2br w:val="nil"/>
              <w:tr2bl w:val="nil"/>
            </w:tcBorders>
            <w:shd w:val="clear" w:color="auto" w:fill="auto"/>
            <w:tcMar>
              <w:left w:w="60" w:type="dxa"/>
              <w:right w:w="60" w:type="dxa"/>
            </w:tcMar>
            <w:vAlign w:val="bottom"/>
          </w:tcPr>
          <w:p w14:paraId="79C7FBBB" w14:textId="77777777" w:rsidR="008A7C27" w:rsidRDefault="008A7C27">
            <w:pPr>
              <w:keepNext/>
              <w:spacing w:after="0" w:line="240" w:lineRule="auto"/>
              <w:rPr>
                <w:rFonts w:ascii="Calibri" w:eastAsia="Calibri" w:hAnsi="Calibri" w:cs="Calibri"/>
                <w:b/>
                <w:color w:val="000000"/>
                <w:sz w:val="18"/>
                <w:szCs w:val="20"/>
                <w:lang w:val="en-US"/>
              </w:rPr>
            </w:pPr>
          </w:p>
        </w:tc>
        <w:tc>
          <w:tcPr>
            <w:tcW w:w="893"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081128C7" w14:textId="77777777" w:rsidR="008A7C27" w:rsidRDefault="00895FA6">
            <w:pPr>
              <w:keepNext/>
              <w:spacing w:after="0" w:line="240" w:lineRule="auto"/>
              <w:jc w:val="center"/>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2021</w:t>
            </w:r>
          </w:p>
        </w:tc>
      </w:tr>
      <w:tr w:rsidR="008A7C27" w14:paraId="2785646A" w14:textId="77777777" w:rsidTr="009E6D90">
        <w:trPr>
          <w:trHeight w:hRule="exact" w:val="224"/>
        </w:trPr>
        <w:tc>
          <w:tcPr>
            <w:tcW w:w="3215" w:type="dxa"/>
            <w:tcBorders>
              <w:top w:val="nil"/>
              <w:left w:val="nil"/>
              <w:bottom w:val="nil"/>
              <w:right w:val="nil"/>
              <w:tl2br w:val="nil"/>
              <w:tr2bl w:val="nil"/>
            </w:tcBorders>
            <w:shd w:val="clear" w:color="auto" w:fill="auto"/>
            <w:tcMar>
              <w:left w:w="60" w:type="dxa"/>
              <w:right w:w="60" w:type="dxa"/>
            </w:tcMar>
            <w:vAlign w:val="center"/>
          </w:tcPr>
          <w:p w14:paraId="20529C23" w14:textId="77777777" w:rsidR="008A7C27" w:rsidRDefault="00895FA6">
            <w:pPr>
              <w:keepNext/>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Ativo:</w:t>
            </w:r>
          </w:p>
        </w:tc>
        <w:tc>
          <w:tcPr>
            <w:tcW w:w="124" w:type="dxa"/>
            <w:tcBorders>
              <w:top w:val="nil"/>
              <w:left w:val="nil"/>
              <w:bottom w:val="nil"/>
              <w:right w:val="nil"/>
              <w:tl2br w:val="nil"/>
              <w:tr2bl w:val="nil"/>
            </w:tcBorders>
            <w:shd w:val="clear" w:color="auto" w:fill="auto"/>
            <w:tcMar>
              <w:left w:w="60" w:type="dxa"/>
              <w:right w:w="60" w:type="dxa"/>
            </w:tcMar>
            <w:vAlign w:val="bottom"/>
          </w:tcPr>
          <w:p w14:paraId="1C3CBF9C" w14:textId="77777777" w:rsidR="008A7C27" w:rsidRDefault="008A7C27">
            <w:pPr>
              <w:keepNext/>
              <w:spacing w:after="0" w:line="240" w:lineRule="auto"/>
              <w:rPr>
                <w:rFonts w:ascii="Calibri" w:eastAsia="Calibri" w:hAnsi="Calibri" w:cs="Calibri"/>
                <w:color w:val="000000"/>
                <w:sz w:val="18"/>
                <w:szCs w:val="20"/>
                <w:lang w:val="en-US"/>
              </w:rPr>
            </w:pPr>
          </w:p>
        </w:tc>
        <w:tc>
          <w:tcPr>
            <w:tcW w:w="124" w:type="dxa"/>
            <w:tcBorders>
              <w:top w:val="nil"/>
              <w:left w:val="nil"/>
              <w:bottom w:val="nil"/>
              <w:right w:val="nil"/>
              <w:tl2br w:val="nil"/>
              <w:tr2bl w:val="nil"/>
            </w:tcBorders>
            <w:shd w:val="clear" w:color="auto" w:fill="auto"/>
            <w:tcMar>
              <w:left w:w="60" w:type="dxa"/>
              <w:right w:w="60" w:type="dxa"/>
            </w:tcMar>
            <w:vAlign w:val="bottom"/>
          </w:tcPr>
          <w:p w14:paraId="618F95CB" w14:textId="77777777" w:rsidR="008A7C27" w:rsidRDefault="008A7C27">
            <w:pPr>
              <w:keepNext/>
              <w:spacing w:after="0" w:line="240" w:lineRule="auto"/>
              <w:rPr>
                <w:rFonts w:ascii="Calibri" w:eastAsia="Calibri" w:hAnsi="Calibri" w:cs="Calibri"/>
                <w:color w:val="000000"/>
                <w:sz w:val="18"/>
                <w:szCs w:val="20"/>
                <w:lang w:val="en-US"/>
              </w:rPr>
            </w:pPr>
          </w:p>
        </w:tc>
        <w:tc>
          <w:tcPr>
            <w:tcW w:w="1075" w:type="dxa"/>
            <w:tcBorders>
              <w:top w:val="single" w:sz="4" w:space="0" w:color="000000"/>
              <w:left w:val="nil"/>
              <w:bottom w:val="nil"/>
              <w:right w:val="nil"/>
              <w:tl2br w:val="nil"/>
              <w:tr2bl w:val="nil"/>
            </w:tcBorders>
            <w:shd w:val="clear" w:color="auto" w:fill="auto"/>
            <w:tcMar>
              <w:left w:w="60" w:type="dxa"/>
              <w:right w:w="60" w:type="dxa"/>
            </w:tcMar>
            <w:vAlign w:val="bottom"/>
          </w:tcPr>
          <w:p w14:paraId="5C726995" w14:textId="77777777" w:rsidR="008A7C27" w:rsidRDefault="008A7C27">
            <w:pPr>
              <w:keepNext/>
              <w:spacing w:after="0" w:line="240" w:lineRule="auto"/>
              <w:rPr>
                <w:rFonts w:ascii="Calibri" w:eastAsia="Calibri" w:hAnsi="Calibri" w:cs="Calibri"/>
                <w:color w:val="000000"/>
                <w:sz w:val="18"/>
                <w:szCs w:val="20"/>
                <w:lang w:val="en-US"/>
              </w:rPr>
            </w:pPr>
          </w:p>
        </w:tc>
        <w:tc>
          <w:tcPr>
            <w:tcW w:w="124" w:type="dxa"/>
            <w:tcBorders>
              <w:top w:val="nil"/>
              <w:left w:val="nil"/>
              <w:bottom w:val="nil"/>
              <w:right w:val="nil"/>
              <w:tl2br w:val="nil"/>
              <w:tr2bl w:val="nil"/>
            </w:tcBorders>
            <w:shd w:val="clear" w:color="auto" w:fill="auto"/>
            <w:tcMar>
              <w:left w:w="60" w:type="dxa"/>
              <w:right w:w="60" w:type="dxa"/>
            </w:tcMar>
            <w:vAlign w:val="bottom"/>
          </w:tcPr>
          <w:p w14:paraId="2C4954FE" w14:textId="77777777" w:rsidR="008A7C27" w:rsidRDefault="008A7C27">
            <w:pPr>
              <w:keepNext/>
              <w:spacing w:after="0" w:line="240" w:lineRule="auto"/>
              <w:rPr>
                <w:rFonts w:ascii="Calibri" w:eastAsia="Calibri" w:hAnsi="Calibri" w:cs="Calibri"/>
                <w:color w:val="000000"/>
                <w:sz w:val="18"/>
                <w:szCs w:val="20"/>
                <w:lang w:val="en-US"/>
              </w:rPr>
            </w:pPr>
          </w:p>
        </w:tc>
        <w:tc>
          <w:tcPr>
            <w:tcW w:w="124" w:type="dxa"/>
            <w:tcBorders>
              <w:top w:val="nil"/>
              <w:left w:val="nil"/>
              <w:bottom w:val="nil"/>
              <w:right w:val="nil"/>
              <w:tl2br w:val="nil"/>
              <w:tr2bl w:val="nil"/>
            </w:tcBorders>
            <w:shd w:val="clear" w:color="auto" w:fill="auto"/>
            <w:tcMar>
              <w:left w:w="60" w:type="dxa"/>
              <w:right w:w="60" w:type="dxa"/>
            </w:tcMar>
            <w:vAlign w:val="center"/>
          </w:tcPr>
          <w:p w14:paraId="144E6247" w14:textId="77777777" w:rsidR="008A7C27" w:rsidRDefault="008A7C27">
            <w:pPr>
              <w:keepNext/>
              <w:spacing w:after="0" w:line="240" w:lineRule="auto"/>
              <w:rPr>
                <w:rFonts w:ascii="Calibri" w:eastAsia="Calibri" w:hAnsi="Calibri" w:cs="Calibri"/>
                <w:color w:val="000000"/>
                <w:sz w:val="18"/>
                <w:szCs w:val="20"/>
                <w:lang w:val="en-US"/>
              </w:rPr>
            </w:pPr>
          </w:p>
        </w:tc>
        <w:tc>
          <w:tcPr>
            <w:tcW w:w="979" w:type="dxa"/>
            <w:tcBorders>
              <w:top w:val="single" w:sz="4" w:space="0" w:color="000000"/>
              <w:left w:val="nil"/>
              <w:bottom w:val="nil"/>
              <w:right w:val="nil"/>
              <w:tl2br w:val="nil"/>
              <w:tr2bl w:val="nil"/>
            </w:tcBorders>
            <w:shd w:val="clear" w:color="auto" w:fill="auto"/>
            <w:tcMar>
              <w:left w:w="60" w:type="dxa"/>
              <w:right w:w="60" w:type="dxa"/>
            </w:tcMar>
            <w:vAlign w:val="center"/>
          </w:tcPr>
          <w:p w14:paraId="1E1CF4A5" w14:textId="77777777" w:rsidR="008A7C27" w:rsidRDefault="008A7C27">
            <w:pPr>
              <w:keepNext/>
              <w:spacing w:after="0" w:line="240" w:lineRule="auto"/>
              <w:rPr>
                <w:rFonts w:ascii="Calibri" w:eastAsia="Calibri" w:hAnsi="Calibri" w:cs="Calibri"/>
                <w:color w:val="000000"/>
                <w:sz w:val="18"/>
                <w:szCs w:val="20"/>
                <w:lang w:val="en-US"/>
              </w:rPr>
            </w:pPr>
          </w:p>
        </w:tc>
        <w:tc>
          <w:tcPr>
            <w:tcW w:w="124" w:type="dxa"/>
            <w:tcBorders>
              <w:top w:val="nil"/>
              <w:left w:val="nil"/>
              <w:bottom w:val="nil"/>
              <w:right w:val="nil"/>
              <w:tl2br w:val="nil"/>
              <w:tr2bl w:val="nil"/>
            </w:tcBorders>
            <w:shd w:val="clear" w:color="auto" w:fill="auto"/>
            <w:tcMar>
              <w:left w:w="60" w:type="dxa"/>
              <w:right w:w="60" w:type="dxa"/>
            </w:tcMar>
            <w:vAlign w:val="bottom"/>
          </w:tcPr>
          <w:p w14:paraId="57E20FEB" w14:textId="77777777" w:rsidR="008A7C27" w:rsidRDefault="008A7C27">
            <w:pPr>
              <w:keepNext/>
              <w:spacing w:after="0" w:line="240" w:lineRule="auto"/>
              <w:rPr>
                <w:rFonts w:ascii="Calibri" w:eastAsia="Calibri" w:hAnsi="Calibri" w:cs="Calibri"/>
                <w:color w:val="000000"/>
                <w:sz w:val="18"/>
                <w:szCs w:val="20"/>
                <w:lang w:val="en-US"/>
              </w:rPr>
            </w:pPr>
          </w:p>
        </w:tc>
        <w:tc>
          <w:tcPr>
            <w:tcW w:w="1160" w:type="dxa"/>
            <w:tcBorders>
              <w:top w:val="single" w:sz="4" w:space="0" w:color="000000"/>
              <w:left w:val="nil"/>
              <w:bottom w:val="nil"/>
              <w:right w:val="nil"/>
              <w:tl2br w:val="nil"/>
              <w:tr2bl w:val="nil"/>
            </w:tcBorders>
            <w:shd w:val="clear" w:color="auto" w:fill="auto"/>
            <w:tcMar>
              <w:left w:w="60" w:type="dxa"/>
              <w:right w:w="60" w:type="dxa"/>
            </w:tcMar>
            <w:vAlign w:val="center"/>
          </w:tcPr>
          <w:p w14:paraId="16898A22" w14:textId="77777777" w:rsidR="008A7C27" w:rsidRDefault="008A7C27">
            <w:pPr>
              <w:keepNext/>
              <w:spacing w:after="0" w:line="240" w:lineRule="auto"/>
              <w:rPr>
                <w:rFonts w:ascii="Calibri" w:eastAsia="Calibri" w:hAnsi="Calibri" w:cs="Calibri"/>
                <w:color w:val="000000"/>
                <w:sz w:val="18"/>
                <w:szCs w:val="20"/>
                <w:lang w:val="en-US"/>
              </w:rPr>
            </w:pPr>
          </w:p>
        </w:tc>
        <w:tc>
          <w:tcPr>
            <w:tcW w:w="124" w:type="dxa"/>
            <w:tcBorders>
              <w:top w:val="nil"/>
              <w:left w:val="nil"/>
              <w:bottom w:val="nil"/>
              <w:right w:val="nil"/>
              <w:tl2br w:val="nil"/>
              <w:tr2bl w:val="nil"/>
            </w:tcBorders>
            <w:shd w:val="clear" w:color="auto" w:fill="auto"/>
            <w:tcMar>
              <w:left w:w="60" w:type="dxa"/>
              <w:right w:w="60" w:type="dxa"/>
            </w:tcMar>
            <w:vAlign w:val="bottom"/>
          </w:tcPr>
          <w:p w14:paraId="3584F313" w14:textId="77777777" w:rsidR="008A7C27" w:rsidRDefault="008A7C27">
            <w:pPr>
              <w:keepNext/>
              <w:spacing w:after="0" w:line="240" w:lineRule="auto"/>
              <w:rPr>
                <w:rFonts w:ascii="Calibri" w:eastAsia="Calibri" w:hAnsi="Calibri" w:cs="Calibri"/>
                <w:color w:val="000000"/>
                <w:sz w:val="18"/>
                <w:szCs w:val="20"/>
                <w:lang w:val="en-US"/>
              </w:rPr>
            </w:pPr>
          </w:p>
        </w:tc>
        <w:tc>
          <w:tcPr>
            <w:tcW w:w="1160" w:type="dxa"/>
            <w:tcBorders>
              <w:top w:val="single" w:sz="4" w:space="0" w:color="000000"/>
              <w:left w:val="nil"/>
              <w:bottom w:val="nil"/>
              <w:right w:val="nil"/>
              <w:tl2br w:val="nil"/>
              <w:tr2bl w:val="nil"/>
            </w:tcBorders>
            <w:shd w:val="clear" w:color="auto" w:fill="auto"/>
            <w:tcMar>
              <w:left w:w="60" w:type="dxa"/>
              <w:right w:w="60" w:type="dxa"/>
            </w:tcMar>
            <w:vAlign w:val="center"/>
          </w:tcPr>
          <w:p w14:paraId="486DE6A2" w14:textId="77777777" w:rsidR="008A7C27" w:rsidRDefault="008A7C27">
            <w:pPr>
              <w:keepNext/>
              <w:spacing w:after="0" w:line="240" w:lineRule="auto"/>
              <w:rPr>
                <w:rFonts w:ascii="Calibri" w:eastAsia="Calibri" w:hAnsi="Calibri" w:cs="Calibri"/>
                <w:color w:val="000000"/>
                <w:sz w:val="18"/>
                <w:szCs w:val="20"/>
                <w:lang w:val="en-US"/>
              </w:rPr>
            </w:pPr>
          </w:p>
        </w:tc>
        <w:tc>
          <w:tcPr>
            <w:tcW w:w="124" w:type="dxa"/>
            <w:tcBorders>
              <w:top w:val="nil"/>
              <w:left w:val="nil"/>
              <w:bottom w:val="nil"/>
              <w:right w:val="nil"/>
              <w:tl2br w:val="nil"/>
              <w:tr2bl w:val="nil"/>
            </w:tcBorders>
            <w:shd w:val="clear" w:color="auto" w:fill="auto"/>
            <w:tcMar>
              <w:left w:w="60" w:type="dxa"/>
              <w:right w:w="60" w:type="dxa"/>
            </w:tcMar>
            <w:vAlign w:val="bottom"/>
          </w:tcPr>
          <w:p w14:paraId="3B35C0AD" w14:textId="77777777" w:rsidR="008A7C27" w:rsidRDefault="008A7C27">
            <w:pPr>
              <w:keepNext/>
              <w:spacing w:after="0" w:line="240" w:lineRule="auto"/>
              <w:rPr>
                <w:rFonts w:ascii="Calibri" w:eastAsia="Calibri" w:hAnsi="Calibri" w:cs="Calibri"/>
                <w:color w:val="000000"/>
                <w:sz w:val="18"/>
                <w:szCs w:val="20"/>
                <w:lang w:val="en-US"/>
              </w:rPr>
            </w:pPr>
          </w:p>
        </w:tc>
        <w:tc>
          <w:tcPr>
            <w:tcW w:w="124" w:type="dxa"/>
            <w:tcBorders>
              <w:top w:val="nil"/>
              <w:left w:val="nil"/>
              <w:bottom w:val="nil"/>
              <w:right w:val="nil"/>
              <w:tl2br w:val="nil"/>
              <w:tr2bl w:val="nil"/>
            </w:tcBorders>
            <w:shd w:val="clear" w:color="auto" w:fill="auto"/>
            <w:tcMar>
              <w:left w:w="60" w:type="dxa"/>
              <w:right w:w="60" w:type="dxa"/>
            </w:tcMar>
            <w:vAlign w:val="bottom"/>
          </w:tcPr>
          <w:p w14:paraId="182D6EF0" w14:textId="77777777" w:rsidR="008A7C27" w:rsidRDefault="008A7C27">
            <w:pPr>
              <w:keepNext/>
              <w:spacing w:after="0" w:line="240" w:lineRule="auto"/>
              <w:rPr>
                <w:rFonts w:ascii="Calibri" w:eastAsia="Calibri" w:hAnsi="Calibri" w:cs="Calibri"/>
                <w:color w:val="000000"/>
                <w:sz w:val="18"/>
                <w:szCs w:val="20"/>
                <w:lang w:val="en-US"/>
              </w:rPr>
            </w:pPr>
          </w:p>
        </w:tc>
        <w:tc>
          <w:tcPr>
            <w:tcW w:w="990" w:type="dxa"/>
            <w:tcBorders>
              <w:top w:val="single" w:sz="4" w:space="0" w:color="000000"/>
              <w:left w:val="nil"/>
              <w:bottom w:val="nil"/>
              <w:right w:val="nil"/>
              <w:tl2br w:val="nil"/>
              <w:tr2bl w:val="nil"/>
            </w:tcBorders>
            <w:shd w:val="clear" w:color="auto" w:fill="auto"/>
            <w:tcMar>
              <w:left w:w="60" w:type="dxa"/>
              <w:right w:w="60" w:type="dxa"/>
            </w:tcMar>
            <w:vAlign w:val="bottom"/>
          </w:tcPr>
          <w:p w14:paraId="2205A89C" w14:textId="77777777" w:rsidR="008A7C27" w:rsidRDefault="008A7C27">
            <w:pPr>
              <w:keepNext/>
              <w:spacing w:after="0" w:line="240" w:lineRule="auto"/>
              <w:rPr>
                <w:rFonts w:ascii="Calibri" w:eastAsia="Calibri" w:hAnsi="Calibri" w:cs="Calibri"/>
                <w:color w:val="000000"/>
                <w:sz w:val="18"/>
                <w:szCs w:val="20"/>
                <w:lang w:val="en-US"/>
              </w:rPr>
            </w:pPr>
          </w:p>
        </w:tc>
        <w:tc>
          <w:tcPr>
            <w:tcW w:w="124" w:type="dxa"/>
            <w:tcBorders>
              <w:top w:val="nil"/>
              <w:left w:val="nil"/>
              <w:bottom w:val="nil"/>
              <w:right w:val="nil"/>
              <w:tl2br w:val="nil"/>
              <w:tr2bl w:val="nil"/>
            </w:tcBorders>
            <w:shd w:val="clear" w:color="auto" w:fill="auto"/>
            <w:tcMar>
              <w:left w:w="60" w:type="dxa"/>
              <w:right w:w="60" w:type="dxa"/>
            </w:tcMar>
            <w:vAlign w:val="bottom"/>
          </w:tcPr>
          <w:p w14:paraId="4E221DB8" w14:textId="77777777" w:rsidR="008A7C27" w:rsidRDefault="008A7C27">
            <w:pPr>
              <w:keepNext/>
              <w:spacing w:after="0" w:line="240" w:lineRule="auto"/>
              <w:rPr>
                <w:rFonts w:ascii="Calibri" w:eastAsia="Calibri" w:hAnsi="Calibri" w:cs="Calibri"/>
                <w:color w:val="000000"/>
                <w:sz w:val="18"/>
                <w:szCs w:val="20"/>
                <w:lang w:val="en-US"/>
              </w:rPr>
            </w:pPr>
          </w:p>
        </w:tc>
        <w:tc>
          <w:tcPr>
            <w:tcW w:w="893" w:type="dxa"/>
            <w:tcBorders>
              <w:top w:val="single" w:sz="4" w:space="0" w:color="000000"/>
              <w:left w:val="nil"/>
              <w:bottom w:val="nil"/>
              <w:right w:val="nil"/>
              <w:tl2br w:val="nil"/>
              <w:tr2bl w:val="nil"/>
            </w:tcBorders>
            <w:shd w:val="clear" w:color="auto" w:fill="auto"/>
            <w:tcMar>
              <w:left w:w="60" w:type="dxa"/>
              <w:right w:w="60" w:type="dxa"/>
            </w:tcMar>
            <w:vAlign w:val="bottom"/>
          </w:tcPr>
          <w:p w14:paraId="0DDB0CC4" w14:textId="77777777" w:rsidR="008A7C27" w:rsidRDefault="008A7C27">
            <w:pPr>
              <w:keepNext/>
              <w:spacing w:after="0" w:line="240" w:lineRule="auto"/>
              <w:rPr>
                <w:rFonts w:ascii="Calibri" w:eastAsia="Calibri" w:hAnsi="Calibri" w:cs="Calibri"/>
                <w:color w:val="00B050"/>
                <w:sz w:val="18"/>
                <w:szCs w:val="20"/>
                <w:lang w:val="en-US" w:bidi="pt-BR"/>
              </w:rPr>
            </w:pPr>
          </w:p>
        </w:tc>
      </w:tr>
      <w:tr w:rsidR="008A7C27" w14:paraId="4CD8EEE3" w14:textId="77777777" w:rsidTr="009E6D90">
        <w:trPr>
          <w:trHeight w:hRule="exact" w:val="224"/>
        </w:trPr>
        <w:tc>
          <w:tcPr>
            <w:tcW w:w="3215" w:type="dxa"/>
            <w:tcBorders>
              <w:top w:val="nil"/>
              <w:left w:val="nil"/>
              <w:bottom w:val="nil"/>
              <w:right w:val="nil"/>
              <w:tl2br w:val="nil"/>
              <w:tr2bl w:val="nil"/>
            </w:tcBorders>
            <w:shd w:val="clear" w:color="auto" w:fill="auto"/>
            <w:tcMar>
              <w:left w:w="60" w:type="dxa"/>
              <w:right w:w="60" w:type="dxa"/>
            </w:tcMar>
            <w:vAlign w:val="center"/>
          </w:tcPr>
          <w:p w14:paraId="436A0C9A" w14:textId="77777777" w:rsidR="008A7C27" w:rsidRDefault="00895FA6">
            <w:pPr>
              <w:keepNext/>
              <w:spacing w:after="0" w:line="240" w:lineRule="auto"/>
              <w:ind w:left="200" w:firstLine="8"/>
              <w:rPr>
                <w:rFonts w:ascii="Calibri" w:eastAsia="Calibri" w:hAnsi="Calibri" w:cs="Calibri"/>
                <w:color w:val="000000"/>
                <w:sz w:val="18"/>
                <w:szCs w:val="20"/>
                <w:lang w:val="en-US"/>
              </w:rPr>
            </w:pPr>
            <w:r>
              <w:rPr>
                <w:rFonts w:ascii="Calibri" w:eastAsia="Calibri" w:hAnsi="Calibri" w:cs="Calibri"/>
                <w:color w:val="000000"/>
                <w:sz w:val="18"/>
                <w:szCs w:val="20"/>
                <w:lang w:val="en-US"/>
              </w:rPr>
              <w:t>Circulante</w:t>
            </w:r>
          </w:p>
        </w:tc>
        <w:tc>
          <w:tcPr>
            <w:tcW w:w="124" w:type="dxa"/>
            <w:tcBorders>
              <w:top w:val="nil"/>
              <w:left w:val="nil"/>
              <w:bottom w:val="nil"/>
              <w:right w:val="nil"/>
              <w:tl2br w:val="nil"/>
              <w:tr2bl w:val="nil"/>
            </w:tcBorders>
            <w:shd w:val="clear" w:color="auto" w:fill="auto"/>
            <w:tcMar>
              <w:left w:w="60" w:type="dxa"/>
              <w:right w:w="60" w:type="dxa"/>
            </w:tcMar>
            <w:vAlign w:val="bottom"/>
          </w:tcPr>
          <w:p w14:paraId="56723E78" w14:textId="77777777" w:rsidR="008A7C27" w:rsidRDefault="008A7C27">
            <w:pPr>
              <w:keepNext/>
              <w:spacing w:after="0" w:line="240" w:lineRule="auto"/>
              <w:rPr>
                <w:rFonts w:ascii="Calibri" w:eastAsia="Calibri" w:hAnsi="Calibri" w:cs="Calibri"/>
                <w:color w:val="000000"/>
                <w:sz w:val="18"/>
                <w:szCs w:val="20"/>
                <w:lang w:val="en-US"/>
              </w:rPr>
            </w:pPr>
          </w:p>
        </w:tc>
        <w:tc>
          <w:tcPr>
            <w:tcW w:w="124" w:type="dxa"/>
            <w:tcBorders>
              <w:top w:val="nil"/>
              <w:left w:val="nil"/>
              <w:bottom w:val="nil"/>
              <w:right w:val="nil"/>
              <w:tl2br w:val="nil"/>
              <w:tr2bl w:val="nil"/>
            </w:tcBorders>
            <w:shd w:val="clear" w:color="auto" w:fill="auto"/>
            <w:tcMar>
              <w:left w:w="60" w:type="dxa"/>
              <w:right w:w="60" w:type="dxa"/>
            </w:tcMar>
            <w:vAlign w:val="bottom"/>
          </w:tcPr>
          <w:p w14:paraId="77D36937" w14:textId="77777777" w:rsidR="008A7C27" w:rsidRDefault="008A7C27">
            <w:pPr>
              <w:keepNext/>
              <w:spacing w:after="0" w:line="240" w:lineRule="auto"/>
              <w:rPr>
                <w:rFonts w:ascii="Calibri" w:eastAsia="Calibri" w:hAnsi="Calibri" w:cs="Calibri"/>
                <w:color w:val="000000"/>
                <w:sz w:val="18"/>
                <w:szCs w:val="20"/>
                <w:lang w:val="en-US"/>
              </w:rPr>
            </w:pPr>
          </w:p>
        </w:tc>
        <w:tc>
          <w:tcPr>
            <w:tcW w:w="1075" w:type="dxa"/>
            <w:tcBorders>
              <w:top w:val="nil"/>
              <w:left w:val="nil"/>
              <w:bottom w:val="nil"/>
              <w:right w:val="nil"/>
              <w:tl2br w:val="nil"/>
              <w:tr2bl w:val="nil"/>
            </w:tcBorders>
            <w:shd w:val="clear" w:color="auto" w:fill="auto"/>
            <w:tcMar>
              <w:left w:w="60" w:type="dxa"/>
              <w:right w:w="60" w:type="dxa"/>
            </w:tcMar>
            <w:vAlign w:val="bottom"/>
          </w:tcPr>
          <w:p w14:paraId="04786B34" w14:textId="77777777" w:rsidR="008A7C27" w:rsidRDefault="008A7C27">
            <w:pPr>
              <w:keepNext/>
              <w:spacing w:after="0" w:line="240" w:lineRule="auto"/>
              <w:rPr>
                <w:rFonts w:ascii="Calibri" w:eastAsia="Calibri" w:hAnsi="Calibri" w:cs="Calibri"/>
                <w:color w:val="000000"/>
                <w:sz w:val="18"/>
                <w:szCs w:val="20"/>
                <w:lang w:val="en-US"/>
              </w:rPr>
            </w:pPr>
          </w:p>
        </w:tc>
        <w:tc>
          <w:tcPr>
            <w:tcW w:w="124" w:type="dxa"/>
            <w:tcBorders>
              <w:top w:val="nil"/>
              <w:left w:val="nil"/>
              <w:bottom w:val="nil"/>
              <w:right w:val="nil"/>
              <w:tl2br w:val="nil"/>
              <w:tr2bl w:val="nil"/>
            </w:tcBorders>
            <w:shd w:val="clear" w:color="auto" w:fill="auto"/>
            <w:tcMar>
              <w:left w:w="60" w:type="dxa"/>
              <w:right w:w="60" w:type="dxa"/>
            </w:tcMar>
            <w:vAlign w:val="bottom"/>
          </w:tcPr>
          <w:p w14:paraId="1AB56610" w14:textId="77777777" w:rsidR="008A7C27" w:rsidRDefault="008A7C27">
            <w:pPr>
              <w:keepNext/>
              <w:spacing w:after="0" w:line="240" w:lineRule="auto"/>
              <w:rPr>
                <w:rFonts w:ascii="Calibri" w:eastAsia="Calibri" w:hAnsi="Calibri" w:cs="Calibri"/>
                <w:color w:val="000000"/>
                <w:sz w:val="18"/>
                <w:szCs w:val="20"/>
                <w:lang w:val="en-US"/>
              </w:rPr>
            </w:pPr>
          </w:p>
        </w:tc>
        <w:tc>
          <w:tcPr>
            <w:tcW w:w="124" w:type="dxa"/>
            <w:tcBorders>
              <w:top w:val="nil"/>
              <w:left w:val="nil"/>
              <w:bottom w:val="nil"/>
              <w:right w:val="nil"/>
              <w:tl2br w:val="nil"/>
              <w:tr2bl w:val="nil"/>
            </w:tcBorders>
            <w:shd w:val="clear" w:color="auto" w:fill="auto"/>
            <w:tcMar>
              <w:left w:w="60" w:type="dxa"/>
              <w:right w:w="60" w:type="dxa"/>
            </w:tcMar>
            <w:vAlign w:val="center"/>
          </w:tcPr>
          <w:p w14:paraId="3C1921D2" w14:textId="77777777" w:rsidR="008A7C27" w:rsidRDefault="008A7C27">
            <w:pPr>
              <w:keepNext/>
              <w:spacing w:after="0" w:line="240" w:lineRule="auto"/>
              <w:rPr>
                <w:rFonts w:ascii="Calibri" w:eastAsia="Calibri" w:hAnsi="Calibri" w:cs="Calibri"/>
                <w:color w:val="000000"/>
                <w:sz w:val="18"/>
                <w:szCs w:val="20"/>
                <w:lang w:val="en-US"/>
              </w:rPr>
            </w:pPr>
          </w:p>
        </w:tc>
        <w:tc>
          <w:tcPr>
            <w:tcW w:w="979" w:type="dxa"/>
            <w:tcBorders>
              <w:top w:val="nil"/>
              <w:left w:val="nil"/>
              <w:bottom w:val="nil"/>
              <w:right w:val="nil"/>
              <w:tl2br w:val="nil"/>
              <w:tr2bl w:val="nil"/>
            </w:tcBorders>
            <w:shd w:val="clear" w:color="auto" w:fill="auto"/>
            <w:tcMar>
              <w:left w:w="60" w:type="dxa"/>
              <w:right w:w="60" w:type="dxa"/>
            </w:tcMar>
            <w:vAlign w:val="center"/>
          </w:tcPr>
          <w:p w14:paraId="2B333CFF" w14:textId="77777777" w:rsidR="008A7C27" w:rsidRDefault="008A7C27">
            <w:pPr>
              <w:keepNext/>
              <w:spacing w:after="0" w:line="240" w:lineRule="auto"/>
              <w:rPr>
                <w:rFonts w:ascii="Calibri" w:eastAsia="Calibri" w:hAnsi="Calibri" w:cs="Calibri"/>
                <w:color w:val="000000"/>
                <w:sz w:val="18"/>
                <w:szCs w:val="20"/>
                <w:lang w:val="en-US"/>
              </w:rPr>
            </w:pPr>
          </w:p>
        </w:tc>
        <w:tc>
          <w:tcPr>
            <w:tcW w:w="124" w:type="dxa"/>
            <w:tcBorders>
              <w:top w:val="nil"/>
              <w:left w:val="nil"/>
              <w:bottom w:val="nil"/>
              <w:right w:val="nil"/>
              <w:tl2br w:val="nil"/>
              <w:tr2bl w:val="nil"/>
            </w:tcBorders>
            <w:shd w:val="clear" w:color="auto" w:fill="auto"/>
            <w:tcMar>
              <w:left w:w="60" w:type="dxa"/>
              <w:right w:w="60" w:type="dxa"/>
            </w:tcMar>
            <w:vAlign w:val="bottom"/>
          </w:tcPr>
          <w:p w14:paraId="67B7D5F4" w14:textId="77777777" w:rsidR="008A7C27" w:rsidRDefault="008A7C27">
            <w:pPr>
              <w:keepNext/>
              <w:spacing w:after="0" w:line="240" w:lineRule="auto"/>
              <w:rPr>
                <w:rFonts w:ascii="Calibri" w:eastAsia="Calibri" w:hAnsi="Calibri" w:cs="Calibri"/>
                <w:color w:val="000000"/>
                <w:sz w:val="18"/>
                <w:szCs w:val="20"/>
                <w:lang w:val="en-US"/>
              </w:rPr>
            </w:pPr>
          </w:p>
        </w:tc>
        <w:tc>
          <w:tcPr>
            <w:tcW w:w="1160" w:type="dxa"/>
            <w:tcBorders>
              <w:top w:val="nil"/>
              <w:left w:val="nil"/>
              <w:bottom w:val="nil"/>
              <w:right w:val="nil"/>
              <w:tl2br w:val="nil"/>
              <w:tr2bl w:val="nil"/>
            </w:tcBorders>
            <w:shd w:val="clear" w:color="auto" w:fill="auto"/>
            <w:tcMar>
              <w:left w:w="60" w:type="dxa"/>
              <w:right w:w="60" w:type="dxa"/>
            </w:tcMar>
            <w:vAlign w:val="center"/>
          </w:tcPr>
          <w:p w14:paraId="1297F13F" w14:textId="77777777" w:rsidR="008A7C27" w:rsidRDefault="008A7C27">
            <w:pPr>
              <w:keepNext/>
              <w:spacing w:after="0" w:line="240" w:lineRule="auto"/>
              <w:rPr>
                <w:rFonts w:ascii="Calibri" w:eastAsia="Calibri" w:hAnsi="Calibri" w:cs="Calibri"/>
                <w:color w:val="000000"/>
                <w:sz w:val="18"/>
                <w:szCs w:val="20"/>
                <w:lang w:val="en-US"/>
              </w:rPr>
            </w:pPr>
          </w:p>
        </w:tc>
        <w:tc>
          <w:tcPr>
            <w:tcW w:w="124" w:type="dxa"/>
            <w:tcBorders>
              <w:top w:val="nil"/>
              <w:left w:val="nil"/>
              <w:bottom w:val="nil"/>
              <w:right w:val="nil"/>
              <w:tl2br w:val="nil"/>
              <w:tr2bl w:val="nil"/>
            </w:tcBorders>
            <w:shd w:val="clear" w:color="auto" w:fill="auto"/>
            <w:tcMar>
              <w:left w:w="60" w:type="dxa"/>
              <w:right w:w="60" w:type="dxa"/>
            </w:tcMar>
            <w:vAlign w:val="bottom"/>
          </w:tcPr>
          <w:p w14:paraId="6A0EBE2C" w14:textId="77777777" w:rsidR="008A7C27" w:rsidRDefault="008A7C27">
            <w:pPr>
              <w:keepNext/>
              <w:spacing w:after="0" w:line="240" w:lineRule="auto"/>
              <w:rPr>
                <w:rFonts w:ascii="Calibri" w:eastAsia="Calibri" w:hAnsi="Calibri" w:cs="Calibri"/>
                <w:color w:val="000000"/>
                <w:sz w:val="18"/>
                <w:szCs w:val="20"/>
                <w:lang w:val="en-US"/>
              </w:rPr>
            </w:pPr>
          </w:p>
        </w:tc>
        <w:tc>
          <w:tcPr>
            <w:tcW w:w="1160" w:type="dxa"/>
            <w:tcBorders>
              <w:top w:val="nil"/>
              <w:left w:val="nil"/>
              <w:bottom w:val="nil"/>
              <w:right w:val="nil"/>
              <w:tl2br w:val="nil"/>
              <w:tr2bl w:val="nil"/>
            </w:tcBorders>
            <w:shd w:val="clear" w:color="auto" w:fill="auto"/>
            <w:tcMar>
              <w:left w:w="60" w:type="dxa"/>
              <w:right w:w="60" w:type="dxa"/>
            </w:tcMar>
            <w:vAlign w:val="center"/>
          </w:tcPr>
          <w:p w14:paraId="52A29857" w14:textId="77777777" w:rsidR="008A7C27" w:rsidRDefault="008A7C27">
            <w:pPr>
              <w:keepNext/>
              <w:spacing w:after="0" w:line="240" w:lineRule="auto"/>
              <w:rPr>
                <w:rFonts w:ascii="Calibri" w:eastAsia="Calibri" w:hAnsi="Calibri" w:cs="Calibri"/>
                <w:color w:val="000000"/>
                <w:sz w:val="18"/>
                <w:szCs w:val="20"/>
                <w:lang w:val="en-US"/>
              </w:rPr>
            </w:pPr>
          </w:p>
        </w:tc>
        <w:tc>
          <w:tcPr>
            <w:tcW w:w="124" w:type="dxa"/>
            <w:tcBorders>
              <w:top w:val="nil"/>
              <w:left w:val="nil"/>
              <w:bottom w:val="nil"/>
              <w:right w:val="nil"/>
              <w:tl2br w:val="nil"/>
              <w:tr2bl w:val="nil"/>
            </w:tcBorders>
            <w:shd w:val="clear" w:color="auto" w:fill="auto"/>
            <w:tcMar>
              <w:left w:w="60" w:type="dxa"/>
              <w:right w:w="60" w:type="dxa"/>
            </w:tcMar>
            <w:vAlign w:val="bottom"/>
          </w:tcPr>
          <w:p w14:paraId="42BB3332" w14:textId="77777777" w:rsidR="008A7C27" w:rsidRDefault="008A7C27">
            <w:pPr>
              <w:keepNext/>
              <w:spacing w:after="0" w:line="240" w:lineRule="auto"/>
              <w:rPr>
                <w:rFonts w:ascii="Calibri" w:eastAsia="Calibri" w:hAnsi="Calibri" w:cs="Calibri"/>
                <w:color w:val="000000"/>
                <w:sz w:val="18"/>
                <w:szCs w:val="20"/>
                <w:lang w:val="en-US"/>
              </w:rPr>
            </w:pPr>
          </w:p>
        </w:tc>
        <w:tc>
          <w:tcPr>
            <w:tcW w:w="124" w:type="dxa"/>
            <w:tcBorders>
              <w:top w:val="nil"/>
              <w:left w:val="nil"/>
              <w:bottom w:val="nil"/>
              <w:right w:val="nil"/>
              <w:tl2br w:val="nil"/>
              <w:tr2bl w:val="nil"/>
            </w:tcBorders>
            <w:shd w:val="clear" w:color="auto" w:fill="auto"/>
            <w:tcMar>
              <w:left w:w="60" w:type="dxa"/>
              <w:right w:w="60" w:type="dxa"/>
            </w:tcMar>
            <w:vAlign w:val="bottom"/>
          </w:tcPr>
          <w:p w14:paraId="22A7ED17" w14:textId="77777777" w:rsidR="008A7C27" w:rsidRDefault="008A7C27">
            <w:pPr>
              <w:keepNext/>
              <w:spacing w:after="0" w:line="240" w:lineRule="auto"/>
              <w:rPr>
                <w:rFonts w:ascii="Calibri" w:eastAsia="Calibri" w:hAnsi="Calibri" w:cs="Calibri"/>
                <w:color w:val="000000"/>
                <w:sz w:val="18"/>
                <w:szCs w:val="20"/>
                <w:lang w:val="en-US"/>
              </w:rPr>
            </w:pPr>
          </w:p>
        </w:tc>
        <w:tc>
          <w:tcPr>
            <w:tcW w:w="990" w:type="dxa"/>
            <w:tcBorders>
              <w:top w:val="nil"/>
              <w:left w:val="nil"/>
              <w:bottom w:val="nil"/>
              <w:right w:val="nil"/>
              <w:tl2br w:val="nil"/>
              <w:tr2bl w:val="nil"/>
            </w:tcBorders>
            <w:shd w:val="clear" w:color="auto" w:fill="auto"/>
            <w:tcMar>
              <w:left w:w="60" w:type="dxa"/>
              <w:right w:w="60" w:type="dxa"/>
            </w:tcMar>
            <w:vAlign w:val="bottom"/>
          </w:tcPr>
          <w:p w14:paraId="1F3F62B9" w14:textId="77777777" w:rsidR="008A7C27" w:rsidRDefault="008A7C27">
            <w:pPr>
              <w:keepNext/>
              <w:spacing w:after="0" w:line="240" w:lineRule="auto"/>
              <w:rPr>
                <w:rFonts w:ascii="Calibri" w:eastAsia="Calibri" w:hAnsi="Calibri" w:cs="Calibri"/>
                <w:color w:val="000000"/>
                <w:sz w:val="18"/>
                <w:szCs w:val="20"/>
                <w:lang w:val="en-US"/>
              </w:rPr>
            </w:pPr>
          </w:p>
        </w:tc>
        <w:tc>
          <w:tcPr>
            <w:tcW w:w="124" w:type="dxa"/>
            <w:tcBorders>
              <w:top w:val="nil"/>
              <w:left w:val="nil"/>
              <w:bottom w:val="nil"/>
              <w:right w:val="nil"/>
              <w:tl2br w:val="nil"/>
              <w:tr2bl w:val="nil"/>
            </w:tcBorders>
            <w:shd w:val="clear" w:color="auto" w:fill="auto"/>
            <w:tcMar>
              <w:left w:w="60" w:type="dxa"/>
              <w:right w:w="60" w:type="dxa"/>
            </w:tcMar>
            <w:vAlign w:val="bottom"/>
          </w:tcPr>
          <w:p w14:paraId="5DBB251A" w14:textId="77777777" w:rsidR="008A7C27" w:rsidRDefault="008A7C27">
            <w:pPr>
              <w:keepNext/>
              <w:spacing w:after="0" w:line="240" w:lineRule="auto"/>
              <w:rPr>
                <w:rFonts w:ascii="Calibri" w:eastAsia="Calibri" w:hAnsi="Calibri" w:cs="Calibri"/>
                <w:color w:val="000000"/>
                <w:sz w:val="18"/>
                <w:szCs w:val="20"/>
                <w:lang w:val="en-US"/>
              </w:rPr>
            </w:pPr>
          </w:p>
        </w:tc>
        <w:tc>
          <w:tcPr>
            <w:tcW w:w="893" w:type="dxa"/>
            <w:tcBorders>
              <w:top w:val="nil"/>
              <w:left w:val="nil"/>
              <w:bottom w:val="nil"/>
              <w:right w:val="nil"/>
              <w:tl2br w:val="nil"/>
              <w:tr2bl w:val="nil"/>
            </w:tcBorders>
            <w:shd w:val="clear" w:color="auto" w:fill="auto"/>
            <w:tcMar>
              <w:left w:w="60" w:type="dxa"/>
              <w:right w:w="60" w:type="dxa"/>
            </w:tcMar>
            <w:vAlign w:val="bottom"/>
          </w:tcPr>
          <w:p w14:paraId="6F8B44BD" w14:textId="77777777" w:rsidR="008A7C27" w:rsidRDefault="008A7C27">
            <w:pPr>
              <w:keepNext/>
              <w:spacing w:after="0" w:line="240" w:lineRule="auto"/>
              <w:rPr>
                <w:rFonts w:ascii="Calibri" w:eastAsia="Calibri" w:hAnsi="Calibri" w:cs="Calibri"/>
                <w:color w:val="00B050"/>
                <w:sz w:val="18"/>
                <w:szCs w:val="20"/>
                <w:lang w:val="en-US" w:bidi="pt-BR"/>
              </w:rPr>
            </w:pPr>
          </w:p>
        </w:tc>
      </w:tr>
      <w:tr w:rsidR="008A7C27" w14:paraId="127072C0" w14:textId="77777777" w:rsidTr="009E6D90">
        <w:trPr>
          <w:trHeight w:hRule="exact" w:val="224"/>
        </w:trPr>
        <w:tc>
          <w:tcPr>
            <w:tcW w:w="3215" w:type="dxa"/>
            <w:tcBorders>
              <w:top w:val="nil"/>
              <w:left w:val="nil"/>
              <w:bottom w:val="nil"/>
              <w:right w:val="nil"/>
              <w:tl2br w:val="nil"/>
              <w:tr2bl w:val="nil"/>
            </w:tcBorders>
            <w:shd w:val="clear" w:color="auto" w:fill="auto"/>
            <w:tcMar>
              <w:left w:w="60" w:type="dxa"/>
              <w:right w:w="60" w:type="dxa"/>
            </w:tcMar>
            <w:vAlign w:val="center"/>
          </w:tcPr>
          <w:p w14:paraId="3951476B" w14:textId="77777777" w:rsidR="008A7C27" w:rsidRDefault="00895FA6">
            <w:pPr>
              <w:keepNext/>
              <w:spacing w:after="0" w:line="240" w:lineRule="auto"/>
              <w:ind w:left="200" w:firstLine="8"/>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Contas a Receber</w:t>
            </w:r>
          </w:p>
        </w:tc>
        <w:tc>
          <w:tcPr>
            <w:tcW w:w="124" w:type="dxa"/>
            <w:tcBorders>
              <w:top w:val="nil"/>
              <w:left w:val="nil"/>
              <w:bottom w:val="nil"/>
              <w:right w:val="nil"/>
              <w:tl2br w:val="nil"/>
              <w:tr2bl w:val="nil"/>
            </w:tcBorders>
            <w:shd w:val="clear" w:color="auto" w:fill="auto"/>
            <w:tcMar>
              <w:left w:w="60" w:type="dxa"/>
              <w:right w:w="60" w:type="dxa"/>
            </w:tcMar>
            <w:vAlign w:val="bottom"/>
          </w:tcPr>
          <w:p w14:paraId="7E2D9C40" w14:textId="77777777" w:rsidR="008A7C27" w:rsidRDefault="008A7C27">
            <w:pPr>
              <w:keepNext/>
              <w:spacing w:after="0" w:line="240" w:lineRule="auto"/>
              <w:rPr>
                <w:rFonts w:ascii="Calibri" w:eastAsia="Calibri" w:hAnsi="Calibri" w:cs="Calibri"/>
                <w:color w:val="000000"/>
                <w:sz w:val="18"/>
                <w:szCs w:val="20"/>
                <w:lang w:val="en-US"/>
              </w:rPr>
            </w:pPr>
          </w:p>
        </w:tc>
        <w:tc>
          <w:tcPr>
            <w:tcW w:w="124" w:type="dxa"/>
            <w:tcBorders>
              <w:top w:val="nil"/>
              <w:left w:val="nil"/>
              <w:bottom w:val="nil"/>
              <w:right w:val="nil"/>
              <w:tl2br w:val="nil"/>
              <w:tr2bl w:val="nil"/>
            </w:tcBorders>
            <w:shd w:val="solid" w:color="FFFFFF" w:fill="FFFFFF"/>
            <w:tcMar>
              <w:left w:w="60" w:type="dxa"/>
              <w:right w:w="60" w:type="dxa"/>
            </w:tcMar>
            <w:vAlign w:val="bottom"/>
          </w:tcPr>
          <w:p w14:paraId="36D02EEC"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1075" w:type="dxa"/>
            <w:tcBorders>
              <w:top w:val="nil"/>
              <w:left w:val="nil"/>
              <w:bottom w:val="nil"/>
              <w:right w:val="nil"/>
              <w:tl2br w:val="nil"/>
              <w:tr2bl w:val="nil"/>
            </w:tcBorders>
            <w:shd w:val="solid" w:color="FFFFFF" w:fill="FFFFFF"/>
            <w:tcMar>
              <w:left w:w="60" w:type="dxa"/>
              <w:right w:w="60" w:type="dxa"/>
            </w:tcMar>
            <w:vAlign w:val="bottom"/>
          </w:tcPr>
          <w:p w14:paraId="6BA4EE52"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124" w:type="dxa"/>
            <w:tcBorders>
              <w:top w:val="nil"/>
              <w:left w:val="nil"/>
              <w:bottom w:val="nil"/>
              <w:right w:val="nil"/>
              <w:tl2br w:val="nil"/>
              <w:tr2bl w:val="nil"/>
            </w:tcBorders>
            <w:shd w:val="solid" w:color="FFFFFF" w:fill="FFFFFF"/>
            <w:tcMar>
              <w:left w:w="60" w:type="dxa"/>
              <w:right w:w="60" w:type="dxa"/>
            </w:tcMar>
            <w:vAlign w:val="bottom"/>
          </w:tcPr>
          <w:p w14:paraId="3157B0C8"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124" w:type="dxa"/>
            <w:tcBorders>
              <w:top w:val="nil"/>
              <w:left w:val="nil"/>
              <w:bottom w:val="nil"/>
              <w:right w:val="nil"/>
              <w:tl2br w:val="nil"/>
              <w:tr2bl w:val="nil"/>
            </w:tcBorders>
            <w:shd w:val="solid" w:color="FFFFFF" w:fill="FFFFFF"/>
            <w:tcMar>
              <w:left w:w="60" w:type="dxa"/>
              <w:right w:w="60" w:type="dxa"/>
            </w:tcMar>
            <w:vAlign w:val="bottom"/>
          </w:tcPr>
          <w:p w14:paraId="0C25BF34"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979" w:type="dxa"/>
            <w:tcBorders>
              <w:top w:val="nil"/>
              <w:left w:val="nil"/>
              <w:bottom w:val="nil"/>
              <w:right w:val="nil"/>
              <w:tl2br w:val="nil"/>
              <w:tr2bl w:val="nil"/>
            </w:tcBorders>
            <w:shd w:val="solid" w:color="FFFFFF" w:fill="FFFFFF"/>
            <w:tcMar>
              <w:left w:w="60" w:type="dxa"/>
              <w:right w:w="60" w:type="dxa"/>
            </w:tcMar>
            <w:vAlign w:val="bottom"/>
          </w:tcPr>
          <w:p w14:paraId="1F24D980"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124" w:type="dxa"/>
            <w:tcBorders>
              <w:top w:val="nil"/>
              <w:left w:val="nil"/>
              <w:bottom w:val="nil"/>
              <w:right w:val="nil"/>
              <w:tl2br w:val="nil"/>
              <w:tr2bl w:val="nil"/>
            </w:tcBorders>
            <w:shd w:val="solid" w:color="FFFFFF" w:fill="FFFFFF"/>
            <w:tcMar>
              <w:left w:w="60" w:type="dxa"/>
              <w:right w:w="60" w:type="dxa"/>
            </w:tcMar>
            <w:vAlign w:val="bottom"/>
          </w:tcPr>
          <w:p w14:paraId="63B8D266"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1160" w:type="dxa"/>
            <w:tcBorders>
              <w:top w:val="nil"/>
              <w:left w:val="nil"/>
              <w:bottom w:val="nil"/>
              <w:right w:val="nil"/>
              <w:tl2br w:val="nil"/>
              <w:tr2bl w:val="nil"/>
            </w:tcBorders>
            <w:shd w:val="solid" w:color="FFFFFF" w:fill="FFFFFF"/>
            <w:tcMar>
              <w:left w:w="60" w:type="dxa"/>
              <w:right w:w="60" w:type="dxa"/>
            </w:tcMar>
            <w:vAlign w:val="bottom"/>
          </w:tcPr>
          <w:p w14:paraId="446C7729"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124" w:type="dxa"/>
            <w:tcBorders>
              <w:top w:val="nil"/>
              <w:left w:val="nil"/>
              <w:bottom w:val="nil"/>
              <w:right w:val="nil"/>
              <w:tl2br w:val="nil"/>
              <w:tr2bl w:val="nil"/>
            </w:tcBorders>
            <w:shd w:val="solid" w:color="FFFFFF" w:fill="FFFFFF"/>
            <w:tcMar>
              <w:left w:w="60" w:type="dxa"/>
              <w:right w:w="60" w:type="dxa"/>
            </w:tcMar>
            <w:vAlign w:val="bottom"/>
          </w:tcPr>
          <w:p w14:paraId="10242D26"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1160" w:type="dxa"/>
            <w:tcBorders>
              <w:top w:val="nil"/>
              <w:left w:val="nil"/>
              <w:bottom w:val="nil"/>
              <w:right w:val="nil"/>
              <w:tl2br w:val="nil"/>
              <w:tr2bl w:val="nil"/>
            </w:tcBorders>
            <w:shd w:val="solid" w:color="FFFFFF" w:fill="FFFFFF"/>
            <w:tcMar>
              <w:left w:w="60" w:type="dxa"/>
              <w:right w:w="60" w:type="dxa"/>
            </w:tcMar>
            <w:vAlign w:val="bottom"/>
          </w:tcPr>
          <w:p w14:paraId="56E4C8B2"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124" w:type="dxa"/>
            <w:tcBorders>
              <w:top w:val="nil"/>
              <w:left w:val="nil"/>
              <w:bottom w:val="nil"/>
              <w:right w:val="nil"/>
              <w:tl2br w:val="nil"/>
              <w:tr2bl w:val="nil"/>
            </w:tcBorders>
            <w:shd w:val="solid" w:color="FFFFFF" w:fill="FFFFFF"/>
            <w:tcMar>
              <w:left w:w="60" w:type="dxa"/>
              <w:right w:w="60" w:type="dxa"/>
            </w:tcMar>
            <w:vAlign w:val="bottom"/>
          </w:tcPr>
          <w:p w14:paraId="21F42FDB"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124" w:type="dxa"/>
            <w:tcBorders>
              <w:top w:val="nil"/>
              <w:left w:val="nil"/>
              <w:bottom w:val="nil"/>
              <w:right w:val="nil"/>
              <w:tl2br w:val="nil"/>
              <w:tr2bl w:val="nil"/>
            </w:tcBorders>
            <w:shd w:val="solid" w:color="FFFFFF" w:fill="FFFFFF"/>
            <w:tcMar>
              <w:left w:w="60" w:type="dxa"/>
              <w:right w:w="60" w:type="dxa"/>
            </w:tcMar>
            <w:vAlign w:val="bottom"/>
          </w:tcPr>
          <w:p w14:paraId="2FDC9A35"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990" w:type="dxa"/>
            <w:tcBorders>
              <w:top w:val="nil"/>
              <w:left w:val="nil"/>
              <w:bottom w:val="nil"/>
              <w:right w:val="nil"/>
              <w:tl2br w:val="nil"/>
              <w:tr2bl w:val="nil"/>
            </w:tcBorders>
            <w:shd w:val="solid" w:color="FFFFFF" w:fill="FFFFFF"/>
            <w:tcMar>
              <w:left w:w="60" w:type="dxa"/>
              <w:right w:w="60" w:type="dxa"/>
            </w:tcMar>
            <w:vAlign w:val="bottom"/>
          </w:tcPr>
          <w:p w14:paraId="3D14BF31"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124" w:type="dxa"/>
            <w:tcBorders>
              <w:top w:val="nil"/>
              <w:left w:val="nil"/>
              <w:bottom w:val="nil"/>
              <w:right w:val="nil"/>
              <w:tl2br w:val="nil"/>
              <w:tr2bl w:val="nil"/>
            </w:tcBorders>
            <w:shd w:val="solid" w:color="FFFFFF" w:fill="FFFFFF"/>
            <w:tcMar>
              <w:left w:w="60" w:type="dxa"/>
              <w:right w:w="60" w:type="dxa"/>
            </w:tcMar>
            <w:vAlign w:val="bottom"/>
          </w:tcPr>
          <w:p w14:paraId="5FF78FC5"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893" w:type="dxa"/>
            <w:tcBorders>
              <w:top w:val="nil"/>
              <w:left w:val="nil"/>
              <w:bottom w:val="nil"/>
              <w:right w:val="nil"/>
              <w:tl2br w:val="nil"/>
              <w:tr2bl w:val="nil"/>
            </w:tcBorders>
            <w:shd w:val="solid" w:color="FFFFFF" w:fill="FFFFFF"/>
            <w:tcMar>
              <w:left w:w="60" w:type="dxa"/>
              <w:right w:w="60" w:type="dxa"/>
            </w:tcMar>
            <w:vAlign w:val="bottom"/>
          </w:tcPr>
          <w:p w14:paraId="375351A8" w14:textId="77777777" w:rsidR="008A7C27" w:rsidRDefault="008A7C27">
            <w:pPr>
              <w:keepNext/>
              <w:spacing w:after="0" w:line="240" w:lineRule="auto"/>
              <w:jc w:val="right"/>
              <w:rPr>
                <w:rFonts w:ascii="Calibri" w:eastAsia="Calibri" w:hAnsi="Calibri" w:cs="Calibri"/>
                <w:color w:val="00B050"/>
                <w:sz w:val="18"/>
                <w:szCs w:val="20"/>
                <w:lang w:val="en-US" w:bidi="pt-BR"/>
              </w:rPr>
            </w:pPr>
          </w:p>
        </w:tc>
      </w:tr>
      <w:tr w:rsidR="008A7C27" w14:paraId="403595D6" w14:textId="77777777" w:rsidTr="009E6D90">
        <w:trPr>
          <w:trHeight w:hRule="exact" w:val="224"/>
        </w:trPr>
        <w:tc>
          <w:tcPr>
            <w:tcW w:w="3215" w:type="dxa"/>
            <w:tcBorders>
              <w:top w:val="nil"/>
              <w:left w:val="nil"/>
              <w:bottom w:val="nil"/>
              <w:right w:val="nil"/>
              <w:tl2br w:val="nil"/>
              <w:tr2bl w:val="nil"/>
            </w:tcBorders>
            <w:shd w:val="clear" w:color="auto" w:fill="auto"/>
            <w:tcMar>
              <w:left w:w="60" w:type="dxa"/>
              <w:right w:w="60" w:type="dxa"/>
            </w:tcMar>
            <w:vAlign w:val="center"/>
          </w:tcPr>
          <w:p w14:paraId="7EEEE59F" w14:textId="77777777" w:rsidR="008A7C27" w:rsidRDefault="00895FA6">
            <w:pPr>
              <w:keepNext/>
              <w:spacing w:after="0" w:line="240" w:lineRule="auto"/>
              <w:ind w:left="200" w:firstLine="8"/>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Empresas ligadas</w:t>
            </w:r>
          </w:p>
        </w:tc>
        <w:tc>
          <w:tcPr>
            <w:tcW w:w="124" w:type="dxa"/>
            <w:tcBorders>
              <w:top w:val="nil"/>
              <w:left w:val="nil"/>
              <w:bottom w:val="nil"/>
              <w:right w:val="nil"/>
              <w:tl2br w:val="nil"/>
              <w:tr2bl w:val="nil"/>
            </w:tcBorders>
            <w:shd w:val="clear" w:color="auto" w:fill="auto"/>
            <w:tcMar>
              <w:left w:w="60" w:type="dxa"/>
              <w:right w:w="60" w:type="dxa"/>
            </w:tcMar>
            <w:vAlign w:val="bottom"/>
          </w:tcPr>
          <w:p w14:paraId="2DEBF59B" w14:textId="77777777" w:rsidR="008A7C27" w:rsidRDefault="008A7C27">
            <w:pPr>
              <w:keepNext/>
              <w:spacing w:after="0" w:line="240" w:lineRule="auto"/>
              <w:rPr>
                <w:rFonts w:ascii="Calibri" w:eastAsia="Calibri" w:hAnsi="Calibri" w:cs="Calibri"/>
                <w:color w:val="000000"/>
                <w:sz w:val="18"/>
                <w:szCs w:val="20"/>
                <w:lang w:val="en-US"/>
              </w:rPr>
            </w:pPr>
          </w:p>
        </w:tc>
        <w:tc>
          <w:tcPr>
            <w:tcW w:w="124" w:type="dxa"/>
            <w:tcBorders>
              <w:top w:val="nil"/>
              <w:left w:val="nil"/>
              <w:bottom w:val="nil"/>
              <w:right w:val="nil"/>
              <w:tl2br w:val="nil"/>
              <w:tr2bl w:val="nil"/>
            </w:tcBorders>
            <w:shd w:val="solid" w:color="FFFFFF" w:fill="FFFFFF"/>
            <w:tcMar>
              <w:left w:w="60" w:type="dxa"/>
              <w:right w:w="60" w:type="dxa"/>
            </w:tcMar>
            <w:vAlign w:val="bottom"/>
          </w:tcPr>
          <w:p w14:paraId="503A0410"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1075" w:type="dxa"/>
            <w:tcBorders>
              <w:top w:val="nil"/>
              <w:left w:val="nil"/>
              <w:bottom w:val="nil"/>
              <w:right w:val="nil"/>
              <w:tl2br w:val="nil"/>
              <w:tr2bl w:val="nil"/>
            </w:tcBorders>
            <w:shd w:val="solid" w:color="FFFFFF" w:fill="FFFFFF"/>
            <w:tcMar>
              <w:left w:w="60" w:type="dxa"/>
              <w:right w:w="60" w:type="dxa"/>
            </w:tcMar>
            <w:vAlign w:val="bottom"/>
          </w:tcPr>
          <w:p w14:paraId="5CBAC1F6" w14:textId="77777777" w:rsidR="008A7C27" w:rsidRDefault="00895FA6">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483.259</w:t>
            </w:r>
          </w:p>
        </w:tc>
        <w:tc>
          <w:tcPr>
            <w:tcW w:w="124" w:type="dxa"/>
            <w:tcBorders>
              <w:top w:val="nil"/>
              <w:left w:val="nil"/>
              <w:bottom w:val="nil"/>
              <w:right w:val="nil"/>
              <w:tl2br w:val="nil"/>
              <w:tr2bl w:val="nil"/>
            </w:tcBorders>
            <w:shd w:val="solid" w:color="FFFFFF" w:fill="FFFFFF"/>
            <w:tcMar>
              <w:left w:w="60" w:type="dxa"/>
              <w:right w:w="60" w:type="dxa"/>
            </w:tcMar>
            <w:vAlign w:val="bottom"/>
          </w:tcPr>
          <w:p w14:paraId="03AFE6A4"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124" w:type="dxa"/>
            <w:tcBorders>
              <w:top w:val="nil"/>
              <w:left w:val="nil"/>
              <w:bottom w:val="nil"/>
              <w:right w:val="nil"/>
              <w:tl2br w:val="nil"/>
              <w:tr2bl w:val="nil"/>
            </w:tcBorders>
            <w:shd w:val="solid" w:color="FFFFFF" w:fill="FFFFFF"/>
            <w:tcMar>
              <w:left w:w="60" w:type="dxa"/>
              <w:right w:w="60" w:type="dxa"/>
            </w:tcMar>
            <w:vAlign w:val="bottom"/>
          </w:tcPr>
          <w:p w14:paraId="0E2FE71D"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979" w:type="dxa"/>
            <w:tcBorders>
              <w:top w:val="nil"/>
              <w:left w:val="nil"/>
              <w:bottom w:val="nil"/>
              <w:right w:val="nil"/>
              <w:tl2br w:val="nil"/>
              <w:tr2bl w:val="nil"/>
            </w:tcBorders>
            <w:shd w:val="solid" w:color="FFFFFF" w:fill="FFFFFF"/>
            <w:tcMar>
              <w:left w:w="60" w:type="dxa"/>
              <w:right w:w="60" w:type="dxa"/>
            </w:tcMar>
            <w:vAlign w:val="bottom"/>
          </w:tcPr>
          <w:p w14:paraId="5EC20C97" w14:textId="77777777" w:rsidR="008A7C27" w:rsidRDefault="00895FA6">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383</w:t>
            </w:r>
          </w:p>
        </w:tc>
        <w:tc>
          <w:tcPr>
            <w:tcW w:w="124" w:type="dxa"/>
            <w:tcBorders>
              <w:top w:val="nil"/>
              <w:left w:val="nil"/>
              <w:bottom w:val="nil"/>
              <w:right w:val="nil"/>
              <w:tl2br w:val="nil"/>
              <w:tr2bl w:val="nil"/>
            </w:tcBorders>
            <w:shd w:val="solid" w:color="FFFFFF" w:fill="FFFFFF"/>
            <w:tcMar>
              <w:left w:w="60" w:type="dxa"/>
              <w:right w:w="60" w:type="dxa"/>
            </w:tcMar>
            <w:vAlign w:val="bottom"/>
          </w:tcPr>
          <w:p w14:paraId="5569DA84"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1160" w:type="dxa"/>
            <w:tcBorders>
              <w:top w:val="nil"/>
              <w:left w:val="nil"/>
              <w:bottom w:val="nil"/>
              <w:right w:val="nil"/>
              <w:tl2br w:val="nil"/>
              <w:tr2bl w:val="nil"/>
            </w:tcBorders>
            <w:shd w:val="solid" w:color="FFFFFF" w:fill="FFFFFF"/>
            <w:tcMar>
              <w:left w:w="60" w:type="dxa"/>
              <w:right w:w="60" w:type="dxa"/>
            </w:tcMar>
            <w:vAlign w:val="bottom"/>
          </w:tcPr>
          <w:p w14:paraId="58F0D5BD" w14:textId="77777777" w:rsidR="008A7C27" w:rsidRDefault="00895FA6">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124" w:type="dxa"/>
            <w:tcBorders>
              <w:top w:val="nil"/>
              <w:left w:val="nil"/>
              <w:bottom w:val="nil"/>
              <w:right w:val="nil"/>
              <w:tl2br w:val="nil"/>
              <w:tr2bl w:val="nil"/>
            </w:tcBorders>
            <w:shd w:val="solid" w:color="FFFFFF" w:fill="FFFFFF"/>
            <w:tcMar>
              <w:left w:w="60" w:type="dxa"/>
              <w:right w:w="60" w:type="dxa"/>
            </w:tcMar>
            <w:vAlign w:val="bottom"/>
          </w:tcPr>
          <w:p w14:paraId="2A44A10F"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1160" w:type="dxa"/>
            <w:tcBorders>
              <w:top w:val="nil"/>
              <w:left w:val="nil"/>
              <w:bottom w:val="nil"/>
              <w:right w:val="nil"/>
              <w:tl2br w:val="nil"/>
              <w:tr2bl w:val="nil"/>
            </w:tcBorders>
            <w:shd w:val="solid" w:color="FFFFFF" w:fill="FFFFFF"/>
            <w:tcMar>
              <w:left w:w="60" w:type="dxa"/>
              <w:right w:w="60" w:type="dxa"/>
            </w:tcMar>
            <w:vAlign w:val="bottom"/>
          </w:tcPr>
          <w:p w14:paraId="25E3776B" w14:textId="77777777" w:rsidR="008A7C27" w:rsidRDefault="00895FA6">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522.767</w:t>
            </w:r>
          </w:p>
        </w:tc>
        <w:tc>
          <w:tcPr>
            <w:tcW w:w="124" w:type="dxa"/>
            <w:tcBorders>
              <w:top w:val="nil"/>
              <w:left w:val="nil"/>
              <w:bottom w:val="nil"/>
              <w:right w:val="nil"/>
              <w:tl2br w:val="nil"/>
              <w:tr2bl w:val="nil"/>
            </w:tcBorders>
            <w:shd w:val="solid" w:color="FFFFFF" w:fill="FFFFFF"/>
            <w:tcMar>
              <w:left w:w="60" w:type="dxa"/>
              <w:right w:w="60" w:type="dxa"/>
            </w:tcMar>
            <w:vAlign w:val="bottom"/>
          </w:tcPr>
          <w:p w14:paraId="22691BD7"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124" w:type="dxa"/>
            <w:tcBorders>
              <w:top w:val="nil"/>
              <w:left w:val="nil"/>
              <w:bottom w:val="nil"/>
              <w:right w:val="nil"/>
              <w:tl2br w:val="nil"/>
              <w:tr2bl w:val="nil"/>
            </w:tcBorders>
            <w:shd w:val="solid" w:color="FFFFFF" w:fill="FFFFFF"/>
            <w:tcMar>
              <w:left w:w="60" w:type="dxa"/>
              <w:right w:w="60" w:type="dxa"/>
            </w:tcMar>
            <w:vAlign w:val="bottom"/>
          </w:tcPr>
          <w:p w14:paraId="355DC406"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990" w:type="dxa"/>
            <w:tcBorders>
              <w:top w:val="nil"/>
              <w:left w:val="nil"/>
              <w:bottom w:val="nil"/>
              <w:right w:val="nil"/>
              <w:tl2br w:val="nil"/>
              <w:tr2bl w:val="nil"/>
            </w:tcBorders>
            <w:shd w:val="solid" w:color="FFFFFF" w:fill="FFFFFF"/>
            <w:tcMar>
              <w:left w:w="60" w:type="dxa"/>
              <w:right w:w="60" w:type="dxa"/>
            </w:tcMar>
            <w:vAlign w:val="bottom"/>
          </w:tcPr>
          <w:p w14:paraId="6935E781" w14:textId="77777777" w:rsidR="008A7C27" w:rsidRDefault="00895FA6">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1.006.409</w:t>
            </w:r>
          </w:p>
        </w:tc>
        <w:tc>
          <w:tcPr>
            <w:tcW w:w="124" w:type="dxa"/>
            <w:tcBorders>
              <w:top w:val="nil"/>
              <w:left w:val="nil"/>
              <w:bottom w:val="nil"/>
              <w:right w:val="nil"/>
              <w:tl2br w:val="nil"/>
              <w:tr2bl w:val="nil"/>
            </w:tcBorders>
            <w:shd w:val="solid" w:color="FFFFFF" w:fill="FFFFFF"/>
            <w:tcMar>
              <w:left w:w="60" w:type="dxa"/>
              <w:right w:w="60" w:type="dxa"/>
            </w:tcMar>
            <w:vAlign w:val="bottom"/>
          </w:tcPr>
          <w:p w14:paraId="53FF2B16"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893" w:type="dxa"/>
            <w:tcBorders>
              <w:top w:val="nil"/>
              <w:left w:val="nil"/>
              <w:bottom w:val="nil"/>
              <w:right w:val="nil"/>
              <w:tl2br w:val="nil"/>
              <w:tr2bl w:val="nil"/>
            </w:tcBorders>
            <w:shd w:val="solid" w:color="FFFFFF" w:fill="FFFFFF"/>
            <w:tcMar>
              <w:left w:w="60" w:type="dxa"/>
              <w:right w:w="60" w:type="dxa"/>
            </w:tcMar>
            <w:vAlign w:val="bottom"/>
          </w:tcPr>
          <w:p w14:paraId="7F24C20E" w14:textId="77777777" w:rsidR="008A7C27" w:rsidRDefault="00895FA6">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834.349</w:t>
            </w:r>
          </w:p>
        </w:tc>
      </w:tr>
      <w:tr w:rsidR="008A7C27" w14:paraId="61AE1BB8" w14:textId="77777777" w:rsidTr="009E6D90">
        <w:trPr>
          <w:trHeight w:hRule="exact" w:val="224"/>
        </w:trPr>
        <w:tc>
          <w:tcPr>
            <w:tcW w:w="3215" w:type="dxa"/>
            <w:tcBorders>
              <w:top w:val="nil"/>
              <w:left w:val="nil"/>
              <w:bottom w:val="nil"/>
              <w:right w:val="nil"/>
              <w:tl2br w:val="nil"/>
              <w:tr2bl w:val="nil"/>
            </w:tcBorders>
            <w:shd w:val="clear" w:color="auto" w:fill="auto"/>
            <w:tcMar>
              <w:left w:w="60" w:type="dxa"/>
              <w:right w:w="60" w:type="dxa"/>
            </w:tcMar>
            <w:vAlign w:val="center"/>
          </w:tcPr>
          <w:p w14:paraId="62C20B3B" w14:textId="77777777" w:rsidR="008A7C27" w:rsidRDefault="00895FA6">
            <w:pPr>
              <w:keepNext/>
              <w:spacing w:after="0" w:line="240" w:lineRule="auto"/>
              <w:ind w:left="200" w:firstLine="8"/>
              <w:rPr>
                <w:rFonts w:ascii="Calibri" w:eastAsia="Calibri" w:hAnsi="Calibri" w:cs="Calibri"/>
                <w:color w:val="000000"/>
                <w:sz w:val="18"/>
                <w:szCs w:val="20"/>
                <w:lang w:val="en-US"/>
              </w:rPr>
            </w:pPr>
            <w:r>
              <w:rPr>
                <w:rFonts w:ascii="Calibri" w:eastAsia="Calibri" w:hAnsi="Calibri" w:cs="Calibri"/>
                <w:color w:val="000000"/>
                <w:sz w:val="18"/>
                <w:szCs w:val="20"/>
                <w:lang w:val="en-US"/>
              </w:rPr>
              <w:t>Não circulante</w:t>
            </w:r>
          </w:p>
        </w:tc>
        <w:tc>
          <w:tcPr>
            <w:tcW w:w="124" w:type="dxa"/>
            <w:tcBorders>
              <w:top w:val="nil"/>
              <w:left w:val="nil"/>
              <w:bottom w:val="nil"/>
              <w:right w:val="nil"/>
              <w:tl2br w:val="nil"/>
              <w:tr2bl w:val="nil"/>
            </w:tcBorders>
            <w:shd w:val="clear" w:color="auto" w:fill="auto"/>
            <w:tcMar>
              <w:left w:w="60" w:type="dxa"/>
              <w:right w:w="60" w:type="dxa"/>
            </w:tcMar>
            <w:vAlign w:val="bottom"/>
          </w:tcPr>
          <w:p w14:paraId="4935C421" w14:textId="77777777" w:rsidR="008A7C27" w:rsidRDefault="008A7C27">
            <w:pPr>
              <w:keepNext/>
              <w:spacing w:after="0" w:line="240" w:lineRule="auto"/>
              <w:rPr>
                <w:rFonts w:ascii="Calibri" w:eastAsia="Calibri" w:hAnsi="Calibri" w:cs="Calibri"/>
                <w:color w:val="000000"/>
                <w:sz w:val="18"/>
                <w:szCs w:val="20"/>
                <w:lang w:val="en-US"/>
              </w:rPr>
            </w:pPr>
          </w:p>
        </w:tc>
        <w:tc>
          <w:tcPr>
            <w:tcW w:w="124" w:type="dxa"/>
            <w:tcBorders>
              <w:top w:val="nil"/>
              <w:left w:val="nil"/>
              <w:bottom w:val="nil"/>
              <w:right w:val="nil"/>
              <w:tl2br w:val="nil"/>
              <w:tr2bl w:val="nil"/>
            </w:tcBorders>
            <w:shd w:val="clear" w:color="auto" w:fill="auto"/>
            <w:tcMar>
              <w:left w:w="60" w:type="dxa"/>
              <w:right w:w="60" w:type="dxa"/>
            </w:tcMar>
            <w:vAlign w:val="bottom"/>
          </w:tcPr>
          <w:p w14:paraId="2EB1FCD5" w14:textId="77777777" w:rsidR="008A7C27" w:rsidRDefault="008A7C27">
            <w:pPr>
              <w:keepNext/>
              <w:spacing w:after="0" w:line="240" w:lineRule="auto"/>
              <w:rPr>
                <w:rFonts w:ascii="Calibri" w:eastAsia="Calibri" w:hAnsi="Calibri" w:cs="Calibri"/>
                <w:color w:val="000000"/>
                <w:sz w:val="18"/>
                <w:szCs w:val="20"/>
                <w:lang w:val="en-US"/>
              </w:rPr>
            </w:pPr>
          </w:p>
        </w:tc>
        <w:tc>
          <w:tcPr>
            <w:tcW w:w="1075" w:type="dxa"/>
            <w:tcBorders>
              <w:top w:val="nil"/>
              <w:left w:val="nil"/>
              <w:bottom w:val="nil"/>
              <w:right w:val="nil"/>
              <w:tl2br w:val="nil"/>
              <w:tr2bl w:val="nil"/>
            </w:tcBorders>
            <w:shd w:val="solid" w:color="FFFFFF" w:fill="FFFFFF"/>
            <w:tcMar>
              <w:left w:w="60" w:type="dxa"/>
              <w:right w:w="60" w:type="dxa"/>
            </w:tcMar>
            <w:vAlign w:val="bottom"/>
          </w:tcPr>
          <w:p w14:paraId="7D3D3EDB"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124" w:type="dxa"/>
            <w:tcBorders>
              <w:top w:val="nil"/>
              <w:left w:val="nil"/>
              <w:bottom w:val="nil"/>
              <w:right w:val="nil"/>
              <w:tl2br w:val="nil"/>
              <w:tr2bl w:val="nil"/>
            </w:tcBorders>
            <w:shd w:val="solid" w:color="FFFFFF" w:fill="FFFFFF"/>
            <w:tcMar>
              <w:left w:w="60" w:type="dxa"/>
              <w:right w:w="60" w:type="dxa"/>
            </w:tcMar>
            <w:vAlign w:val="bottom"/>
          </w:tcPr>
          <w:p w14:paraId="31A162B4"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124" w:type="dxa"/>
            <w:tcBorders>
              <w:top w:val="nil"/>
              <w:left w:val="nil"/>
              <w:bottom w:val="nil"/>
              <w:right w:val="nil"/>
              <w:tl2br w:val="nil"/>
              <w:tr2bl w:val="nil"/>
            </w:tcBorders>
            <w:shd w:val="solid" w:color="FFFFFF" w:fill="FFFFFF"/>
            <w:tcMar>
              <w:left w:w="60" w:type="dxa"/>
              <w:right w:w="60" w:type="dxa"/>
            </w:tcMar>
            <w:vAlign w:val="bottom"/>
          </w:tcPr>
          <w:p w14:paraId="175452B5"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979" w:type="dxa"/>
            <w:tcBorders>
              <w:top w:val="nil"/>
              <w:left w:val="nil"/>
              <w:bottom w:val="nil"/>
              <w:right w:val="nil"/>
              <w:tl2br w:val="nil"/>
              <w:tr2bl w:val="nil"/>
            </w:tcBorders>
            <w:shd w:val="solid" w:color="FFFFFF" w:fill="FFFFFF"/>
            <w:tcMar>
              <w:left w:w="60" w:type="dxa"/>
              <w:right w:w="60" w:type="dxa"/>
            </w:tcMar>
            <w:vAlign w:val="bottom"/>
          </w:tcPr>
          <w:p w14:paraId="18F5AFE4"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124" w:type="dxa"/>
            <w:tcBorders>
              <w:top w:val="nil"/>
              <w:left w:val="nil"/>
              <w:bottom w:val="nil"/>
              <w:right w:val="nil"/>
              <w:tl2br w:val="nil"/>
              <w:tr2bl w:val="nil"/>
            </w:tcBorders>
            <w:shd w:val="solid" w:color="FFFFFF" w:fill="FFFFFF"/>
            <w:tcMar>
              <w:left w:w="60" w:type="dxa"/>
              <w:right w:w="60" w:type="dxa"/>
            </w:tcMar>
            <w:vAlign w:val="bottom"/>
          </w:tcPr>
          <w:p w14:paraId="246971E8"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1160" w:type="dxa"/>
            <w:tcBorders>
              <w:top w:val="nil"/>
              <w:left w:val="nil"/>
              <w:bottom w:val="nil"/>
              <w:right w:val="nil"/>
              <w:tl2br w:val="nil"/>
              <w:tr2bl w:val="nil"/>
            </w:tcBorders>
            <w:shd w:val="solid" w:color="FFFFFF" w:fill="FFFFFF"/>
            <w:tcMar>
              <w:left w:w="60" w:type="dxa"/>
              <w:right w:w="60" w:type="dxa"/>
            </w:tcMar>
            <w:vAlign w:val="bottom"/>
          </w:tcPr>
          <w:p w14:paraId="7C438DF8"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124" w:type="dxa"/>
            <w:tcBorders>
              <w:top w:val="nil"/>
              <w:left w:val="nil"/>
              <w:bottom w:val="nil"/>
              <w:right w:val="nil"/>
              <w:tl2br w:val="nil"/>
              <w:tr2bl w:val="nil"/>
            </w:tcBorders>
            <w:shd w:val="solid" w:color="FFFFFF" w:fill="FFFFFF"/>
            <w:tcMar>
              <w:left w:w="60" w:type="dxa"/>
              <w:right w:w="60" w:type="dxa"/>
            </w:tcMar>
            <w:vAlign w:val="bottom"/>
          </w:tcPr>
          <w:p w14:paraId="46AA683E"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1160" w:type="dxa"/>
            <w:tcBorders>
              <w:top w:val="nil"/>
              <w:left w:val="nil"/>
              <w:bottom w:val="nil"/>
              <w:right w:val="nil"/>
              <w:tl2br w:val="nil"/>
              <w:tr2bl w:val="nil"/>
            </w:tcBorders>
            <w:shd w:val="solid" w:color="FFFFFF" w:fill="FFFFFF"/>
            <w:tcMar>
              <w:left w:w="60" w:type="dxa"/>
              <w:right w:w="60" w:type="dxa"/>
            </w:tcMar>
            <w:vAlign w:val="bottom"/>
          </w:tcPr>
          <w:p w14:paraId="126DE3D3"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124" w:type="dxa"/>
            <w:tcBorders>
              <w:top w:val="nil"/>
              <w:left w:val="nil"/>
              <w:bottom w:val="nil"/>
              <w:right w:val="nil"/>
              <w:tl2br w:val="nil"/>
              <w:tr2bl w:val="nil"/>
            </w:tcBorders>
            <w:shd w:val="solid" w:color="FFFFFF" w:fill="FFFFFF"/>
            <w:tcMar>
              <w:left w:w="60" w:type="dxa"/>
              <w:right w:w="60" w:type="dxa"/>
            </w:tcMar>
            <w:vAlign w:val="bottom"/>
          </w:tcPr>
          <w:p w14:paraId="1CC9CC34"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124" w:type="dxa"/>
            <w:tcBorders>
              <w:top w:val="nil"/>
              <w:left w:val="nil"/>
              <w:bottom w:val="nil"/>
              <w:right w:val="nil"/>
              <w:tl2br w:val="nil"/>
              <w:tr2bl w:val="nil"/>
            </w:tcBorders>
            <w:shd w:val="solid" w:color="FFFFFF" w:fill="FFFFFF"/>
            <w:tcMar>
              <w:left w:w="60" w:type="dxa"/>
              <w:right w:w="60" w:type="dxa"/>
            </w:tcMar>
            <w:vAlign w:val="bottom"/>
          </w:tcPr>
          <w:p w14:paraId="04ABA35D"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990" w:type="dxa"/>
            <w:tcBorders>
              <w:top w:val="nil"/>
              <w:left w:val="nil"/>
              <w:bottom w:val="nil"/>
              <w:right w:val="nil"/>
              <w:tl2br w:val="nil"/>
              <w:tr2bl w:val="nil"/>
            </w:tcBorders>
            <w:shd w:val="solid" w:color="FFFFFF" w:fill="FFFFFF"/>
            <w:tcMar>
              <w:left w:w="60" w:type="dxa"/>
              <w:right w:w="60" w:type="dxa"/>
            </w:tcMar>
            <w:vAlign w:val="bottom"/>
          </w:tcPr>
          <w:p w14:paraId="47A6CA4D"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124" w:type="dxa"/>
            <w:tcBorders>
              <w:top w:val="nil"/>
              <w:left w:val="nil"/>
              <w:bottom w:val="nil"/>
              <w:right w:val="nil"/>
              <w:tl2br w:val="nil"/>
              <w:tr2bl w:val="nil"/>
            </w:tcBorders>
            <w:shd w:val="solid" w:color="FFFFFF" w:fill="FFFFFF"/>
            <w:tcMar>
              <w:left w:w="60" w:type="dxa"/>
              <w:right w:w="60" w:type="dxa"/>
            </w:tcMar>
            <w:vAlign w:val="bottom"/>
          </w:tcPr>
          <w:p w14:paraId="64ABC98E"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893" w:type="dxa"/>
            <w:tcBorders>
              <w:top w:val="nil"/>
              <w:left w:val="nil"/>
              <w:bottom w:val="nil"/>
              <w:right w:val="nil"/>
              <w:tl2br w:val="nil"/>
              <w:tr2bl w:val="nil"/>
            </w:tcBorders>
            <w:shd w:val="solid" w:color="FFFFFF" w:fill="FFFFFF"/>
            <w:tcMar>
              <w:left w:w="60" w:type="dxa"/>
              <w:right w:w="60" w:type="dxa"/>
            </w:tcMar>
            <w:vAlign w:val="bottom"/>
          </w:tcPr>
          <w:p w14:paraId="2D6047C5" w14:textId="77777777" w:rsidR="008A7C27" w:rsidRDefault="008A7C27">
            <w:pPr>
              <w:keepNext/>
              <w:spacing w:after="0" w:line="240" w:lineRule="auto"/>
              <w:jc w:val="right"/>
              <w:rPr>
                <w:rFonts w:ascii="Calibri" w:eastAsia="Calibri" w:hAnsi="Calibri" w:cs="Calibri"/>
                <w:color w:val="000000"/>
                <w:sz w:val="18"/>
                <w:szCs w:val="20"/>
                <w:lang w:val="en-US" w:bidi="pt-BR"/>
              </w:rPr>
            </w:pPr>
          </w:p>
        </w:tc>
      </w:tr>
      <w:tr w:rsidR="008A7C27" w14:paraId="00C7A88D" w14:textId="77777777" w:rsidTr="009E6D90">
        <w:trPr>
          <w:trHeight w:hRule="exact" w:val="224"/>
        </w:trPr>
        <w:tc>
          <w:tcPr>
            <w:tcW w:w="3215" w:type="dxa"/>
            <w:tcBorders>
              <w:top w:val="nil"/>
              <w:left w:val="nil"/>
              <w:bottom w:val="nil"/>
              <w:right w:val="nil"/>
              <w:tl2br w:val="nil"/>
              <w:tr2bl w:val="nil"/>
            </w:tcBorders>
            <w:shd w:val="clear" w:color="auto" w:fill="auto"/>
            <w:tcMar>
              <w:left w:w="60" w:type="dxa"/>
              <w:right w:w="60" w:type="dxa"/>
            </w:tcMar>
            <w:vAlign w:val="center"/>
          </w:tcPr>
          <w:p w14:paraId="6F6A42CC" w14:textId="77777777" w:rsidR="008A7C27" w:rsidRDefault="00895FA6">
            <w:pPr>
              <w:keepNext/>
              <w:spacing w:after="0" w:line="240" w:lineRule="auto"/>
              <w:ind w:left="200" w:firstLine="8"/>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Contas a Receber</w:t>
            </w:r>
          </w:p>
        </w:tc>
        <w:tc>
          <w:tcPr>
            <w:tcW w:w="124" w:type="dxa"/>
            <w:tcBorders>
              <w:top w:val="nil"/>
              <w:left w:val="nil"/>
              <w:bottom w:val="nil"/>
              <w:right w:val="nil"/>
              <w:tl2br w:val="nil"/>
              <w:tr2bl w:val="nil"/>
            </w:tcBorders>
            <w:shd w:val="clear" w:color="auto" w:fill="auto"/>
            <w:tcMar>
              <w:left w:w="60" w:type="dxa"/>
              <w:right w:w="60" w:type="dxa"/>
            </w:tcMar>
            <w:vAlign w:val="bottom"/>
          </w:tcPr>
          <w:p w14:paraId="5A918DF5" w14:textId="77777777" w:rsidR="008A7C27" w:rsidRDefault="008A7C27">
            <w:pPr>
              <w:keepNext/>
              <w:spacing w:after="0" w:line="240" w:lineRule="auto"/>
              <w:rPr>
                <w:rFonts w:ascii="Calibri" w:eastAsia="Calibri" w:hAnsi="Calibri" w:cs="Calibri"/>
                <w:color w:val="000000"/>
                <w:sz w:val="18"/>
                <w:szCs w:val="20"/>
                <w:lang w:val="en-US"/>
              </w:rPr>
            </w:pPr>
          </w:p>
        </w:tc>
        <w:tc>
          <w:tcPr>
            <w:tcW w:w="124" w:type="dxa"/>
            <w:tcBorders>
              <w:top w:val="nil"/>
              <w:left w:val="nil"/>
              <w:bottom w:val="nil"/>
              <w:right w:val="nil"/>
              <w:tl2br w:val="nil"/>
              <w:tr2bl w:val="nil"/>
            </w:tcBorders>
            <w:shd w:val="solid" w:color="FFFFFF" w:fill="FFFFFF"/>
            <w:tcMar>
              <w:left w:w="60" w:type="dxa"/>
              <w:right w:w="60" w:type="dxa"/>
            </w:tcMar>
            <w:vAlign w:val="bottom"/>
          </w:tcPr>
          <w:p w14:paraId="1CFFE7F7"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1075" w:type="dxa"/>
            <w:tcBorders>
              <w:top w:val="nil"/>
              <w:left w:val="nil"/>
              <w:bottom w:val="nil"/>
              <w:right w:val="nil"/>
              <w:tl2br w:val="nil"/>
              <w:tr2bl w:val="nil"/>
            </w:tcBorders>
            <w:shd w:val="solid" w:color="FFFFFF" w:fill="FFFFFF"/>
            <w:tcMar>
              <w:left w:w="60" w:type="dxa"/>
              <w:right w:w="60" w:type="dxa"/>
            </w:tcMar>
            <w:vAlign w:val="bottom"/>
          </w:tcPr>
          <w:p w14:paraId="2072C127"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124" w:type="dxa"/>
            <w:tcBorders>
              <w:top w:val="nil"/>
              <w:left w:val="nil"/>
              <w:bottom w:val="nil"/>
              <w:right w:val="nil"/>
              <w:tl2br w:val="nil"/>
              <w:tr2bl w:val="nil"/>
            </w:tcBorders>
            <w:shd w:val="solid" w:color="FFFFFF" w:fill="FFFFFF"/>
            <w:tcMar>
              <w:left w:w="60" w:type="dxa"/>
              <w:right w:w="60" w:type="dxa"/>
            </w:tcMar>
            <w:vAlign w:val="bottom"/>
          </w:tcPr>
          <w:p w14:paraId="6D68C783"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124" w:type="dxa"/>
            <w:tcBorders>
              <w:top w:val="nil"/>
              <w:left w:val="nil"/>
              <w:bottom w:val="nil"/>
              <w:right w:val="nil"/>
              <w:tl2br w:val="nil"/>
              <w:tr2bl w:val="nil"/>
            </w:tcBorders>
            <w:shd w:val="solid" w:color="FFFFFF" w:fill="FFFFFF"/>
            <w:tcMar>
              <w:left w:w="60" w:type="dxa"/>
              <w:right w:w="60" w:type="dxa"/>
            </w:tcMar>
            <w:vAlign w:val="bottom"/>
          </w:tcPr>
          <w:p w14:paraId="67BADE54"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979" w:type="dxa"/>
            <w:tcBorders>
              <w:top w:val="nil"/>
              <w:left w:val="nil"/>
              <w:bottom w:val="nil"/>
              <w:right w:val="nil"/>
              <w:tl2br w:val="nil"/>
              <w:tr2bl w:val="nil"/>
            </w:tcBorders>
            <w:shd w:val="solid" w:color="FFFFFF" w:fill="FFFFFF"/>
            <w:tcMar>
              <w:left w:w="60" w:type="dxa"/>
              <w:right w:w="60" w:type="dxa"/>
            </w:tcMar>
            <w:vAlign w:val="bottom"/>
          </w:tcPr>
          <w:p w14:paraId="06F03288"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124" w:type="dxa"/>
            <w:tcBorders>
              <w:top w:val="nil"/>
              <w:left w:val="nil"/>
              <w:bottom w:val="nil"/>
              <w:right w:val="nil"/>
              <w:tl2br w:val="nil"/>
              <w:tr2bl w:val="nil"/>
            </w:tcBorders>
            <w:shd w:val="solid" w:color="FFFFFF" w:fill="FFFFFF"/>
            <w:tcMar>
              <w:left w:w="60" w:type="dxa"/>
              <w:right w:w="60" w:type="dxa"/>
            </w:tcMar>
            <w:vAlign w:val="bottom"/>
          </w:tcPr>
          <w:p w14:paraId="47CF421B"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1160" w:type="dxa"/>
            <w:tcBorders>
              <w:top w:val="nil"/>
              <w:left w:val="nil"/>
              <w:bottom w:val="nil"/>
              <w:right w:val="nil"/>
              <w:tl2br w:val="nil"/>
              <w:tr2bl w:val="nil"/>
            </w:tcBorders>
            <w:shd w:val="solid" w:color="FFFFFF" w:fill="FFFFFF"/>
            <w:tcMar>
              <w:left w:w="60" w:type="dxa"/>
              <w:right w:w="60" w:type="dxa"/>
            </w:tcMar>
            <w:vAlign w:val="bottom"/>
          </w:tcPr>
          <w:p w14:paraId="7527D036"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124" w:type="dxa"/>
            <w:tcBorders>
              <w:top w:val="nil"/>
              <w:left w:val="nil"/>
              <w:bottom w:val="nil"/>
              <w:right w:val="nil"/>
              <w:tl2br w:val="nil"/>
              <w:tr2bl w:val="nil"/>
            </w:tcBorders>
            <w:shd w:val="solid" w:color="FFFFFF" w:fill="FFFFFF"/>
            <w:tcMar>
              <w:left w:w="60" w:type="dxa"/>
              <w:right w:w="60" w:type="dxa"/>
            </w:tcMar>
            <w:vAlign w:val="bottom"/>
          </w:tcPr>
          <w:p w14:paraId="136B8F9F"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1160" w:type="dxa"/>
            <w:tcBorders>
              <w:top w:val="nil"/>
              <w:left w:val="nil"/>
              <w:bottom w:val="nil"/>
              <w:right w:val="nil"/>
              <w:tl2br w:val="nil"/>
              <w:tr2bl w:val="nil"/>
            </w:tcBorders>
            <w:shd w:val="solid" w:color="FFFFFF" w:fill="FFFFFF"/>
            <w:tcMar>
              <w:left w:w="60" w:type="dxa"/>
              <w:right w:w="60" w:type="dxa"/>
            </w:tcMar>
            <w:vAlign w:val="bottom"/>
          </w:tcPr>
          <w:p w14:paraId="20717EBC"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124" w:type="dxa"/>
            <w:tcBorders>
              <w:top w:val="nil"/>
              <w:left w:val="nil"/>
              <w:bottom w:val="nil"/>
              <w:right w:val="nil"/>
              <w:tl2br w:val="nil"/>
              <w:tr2bl w:val="nil"/>
            </w:tcBorders>
            <w:shd w:val="solid" w:color="FFFFFF" w:fill="FFFFFF"/>
            <w:tcMar>
              <w:left w:w="60" w:type="dxa"/>
              <w:right w:w="60" w:type="dxa"/>
            </w:tcMar>
            <w:vAlign w:val="bottom"/>
          </w:tcPr>
          <w:p w14:paraId="3D17C013"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124" w:type="dxa"/>
            <w:tcBorders>
              <w:top w:val="nil"/>
              <w:left w:val="nil"/>
              <w:bottom w:val="nil"/>
              <w:right w:val="nil"/>
              <w:tl2br w:val="nil"/>
              <w:tr2bl w:val="nil"/>
            </w:tcBorders>
            <w:shd w:val="solid" w:color="FFFFFF" w:fill="FFFFFF"/>
            <w:tcMar>
              <w:left w:w="60" w:type="dxa"/>
              <w:right w:w="60" w:type="dxa"/>
            </w:tcMar>
            <w:vAlign w:val="bottom"/>
          </w:tcPr>
          <w:p w14:paraId="53306135"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990" w:type="dxa"/>
            <w:tcBorders>
              <w:top w:val="nil"/>
              <w:left w:val="nil"/>
              <w:bottom w:val="nil"/>
              <w:right w:val="nil"/>
              <w:tl2br w:val="nil"/>
              <w:tr2bl w:val="nil"/>
            </w:tcBorders>
            <w:shd w:val="solid" w:color="FFFFFF" w:fill="FFFFFF"/>
            <w:tcMar>
              <w:left w:w="60" w:type="dxa"/>
              <w:right w:w="60" w:type="dxa"/>
            </w:tcMar>
            <w:vAlign w:val="bottom"/>
          </w:tcPr>
          <w:p w14:paraId="020E12F6"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124" w:type="dxa"/>
            <w:tcBorders>
              <w:top w:val="nil"/>
              <w:left w:val="nil"/>
              <w:bottom w:val="nil"/>
              <w:right w:val="nil"/>
              <w:tl2br w:val="nil"/>
              <w:tr2bl w:val="nil"/>
            </w:tcBorders>
            <w:shd w:val="solid" w:color="FFFFFF" w:fill="FFFFFF"/>
            <w:tcMar>
              <w:left w:w="60" w:type="dxa"/>
              <w:right w:w="60" w:type="dxa"/>
            </w:tcMar>
            <w:vAlign w:val="bottom"/>
          </w:tcPr>
          <w:p w14:paraId="70FA1FA3"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893" w:type="dxa"/>
            <w:tcBorders>
              <w:top w:val="nil"/>
              <w:left w:val="nil"/>
              <w:bottom w:val="nil"/>
              <w:right w:val="nil"/>
              <w:tl2br w:val="nil"/>
              <w:tr2bl w:val="nil"/>
            </w:tcBorders>
            <w:shd w:val="solid" w:color="FFFFFF" w:fill="FFFFFF"/>
            <w:tcMar>
              <w:left w:w="60" w:type="dxa"/>
              <w:right w:w="60" w:type="dxa"/>
            </w:tcMar>
            <w:vAlign w:val="bottom"/>
          </w:tcPr>
          <w:p w14:paraId="469C99DE" w14:textId="77777777" w:rsidR="008A7C27" w:rsidRDefault="008A7C27">
            <w:pPr>
              <w:keepNext/>
              <w:spacing w:after="0" w:line="240" w:lineRule="auto"/>
              <w:jc w:val="right"/>
              <w:rPr>
                <w:rFonts w:ascii="Calibri" w:eastAsia="Calibri" w:hAnsi="Calibri" w:cs="Calibri"/>
                <w:color w:val="000000"/>
                <w:sz w:val="18"/>
                <w:szCs w:val="20"/>
                <w:lang w:val="en-US" w:bidi="pt-BR"/>
              </w:rPr>
            </w:pPr>
          </w:p>
        </w:tc>
      </w:tr>
      <w:tr w:rsidR="008A7C27" w14:paraId="7867F006" w14:textId="77777777" w:rsidTr="009E6D90">
        <w:trPr>
          <w:trHeight w:hRule="exact" w:val="224"/>
        </w:trPr>
        <w:tc>
          <w:tcPr>
            <w:tcW w:w="3215" w:type="dxa"/>
            <w:tcBorders>
              <w:top w:val="nil"/>
              <w:left w:val="nil"/>
              <w:bottom w:val="single" w:sz="4" w:space="0" w:color="000000"/>
              <w:right w:val="nil"/>
              <w:tl2br w:val="nil"/>
              <w:tr2bl w:val="nil"/>
            </w:tcBorders>
            <w:shd w:val="clear" w:color="auto" w:fill="auto"/>
            <w:tcMar>
              <w:left w:w="60" w:type="dxa"/>
              <w:right w:w="60" w:type="dxa"/>
            </w:tcMar>
            <w:vAlign w:val="center"/>
          </w:tcPr>
          <w:p w14:paraId="0699E6F8" w14:textId="77777777" w:rsidR="008A7C27" w:rsidRDefault="00895FA6">
            <w:pPr>
              <w:keepNext/>
              <w:spacing w:after="0" w:line="240" w:lineRule="auto"/>
              <w:ind w:left="200" w:firstLine="8"/>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Empresas ligadas</w:t>
            </w:r>
          </w:p>
        </w:tc>
        <w:tc>
          <w:tcPr>
            <w:tcW w:w="124" w:type="dxa"/>
            <w:tcBorders>
              <w:top w:val="nil"/>
              <w:left w:val="nil"/>
              <w:bottom w:val="single" w:sz="4" w:space="0" w:color="000000"/>
              <w:right w:val="nil"/>
              <w:tl2br w:val="nil"/>
              <w:tr2bl w:val="nil"/>
            </w:tcBorders>
            <w:shd w:val="clear" w:color="auto" w:fill="auto"/>
            <w:tcMar>
              <w:left w:w="60" w:type="dxa"/>
              <w:right w:w="60" w:type="dxa"/>
            </w:tcMar>
            <w:vAlign w:val="bottom"/>
          </w:tcPr>
          <w:p w14:paraId="593E5EFB" w14:textId="77777777" w:rsidR="008A7C27" w:rsidRDefault="008A7C27">
            <w:pPr>
              <w:keepNext/>
              <w:spacing w:after="0" w:line="240" w:lineRule="auto"/>
              <w:rPr>
                <w:rFonts w:ascii="Calibri" w:eastAsia="Calibri" w:hAnsi="Calibri" w:cs="Calibri"/>
                <w:color w:val="000000"/>
                <w:sz w:val="18"/>
                <w:szCs w:val="20"/>
                <w:lang w:val="en-US"/>
              </w:rPr>
            </w:pPr>
          </w:p>
        </w:tc>
        <w:tc>
          <w:tcPr>
            <w:tcW w:w="124"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48CEB2EF"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1075"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3CB35D0E" w14:textId="77777777" w:rsidR="008A7C27" w:rsidRDefault="00895FA6">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49.068</w:t>
            </w:r>
          </w:p>
        </w:tc>
        <w:tc>
          <w:tcPr>
            <w:tcW w:w="124"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4805C0F2"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124"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1FC7DC1B"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979"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5153C9A1" w14:textId="77777777" w:rsidR="008A7C27" w:rsidRDefault="00895FA6">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124"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166B0CD1"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1160"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23D773E9" w14:textId="77777777" w:rsidR="008A7C27" w:rsidRDefault="00895FA6">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124"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1B867E26"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1160"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11A23CBE" w14:textId="77777777" w:rsidR="008A7C27" w:rsidRDefault="00895FA6">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124"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1800FCB3"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124"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78EB10ED"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990"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6CF55340" w14:textId="77777777" w:rsidR="008A7C27" w:rsidRDefault="00895FA6">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49.068</w:t>
            </w:r>
          </w:p>
        </w:tc>
        <w:tc>
          <w:tcPr>
            <w:tcW w:w="124"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1A87A188" w14:textId="77777777" w:rsidR="008A7C27" w:rsidRDefault="008A7C27">
            <w:pPr>
              <w:keepNext/>
              <w:spacing w:after="0" w:line="240" w:lineRule="auto"/>
              <w:jc w:val="right"/>
              <w:rPr>
                <w:rFonts w:ascii="Calibri" w:eastAsia="Calibri" w:hAnsi="Calibri" w:cs="Calibri"/>
                <w:color w:val="558ED5"/>
                <w:sz w:val="18"/>
                <w:szCs w:val="20"/>
                <w:lang w:val="en-US"/>
              </w:rPr>
            </w:pPr>
          </w:p>
        </w:tc>
        <w:tc>
          <w:tcPr>
            <w:tcW w:w="893"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604CABCE" w14:textId="77777777" w:rsidR="008A7C27" w:rsidRDefault="00895FA6">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45.947</w:t>
            </w:r>
          </w:p>
        </w:tc>
      </w:tr>
      <w:tr w:rsidR="009E6D90" w14:paraId="1D6967FA" w14:textId="77777777" w:rsidTr="009E6D90">
        <w:trPr>
          <w:trHeight w:hRule="exact" w:val="224"/>
        </w:trPr>
        <w:tc>
          <w:tcPr>
            <w:tcW w:w="321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46700F7D" w14:textId="77777777" w:rsidR="008A7C27" w:rsidRDefault="008A7C27">
            <w:pPr>
              <w:keepNext/>
              <w:spacing w:after="0" w:line="240" w:lineRule="auto"/>
              <w:rPr>
                <w:rFonts w:ascii="Calibri" w:eastAsia="Calibri" w:hAnsi="Calibri" w:cs="Calibri"/>
                <w:b/>
                <w:color w:val="000000"/>
                <w:sz w:val="18"/>
                <w:szCs w:val="20"/>
                <w:lang w:val="en-US"/>
              </w:rPr>
            </w:pPr>
          </w:p>
        </w:tc>
        <w:tc>
          <w:tcPr>
            <w:tcW w:w="124"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540F0B3F" w14:textId="77777777" w:rsidR="008A7C27" w:rsidRDefault="008A7C27">
            <w:pPr>
              <w:keepNext/>
              <w:spacing w:after="0" w:line="240" w:lineRule="auto"/>
              <w:rPr>
                <w:rFonts w:ascii="Calibri" w:eastAsia="Calibri" w:hAnsi="Calibri" w:cs="Calibri"/>
                <w:b/>
                <w:color w:val="000000"/>
                <w:sz w:val="18"/>
                <w:szCs w:val="20"/>
                <w:lang w:val="en-US"/>
              </w:rPr>
            </w:pPr>
          </w:p>
        </w:tc>
        <w:tc>
          <w:tcPr>
            <w:tcW w:w="124"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602F4BBF" w14:textId="77777777" w:rsidR="008A7C27" w:rsidRDefault="008A7C27">
            <w:pPr>
              <w:keepNext/>
              <w:spacing w:after="0" w:line="240" w:lineRule="auto"/>
              <w:jc w:val="right"/>
              <w:rPr>
                <w:rFonts w:ascii="Calibri" w:eastAsia="Calibri" w:hAnsi="Calibri" w:cs="Calibri"/>
                <w:b/>
                <w:color w:val="000000"/>
                <w:sz w:val="18"/>
                <w:szCs w:val="20"/>
                <w:lang w:val="en-US"/>
              </w:rPr>
            </w:pPr>
          </w:p>
        </w:tc>
        <w:tc>
          <w:tcPr>
            <w:tcW w:w="107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1179D2C1" w14:textId="77777777" w:rsidR="008A7C27" w:rsidRDefault="00895FA6">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532.327</w:t>
            </w:r>
          </w:p>
        </w:tc>
        <w:tc>
          <w:tcPr>
            <w:tcW w:w="124" w:type="dxa"/>
            <w:tcBorders>
              <w:top w:val="single" w:sz="4" w:space="0" w:color="000000"/>
              <w:left w:val="nil"/>
              <w:bottom w:val="single" w:sz="4" w:space="0" w:color="000000"/>
              <w:right w:val="nil"/>
              <w:tl2br w:val="nil"/>
              <w:tr2bl w:val="nil"/>
            </w:tcBorders>
            <w:shd w:val="solid" w:color="C3D69B" w:fill="FFFFFF"/>
            <w:tcMar>
              <w:left w:w="0" w:type="dxa"/>
              <w:right w:w="0" w:type="dxa"/>
            </w:tcMar>
            <w:vAlign w:val="bottom"/>
          </w:tcPr>
          <w:p w14:paraId="0996ECF7" w14:textId="77777777" w:rsidR="008A7C27" w:rsidRDefault="008A7C27">
            <w:pPr>
              <w:keepNext/>
              <w:tabs>
                <w:tab w:val="decimal" w:pos="-174"/>
              </w:tabs>
              <w:spacing w:after="0" w:line="240" w:lineRule="auto"/>
              <w:rPr>
                <w:rFonts w:ascii="Calibri" w:eastAsia="Calibri" w:hAnsi="Calibri" w:cs="Calibri"/>
                <w:b/>
                <w:color w:val="000000"/>
                <w:sz w:val="18"/>
                <w:szCs w:val="20"/>
                <w:lang w:val="en-US"/>
              </w:rPr>
            </w:pPr>
          </w:p>
        </w:tc>
        <w:tc>
          <w:tcPr>
            <w:tcW w:w="124"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7E0D71B4" w14:textId="77777777" w:rsidR="008A7C27" w:rsidRDefault="008A7C27">
            <w:pPr>
              <w:keepNext/>
              <w:spacing w:after="0" w:line="240" w:lineRule="auto"/>
              <w:jc w:val="right"/>
              <w:rPr>
                <w:rFonts w:ascii="Calibri" w:eastAsia="Calibri" w:hAnsi="Calibri" w:cs="Calibri"/>
                <w:b/>
                <w:color w:val="000000"/>
                <w:sz w:val="18"/>
                <w:szCs w:val="20"/>
                <w:lang w:val="en-US"/>
              </w:rPr>
            </w:pPr>
          </w:p>
        </w:tc>
        <w:tc>
          <w:tcPr>
            <w:tcW w:w="979"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64D00C83" w14:textId="77777777" w:rsidR="008A7C27" w:rsidRDefault="00895FA6">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383</w:t>
            </w:r>
          </w:p>
        </w:tc>
        <w:tc>
          <w:tcPr>
            <w:tcW w:w="124"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1C7CDCD4" w14:textId="77777777" w:rsidR="008A7C27" w:rsidRDefault="008A7C27">
            <w:pPr>
              <w:keepNext/>
              <w:spacing w:after="0" w:line="240" w:lineRule="auto"/>
              <w:jc w:val="right"/>
              <w:rPr>
                <w:rFonts w:ascii="Calibri" w:eastAsia="Calibri" w:hAnsi="Calibri" w:cs="Calibri"/>
                <w:b/>
                <w:color w:val="000000"/>
                <w:sz w:val="18"/>
                <w:szCs w:val="20"/>
                <w:lang w:val="en-US"/>
              </w:rPr>
            </w:pPr>
          </w:p>
        </w:tc>
        <w:tc>
          <w:tcPr>
            <w:tcW w:w="116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7D305F51" w14:textId="77777777" w:rsidR="008A7C27" w:rsidRDefault="00895FA6">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w:t>
            </w:r>
          </w:p>
        </w:tc>
        <w:tc>
          <w:tcPr>
            <w:tcW w:w="124"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43C5B05E" w14:textId="77777777" w:rsidR="008A7C27" w:rsidRDefault="008A7C27">
            <w:pPr>
              <w:keepNext/>
              <w:spacing w:after="0" w:line="240" w:lineRule="auto"/>
              <w:jc w:val="right"/>
              <w:rPr>
                <w:rFonts w:ascii="Calibri" w:eastAsia="Calibri" w:hAnsi="Calibri" w:cs="Calibri"/>
                <w:b/>
                <w:color w:val="000000"/>
                <w:sz w:val="18"/>
                <w:szCs w:val="20"/>
                <w:lang w:val="en-US"/>
              </w:rPr>
            </w:pPr>
          </w:p>
        </w:tc>
        <w:tc>
          <w:tcPr>
            <w:tcW w:w="116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120BEF6D" w14:textId="77777777" w:rsidR="008A7C27" w:rsidRDefault="00895FA6">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522.767</w:t>
            </w:r>
          </w:p>
        </w:tc>
        <w:tc>
          <w:tcPr>
            <w:tcW w:w="124"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6EECE3F0" w14:textId="77777777" w:rsidR="008A7C27" w:rsidRDefault="008A7C27">
            <w:pPr>
              <w:keepNext/>
              <w:spacing w:after="0" w:line="240" w:lineRule="auto"/>
              <w:jc w:val="right"/>
              <w:rPr>
                <w:rFonts w:ascii="Calibri" w:eastAsia="Calibri" w:hAnsi="Calibri" w:cs="Calibri"/>
                <w:b/>
                <w:color w:val="000000"/>
                <w:sz w:val="18"/>
                <w:szCs w:val="20"/>
                <w:lang w:val="en-US"/>
              </w:rPr>
            </w:pPr>
          </w:p>
        </w:tc>
        <w:tc>
          <w:tcPr>
            <w:tcW w:w="124"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10F16900" w14:textId="77777777" w:rsidR="008A7C27" w:rsidRDefault="008A7C27">
            <w:pPr>
              <w:keepNext/>
              <w:spacing w:after="0" w:line="240" w:lineRule="auto"/>
              <w:jc w:val="right"/>
              <w:rPr>
                <w:rFonts w:ascii="Calibri" w:eastAsia="Calibri" w:hAnsi="Calibri" w:cs="Calibri"/>
                <w:b/>
                <w:color w:val="000000"/>
                <w:sz w:val="18"/>
                <w:szCs w:val="20"/>
                <w:lang w:val="en-US"/>
              </w:rPr>
            </w:pPr>
          </w:p>
        </w:tc>
        <w:tc>
          <w:tcPr>
            <w:tcW w:w="99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1855CD64" w14:textId="77777777" w:rsidR="008A7C27" w:rsidRDefault="00895FA6">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1.055.477</w:t>
            </w:r>
          </w:p>
        </w:tc>
        <w:tc>
          <w:tcPr>
            <w:tcW w:w="124"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2EB52522" w14:textId="77777777" w:rsidR="008A7C27" w:rsidRDefault="008A7C27">
            <w:pPr>
              <w:keepNext/>
              <w:spacing w:after="0" w:line="240" w:lineRule="auto"/>
              <w:jc w:val="right"/>
              <w:rPr>
                <w:rFonts w:ascii="Calibri" w:eastAsia="Calibri" w:hAnsi="Calibri" w:cs="Calibri"/>
                <w:b/>
                <w:color w:val="000000"/>
                <w:sz w:val="18"/>
                <w:szCs w:val="20"/>
                <w:lang w:val="en-US"/>
              </w:rPr>
            </w:pPr>
          </w:p>
        </w:tc>
        <w:tc>
          <w:tcPr>
            <w:tcW w:w="893"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765E5ED7" w14:textId="77777777" w:rsidR="008A7C27" w:rsidRDefault="00895FA6">
            <w:pPr>
              <w:keepNext/>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880.296</w:t>
            </w:r>
          </w:p>
        </w:tc>
      </w:tr>
      <w:tr w:rsidR="008A7C27" w14:paraId="4DF10E55" w14:textId="77777777" w:rsidTr="009E6D90">
        <w:trPr>
          <w:trHeight w:hRule="exact" w:val="224"/>
        </w:trPr>
        <w:tc>
          <w:tcPr>
            <w:tcW w:w="3215" w:type="dxa"/>
            <w:tcBorders>
              <w:top w:val="single" w:sz="4" w:space="0" w:color="000000"/>
              <w:left w:val="nil"/>
              <w:bottom w:val="nil"/>
              <w:right w:val="nil"/>
              <w:tl2br w:val="nil"/>
              <w:tr2bl w:val="nil"/>
            </w:tcBorders>
            <w:shd w:val="clear" w:color="auto" w:fill="auto"/>
            <w:tcMar>
              <w:left w:w="60" w:type="dxa"/>
              <w:right w:w="60" w:type="dxa"/>
            </w:tcMar>
            <w:vAlign w:val="center"/>
          </w:tcPr>
          <w:p w14:paraId="6FC69DAF" w14:textId="77777777" w:rsidR="008A7C27" w:rsidRDefault="00895FA6">
            <w:pPr>
              <w:keepNext/>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Passivo</w:t>
            </w:r>
          </w:p>
        </w:tc>
        <w:tc>
          <w:tcPr>
            <w:tcW w:w="124" w:type="dxa"/>
            <w:tcBorders>
              <w:top w:val="single" w:sz="4" w:space="0" w:color="000000"/>
              <w:left w:val="nil"/>
              <w:bottom w:val="nil"/>
              <w:right w:val="nil"/>
              <w:tl2br w:val="nil"/>
              <w:tr2bl w:val="nil"/>
            </w:tcBorders>
            <w:shd w:val="clear" w:color="auto" w:fill="auto"/>
            <w:tcMar>
              <w:left w:w="60" w:type="dxa"/>
              <w:right w:w="60" w:type="dxa"/>
            </w:tcMar>
            <w:vAlign w:val="center"/>
          </w:tcPr>
          <w:p w14:paraId="319C47CC" w14:textId="77777777" w:rsidR="008A7C27" w:rsidRDefault="008A7C27">
            <w:pPr>
              <w:keepNext/>
              <w:spacing w:after="0" w:line="240" w:lineRule="auto"/>
              <w:jc w:val="right"/>
              <w:rPr>
                <w:rFonts w:ascii="Calibri" w:eastAsia="Calibri" w:hAnsi="Calibri" w:cs="Calibri"/>
                <w:color w:val="FF0000"/>
                <w:sz w:val="18"/>
                <w:szCs w:val="20"/>
                <w:lang w:val="en-US"/>
              </w:rPr>
            </w:pPr>
          </w:p>
        </w:tc>
        <w:tc>
          <w:tcPr>
            <w:tcW w:w="124" w:type="dxa"/>
            <w:tcBorders>
              <w:top w:val="single" w:sz="4" w:space="0" w:color="000000"/>
              <w:left w:val="nil"/>
              <w:bottom w:val="nil"/>
              <w:right w:val="nil"/>
              <w:tl2br w:val="nil"/>
              <w:tr2bl w:val="nil"/>
            </w:tcBorders>
            <w:shd w:val="clear" w:color="auto" w:fill="auto"/>
            <w:tcMar>
              <w:left w:w="60" w:type="dxa"/>
              <w:right w:w="60" w:type="dxa"/>
            </w:tcMar>
            <w:vAlign w:val="center"/>
          </w:tcPr>
          <w:p w14:paraId="537B3573" w14:textId="77777777" w:rsidR="008A7C27" w:rsidRDefault="008A7C27">
            <w:pPr>
              <w:keepNext/>
              <w:spacing w:after="0" w:line="240" w:lineRule="auto"/>
              <w:jc w:val="right"/>
              <w:rPr>
                <w:rFonts w:ascii="Calibri" w:eastAsia="Calibri" w:hAnsi="Calibri" w:cs="Calibri"/>
                <w:color w:val="FF0000"/>
                <w:sz w:val="18"/>
                <w:szCs w:val="20"/>
                <w:lang w:val="en-US"/>
              </w:rPr>
            </w:pPr>
          </w:p>
        </w:tc>
        <w:tc>
          <w:tcPr>
            <w:tcW w:w="1075" w:type="dxa"/>
            <w:tcBorders>
              <w:top w:val="single" w:sz="4" w:space="0" w:color="000000"/>
              <w:left w:val="nil"/>
              <w:bottom w:val="nil"/>
              <w:right w:val="nil"/>
              <w:tl2br w:val="nil"/>
              <w:tr2bl w:val="nil"/>
            </w:tcBorders>
            <w:shd w:val="clear" w:color="auto" w:fill="auto"/>
            <w:tcMar>
              <w:left w:w="0" w:type="dxa"/>
              <w:right w:w="0" w:type="dxa"/>
            </w:tcMar>
            <w:vAlign w:val="center"/>
          </w:tcPr>
          <w:p w14:paraId="38BE5C89" w14:textId="77777777" w:rsidR="008A7C27" w:rsidRDefault="008A7C27">
            <w:pPr>
              <w:keepNext/>
              <w:tabs>
                <w:tab w:val="decimal" w:pos="1116"/>
              </w:tabs>
              <w:spacing w:after="0" w:line="240" w:lineRule="auto"/>
              <w:rPr>
                <w:rFonts w:ascii="Calibri" w:eastAsia="Calibri" w:hAnsi="Calibri" w:cs="Calibri"/>
                <w:color w:val="000000"/>
                <w:sz w:val="18"/>
                <w:szCs w:val="20"/>
                <w:lang w:val="en-US"/>
              </w:rPr>
            </w:pPr>
          </w:p>
        </w:tc>
        <w:tc>
          <w:tcPr>
            <w:tcW w:w="124" w:type="dxa"/>
            <w:tcBorders>
              <w:top w:val="single" w:sz="4" w:space="0" w:color="000000"/>
              <w:left w:val="nil"/>
              <w:bottom w:val="nil"/>
              <w:right w:val="nil"/>
              <w:tl2br w:val="nil"/>
              <w:tr2bl w:val="nil"/>
            </w:tcBorders>
            <w:shd w:val="clear" w:color="auto" w:fill="auto"/>
            <w:tcMar>
              <w:left w:w="0" w:type="dxa"/>
              <w:right w:w="0" w:type="dxa"/>
            </w:tcMar>
            <w:vAlign w:val="center"/>
          </w:tcPr>
          <w:p w14:paraId="79F0D2DA" w14:textId="77777777" w:rsidR="008A7C27" w:rsidRDefault="008A7C27">
            <w:pPr>
              <w:keepNext/>
              <w:tabs>
                <w:tab w:val="decimal" w:pos="-174"/>
              </w:tabs>
              <w:spacing w:after="0" w:line="240" w:lineRule="auto"/>
              <w:rPr>
                <w:rFonts w:ascii="Calibri" w:eastAsia="Calibri" w:hAnsi="Calibri" w:cs="Calibri"/>
                <w:color w:val="000000"/>
                <w:sz w:val="18"/>
                <w:szCs w:val="20"/>
                <w:lang w:val="en-US"/>
              </w:rPr>
            </w:pPr>
          </w:p>
        </w:tc>
        <w:tc>
          <w:tcPr>
            <w:tcW w:w="124" w:type="dxa"/>
            <w:tcBorders>
              <w:top w:val="single" w:sz="4" w:space="0" w:color="000000"/>
              <w:left w:val="nil"/>
              <w:bottom w:val="nil"/>
              <w:right w:val="nil"/>
              <w:tl2br w:val="nil"/>
              <w:tr2bl w:val="nil"/>
            </w:tcBorders>
            <w:shd w:val="clear" w:color="auto" w:fill="auto"/>
            <w:tcMar>
              <w:left w:w="0" w:type="dxa"/>
              <w:right w:w="0" w:type="dxa"/>
            </w:tcMar>
            <w:vAlign w:val="bottom"/>
          </w:tcPr>
          <w:p w14:paraId="26D5E24B" w14:textId="77777777" w:rsidR="008A7C27" w:rsidRDefault="008A7C27">
            <w:pPr>
              <w:keepNext/>
              <w:tabs>
                <w:tab w:val="decimal" w:pos="-174"/>
              </w:tabs>
              <w:spacing w:after="0" w:line="240" w:lineRule="auto"/>
              <w:rPr>
                <w:rFonts w:ascii="Calibri" w:eastAsia="Calibri" w:hAnsi="Calibri" w:cs="Calibri"/>
                <w:color w:val="000000"/>
                <w:sz w:val="18"/>
                <w:szCs w:val="20"/>
                <w:lang w:val="en-US"/>
              </w:rPr>
            </w:pPr>
          </w:p>
        </w:tc>
        <w:tc>
          <w:tcPr>
            <w:tcW w:w="979" w:type="dxa"/>
            <w:tcBorders>
              <w:top w:val="single" w:sz="4" w:space="0" w:color="000000"/>
              <w:left w:val="nil"/>
              <w:bottom w:val="nil"/>
              <w:right w:val="nil"/>
              <w:tl2br w:val="nil"/>
              <w:tr2bl w:val="nil"/>
            </w:tcBorders>
            <w:shd w:val="clear" w:color="auto" w:fill="auto"/>
            <w:tcMar>
              <w:left w:w="0" w:type="dxa"/>
              <w:right w:w="0" w:type="dxa"/>
            </w:tcMar>
            <w:vAlign w:val="bottom"/>
          </w:tcPr>
          <w:p w14:paraId="76571CB4" w14:textId="77777777" w:rsidR="008A7C27" w:rsidRDefault="008A7C27">
            <w:pPr>
              <w:keepNext/>
              <w:tabs>
                <w:tab w:val="decimal" w:pos="996"/>
              </w:tabs>
              <w:spacing w:after="0" w:line="240" w:lineRule="auto"/>
              <w:rPr>
                <w:rFonts w:ascii="Calibri" w:eastAsia="Calibri" w:hAnsi="Calibri" w:cs="Calibri"/>
                <w:color w:val="000000"/>
                <w:sz w:val="18"/>
                <w:szCs w:val="20"/>
                <w:lang w:val="en-US"/>
              </w:rPr>
            </w:pPr>
          </w:p>
        </w:tc>
        <w:tc>
          <w:tcPr>
            <w:tcW w:w="124" w:type="dxa"/>
            <w:tcBorders>
              <w:top w:val="single" w:sz="4" w:space="0" w:color="000000"/>
              <w:left w:val="nil"/>
              <w:bottom w:val="nil"/>
              <w:right w:val="nil"/>
              <w:tl2br w:val="nil"/>
              <w:tr2bl w:val="nil"/>
            </w:tcBorders>
            <w:shd w:val="clear" w:color="auto" w:fill="auto"/>
            <w:tcMar>
              <w:left w:w="0" w:type="dxa"/>
              <w:right w:w="0" w:type="dxa"/>
            </w:tcMar>
            <w:vAlign w:val="center"/>
          </w:tcPr>
          <w:p w14:paraId="06F50DD8" w14:textId="77777777" w:rsidR="008A7C27" w:rsidRDefault="008A7C27">
            <w:pPr>
              <w:keepNext/>
              <w:tabs>
                <w:tab w:val="decimal" w:pos="-174"/>
              </w:tabs>
              <w:spacing w:after="0" w:line="240" w:lineRule="auto"/>
              <w:rPr>
                <w:rFonts w:ascii="Calibri" w:eastAsia="Calibri" w:hAnsi="Calibri" w:cs="Calibri"/>
                <w:color w:val="000000"/>
                <w:sz w:val="18"/>
                <w:szCs w:val="20"/>
                <w:lang w:val="en-US"/>
              </w:rPr>
            </w:pPr>
          </w:p>
        </w:tc>
        <w:tc>
          <w:tcPr>
            <w:tcW w:w="1160" w:type="dxa"/>
            <w:tcBorders>
              <w:top w:val="single" w:sz="4" w:space="0" w:color="000000"/>
              <w:left w:val="nil"/>
              <w:bottom w:val="nil"/>
              <w:right w:val="nil"/>
              <w:tl2br w:val="nil"/>
              <w:tr2bl w:val="nil"/>
            </w:tcBorders>
            <w:shd w:val="clear" w:color="auto" w:fill="auto"/>
            <w:tcMar>
              <w:left w:w="0" w:type="dxa"/>
              <w:right w:w="0" w:type="dxa"/>
            </w:tcMar>
            <w:vAlign w:val="bottom"/>
          </w:tcPr>
          <w:p w14:paraId="0220D30A" w14:textId="77777777" w:rsidR="008A7C27" w:rsidRDefault="008A7C27">
            <w:pPr>
              <w:keepNext/>
              <w:tabs>
                <w:tab w:val="decimal" w:pos="1221"/>
              </w:tabs>
              <w:spacing w:after="0" w:line="240" w:lineRule="auto"/>
              <w:rPr>
                <w:rFonts w:ascii="Calibri" w:eastAsia="Calibri" w:hAnsi="Calibri" w:cs="Calibri"/>
                <w:color w:val="000000"/>
                <w:sz w:val="18"/>
                <w:szCs w:val="20"/>
                <w:lang w:val="en-US"/>
              </w:rPr>
            </w:pPr>
          </w:p>
        </w:tc>
        <w:tc>
          <w:tcPr>
            <w:tcW w:w="124" w:type="dxa"/>
            <w:tcBorders>
              <w:top w:val="single" w:sz="4" w:space="0" w:color="000000"/>
              <w:left w:val="nil"/>
              <w:bottom w:val="nil"/>
              <w:right w:val="nil"/>
              <w:tl2br w:val="nil"/>
              <w:tr2bl w:val="nil"/>
            </w:tcBorders>
            <w:shd w:val="clear" w:color="auto" w:fill="auto"/>
            <w:tcMar>
              <w:left w:w="0" w:type="dxa"/>
              <w:right w:w="0" w:type="dxa"/>
            </w:tcMar>
            <w:vAlign w:val="center"/>
          </w:tcPr>
          <w:p w14:paraId="404CE99E" w14:textId="77777777" w:rsidR="008A7C27" w:rsidRDefault="008A7C27">
            <w:pPr>
              <w:keepNext/>
              <w:tabs>
                <w:tab w:val="decimal" w:pos="-174"/>
              </w:tabs>
              <w:spacing w:after="0" w:line="240" w:lineRule="auto"/>
              <w:rPr>
                <w:rFonts w:ascii="Calibri" w:eastAsia="Calibri" w:hAnsi="Calibri" w:cs="Calibri"/>
                <w:color w:val="000000"/>
                <w:sz w:val="18"/>
                <w:szCs w:val="20"/>
                <w:lang w:val="en-US"/>
              </w:rPr>
            </w:pPr>
          </w:p>
        </w:tc>
        <w:tc>
          <w:tcPr>
            <w:tcW w:w="1160" w:type="dxa"/>
            <w:tcBorders>
              <w:top w:val="single" w:sz="4" w:space="0" w:color="000000"/>
              <w:left w:val="nil"/>
              <w:bottom w:val="nil"/>
              <w:right w:val="nil"/>
              <w:tl2br w:val="nil"/>
              <w:tr2bl w:val="nil"/>
            </w:tcBorders>
            <w:shd w:val="clear" w:color="auto" w:fill="auto"/>
            <w:tcMar>
              <w:left w:w="0" w:type="dxa"/>
              <w:right w:w="0" w:type="dxa"/>
            </w:tcMar>
            <w:vAlign w:val="bottom"/>
          </w:tcPr>
          <w:p w14:paraId="61AB3B13" w14:textId="77777777" w:rsidR="008A7C27" w:rsidRDefault="008A7C27">
            <w:pPr>
              <w:keepNext/>
              <w:tabs>
                <w:tab w:val="decimal" w:pos="1221"/>
              </w:tabs>
              <w:spacing w:after="0" w:line="240" w:lineRule="auto"/>
              <w:rPr>
                <w:rFonts w:ascii="Calibri" w:eastAsia="Calibri" w:hAnsi="Calibri" w:cs="Calibri"/>
                <w:color w:val="000000"/>
                <w:sz w:val="18"/>
                <w:szCs w:val="20"/>
                <w:lang w:val="en-US"/>
              </w:rPr>
            </w:pPr>
          </w:p>
        </w:tc>
        <w:tc>
          <w:tcPr>
            <w:tcW w:w="124" w:type="dxa"/>
            <w:tcBorders>
              <w:top w:val="single" w:sz="4" w:space="0" w:color="000000"/>
              <w:left w:val="nil"/>
              <w:bottom w:val="nil"/>
              <w:right w:val="nil"/>
              <w:tl2br w:val="nil"/>
              <w:tr2bl w:val="nil"/>
            </w:tcBorders>
            <w:shd w:val="clear" w:color="auto" w:fill="auto"/>
            <w:tcMar>
              <w:left w:w="0" w:type="dxa"/>
              <w:right w:w="0" w:type="dxa"/>
            </w:tcMar>
            <w:vAlign w:val="center"/>
          </w:tcPr>
          <w:p w14:paraId="01062F3C" w14:textId="77777777" w:rsidR="008A7C27" w:rsidRDefault="008A7C27">
            <w:pPr>
              <w:keepNext/>
              <w:tabs>
                <w:tab w:val="decimal" w:pos="-174"/>
              </w:tabs>
              <w:spacing w:after="0" w:line="240" w:lineRule="auto"/>
              <w:rPr>
                <w:rFonts w:ascii="Calibri" w:eastAsia="Calibri" w:hAnsi="Calibri" w:cs="Calibri"/>
                <w:color w:val="000000"/>
                <w:sz w:val="18"/>
                <w:szCs w:val="20"/>
                <w:lang w:val="en-US"/>
              </w:rPr>
            </w:pPr>
          </w:p>
        </w:tc>
        <w:tc>
          <w:tcPr>
            <w:tcW w:w="124" w:type="dxa"/>
            <w:tcBorders>
              <w:top w:val="single" w:sz="4" w:space="0" w:color="000000"/>
              <w:left w:val="nil"/>
              <w:bottom w:val="nil"/>
              <w:right w:val="nil"/>
              <w:tl2br w:val="nil"/>
              <w:tr2bl w:val="nil"/>
            </w:tcBorders>
            <w:shd w:val="clear" w:color="auto" w:fill="auto"/>
            <w:tcMar>
              <w:left w:w="0" w:type="dxa"/>
              <w:right w:w="0" w:type="dxa"/>
            </w:tcMar>
            <w:vAlign w:val="center"/>
          </w:tcPr>
          <w:p w14:paraId="654EB06A" w14:textId="77777777" w:rsidR="008A7C27" w:rsidRDefault="008A7C27">
            <w:pPr>
              <w:keepNext/>
              <w:tabs>
                <w:tab w:val="decimal" w:pos="-174"/>
              </w:tabs>
              <w:spacing w:after="0" w:line="240" w:lineRule="auto"/>
              <w:rPr>
                <w:rFonts w:ascii="Calibri" w:eastAsia="Calibri" w:hAnsi="Calibri" w:cs="Calibri"/>
                <w:color w:val="000000"/>
                <w:sz w:val="18"/>
                <w:szCs w:val="20"/>
                <w:lang w:val="en-US"/>
              </w:rPr>
            </w:pPr>
          </w:p>
        </w:tc>
        <w:tc>
          <w:tcPr>
            <w:tcW w:w="990" w:type="dxa"/>
            <w:tcBorders>
              <w:top w:val="single" w:sz="4" w:space="0" w:color="000000"/>
              <w:left w:val="nil"/>
              <w:bottom w:val="nil"/>
              <w:right w:val="nil"/>
              <w:tl2br w:val="nil"/>
              <w:tr2bl w:val="nil"/>
            </w:tcBorders>
            <w:shd w:val="clear" w:color="auto" w:fill="auto"/>
            <w:tcMar>
              <w:left w:w="0" w:type="dxa"/>
              <w:right w:w="0" w:type="dxa"/>
            </w:tcMar>
            <w:vAlign w:val="center"/>
          </w:tcPr>
          <w:p w14:paraId="16D2C560" w14:textId="77777777" w:rsidR="008A7C27" w:rsidRDefault="008A7C27">
            <w:pPr>
              <w:keepNext/>
              <w:tabs>
                <w:tab w:val="decimal" w:pos="1011"/>
              </w:tabs>
              <w:spacing w:after="0" w:line="240" w:lineRule="auto"/>
              <w:rPr>
                <w:rFonts w:ascii="Calibri" w:eastAsia="Calibri" w:hAnsi="Calibri" w:cs="Calibri"/>
                <w:color w:val="000000"/>
                <w:sz w:val="18"/>
                <w:szCs w:val="20"/>
                <w:lang w:val="en-US"/>
              </w:rPr>
            </w:pPr>
          </w:p>
        </w:tc>
        <w:tc>
          <w:tcPr>
            <w:tcW w:w="124" w:type="dxa"/>
            <w:tcBorders>
              <w:top w:val="single" w:sz="4" w:space="0" w:color="000000"/>
              <w:left w:val="nil"/>
              <w:bottom w:val="nil"/>
              <w:right w:val="nil"/>
              <w:tl2br w:val="nil"/>
              <w:tr2bl w:val="nil"/>
            </w:tcBorders>
            <w:shd w:val="clear" w:color="auto" w:fill="auto"/>
            <w:tcMar>
              <w:left w:w="0" w:type="dxa"/>
              <w:right w:w="0" w:type="dxa"/>
            </w:tcMar>
            <w:vAlign w:val="center"/>
          </w:tcPr>
          <w:p w14:paraId="2EEAC446" w14:textId="77777777" w:rsidR="008A7C27" w:rsidRDefault="008A7C27">
            <w:pPr>
              <w:keepNext/>
              <w:tabs>
                <w:tab w:val="decimal" w:pos="-174"/>
              </w:tabs>
              <w:spacing w:after="0" w:line="240" w:lineRule="auto"/>
              <w:rPr>
                <w:rFonts w:ascii="Calibri" w:eastAsia="Calibri" w:hAnsi="Calibri" w:cs="Calibri"/>
                <w:color w:val="FF0000"/>
                <w:sz w:val="18"/>
                <w:szCs w:val="20"/>
                <w:lang w:val="en-US"/>
              </w:rPr>
            </w:pPr>
          </w:p>
        </w:tc>
        <w:tc>
          <w:tcPr>
            <w:tcW w:w="893" w:type="dxa"/>
            <w:tcBorders>
              <w:top w:val="single" w:sz="4" w:space="0" w:color="000000"/>
              <w:left w:val="nil"/>
              <w:bottom w:val="nil"/>
              <w:right w:val="nil"/>
              <w:tl2br w:val="nil"/>
              <w:tr2bl w:val="nil"/>
            </w:tcBorders>
            <w:shd w:val="clear" w:color="auto" w:fill="auto"/>
            <w:tcMar>
              <w:left w:w="0" w:type="dxa"/>
              <w:right w:w="0" w:type="dxa"/>
            </w:tcMar>
            <w:vAlign w:val="center"/>
          </w:tcPr>
          <w:p w14:paraId="7F788772" w14:textId="77777777" w:rsidR="008A7C27" w:rsidRDefault="008A7C27">
            <w:pPr>
              <w:keepNext/>
              <w:tabs>
                <w:tab w:val="decimal" w:pos="891"/>
              </w:tabs>
              <w:spacing w:after="0" w:line="240" w:lineRule="auto"/>
              <w:rPr>
                <w:rFonts w:ascii="Calibri" w:eastAsia="Calibri" w:hAnsi="Calibri" w:cs="Calibri"/>
                <w:color w:val="000000"/>
                <w:sz w:val="18"/>
                <w:szCs w:val="20"/>
                <w:lang w:val="en-US" w:bidi="pt-BR"/>
              </w:rPr>
            </w:pPr>
          </w:p>
        </w:tc>
      </w:tr>
      <w:tr w:rsidR="008A7C27" w14:paraId="6536D7BB" w14:textId="77777777" w:rsidTr="009E6D90">
        <w:trPr>
          <w:trHeight w:hRule="exact" w:val="224"/>
        </w:trPr>
        <w:tc>
          <w:tcPr>
            <w:tcW w:w="3215" w:type="dxa"/>
            <w:tcBorders>
              <w:top w:val="nil"/>
              <w:left w:val="nil"/>
              <w:bottom w:val="nil"/>
              <w:right w:val="nil"/>
              <w:tl2br w:val="nil"/>
              <w:tr2bl w:val="nil"/>
            </w:tcBorders>
            <w:shd w:val="clear" w:color="auto" w:fill="auto"/>
            <w:tcMar>
              <w:left w:w="60" w:type="dxa"/>
              <w:right w:w="60" w:type="dxa"/>
            </w:tcMar>
            <w:vAlign w:val="center"/>
          </w:tcPr>
          <w:p w14:paraId="33BFBEB4" w14:textId="77777777" w:rsidR="008A7C27" w:rsidRDefault="00895FA6">
            <w:pPr>
              <w:keepNext/>
              <w:spacing w:after="0" w:line="240" w:lineRule="auto"/>
              <w:ind w:left="200" w:firstLine="8"/>
              <w:rPr>
                <w:rFonts w:ascii="Calibri" w:eastAsia="Calibri" w:hAnsi="Calibri" w:cs="Calibri"/>
                <w:color w:val="000000"/>
                <w:sz w:val="18"/>
                <w:szCs w:val="20"/>
                <w:lang w:val="en-US"/>
              </w:rPr>
            </w:pPr>
            <w:r>
              <w:rPr>
                <w:rFonts w:ascii="Calibri" w:eastAsia="Calibri" w:hAnsi="Calibri" w:cs="Calibri"/>
                <w:color w:val="000000"/>
                <w:sz w:val="18"/>
                <w:szCs w:val="20"/>
                <w:lang w:val="en-US"/>
              </w:rPr>
              <w:t>Circulante</w:t>
            </w:r>
          </w:p>
        </w:tc>
        <w:tc>
          <w:tcPr>
            <w:tcW w:w="124" w:type="dxa"/>
            <w:tcBorders>
              <w:top w:val="nil"/>
              <w:left w:val="nil"/>
              <w:bottom w:val="nil"/>
              <w:right w:val="nil"/>
              <w:tl2br w:val="nil"/>
              <w:tr2bl w:val="nil"/>
            </w:tcBorders>
            <w:shd w:val="clear" w:color="auto" w:fill="auto"/>
            <w:tcMar>
              <w:left w:w="60" w:type="dxa"/>
              <w:right w:w="60" w:type="dxa"/>
            </w:tcMar>
            <w:vAlign w:val="center"/>
          </w:tcPr>
          <w:p w14:paraId="5E03C17A" w14:textId="77777777" w:rsidR="008A7C27" w:rsidRDefault="008A7C27">
            <w:pPr>
              <w:keepNext/>
              <w:spacing w:after="0" w:line="240" w:lineRule="auto"/>
              <w:jc w:val="right"/>
              <w:rPr>
                <w:rFonts w:ascii="Calibri" w:eastAsia="Calibri" w:hAnsi="Calibri" w:cs="Calibri"/>
                <w:color w:val="FF0000"/>
                <w:sz w:val="18"/>
                <w:szCs w:val="20"/>
                <w:lang w:val="en-US"/>
              </w:rPr>
            </w:pPr>
          </w:p>
        </w:tc>
        <w:tc>
          <w:tcPr>
            <w:tcW w:w="124" w:type="dxa"/>
            <w:tcBorders>
              <w:top w:val="nil"/>
              <w:left w:val="nil"/>
              <w:bottom w:val="nil"/>
              <w:right w:val="nil"/>
              <w:tl2br w:val="nil"/>
              <w:tr2bl w:val="nil"/>
            </w:tcBorders>
            <w:shd w:val="clear" w:color="auto" w:fill="auto"/>
            <w:tcMar>
              <w:left w:w="60" w:type="dxa"/>
              <w:right w:w="60" w:type="dxa"/>
            </w:tcMar>
            <w:vAlign w:val="center"/>
          </w:tcPr>
          <w:p w14:paraId="5122471A" w14:textId="77777777" w:rsidR="008A7C27" w:rsidRDefault="008A7C27">
            <w:pPr>
              <w:keepNext/>
              <w:spacing w:after="0" w:line="240" w:lineRule="auto"/>
              <w:jc w:val="right"/>
              <w:rPr>
                <w:rFonts w:ascii="Calibri" w:eastAsia="Calibri" w:hAnsi="Calibri" w:cs="Calibri"/>
                <w:color w:val="FF0000"/>
                <w:sz w:val="18"/>
                <w:szCs w:val="20"/>
                <w:lang w:val="en-US"/>
              </w:rPr>
            </w:pPr>
          </w:p>
        </w:tc>
        <w:tc>
          <w:tcPr>
            <w:tcW w:w="1075" w:type="dxa"/>
            <w:tcBorders>
              <w:top w:val="nil"/>
              <w:left w:val="nil"/>
              <w:bottom w:val="nil"/>
              <w:right w:val="nil"/>
              <w:tl2br w:val="nil"/>
              <w:tr2bl w:val="nil"/>
            </w:tcBorders>
            <w:shd w:val="clear" w:color="auto" w:fill="auto"/>
            <w:tcMar>
              <w:left w:w="0" w:type="dxa"/>
              <w:right w:w="0" w:type="dxa"/>
            </w:tcMar>
            <w:vAlign w:val="center"/>
          </w:tcPr>
          <w:p w14:paraId="2B0E8BDC" w14:textId="77777777" w:rsidR="008A7C27" w:rsidRDefault="008A7C27">
            <w:pPr>
              <w:keepNext/>
              <w:tabs>
                <w:tab w:val="decimal" w:pos="1116"/>
              </w:tabs>
              <w:spacing w:after="0" w:line="240" w:lineRule="auto"/>
              <w:rPr>
                <w:rFonts w:ascii="Calibri" w:eastAsia="Calibri" w:hAnsi="Calibri" w:cs="Calibri"/>
                <w:color w:val="000000"/>
                <w:sz w:val="18"/>
                <w:szCs w:val="20"/>
                <w:lang w:val="en-US"/>
              </w:rPr>
            </w:pPr>
          </w:p>
        </w:tc>
        <w:tc>
          <w:tcPr>
            <w:tcW w:w="124" w:type="dxa"/>
            <w:tcBorders>
              <w:top w:val="nil"/>
              <w:left w:val="nil"/>
              <w:bottom w:val="nil"/>
              <w:right w:val="nil"/>
              <w:tl2br w:val="nil"/>
              <w:tr2bl w:val="nil"/>
            </w:tcBorders>
            <w:shd w:val="clear" w:color="auto" w:fill="auto"/>
            <w:tcMar>
              <w:left w:w="0" w:type="dxa"/>
              <w:right w:w="0" w:type="dxa"/>
            </w:tcMar>
            <w:vAlign w:val="center"/>
          </w:tcPr>
          <w:p w14:paraId="68184179" w14:textId="77777777" w:rsidR="008A7C27" w:rsidRDefault="008A7C27">
            <w:pPr>
              <w:keepNext/>
              <w:tabs>
                <w:tab w:val="decimal" w:pos="-174"/>
              </w:tabs>
              <w:spacing w:after="0" w:line="240" w:lineRule="auto"/>
              <w:rPr>
                <w:rFonts w:ascii="Calibri" w:eastAsia="Calibri" w:hAnsi="Calibri" w:cs="Calibri"/>
                <w:color w:val="000000"/>
                <w:sz w:val="18"/>
                <w:szCs w:val="20"/>
                <w:lang w:val="en-US"/>
              </w:rPr>
            </w:pPr>
          </w:p>
        </w:tc>
        <w:tc>
          <w:tcPr>
            <w:tcW w:w="124" w:type="dxa"/>
            <w:tcBorders>
              <w:top w:val="nil"/>
              <w:left w:val="nil"/>
              <w:bottom w:val="nil"/>
              <w:right w:val="nil"/>
              <w:tl2br w:val="nil"/>
              <w:tr2bl w:val="nil"/>
            </w:tcBorders>
            <w:shd w:val="clear" w:color="auto" w:fill="auto"/>
            <w:tcMar>
              <w:left w:w="0" w:type="dxa"/>
              <w:right w:w="0" w:type="dxa"/>
            </w:tcMar>
            <w:vAlign w:val="bottom"/>
          </w:tcPr>
          <w:p w14:paraId="0594B4E6" w14:textId="77777777" w:rsidR="008A7C27" w:rsidRDefault="008A7C27">
            <w:pPr>
              <w:keepNext/>
              <w:tabs>
                <w:tab w:val="decimal" w:pos="-174"/>
              </w:tabs>
              <w:spacing w:after="0" w:line="240" w:lineRule="auto"/>
              <w:rPr>
                <w:rFonts w:ascii="Calibri" w:eastAsia="Calibri" w:hAnsi="Calibri" w:cs="Calibri"/>
                <w:color w:val="000000"/>
                <w:sz w:val="18"/>
                <w:szCs w:val="20"/>
                <w:lang w:val="en-US"/>
              </w:rPr>
            </w:pPr>
          </w:p>
        </w:tc>
        <w:tc>
          <w:tcPr>
            <w:tcW w:w="979" w:type="dxa"/>
            <w:tcBorders>
              <w:top w:val="nil"/>
              <w:left w:val="nil"/>
              <w:bottom w:val="nil"/>
              <w:right w:val="nil"/>
              <w:tl2br w:val="nil"/>
              <w:tr2bl w:val="nil"/>
            </w:tcBorders>
            <w:shd w:val="clear" w:color="auto" w:fill="auto"/>
            <w:tcMar>
              <w:left w:w="0" w:type="dxa"/>
              <w:right w:w="0" w:type="dxa"/>
            </w:tcMar>
            <w:vAlign w:val="bottom"/>
          </w:tcPr>
          <w:p w14:paraId="34EC8B49" w14:textId="77777777" w:rsidR="008A7C27" w:rsidRDefault="008A7C27">
            <w:pPr>
              <w:keepNext/>
              <w:tabs>
                <w:tab w:val="decimal" w:pos="996"/>
              </w:tabs>
              <w:spacing w:after="0" w:line="240" w:lineRule="auto"/>
              <w:rPr>
                <w:rFonts w:ascii="Calibri" w:eastAsia="Calibri" w:hAnsi="Calibri" w:cs="Calibri"/>
                <w:color w:val="000000"/>
                <w:sz w:val="18"/>
                <w:szCs w:val="20"/>
                <w:lang w:val="en-US"/>
              </w:rPr>
            </w:pPr>
          </w:p>
        </w:tc>
        <w:tc>
          <w:tcPr>
            <w:tcW w:w="124" w:type="dxa"/>
            <w:tcBorders>
              <w:top w:val="nil"/>
              <w:left w:val="nil"/>
              <w:bottom w:val="nil"/>
              <w:right w:val="nil"/>
              <w:tl2br w:val="nil"/>
              <w:tr2bl w:val="nil"/>
            </w:tcBorders>
            <w:shd w:val="clear" w:color="auto" w:fill="auto"/>
            <w:tcMar>
              <w:left w:w="0" w:type="dxa"/>
              <w:right w:w="0" w:type="dxa"/>
            </w:tcMar>
            <w:vAlign w:val="center"/>
          </w:tcPr>
          <w:p w14:paraId="71A83E0B" w14:textId="77777777" w:rsidR="008A7C27" w:rsidRDefault="008A7C27">
            <w:pPr>
              <w:keepNext/>
              <w:tabs>
                <w:tab w:val="decimal" w:pos="-174"/>
              </w:tabs>
              <w:spacing w:after="0" w:line="240" w:lineRule="auto"/>
              <w:rPr>
                <w:rFonts w:ascii="Calibri" w:eastAsia="Calibri" w:hAnsi="Calibri" w:cs="Calibri"/>
                <w:color w:val="000000"/>
                <w:sz w:val="18"/>
                <w:szCs w:val="20"/>
                <w:lang w:val="en-US"/>
              </w:rPr>
            </w:pPr>
          </w:p>
        </w:tc>
        <w:tc>
          <w:tcPr>
            <w:tcW w:w="1160" w:type="dxa"/>
            <w:tcBorders>
              <w:top w:val="nil"/>
              <w:left w:val="nil"/>
              <w:bottom w:val="nil"/>
              <w:right w:val="nil"/>
              <w:tl2br w:val="nil"/>
              <w:tr2bl w:val="nil"/>
            </w:tcBorders>
            <w:shd w:val="clear" w:color="auto" w:fill="auto"/>
            <w:tcMar>
              <w:left w:w="0" w:type="dxa"/>
              <w:right w:w="0" w:type="dxa"/>
            </w:tcMar>
            <w:vAlign w:val="bottom"/>
          </w:tcPr>
          <w:p w14:paraId="5E61139F" w14:textId="77777777" w:rsidR="008A7C27" w:rsidRDefault="008A7C27">
            <w:pPr>
              <w:keepNext/>
              <w:tabs>
                <w:tab w:val="decimal" w:pos="1221"/>
              </w:tabs>
              <w:spacing w:after="0" w:line="240" w:lineRule="auto"/>
              <w:rPr>
                <w:rFonts w:ascii="Calibri" w:eastAsia="Calibri" w:hAnsi="Calibri" w:cs="Calibri"/>
                <w:color w:val="000000"/>
                <w:sz w:val="18"/>
                <w:szCs w:val="20"/>
                <w:lang w:val="en-US"/>
              </w:rPr>
            </w:pPr>
          </w:p>
        </w:tc>
        <w:tc>
          <w:tcPr>
            <w:tcW w:w="124" w:type="dxa"/>
            <w:tcBorders>
              <w:top w:val="nil"/>
              <w:left w:val="nil"/>
              <w:bottom w:val="nil"/>
              <w:right w:val="nil"/>
              <w:tl2br w:val="nil"/>
              <w:tr2bl w:val="nil"/>
            </w:tcBorders>
            <w:shd w:val="clear" w:color="auto" w:fill="auto"/>
            <w:tcMar>
              <w:left w:w="0" w:type="dxa"/>
              <w:right w:w="0" w:type="dxa"/>
            </w:tcMar>
            <w:vAlign w:val="center"/>
          </w:tcPr>
          <w:p w14:paraId="4D3A9CB1" w14:textId="77777777" w:rsidR="008A7C27" w:rsidRDefault="008A7C27">
            <w:pPr>
              <w:keepNext/>
              <w:tabs>
                <w:tab w:val="decimal" w:pos="-174"/>
              </w:tabs>
              <w:spacing w:after="0" w:line="240" w:lineRule="auto"/>
              <w:rPr>
                <w:rFonts w:ascii="Calibri" w:eastAsia="Calibri" w:hAnsi="Calibri" w:cs="Calibri"/>
                <w:color w:val="000000"/>
                <w:sz w:val="18"/>
                <w:szCs w:val="20"/>
                <w:lang w:val="en-US"/>
              </w:rPr>
            </w:pPr>
          </w:p>
        </w:tc>
        <w:tc>
          <w:tcPr>
            <w:tcW w:w="1160" w:type="dxa"/>
            <w:tcBorders>
              <w:top w:val="nil"/>
              <w:left w:val="nil"/>
              <w:bottom w:val="nil"/>
              <w:right w:val="nil"/>
              <w:tl2br w:val="nil"/>
              <w:tr2bl w:val="nil"/>
            </w:tcBorders>
            <w:shd w:val="clear" w:color="auto" w:fill="auto"/>
            <w:tcMar>
              <w:left w:w="0" w:type="dxa"/>
              <w:right w:w="0" w:type="dxa"/>
            </w:tcMar>
            <w:vAlign w:val="bottom"/>
          </w:tcPr>
          <w:p w14:paraId="5C9A1BA6" w14:textId="77777777" w:rsidR="008A7C27" w:rsidRDefault="008A7C27">
            <w:pPr>
              <w:keepNext/>
              <w:tabs>
                <w:tab w:val="decimal" w:pos="1221"/>
              </w:tabs>
              <w:spacing w:after="0" w:line="240" w:lineRule="auto"/>
              <w:rPr>
                <w:rFonts w:ascii="Calibri" w:eastAsia="Calibri" w:hAnsi="Calibri" w:cs="Calibri"/>
                <w:color w:val="000000"/>
                <w:sz w:val="18"/>
                <w:szCs w:val="20"/>
                <w:lang w:val="en-US"/>
              </w:rPr>
            </w:pPr>
          </w:p>
        </w:tc>
        <w:tc>
          <w:tcPr>
            <w:tcW w:w="124" w:type="dxa"/>
            <w:tcBorders>
              <w:top w:val="nil"/>
              <w:left w:val="nil"/>
              <w:bottom w:val="nil"/>
              <w:right w:val="nil"/>
              <w:tl2br w:val="nil"/>
              <w:tr2bl w:val="nil"/>
            </w:tcBorders>
            <w:shd w:val="clear" w:color="auto" w:fill="auto"/>
            <w:tcMar>
              <w:left w:w="0" w:type="dxa"/>
              <w:right w:w="0" w:type="dxa"/>
            </w:tcMar>
            <w:vAlign w:val="center"/>
          </w:tcPr>
          <w:p w14:paraId="1F2397FB" w14:textId="77777777" w:rsidR="008A7C27" w:rsidRDefault="008A7C27">
            <w:pPr>
              <w:keepNext/>
              <w:tabs>
                <w:tab w:val="decimal" w:pos="-174"/>
              </w:tabs>
              <w:spacing w:after="0" w:line="240" w:lineRule="auto"/>
              <w:rPr>
                <w:rFonts w:ascii="Calibri" w:eastAsia="Calibri" w:hAnsi="Calibri" w:cs="Calibri"/>
                <w:color w:val="000000"/>
                <w:sz w:val="18"/>
                <w:szCs w:val="20"/>
                <w:lang w:val="en-US"/>
              </w:rPr>
            </w:pPr>
          </w:p>
        </w:tc>
        <w:tc>
          <w:tcPr>
            <w:tcW w:w="124" w:type="dxa"/>
            <w:tcBorders>
              <w:top w:val="nil"/>
              <w:left w:val="nil"/>
              <w:bottom w:val="nil"/>
              <w:right w:val="nil"/>
              <w:tl2br w:val="nil"/>
              <w:tr2bl w:val="nil"/>
            </w:tcBorders>
            <w:shd w:val="clear" w:color="auto" w:fill="auto"/>
            <w:tcMar>
              <w:left w:w="0" w:type="dxa"/>
              <w:right w:w="0" w:type="dxa"/>
            </w:tcMar>
            <w:vAlign w:val="center"/>
          </w:tcPr>
          <w:p w14:paraId="338A4882" w14:textId="77777777" w:rsidR="008A7C27" w:rsidRDefault="008A7C27">
            <w:pPr>
              <w:keepNext/>
              <w:tabs>
                <w:tab w:val="decimal" w:pos="-174"/>
              </w:tabs>
              <w:spacing w:after="0" w:line="240" w:lineRule="auto"/>
              <w:rPr>
                <w:rFonts w:ascii="Calibri" w:eastAsia="Calibri" w:hAnsi="Calibri" w:cs="Calibri"/>
                <w:color w:val="000000"/>
                <w:sz w:val="18"/>
                <w:szCs w:val="20"/>
                <w:lang w:val="en-US"/>
              </w:rPr>
            </w:pPr>
          </w:p>
        </w:tc>
        <w:tc>
          <w:tcPr>
            <w:tcW w:w="990" w:type="dxa"/>
            <w:tcBorders>
              <w:top w:val="nil"/>
              <w:left w:val="nil"/>
              <w:bottom w:val="nil"/>
              <w:right w:val="nil"/>
              <w:tl2br w:val="nil"/>
              <w:tr2bl w:val="nil"/>
            </w:tcBorders>
            <w:shd w:val="clear" w:color="auto" w:fill="auto"/>
            <w:tcMar>
              <w:left w:w="0" w:type="dxa"/>
              <w:right w:w="0" w:type="dxa"/>
            </w:tcMar>
            <w:vAlign w:val="center"/>
          </w:tcPr>
          <w:p w14:paraId="5B0C7246" w14:textId="77777777" w:rsidR="008A7C27" w:rsidRDefault="008A7C27">
            <w:pPr>
              <w:keepNext/>
              <w:tabs>
                <w:tab w:val="decimal" w:pos="1011"/>
              </w:tabs>
              <w:spacing w:after="0" w:line="240" w:lineRule="auto"/>
              <w:rPr>
                <w:rFonts w:ascii="Calibri" w:eastAsia="Calibri" w:hAnsi="Calibri" w:cs="Calibri"/>
                <w:color w:val="000000"/>
                <w:sz w:val="18"/>
                <w:szCs w:val="20"/>
                <w:lang w:val="en-US"/>
              </w:rPr>
            </w:pPr>
          </w:p>
        </w:tc>
        <w:tc>
          <w:tcPr>
            <w:tcW w:w="124" w:type="dxa"/>
            <w:tcBorders>
              <w:top w:val="nil"/>
              <w:left w:val="nil"/>
              <w:bottom w:val="nil"/>
              <w:right w:val="nil"/>
              <w:tl2br w:val="nil"/>
              <w:tr2bl w:val="nil"/>
            </w:tcBorders>
            <w:shd w:val="clear" w:color="auto" w:fill="auto"/>
            <w:tcMar>
              <w:left w:w="0" w:type="dxa"/>
              <w:right w:w="0" w:type="dxa"/>
            </w:tcMar>
            <w:vAlign w:val="center"/>
          </w:tcPr>
          <w:p w14:paraId="0788D979" w14:textId="77777777" w:rsidR="008A7C27" w:rsidRDefault="008A7C27">
            <w:pPr>
              <w:keepNext/>
              <w:tabs>
                <w:tab w:val="decimal" w:pos="-174"/>
              </w:tabs>
              <w:spacing w:after="0" w:line="240" w:lineRule="auto"/>
              <w:rPr>
                <w:rFonts w:ascii="Calibri" w:eastAsia="Calibri" w:hAnsi="Calibri" w:cs="Calibri"/>
                <w:color w:val="FF0000"/>
                <w:sz w:val="18"/>
                <w:szCs w:val="20"/>
                <w:lang w:val="en-US"/>
              </w:rPr>
            </w:pPr>
          </w:p>
        </w:tc>
        <w:tc>
          <w:tcPr>
            <w:tcW w:w="893" w:type="dxa"/>
            <w:tcBorders>
              <w:top w:val="nil"/>
              <w:left w:val="nil"/>
              <w:bottom w:val="nil"/>
              <w:right w:val="nil"/>
              <w:tl2br w:val="nil"/>
              <w:tr2bl w:val="nil"/>
            </w:tcBorders>
            <w:shd w:val="clear" w:color="auto" w:fill="auto"/>
            <w:tcMar>
              <w:left w:w="0" w:type="dxa"/>
              <w:right w:w="0" w:type="dxa"/>
            </w:tcMar>
            <w:vAlign w:val="center"/>
          </w:tcPr>
          <w:p w14:paraId="280BBBF8" w14:textId="77777777" w:rsidR="008A7C27" w:rsidRDefault="008A7C27">
            <w:pPr>
              <w:keepNext/>
              <w:tabs>
                <w:tab w:val="decimal" w:pos="891"/>
              </w:tabs>
              <w:spacing w:after="0" w:line="240" w:lineRule="auto"/>
              <w:rPr>
                <w:rFonts w:ascii="Calibri" w:eastAsia="Calibri" w:hAnsi="Calibri" w:cs="Calibri"/>
                <w:color w:val="000000"/>
                <w:sz w:val="18"/>
                <w:szCs w:val="20"/>
                <w:lang w:val="en-US" w:bidi="pt-BR"/>
              </w:rPr>
            </w:pPr>
          </w:p>
        </w:tc>
      </w:tr>
      <w:tr w:rsidR="008A7C27" w14:paraId="007C777D" w14:textId="77777777" w:rsidTr="009E6D90">
        <w:trPr>
          <w:trHeight w:hRule="exact" w:val="224"/>
        </w:trPr>
        <w:tc>
          <w:tcPr>
            <w:tcW w:w="3215" w:type="dxa"/>
            <w:tcBorders>
              <w:top w:val="nil"/>
              <w:left w:val="nil"/>
              <w:bottom w:val="nil"/>
              <w:right w:val="nil"/>
              <w:tl2br w:val="nil"/>
              <w:tr2bl w:val="nil"/>
            </w:tcBorders>
            <w:shd w:val="clear" w:color="auto" w:fill="auto"/>
            <w:tcMar>
              <w:left w:w="60" w:type="dxa"/>
              <w:right w:w="60" w:type="dxa"/>
            </w:tcMar>
            <w:vAlign w:val="center"/>
          </w:tcPr>
          <w:p w14:paraId="03FF1B72" w14:textId="77777777" w:rsidR="008A7C27" w:rsidRDefault="00895FA6">
            <w:pPr>
              <w:keepNext/>
              <w:spacing w:after="0" w:line="240" w:lineRule="auto"/>
              <w:ind w:left="200" w:firstLine="8"/>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Fornecedores</w:t>
            </w:r>
          </w:p>
        </w:tc>
        <w:tc>
          <w:tcPr>
            <w:tcW w:w="124" w:type="dxa"/>
            <w:tcBorders>
              <w:top w:val="nil"/>
              <w:left w:val="nil"/>
              <w:bottom w:val="nil"/>
              <w:right w:val="nil"/>
              <w:tl2br w:val="nil"/>
              <w:tr2bl w:val="nil"/>
            </w:tcBorders>
            <w:shd w:val="clear" w:color="auto" w:fill="auto"/>
            <w:tcMar>
              <w:left w:w="60" w:type="dxa"/>
              <w:right w:w="60" w:type="dxa"/>
            </w:tcMar>
            <w:vAlign w:val="bottom"/>
          </w:tcPr>
          <w:p w14:paraId="6CCC9737" w14:textId="77777777" w:rsidR="008A7C27" w:rsidRDefault="008A7C27">
            <w:pPr>
              <w:keepNext/>
              <w:spacing w:after="0" w:line="240" w:lineRule="auto"/>
              <w:rPr>
                <w:rFonts w:ascii="Calibri" w:eastAsia="Calibri" w:hAnsi="Calibri" w:cs="Calibri"/>
                <w:color w:val="FF0000"/>
                <w:sz w:val="18"/>
                <w:szCs w:val="20"/>
                <w:lang w:val="en-US"/>
              </w:rPr>
            </w:pPr>
          </w:p>
        </w:tc>
        <w:tc>
          <w:tcPr>
            <w:tcW w:w="124" w:type="dxa"/>
            <w:tcBorders>
              <w:top w:val="nil"/>
              <w:left w:val="nil"/>
              <w:bottom w:val="nil"/>
              <w:right w:val="nil"/>
              <w:tl2br w:val="nil"/>
              <w:tr2bl w:val="nil"/>
            </w:tcBorders>
            <w:shd w:val="solid" w:color="FFFFFF" w:fill="FFFFFF"/>
            <w:tcMar>
              <w:left w:w="60" w:type="dxa"/>
              <w:right w:w="60" w:type="dxa"/>
            </w:tcMar>
            <w:vAlign w:val="bottom"/>
          </w:tcPr>
          <w:p w14:paraId="7FD1F8A9" w14:textId="77777777" w:rsidR="008A7C27" w:rsidRDefault="008A7C27">
            <w:pPr>
              <w:keepNext/>
              <w:spacing w:after="0" w:line="240" w:lineRule="auto"/>
              <w:jc w:val="right"/>
              <w:rPr>
                <w:rFonts w:ascii="Calibri" w:eastAsia="Calibri" w:hAnsi="Calibri" w:cs="Calibri"/>
                <w:color w:val="FF0000"/>
                <w:sz w:val="18"/>
                <w:szCs w:val="20"/>
                <w:lang w:val="en-US"/>
              </w:rPr>
            </w:pPr>
          </w:p>
        </w:tc>
        <w:tc>
          <w:tcPr>
            <w:tcW w:w="1075" w:type="dxa"/>
            <w:tcBorders>
              <w:top w:val="nil"/>
              <w:left w:val="nil"/>
              <w:bottom w:val="nil"/>
              <w:right w:val="nil"/>
              <w:tl2br w:val="nil"/>
              <w:tr2bl w:val="nil"/>
            </w:tcBorders>
            <w:shd w:val="solid" w:color="FFFFFF" w:fill="FFFFFF"/>
            <w:tcMar>
              <w:left w:w="0" w:type="dxa"/>
              <w:right w:w="0" w:type="dxa"/>
            </w:tcMar>
            <w:vAlign w:val="bottom"/>
          </w:tcPr>
          <w:p w14:paraId="353D69F3" w14:textId="77777777" w:rsidR="008A7C27" w:rsidRDefault="008A7C27">
            <w:pPr>
              <w:keepNext/>
              <w:tabs>
                <w:tab w:val="decimal" w:pos="1116"/>
              </w:tabs>
              <w:spacing w:after="0" w:line="240" w:lineRule="auto"/>
              <w:rPr>
                <w:rFonts w:ascii="Calibri" w:eastAsia="Calibri" w:hAnsi="Calibri" w:cs="Calibri"/>
                <w:color w:val="000000"/>
                <w:sz w:val="18"/>
                <w:szCs w:val="20"/>
                <w:lang w:val="en-US"/>
              </w:rPr>
            </w:pPr>
          </w:p>
        </w:tc>
        <w:tc>
          <w:tcPr>
            <w:tcW w:w="124" w:type="dxa"/>
            <w:tcBorders>
              <w:top w:val="nil"/>
              <w:left w:val="nil"/>
              <w:bottom w:val="nil"/>
              <w:right w:val="nil"/>
              <w:tl2br w:val="nil"/>
              <w:tr2bl w:val="nil"/>
            </w:tcBorders>
            <w:shd w:val="solid" w:color="FFFFFF" w:fill="FFFFFF"/>
            <w:tcMar>
              <w:left w:w="0" w:type="dxa"/>
              <w:right w:w="0" w:type="dxa"/>
            </w:tcMar>
            <w:vAlign w:val="bottom"/>
          </w:tcPr>
          <w:p w14:paraId="1016612D" w14:textId="77777777" w:rsidR="008A7C27" w:rsidRDefault="008A7C27">
            <w:pPr>
              <w:keepNext/>
              <w:tabs>
                <w:tab w:val="decimal" w:pos="-174"/>
              </w:tabs>
              <w:spacing w:after="0" w:line="240" w:lineRule="auto"/>
              <w:rPr>
                <w:rFonts w:ascii="Calibri" w:eastAsia="Calibri" w:hAnsi="Calibri" w:cs="Calibri"/>
                <w:color w:val="000000"/>
                <w:sz w:val="18"/>
                <w:szCs w:val="20"/>
                <w:lang w:val="en-US"/>
              </w:rPr>
            </w:pPr>
          </w:p>
        </w:tc>
        <w:tc>
          <w:tcPr>
            <w:tcW w:w="124" w:type="dxa"/>
            <w:tcBorders>
              <w:top w:val="nil"/>
              <w:left w:val="nil"/>
              <w:bottom w:val="nil"/>
              <w:right w:val="nil"/>
              <w:tl2br w:val="nil"/>
              <w:tr2bl w:val="nil"/>
            </w:tcBorders>
            <w:shd w:val="solid" w:color="FFFFFF" w:fill="FFFFFF"/>
            <w:tcMar>
              <w:left w:w="0" w:type="dxa"/>
              <w:right w:w="0" w:type="dxa"/>
            </w:tcMar>
            <w:vAlign w:val="bottom"/>
          </w:tcPr>
          <w:p w14:paraId="459AC347" w14:textId="77777777" w:rsidR="008A7C27" w:rsidRDefault="008A7C27">
            <w:pPr>
              <w:keepNext/>
              <w:tabs>
                <w:tab w:val="decimal" w:pos="-174"/>
              </w:tabs>
              <w:spacing w:after="0" w:line="240" w:lineRule="auto"/>
              <w:rPr>
                <w:rFonts w:ascii="Calibri" w:eastAsia="Calibri" w:hAnsi="Calibri" w:cs="Calibri"/>
                <w:color w:val="000000"/>
                <w:sz w:val="18"/>
                <w:szCs w:val="20"/>
                <w:lang w:val="en-US"/>
              </w:rPr>
            </w:pPr>
          </w:p>
        </w:tc>
        <w:tc>
          <w:tcPr>
            <w:tcW w:w="979" w:type="dxa"/>
            <w:tcBorders>
              <w:top w:val="nil"/>
              <w:left w:val="nil"/>
              <w:bottom w:val="nil"/>
              <w:right w:val="nil"/>
              <w:tl2br w:val="nil"/>
              <w:tr2bl w:val="nil"/>
            </w:tcBorders>
            <w:shd w:val="solid" w:color="FFFFFF" w:fill="FFFFFF"/>
            <w:tcMar>
              <w:left w:w="0" w:type="dxa"/>
              <w:right w:w="0" w:type="dxa"/>
            </w:tcMar>
            <w:vAlign w:val="bottom"/>
          </w:tcPr>
          <w:p w14:paraId="5D426304" w14:textId="77777777" w:rsidR="008A7C27" w:rsidRDefault="008A7C27">
            <w:pPr>
              <w:keepNext/>
              <w:tabs>
                <w:tab w:val="decimal" w:pos="996"/>
              </w:tabs>
              <w:spacing w:after="0" w:line="240" w:lineRule="auto"/>
              <w:rPr>
                <w:rFonts w:ascii="Calibri" w:eastAsia="Calibri" w:hAnsi="Calibri" w:cs="Calibri"/>
                <w:color w:val="000000"/>
                <w:sz w:val="18"/>
                <w:szCs w:val="20"/>
                <w:lang w:val="en-US"/>
              </w:rPr>
            </w:pPr>
          </w:p>
        </w:tc>
        <w:tc>
          <w:tcPr>
            <w:tcW w:w="124" w:type="dxa"/>
            <w:tcBorders>
              <w:top w:val="nil"/>
              <w:left w:val="nil"/>
              <w:bottom w:val="nil"/>
              <w:right w:val="nil"/>
              <w:tl2br w:val="nil"/>
              <w:tr2bl w:val="nil"/>
            </w:tcBorders>
            <w:shd w:val="solid" w:color="FFFFFF" w:fill="FFFFFF"/>
            <w:tcMar>
              <w:left w:w="0" w:type="dxa"/>
              <w:right w:w="0" w:type="dxa"/>
            </w:tcMar>
            <w:vAlign w:val="bottom"/>
          </w:tcPr>
          <w:p w14:paraId="56DD83B1" w14:textId="77777777" w:rsidR="008A7C27" w:rsidRDefault="008A7C27">
            <w:pPr>
              <w:keepNext/>
              <w:tabs>
                <w:tab w:val="decimal" w:pos="-174"/>
              </w:tabs>
              <w:spacing w:after="0" w:line="240" w:lineRule="auto"/>
              <w:rPr>
                <w:rFonts w:ascii="Calibri" w:eastAsia="Calibri" w:hAnsi="Calibri" w:cs="Calibri"/>
                <w:color w:val="000000"/>
                <w:sz w:val="18"/>
                <w:szCs w:val="20"/>
                <w:lang w:val="en-US"/>
              </w:rPr>
            </w:pPr>
          </w:p>
        </w:tc>
        <w:tc>
          <w:tcPr>
            <w:tcW w:w="1160" w:type="dxa"/>
            <w:tcBorders>
              <w:top w:val="nil"/>
              <w:left w:val="nil"/>
              <w:bottom w:val="nil"/>
              <w:right w:val="nil"/>
              <w:tl2br w:val="nil"/>
              <w:tr2bl w:val="nil"/>
            </w:tcBorders>
            <w:shd w:val="solid" w:color="FFFFFF" w:fill="FFFFFF"/>
            <w:tcMar>
              <w:left w:w="0" w:type="dxa"/>
              <w:right w:w="0" w:type="dxa"/>
            </w:tcMar>
            <w:vAlign w:val="bottom"/>
          </w:tcPr>
          <w:p w14:paraId="0B120514" w14:textId="77777777" w:rsidR="008A7C27" w:rsidRDefault="008A7C27">
            <w:pPr>
              <w:keepNext/>
              <w:tabs>
                <w:tab w:val="decimal" w:pos="1221"/>
              </w:tabs>
              <w:spacing w:after="0" w:line="240" w:lineRule="auto"/>
              <w:rPr>
                <w:rFonts w:ascii="Calibri" w:eastAsia="Calibri" w:hAnsi="Calibri" w:cs="Calibri"/>
                <w:color w:val="000000"/>
                <w:sz w:val="18"/>
                <w:szCs w:val="20"/>
                <w:lang w:val="en-US"/>
              </w:rPr>
            </w:pPr>
          </w:p>
        </w:tc>
        <w:tc>
          <w:tcPr>
            <w:tcW w:w="124" w:type="dxa"/>
            <w:tcBorders>
              <w:top w:val="nil"/>
              <w:left w:val="nil"/>
              <w:bottom w:val="nil"/>
              <w:right w:val="nil"/>
              <w:tl2br w:val="nil"/>
              <w:tr2bl w:val="nil"/>
            </w:tcBorders>
            <w:shd w:val="solid" w:color="FFFFFF" w:fill="FFFFFF"/>
            <w:tcMar>
              <w:left w:w="0" w:type="dxa"/>
              <w:right w:w="0" w:type="dxa"/>
            </w:tcMar>
            <w:vAlign w:val="bottom"/>
          </w:tcPr>
          <w:p w14:paraId="4D5999B2" w14:textId="77777777" w:rsidR="008A7C27" w:rsidRDefault="008A7C27">
            <w:pPr>
              <w:keepNext/>
              <w:tabs>
                <w:tab w:val="decimal" w:pos="-174"/>
              </w:tabs>
              <w:spacing w:after="0" w:line="240" w:lineRule="auto"/>
              <w:rPr>
                <w:rFonts w:ascii="Calibri" w:eastAsia="Calibri" w:hAnsi="Calibri" w:cs="Calibri"/>
                <w:color w:val="000000"/>
                <w:sz w:val="18"/>
                <w:szCs w:val="20"/>
                <w:lang w:val="en-US"/>
              </w:rPr>
            </w:pPr>
          </w:p>
        </w:tc>
        <w:tc>
          <w:tcPr>
            <w:tcW w:w="1160" w:type="dxa"/>
            <w:tcBorders>
              <w:top w:val="nil"/>
              <w:left w:val="nil"/>
              <w:bottom w:val="nil"/>
              <w:right w:val="nil"/>
              <w:tl2br w:val="nil"/>
              <w:tr2bl w:val="nil"/>
            </w:tcBorders>
            <w:shd w:val="solid" w:color="FFFFFF" w:fill="FFFFFF"/>
            <w:tcMar>
              <w:left w:w="0" w:type="dxa"/>
              <w:right w:w="0" w:type="dxa"/>
            </w:tcMar>
            <w:vAlign w:val="bottom"/>
          </w:tcPr>
          <w:p w14:paraId="016A1BCF" w14:textId="77777777" w:rsidR="008A7C27" w:rsidRDefault="008A7C27">
            <w:pPr>
              <w:keepNext/>
              <w:tabs>
                <w:tab w:val="decimal" w:pos="1221"/>
              </w:tabs>
              <w:spacing w:after="0" w:line="240" w:lineRule="auto"/>
              <w:rPr>
                <w:rFonts w:ascii="Calibri" w:eastAsia="Calibri" w:hAnsi="Calibri" w:cs="Calibri"/>
                <w:color w:val="000000"/>
                <w:sz w:val="18"/>
                <w:szCs w:val="20"/>
                <w:lang w:val="en-US"/>
              </w:rPr>
            </w:pPr>
          </w:p>
        </w:tc>
        <w:tc>
          <w:tcPr>
            <w:tcW w:w="124" w:type="dxa"/>
            <w:tcBorders>
              <w:top w:val="nil"/>
              <w:left w:val="nil"/>
              <w:bottom w:val="nil"/>
              <w:right w:val="nil"/>
              <w:tl2br w:val="nil"/>
              <w:tr2bl w:val="nil"/>
            </w:tcBorders>
            <w:shd w:val="solid" w:color="FFFFFF" w:fill="FFFFFF"/>
            <w:tcMar>
              <w:left w:w="0" w:type="dxa"/>
              <w:right w:w="0" w:type="dxa"/>
            </w:tcMar>
            <w:vAlign w:val="bottom"/>
          </w:tcPr>
          <w:p w14:paraId="5EB97504" w14:textId="77777777" w:rsidR="008A7C27" w:rsidRDefault="008A7C27">
            <w:pPr>
              <w:keepNext/>
              <w:tabs>
                <w:tab w:val="decimal" w:pos="-174"/>
              </w:tabs>
              <w:spacing w:after="0" w:line="240" w:lineRule="auto"/>
              <w:rPr>
                <w:rFonts w:ascii="Calibri" w:eastAsia="Calibri" w:hAnsi="Calibri" w:cs="Calibri"/>
                <w:color w:val="000000"/>
                <w:sz w:val="18"/>
                <w:szCs w:val="20"/>
                <w:lang w:val="en-US"/>
              </w:rPr>
            </w:pPr>
          </w:p>
        </w:tc>
        <w:tc>
          <w:tcPr>
            <w:tcW w:w="124" w:type="dxa"/>
            <w:tcBorders>
              <w:top w:val="nil"/>
              <w:left w:val="nil"/>
              <w:bottom w:val="nil"/>
              <w:right w:val="nil"/>
              <w:tl2br w:val="nil"/>
              <w:tr2bl w:val="nil"/>
            </w:tcBorders>
            <w:shd w:val="solid" w:color="FFFFFF" w:fill="FFFFFF"/>
            <w:tcMar>
              <w:left w:w="0" w:type="dxa"/>
              <w:right w:w="0" w:type="dxa"/>
            </w:tcMar>
            <w:vAlign w:val="bottom"/>
          </w:tcPr>
          <w:p w14:paraId="0BCB09BA" w14:textId="77777777" w:rsidR="008A7C27" w:rsidRDefault="008A7C27">
            <w:pPr>
              <w:keepNext/>
              <w:tabs>
                <w:tab w:val="decimal" w:pos="-174"/>
              </w:tabs>
              <w:spacing w:after="0" w:line="240" w:lineRule="auto"/>
              <w:rPr>
                <w:rFonts w:ascii="Calibri" w:eastAsia="Calibri" w:hAnsi="Calibri" w:cs="Calibri"/>
                <w:color w:val="000000"/>
                <w:sz w:val="18"/>
                <w:szCs w:val="20"/>
                <w:lang w:val="en-US"/>
              </w:rPr>
            </w:pPr>
          </w:p>
        </w:tc>
        <w:tc>
          <w:tcPr>
            <w:tcW w:w="990" w:type="dxa"/>
            <w:tcBorders>
              <w:top w:val="nil"/>
              <w:left w:val="nil"/>
              <w:bottom w:val="nil"/>
              <w:right w:val="nil"/>
              <w:tl2br w:val="nil"/>
              <w:tr2bl w:val="nil"/>
            </w:tcBorders>
            <w:shd w:val="solid" w:color="FFFFFF" w:fill="FFFFFF"/>
            <w:tcMar>
              <w:left w:w="0" w:type="dxa"/>
              <w:right w:w="0" w:type="dxa"/>
            </w:tcMar>
            <w:vAlign w:val="bottom"/>
          </w:tcPr>
          <w:p w14:paraId="0740D966" w14:textId="77777777" w:rsidR="008A7C27" w:rsidRDefault="008A7C27">
            <w:pPr>
              <w:keepNext/>
              <w:tabs>
                <w:tab w:val="decimal" w:pos="1011"/>
              </w:tabs>
              <w:spacing w:after="0" w:line="240" w:lineRule="auto"/>
              <w:rPr>
                <w:rFonts w:ascii="Calibri" w:eastAsia="Calibri" w:hAnsi="Calibri" w:cs="Calibri"/>
                <w:color w:val="000000"/>
                <w:sz w:val="18"/>
                <w:szCs w:val="20"/>
                <w:lang w:val="en-US"/>
              </w:rPr>
            </w:pPr>
          </w:p>
        </w:tc>
        <w:tc>
          <w:tcPr>
            <w:tcW w:w="124" w:type="dxa"/>
            <w:tcBorders>
              <w:top w:val="nil"/>
              <w:left w:val="nil"/>
              <w:bottom w:val="nil"/>
              <w:right w:val="nil"/>
              <w:tl2br w:val="nil"/>
              <w:tr2bl w:val="nil"/>
            </w:tcBorders>
            <w:shd w:val="solid" w:color="FFFFFF" w:fill="FFFFFF"/>
            <w:tcMar>
              <w:left w:w="0" w:type="dxa"/>
              <w:right w:w="0" w:type="dxa"/>
            </w:tcMar>
            <w:vAlign w:val="bottom"/>
          </w:tcPr>
          <w:p w14:paraId="5DE0D3B4" w14:textId="77777777" w:rsidR="008A7C27" w:rsidRDefault="008A7C27">
            <w:pPr>
              <w:keepNext/>
              <w:tabs>
                <w:tab w:val="decimal" w:pos="-174"/>
              </w:tabs>
              <w:spacing w:after="0" w:line="240" w:lineRule="auto"/>
              <w:rPr>
                <w:rFonts w:ascii="Calibri" w:eastAsia="Calibri" w:hAnsi="Calibri" w:cs="Calibri"/>
                <w:color w:val="FF0000"/>
                <w:sz w:val="18"/>
                <w:szCs w:val="20"/>
                <w:lang w:val="en-US"/>
              </w:rPr>
            </w:pPr>
          </w:p>
        </w:tc>
        <w:tc>
          <w:tcPr>
            <w:tcW w:w="893" w:type="dxa"/>
            <w:tcBorders>
              <w:top w:val="nil"/>
              <w:left w:val="nil"/>
              <w:bottom w:val="nil"/>
              <w:right w:val="nil"/>
              <w:tl2br w:val="nil"/>
              <w:tr2bl w:val="nil"/>
            </w:tcBorders>
            <w:shd w:val="solid" w:color="FFFFFF" w:fill="FFFFFF"/>
            <w:tcMar>
              <w:left w:w="0" w:type="dxa"/>
              <w:right w:w="0" w:type="dxa"/>
            </w:tcMar>
            <w:vAlign w:val="bottom"/>
          </w:tcPr>
          <w:p w14:paraId="15267C55" w14:textId="77777777" w:rsidR="008A7C27" w:rsidRDefault="008A7C27">
            <w:pPr>
              <w:keepNext/>
              <w:tabs>
                <w:tab w:val="decimal" w:pos="891"/>
              </w:tabs>
              <w:spacing w:after="0" w:line="240" w:lineRule="auto"/>
              <w:rPr>
                <w:rFonts w:ascii="Calibri" w:eastAsia="Calibri" w:hAnsi="Calibri" w:cs="Calibri"/>
                <w:color w:val="000000"/>
                <w:sz w:val="18"/>
                <w:szCs w:val="20"/>
                <w:lang w:val="en-US" w:bidi="pt-BR"/>
              </w:rPr>
            </w:pPr>
          </w:p>
        </w:tc>
      </w:tr>
      <w:tr w:rsidR="008A7C27" w14:paraId="55549B42" w14:textId="77777777" w:rsidTr="009E6D90">
        <w:trPr>
          <w:trHeight w:hRule="exact" w:val="224"/>
        </w:trPr>
        <w:tc>
          <w:tcPr>
            <w:tcW w:w="3215" w:type="dxa"/>
            <w:tcBorders>
              <w:top w:val="nil"/>
              <w:left w:val="nil"/>
              <w:bottom w:val="nil"/>
              <w:right w:val="nil"/>
              <w:tl2br w:val="nil"/>
              <w:tr2bl w:val="nil"/>
            </w:tcBorders>
            <w:shd w:val="clear" w:color="auto" w:fill="auto"/>
            <w:tcMar>
              <w:left w:w="60" w:type="dxa"/>
              <w:right w:w="60" w:type="dxa"/>
            </w:tcMar>
            <w:vAlign w:val="center"/>
          </w:tcPr>
          <w:p w14:paraId="4200A923" w14:textId="77777777" w:rsidR="008A7C27" w:rsidRDefault="00895FA6">
            <w:pPr>
              <w:keepNext/>
              <w:spacing w:after="0" w:line="240" w:lineRule="auto"/>
              <w:ind w:left="200" w:firstLine="8"/>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Empresas Ligadas</w:t>
            </w:r>
          </w:p>
        </w:tc>
        <w:tc>
          <w:tcPr>
            <w:tcW w:w="124" w:type="dxa"/>
            <w:tcBorders>
              <w:top w:val="nil"/>
              <w:left w:val="nil"/>
              <w:bottom w:val="nil"/>
              <w:right w:val="nil"/>
              <w:tl2br w:val="nil"/>
              <w:tr2bl w:val="nil"/>
            </w:tcBorders>
            <w:shd w:val="clear" w:color="auto" w:fill="auto"/>
            <w:tcMar>
              <w:left w:w="60" w:type="dxa"/>
              <w:right w:w="60" w:type="dxa"/>
            </w:tcMar>
            <w:vAlign w:val="bottom"/>
          </w:tcPr>
          <w:p w14:paraId="2E657C6F" w14:textId="77777777" w:rsidR="008A7C27" w:rsidRDefault="008A7C27">
            <w:pPr>
              <w:keepNext/>
              <w:spacing w:after="0" w:line="240" w:lineRule="auto"/>
              <w:rPr>
                <w:rFonts w:ascii="Calibri" w:eastAsia="Calibri" w:hAnsi="Calibri" w:cs="Calibri"/>
                <w:color w:val="FF0000"/>
                <w:sz w:val="18"/>
                <w:szCs w:val="20"/>
                <w:lang w:val="en-US"/>
              </w:rPr>
            </w:pPr>
          </w:p>
        </w:tc>
        <w:tc>
          <w:tcPr>
            <w:tcW w:w="124" w:type="dxa"/>
            <w:tcBorders>
              <w:top w:val="nil"/>
              <w:left w:val="nil"/>
              <w:bottom w:val="nil"/>
              <w:right w:val="nil"/>
              <w:tl2br w:val="nil"/>
              <w:tr2bl w:val="nil"/>
            </w:tcBorders>
            <w:shd w:val="solid" w:color="FFFFFF" w:fill="FFFFFF"/>
            <w:tcMar>
              <w:left w:w="60" w:type="dxa"/>
              <w:right w:w="60" w:type="dxa"/>
            </w:tcMar>
            <w:vAlign w:val="bottom"/>
          </w:tcPr>
          <w:p w14:paraId="06636FAA" w14:textId="77777777" w:rsidR="008A7C27" w:rsidRDefault="008A7C27">
            <w:pPr>
              <w:keepNext/>
              <w:spacing w:after="0" w:line="240" w:lineRule="auto"/>
              <w:jc w:val="right"/>
              <w:rPr>
                <w:rFonts w:ascii="Calibri" w:eastAsia="Calibri" w:hAnsi="Calibri" w:cs="Calibri"/>
                <w:color w:val="FF0000"/>
                <w:sz w:val="18"/>
                <w:szCs w:val="20"/>
                <w:lang w:val="en-US"/>
              </w:rPr>
            </w:pPr>
          </w:p>
        </w:tc>
        <w:tc>
          <w:tcPr>
            <w:tcW w:w="1075" w:type="dxa"/>
            <w:tcBorders>
              <w:top w:val="nil"/>
              <w:left w:val="nil"/>
              <w:bottom w:val="nil"/>
              <w:right w:val="nil"/>
              <w:tl2br w:val="nil"/>
              <w:tr2bl w:val="nil"/>
            </w:tcBorders>
            <w:shd w:val="solid" w:color="FFFFFF" w:fill="FFFFFF"/>
            <w:tcMar>
              <w:left w:w="60" w:type="dxa"/>
              <w:right w:w="60" w:type="dxa"/>
            </w:tcMar>
            <w:vAlign w:val="bottom"/>
          </w:tcPr>
          <w:p w14:paraId="2FBF8F38" w14:textId="77777777" w:rsidR="008A7C27" w:rsidRDefault="00895FA6">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478.315</w:t>
            </w:r>
          </w:p>
        </w:tc>
        <w:tc>
          <w:tcPr>
            <w:tcW w:w="124" w:type="dxa"/>
            <w:tcBorders>
              <w:top w:val="nil"/>
              <w:left w:val="nil"/>
              <w:bottom w:val="nil"/>
              <w:right w:val="nil"/>
              <w:tl2br w:val="nil"/>
              <w:tr2bl w:val="nil"/>
            </w:tcBorders>
            <w:shd w:val="solid" w:color="FFFFFF" w:fill="FFFFFF"/>
            <w:tcMar>
              <w:left w:w="60" w:type="dxa"/>
              <w:right w:w="60" w:type="dxa"/>
            </w:tcMar>
            <w:vAlign w:val="bottom"/>
          </w:tcPr>
          <w:p w14:paraId="62E6359A"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124" w:type="dxa"/>
            <w:tcBorders>
              <w:top w:val="nil"/>
              <w:left w:val="nil"/>
              <w:bottom w:val="nil"/>
              <w:right w:val="nil"/>
              <w:tl2br w:val="nil"/>
              <w:tr2bl w:val="nil"/>
            </w:tcBorders>
            <w:shd w:val="solid" w:color="FFFFFF" w:fill="FFFFFF"/>
            <w:tcMar>
              <w:left w:w="60" w:type="dxa"/>
              <w:right w:w="60" w:type="dxa"/>
            </w:tcMar>
            <w:vAlign w:val="bottom"/>
          </w:tcPr>
          <w:p w14:paraId="34A3421E"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979" w:type="dxa"/>
            <w:tcBorders>
              <w:top w:val="nil"/>
              <w:left w:val="nil"/>
              <w:bottom w:val="nil"/>
              <w:right w:val="nil"/>
              <w:tl2br w:val="nil"/>
              <w:tr2bl w:val="nil"/>
            </w:tcBorders>
            <w:shd w:val="solid" w:color="FFFFFF" w:fill="FFFFFF"/>
            <w:tcMar>
              <w:left w:w="60" w:type="dxa"/>
              <w:right w:w="60" w:type="dxa"/>
            </w:tcMar>
            <w:vAlign w:val="bottom"/>
          </w:tcPr>
          <w:p w14:paraId="762C4553" w14:textId="77777777" w:rsidR="008A7C27" w:rsidRDefault="00895FA6">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262</w:t>
            </w:r>
          </w:p>
        </w:tc>
        <w:tc>
          <w:tcPr>
            <w:tcW w:w="124" w:type="dxa"/>
            <w:tcBorders>
              <w:top w:val="nil"/>
              <w:left w:val="nil"/>
              <w:bottom w:val="nil"/>
              <w:right w:val="nil"/>
              <w:tl2br w:val="nil"/>
              <w:tr2bl w:val="nil"/>
            </w:tcBorders>
            <w:shd w:val="solid" w:color="FFFFFF" w:fill="FFFFFF"/>
            <w:tcMar>
              <w:left w:w="60" w:type="dxa"/>
              <w:right w:w="60" w:type="dxa"/>
            </w:tcMar>
            <w:vAlign w:val="bottom"/>
          </w:tcPr>
          <w:p w14:paraId="1B6C657C"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1160" w:type="dxa"/>
            <w:tcBorders>
              <w:top w:val="nil"/>
              <w:left w:val="nil"/>
              <w:bottom w:val="nil"/>
              <w:right w:val="nil"/>
              <w:tl2br w:val="nil"/>
              <w:tr2bl w:val="nil"/>
            </w:tcBorders>
            <w:shd w:val="solid" w:color="FFFFFF" w:fill="FFFFFF"/>
            <w:tcMar>
              <w:left w:w="60" w:type="dxa"/>
              <w:right w:w="60" w:type="dxa"/>
            </w:tcMar>
            <w:vAlign w:val="bottom"/>
          </w:tcPr>
          <w:p w14:paraId="287E01EB" w14:textId="77777777" w:rsidR="008A7C27" w:rsidRDefault="00895FA6">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117</w:t>
            </w:r>
          </w:p>
        </w:tc>
        <w:tc>
          <w:tcPr>
            <w:tcW w:w="124" w:type="dxa"/>
            <w:tcBorders>
              <w:top w:val="nil"/>
              <w:left w:val="nil"/>
              <w:bottom w:val="nil"/>
              <w:right w:val="nil"/>
              <w:tl2br w:val="nil"/>
              <w:tr2bl w:val="nil"/>
            </w:tcBorders>
            <w:shd w:val="solid" w:color="FFFFFF" w:fill="FFFFFF"/>
            <w:tcMar>
              <w:left w:w="60" w:type="dxa"/>
              <w:right w:w="60" w:type="dxa"/>
            </w:tcMar>
            <w:vAlign w:val="bottom"/>
          </w:tcPr>
          <w:p w14:paraId="051C4CDF"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1160" w:type="dxa"/>
            <w:tcBorders>
              <w:top w:val="nil"/>
              <w:left w:val="nil"/>
              <w:bottom w:val="nil"/>
              <w:right w:val="nil"/>
              <w:tl2br w:val="nil"/>
              <w:tr2bl w:val="nil"/>
            </w:tcBorders>
            <w:shd w:val="solid" w:color="FFFFFF" w:fill="FFFFFF"/>
            <w:tcMar>
              <w:left w:w="60" w:type="dxa"/>
              <w:right w:w="60" w:type="dxa"/>
            </w:tcMar>
            <w:vAlign w:val="bottom"/>
          </w:tcPr>
          <w:p w14:paraId="29BDB8D7" w14:textId="77777777" w:rsidR="008A7C27" w:rsidRDefault="00895FA6">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124" w:type="dxa"/>
            <w:tcBorders>
              <w:top w:val="nil"/>
              <w:left w:val="nil"/>
              <w:bottom w:val="nil"/>
              <w:right w:val="nil"/>
              <w:tl2br w:val="nil"/>
              <w:tr2bl w:val="nil"/>
            </w:tcBorders>
            <w:shd w:val="solid" w:color="FFFFFF" w:fill="FFFFFF"/>
            <w:tcMar>
              <w:left w:w="60" w:type="dxa"/>
              <w:right w:w="60" w:type="dxa"/>
            </w:tcMar>
            <w:vAlign w:val="bottom"/>
          </w:tcPr>
          <w:p w14:paraId="6E68E1ED"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124" w:type="dxa"/>
            <w:tcBorders>
              <w:top w:val="nil"/>
              <w:left w:val="nil"/>
              <w:bottom w:val="nil"/>
              <w:right w:val="nil"/>
              <w:tl2br w:val="nil"/>
              <w:tr2bl w:val="nil"/>
            </w:tcBorders>
            <w:shd w:val="solid" w:color="FFFFFF" w:fill="FFFFFF"/>
            <w:tcMar>
              <w:left w:w="60" w:type="dxa"/>
              <w:right w:w="60" w:type="dxa"/>
            </w:tcMar>
            <w:vAlign w:val="bottom"/>
          </w:tcPr>
          <w:p w14:paraId="48B0286C"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990" w:type="dxa"/>
            <w:tcBorders>
              <w:top w:val="nil"/>
              <w:left w:val="nil"/>
              <w:bottom w:val="nil"/>
              <w:right w:val="nil"/>
              <w:tl2br w:val="nil"/>
              <w:tr2bl w:val="nil"/>
            </w:tcBorders>
            <w:shd w:val="solid" w:color="FFFFFF" w:fill="FFFFFF"/>
            <w:tcMar>
              <w:left w:w="60" w:type="dxa"/>
              <w:right w:w="60" w:type="dxa"/>
            </w:tcMar>
            <w:vAlign w:val="bottom"/>
          </w:tcPr>
          <w:p w14:paraId="290BA3A8" w14:textId="77777777" w:rsidR="008A7C27" w:rsidRDefault="00895FA6">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478.694</w:t>
            </w:r>
          </w:p>
        </w:tc>
        <w:tc>
          <w:tcPr>
            <w:tcW w:w="124" w:type="dxa"/>
            <w:tcBorders>
              <w:top w:val="nil"/>
              <w:left w:val="nil"/>
              <w:bottom w:val="nil"/>
              <w:right w:val="nil"/>
              <w:tl2br w:val="nil"/>
              <w:tr2bl w:val="nil"/>
            </w:tcBorders>
            <w:shd w:val="solid" w:color="FFFFFF" w:fill="FFFFFF"/>
            <w:tcMar>
              <w:left w:w="60" w:type="dxa"/>
              <w:right w:w="60" w:type="dxa"/>
            </w:tcMar>
            <w:vAlign w:val="bottom"/>
          </w:tcPr>
          <w:p w14:paraId="3E923780"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893" w:type="dxa"/>
            <w:tcBorders>
              <w:top w:val="nil"/>
              <w:left w:val="nil"/>
              <w:bottom w:val="nil"/>
              <w:right w:val="nil"/>
              <w:tl2br w:val="nil"/>
              <w:tr2bl w:val="nil"/>
            </w:tcBorders>
            <w:shd w:val="solid" w:color="FFFFFF" w:fill="FFFFFF"/>
            <w:tcMar>
              <w:left w:w="60" w:type="dxa"/>
              <w:right w:w="60" w:type="dxa"/>
            </w:tcMar>
            <w:vAlign w:val="bottom"/>
          </w:tcPr>
          <w:p w14:paraId="0A6810AE" w14:textId="77777777" w:rsidR="008A7C27" w:rsidRDefault="00895FA6">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362.577</w:t>
            </w:r>
          </w:p>
        </w:tc>
      </w:tr>
      <w:tr w:rsidR="008A7C27" w14:paraId="1DB9DC1F" w14:textId="77777777" w:rsidTr="009E6D90">
        <w:trPr>
          <w:trHeight w:hRule="exact" w:val="224"/>
        </w:trPr>
        <w:tc>
          <w:tcPr>
            <w:tcW w:w="3215" w:type="dxa"/>
            <w:tcBorders>
              <w:top w:val="nil"/>
              <w:left w:val="nil"/>
              <w:bottom w:val="nil"/>
              <w:right w:val="nil"/>
              <w:tl2br w:val="nil"/>
              <w:tr2bl w:val="nil"/>
            </w:tcBorders>
            <w:shd w:val="clear" w:color="auto" w:fill="auto"/>
            <w:tcMar>
              <w:left w:w="60" w:type="dxa"/>
              <w:right w:w="60" w:type="dxa"/>
            </w:tcMar>
            <w:vAlign w:val="center"/>
          </w:tcPr>
          <w:p w14:paraId="29D507B9" w14:textId="77777777" w:rsidR="008A7C27" w:rsidRDefault="00895FA6">
            <w:pPr>
              <w:keepNext/>
              <w:spacing w:after="0" w:line="240" w:lineRule="auto"/>
              <w:ind w:left="200" w:firstLine="8"/>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Arrendamentos</w:t>
            </w:r>
          </w:p>
        </w:tc>
        <w:tc>
          <w:tcPr>
            <w:tcW w:w="124" w:type="dxa"/>
            <w:tcBorders>
              <w:top w:val="nil"/>
              <w:left w:val="nil"/>
              <w:bottom w:val="nil"/>
              <w:right w:val="nil"/>
              <w:tl2br w:val="nil"/>
              <w:tr2bl w:val="nil"/>
            </w:tcBorders>
            <w:shd w:val="clear" w:color="auto" w:fill="auto"/>
            <w:tcMar>
              <w:left w:w="60" w:type="dxa"/>
              <w:right w:w="60" w:type="dxa"/>
            </w:tcMar>
            <w:vAlign w:val="bottom"/>
          </w:tcPr>
          <w:p w14:paraId="6C960864" w14:textId="77777777" w:rsidR="008A7C27" w:rsidRDefault="008A7C27">
            <w:pPr>
              <w:keepNext/>
              <w:spacing w:after="0" w:line="240" w:lineRule="auto"/>
              <w:rPr>
                <w:rFonts w:ascii="Calibri" w:eastAsia="Calibri" w:hAnsi="Calibri" w:cs="Calibri"/>
                <w:color w:val="000000"/>
                <w:sz w:val="18"/>
                <w:szCs w:val="20"/>
                <w:lang w:val="en-US"/>
              </w:rPr>
            </w:pPr>
          </w:p>
        </w:tc>
        <w:tc>
          <w:tcPr>
            <w:tcW w:w="124" w:type="dxa"/>
            <w:tcBorders>
              <w:top w:val="nil"/>
              <w:left w:val="nil"/>
              <w:bottom w:val="nil"/>
              <w:right w:val="nil"/>
              <w:tl2br w:val="nil"/>
              <w:tr2bl w:val="nil"/>
            </w:tcBorders>
            <w:shd w:val="solid" w:color="FFFFFF" w:fill="FFFFFF"/>
            <w:tcMar>
              <w:left w:w="60" w:type="dxa"/>
              <w:right w:w="60" w:type="dxa"/>
            </w:tcMar>
            <w:vAlign w:val="bottom"/>
          </w:tcPr>
          <w:p w14:paraId="52CCC968"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1075" w:type="dxa"/>
            <w:tcBorders>
              <w:top w:val="nil"/>
              <w:left w:val="nil"/>
              <w:bottom w:val="nil"/>
              <w:right w:val="nil"/>
              <w:tl2br w:val="nil"/>
              <w:tr2bl w:val="nil"/>
            </w:tcBorders>
            <w:shd w:val="solid" w:color="FFFFFF" w:fill="FFFFFF"/>
            <w:tcMar>
              <w:left w:w="60" w:type="dxa"/>
              <w:right w:w="60" w:type="dxa"/>
            </w:tcMar>
            <w:vAlign w:val="bottom"/>
          </w:tcPr>
          <w:p w14:paraId="155775F9" w14:textId="77777777" w:rsidR="008A7C27" w:rsidRDefault="00895FA6">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1.102</w:t>
            </w:r>
          </w:p>
        </w:tc>
        <w:tc>
          <w:tcPr>
            <w:tcW w:w="124" w:type="dxa"/>
            <w:tcBorders>
              <w:top w:val="nil"/>
              <w:left w:val="nil"/>
              <w:bottom w:val="nil"/>
              <w:right w:val="nil"/>
              <w:tl2br w:val="nil"/>
              <w:tr2bl w:val="nil"/>
            </w:tcBorders>
            <w:shd w:val="solid" w:color="FFFFFF" w:fill="FFFFFF"/>
            <w:tcMar>
              <w:left w:w="60" w:type="dxa"/>
              <w:right w:w="60" w:type="dxa"/>
            </w:tcMar>
            <w:vAlign w:val="bottom"/>
          </w:tcPr>
          <w:p w14:paraId="5755871B"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124" w:type="dxa"/>
            <w:tcBorders>
              <w:top w:val="nil"/>
              <w:left w:val="nil"/>
              <w:bottom w:val="nil"/>
              <w:right w:val="nil"/>
              <w:tl2br w:val="nil"/>
              <w:tr2bl w:val="nil"/>
            </w:tcBorders>
            <w:shd w:val="solid" w:color="FFFFFF" w:fill="FFFFFF"/>
            <w:tcMar>
              <w:left w:w="60" w:type="dxa"/>
              <w:right w:w="60" w:type="dxa"/>
            </w:tcMar>
            <w:vAlign w:val="bottom"/>
          </w:tcPr>
          <w:p w14:paraId="072CF2C0"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979" w:type="dxa"/>
            <w:tcBorders>
              <w:top w:val="nil"/>
              <w:left w:val="nil"/>
              <w:bottom w:val="nil"/>
              <w:right w:val="nil"/>
              <w:tl2br w:val="nil"/>
              <w:tr2bl w:val="nil"/>
            </w:tcBorders>
            <w:shd w:val="solid" w:color="FFFFFF" w:fill="FFFFFF"/>
            <w:tcMar>
              <w:left w:w="60" w:type="dxa"/>
              <w:right w:w="60" w:type="dxa"/>
            </w:tcMar>
            <w:vAlign w:val="bottom"/>
          </w:tcPr>
          <w:p w14:paraId="62695E5B" w14:textId="77777777" w:rsidR="008A7C27" w:rsidRDefault="00895FA6">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124" w:type="dxa"/>
            <w:tcBorders>
              <w:top w:val="nil"/>
              <w:left w:val="nil"/>
              <w:bottom w:val="nil"/>
              <w:right w:val="nil"/>
              <w:tl2br w:val="nil"/>
              <w:tr2bl w:val="nil"/>
            </w:tcBorders>
            <w:shd w:val="solid" w:color="FFFFFF" w:fill="FFFFFF"/>
            <w:tcMar>
              <w:left w:w="60" w:type="dxa"/>
              <w:right w:w="60" w:type="dxa"/>
            </w:tcMar>
            <w:vAlign w:val="bottom"/>
          </w:tcPr>
          <w:p w14:paraId="7F55A225"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1160" w:type="dxa"/>
            <w:tcBorders>
              <w:top w:val="nil"/>
              <w:left w:val="nil"/>
              <w:bottom w:val="nil"/>
              <w:right w:val="nil"/>
              <w:tl2br w:val="nil"/>
              <w:tr2bl w:val="nil"/>
            </w:tcBorders>
            <w:shd w:val="solid" w:color="FFFFFF" w:fill="FFFFFF"/>
            <w:tcMar>
              <w:left w:w="60" w:type="dxa"/>
              <w:right w:w="60" w:type="dxa"/>
            </w:tcMar>
            <w:vAlign w:val="bottom"/>
          </w:tcPr>
          <w:p w14:paraId="133A6486" w14:textId="77777777" w:rsidR="008A7C27" w:rsidRDefault="00895FA6">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124" w:type="dxa"/>
            <w:tcBorders>
              <w:top w:val="nil"/>
              <w:left w:val="nil"/>
              <w:bottom w:val="nil"/>
              <w:right w:val="nil"/>
              <w:tl2br w:val="nil"/>
              <w:tr2bl w:val="nil"/>
            </w:tcBorders>
            <w:shd w:val="solid" w:color="FFFFFF" w:fill="FFFFFF"/>
            <w:tcMar>
              <w:left w:w="60" w:type="dxa"/>
              <w:right w:w="60" w:type="dxa"/>
            </w:tcMar>
            <w:vAlign w:val="bottom"/>
          </w:tcPr>
          <w:p w14:paraId="422F1E8E"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1160" w:type="dxa"/>
            <w:tcBorders>
              <w:top w:val="nil"/>
              <w:left w:val="nil"/>
              <w:bottom w:val="nil"/>
              <w:right w:val="nil"/>
              <w:tl2br w:val="nil"/>
              <w:tr2bl w:val="nil"/>
            </w:tcBorders>
            <w:shd w:val="solid" w:color="FFFFFF" w:fill="FFFFFF"/>
            <w:tcMar>
              <w:left w:w="60" w:type="dxa"/>
              <w:right w:w="60" w:type="dxa"/>
            </w:tcMar>
            <w:vAlign w:val="bottom"/>
          </w:tcPr>
          <w:p w14:paraId="24B3F811" w14:textId="77777777" w:rsidR="008A7C27" w:rsidRDefault="00895FA6">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124" w:type="dxa"/>
            <w:tcBorders>
              <w:top w:val="nil"/>
              <w:left w:val="nil"/>
              <w:bottom w:val="nil"/>
              <w:right w:val="nil"/>
              <w:tl2br w:val="nil"/>
              <w:tr2bl w:val="nil"/>
            </w:tcBorders>
            <w:shd w:val="solid" w:color="FFFFFF" w:fill="FFFFFF"/>
            <w:tcMar>
              <w:left w:w="60" w:type="dxa"/>
              <w:right w:w="60" w:type="dxa"/>
            </w:tcMar>
            <w:vAlign w:val="bottom"/>
          </w:tcPr>
          <w:p w14:paraId="27406CC8"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124" w:type="dxa"/>
            <w:tcBorders>
              <w:top w:val="nil"/>
              <w:left w:val="nil"/>
              <w:bottom w:val="nil"/>
              <w:right w:val="nil"/>
              <w:tl2br w:val="nil"/>
              <w:tr2bl w:val="nil"/>
            </w:tcBorders>
            <w:shd w:val="solid" w:color="FFFFFF" w:fill="FFFFFF"/>
            <w:tcMar>
              <w:left w:w="60" w:type="dxa"/>
              <w:right w:w="60" w:type="dxa"/>
            </w:tcMar>
            <w:vAlign w:val="bottom"/>
          </w:tcPr>
          <w:p w14:paraId="6D9A0EDE"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990" w:type="dxa"/>
            <w:tcBorders>
              <w:top w:val="nil"/>
              <w:left w:val="nil"/>
              <w:bottom w:val="nil"/>
              <w:right w:val="nil"/>
              <w:tl2br w:val="nil"/>
              <w:tr2bl w:val="nil"/>
            </w:tcBorders>
            <w:shd w:val="solid" w:color="FFFFFF" w:fill="FFFFFF"/>
            <w:tcMar>
              <w:left w:w="60" w:type="dxa"/>
              <w:right w:w="60" w:type="dxa"/>
            </w:tcMar>
            <w:vAlign w:val="bottom"/>
          </w:tcPr>
          <w:p w14:paraId="4A394F29" w14:textId="77777777" w:rsidR="008A7C27" w:rsidRDefault="00895FA6">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1.102</w:t>
            </w:r>
          </w:p>
        </w:tc>
        <w:tc>
          <w:tcPr>
            <w:tcW w:w="124" w:type="dxa"/>
            <w:tcBorders>
              <w:top w:val="nil"/>
              <w:left w:val="nil"/>
              <w:bottom w:val="nil"/>
              <w:right w:val="nil"/>
              <w:tl2br w:val="nil"/>
              <w:tr2bl w:val="nil"/>
            </w:tcBorders>
            <w:shd w:val="solid" w:color="FFFFFF" w:fill="FFFFFF"/>
            <w:tcMar>
              <w:left w:w="60" w:type="dxa"/>
              <w:right w:w="60" w:type="dxa"/>
            </w:tcMar>
            <w:vAlign w:val="bottom"/>
          </w:tcPr>
          <w:p w14:paraId="139EC31F"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893" w:type="dxa"/>
            <w:tcBorders>
              <w:top w:val="nil"/>
              <w:left w:val="nil"/>
              <w:bottom w:val="nil"/>
              <w:right w:val="nil"/>
              <w:tl2br w:val="nil"/>
              <w:tr2bl w:val="nil"/>
            </w:tcBorders>
            <w:shd w:val="solid" w:color="FFFFFF" w:fill="FFFFFF"/>
            <w:tcMar>
              <w:left w:w="60" w:type="dxa"/>
              <w:right w:w="60" w:type="dxa"/>
            </w:tcMar>
            <w:vAlign w:val="bottom"/>
          </w:tcPr>
          <w:p w14:paraId="4CB02CF7" w14:textId="77777777" w:rsidR="008A7C27" w:rsidRDefault="00895FA6">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109</w:t>
            </w:r>
          </w:p>
        </w:tc>
      </w:tr>
      <w:tr w:rsidR="008A7C27" w14:paraId="2D001BF3" w14:textId="77777777" w:rsidTr="009E6D90">
        <w:trPr>
          <w:trHeight w:hRule="exact" w:val="224"/>
        </w:trPr>
        <w:tc>
          <w:tcPr>
            <w:tcW w:w="3215" w:type="dxa"/>
            <w:tcBorders>
              <w:top w:val="nil"/>
              <w:left w:val="nil"/>
              <w:bottom w:val="nil"/>
              <w:right w:val="nil"/>
              <w:tl2br w:val="nil"/>
              <w:tr2bl w:val="nil"/>
            </w:tcBorders>
            <w:shd w:val="clear" w:color="auto" w:fill="auto"/>
            <w:tcMar>
              <w:left w:w="60" w:type="dxa"/>
              <w:right w:w="60" w:type="dxa"/>
            </w:tcMar>
            <w:vAlign w:val="center"/>
          </w:tcPr>
          <w:p w14:paraId="7E3E434F" w14:textId="77777777" w:rsidR="008A7C27" w:rsidRDefault="00895FA6">
            <w:pPr>
              <w:keepNext/>
              <w:spacing w:after="0" w:line="240" w:lineRule="auto"/>
              <w:ind w:left="200" w:firstLine="8"/>
              <w:rPr>
                <w:rFonts w:ascii="Calibri" w:eastAsia="Calibri" w:hAnsi="Calibri" w:cs="Calibri"/>
                <w:color w:val="000000"/>
                <w:sz w:val="18"/>
                <w:szCs w:val="20"/>
                <w:lang w:val="en-US"/>
              </w:rPr>
            </w:pPr>
            <w:r>
              <w:rPr>
                <w:rFonts w:ascii="Calibri" w:eastAsia="Calibri" w:hAnsi="Calibri" w:cs="Calibri"/>
                <w:color w:val="000000"/>
                <w:sz w:val="18"/>
                <w:szCs w:val="20"/>
                <w:lang w:val="en-US"/>
              </w:rPr>
              <w:t>Não circulante</w:t>
            </w:r>
          </w:p>
        </w:tc>
        <w:tc>
          <w:tcPr>
            <w:tcW w:w="124" w:type="dxa"/>
            <w:tcBorders>
              <w:top w:val="nil"/>
              <w:left w:val="nil"/>
              <w:bottom w:val="nil"/>
              <w:right w:val="nil"/>
              <w:tl2br w:val="nil"/>
              <w:tr2bl w:val="nil"/>
            </w:tcBorders>
            <w:shd w:val="clear" w:color="auto" w:fill="auto"/>
            <w:tcMar>
              <w:left w:w="60" w:type="dxa"/>
              <w:right w:w="60" w:type="dxa"/>
            </w:tcMar>
            <w:vAlign w:val="bottom"/>
          </w:tcPr>
          <w:p w14:paraId="35A93ACA" w14:textId="77777777" w:rsidR="008A7C27" w:rsidRDefault="008A7C27">
            <w:pPr>
              <w:keepNext/>
              <w:spacing w:after="0" w:line="240" w:lineRule="auto"/>
              <w:rPr>
                <w:rFonts w:ascii="Calibri" w:eastAsia="Calibri" w:hAnsi="Calibri" w:cs="Calibri"/>
                <w:color w:val="000000"/>
                <w:sz w:val="18"/>
                <w:szCs w:val="20"/>
                <w:lang w:val="en-US"/>
              </w:rPr>
            </w:pPr>
          </w:p>
        </w:tc>
        <w:tc>
          <w:tcPr>
            <w:tcW w:w="124" w:type="dxa"/>
            <w:tcBorders>
              <w:top w:val="nil"/>
              <w:left w:val="nil"/>
              <w:bottom w:val="nil"/>
              <w:right w:val="nil"/>
              <w:tl2br w:val="nil"/>
              <w:tr2bl w:val="nil"/>
            </w:tcBorders>
            <w:shd w:val="solid" w:color="FFFFFF" w:fill="FFFFFF"/>
            <w:tcMar>
              <w:left w:w="60" w:type="dxa"/>
              <w:right w:w="60" w:type="dxa"/>
            </w:tcMar>
            <w:vAlign w:val="bottom"/>
          </w:tcPr>
          <w:p w14:paraId="3841326C"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1075" w:type="dxa"/>
            <w:tcBorders>
              <w:top w:val="nil"/>
              <w:left w:val="nil"/>
              <w:bottom w:val="nil"/>
              <w:right w:val="nil"/>
              <w:tl2br w:val="nil"/>
              <w:tr2bl w:val="nil"/>
            </w:tcBorders>
            <w:shd w:val="solid" w:color="FFFFFF" w:fill="FFFFFF"/>
            <w:tcMar>
              <w:left w:w="60" w:type="dxa"/>
              <w:right w:w="60" w:type="dxa"/>
            </w:tcMar>
            <w:vAlign w:val="bottom"/>
          </w:tcPr>
          <w:p w14:paraId="3838274F"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124" w:type="dxa"/>
            <w:tcBorders>
              <w:top w:val="nil"/>
              <w:left w:val="nil"/>
              <w:bottom w:val="nil"/>
              <w:right w:val="nil"/>
              <w:tl2br w:val="nil"/>
              <w:tr2bl w:val="nil"/>
            </w:tcBorders>
            <w:shd w:val="solid" w:color="FFFFFF" w:fill="FFFFFF"/>
            <w:tcMar>
              <w:left w:w="60" w:type="dxa"/>
              <w:right w:w="60" w:type="dxa"/>
            </w:tcMar>
            <w:vAlign w:val="bottom"/>
          </w:tcPr>
          <w:p w14:paraId="5D48E5E0"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124" w:type="dxa"/>
            <w:tcBorders>
              <w:top w:val="nil"/>
              <w:left w:val="nil"/>
              <w:bottom w:val="nil"/>
              <w:right w:val="nil"/>
              <w:tl2br w:val="nil"/>
              <w:tr2bl w:val="nil"/>
            </w:tcBorders>
            <w:shd w:val="solid" w:color="FFFFFF" w:fill="FFFFFF"/>
            <w:tcMar>
              <w:left w:w="60" w:type="dxa"/>
              <w:right w:w="60" w:type="dxa"/>
            </w:tcMar>
            <w:vAlign w:val="bottom"/>
          </w:tcPr>
          <w:p w14:paraId="50A7BCF5"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979" w:type="dxa"/>
            <w:tcBorders>
              <w:top w:val="nil"/>
              <w:left w:val="nil"/>
              <w:bottom w:val="nil"/>
              <w:right w:val="nil"/>
              <w:tl2br w:val="nil"/>
              <w:tr2bl w:val="nil"/>
            </w:tcBorders>
            <w:shd w:val="solid" w:color="FFFFFF" w:fill="FFFFFF"/>
            <w:tcMar>
              <w:left w:w="60" w:type="dxa"/>
              <w:right w:w="60" w:type="dxa"/>
            </w:tcMar>
            <w:vAlign w:val="bottom"/>
          </w:tcPr>
          <w:p w14:paraId="4E08E323"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124" w:type="dxa"/>
            <w:tcBorders>
              <w:top w:val="nil"/>
              <w:left w:val="nil"/>
              <w:bottom w:val="nil"/>
              <w:right w:val="nil"/>
              <w:tl2br w:val="nil"/>
              <w:tr2bl w:val="nil"/>
            </w:tcBorders>
            <w:shd w:val="solid" w:color="FFFFFF" w:fill="FFFFFF"/>
            <w:tcMar>
              <w:left w:w="60" w:type="dxa"/>
              <w:right w:w="60" w:type="dxa"/>
            </w:tcMar>
            <w:vAlign w:val="bottom"/>
          </w:tcPr>
          <w:p w14:paraId="45FE9147"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1160" w:type="dxa"/>
            <w:tcBorders>
              <w:top w:val="nil"/>
              <w:left w:val="nil"/>
              <w:bottom w:val="nil"/>
              <w:right w:val="nil"/>
              <w:tl2br w:val="nil"/>
              <w:tr2bl w:val="nil"/>
            </w:tcBorders>
            <w:shd w:val="solid" w:color="FFFFFF" w:fill="FFFFFF"/>
            <w:tcMar>
              <w:left w:w="60" w:type="dxa"/>
              <w:right w:w="60" w:type="dxa"/>
            </w:tcMar>
            <w:vAlign w:val="bottom"/>
          </w:tcPr>
          <w:p w14:paraId="52182948"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124" w:type="dxa"/>
            <w:tcBorders>
              <w:top w:val="nil"/>
              <w:left w:val="nil"/>
              <w:bottom w:val="nil"/>
              <w:right w:val="nil"/>
              <w:tl2br w:val="nil"/>
              <w:tr2bl w:val="nil"/>
            </w:tcBorders>
            <w:shd w:val="solid" w:color="FFFFFF" w:fill="FFFFFF"/>
            <w:tcMar>
              <w:left w:w="60" w:type="dxa"/>
              <w:right w:w="60" w:type="dxa"/>
            </w:tcMar>
            <w:vAlign w:val="bottom"/>
          </w:tcPr>
          <w:p w14:paraId="03F49CDB"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1160" w:type="dxa"/>
            <w:tcBorders>
              <w:top w:val="nil"/>
              <w:left w:val="nil"/>
              <w:bottom w:val="nil"/>
              <w:right w:val="nil"/>
              <w:tl2br w:val="nil"/>
              <w:tr2bl w:val="nil"/>
            </w:tcBorders>
            <w:shd w:val="solid" w:color="FFFFFF" w:fill="FFFFFF"/>
            <w:tcMar>
              <w:left w:w="60" w:type="dxa"/>
              <w:right w:w="60" w:type="dxa"/>
            </w:tcMar>
            <w:vAlign w:val="bottom"/>
          </w:tcPr>
          <w:p w14:paraId="5A322E09"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124" w:type="dxa"/>
            <w:tcBorders>
              <w:top w:val="nil"/>
              <w:left w:val="nil"/>
              <w:bottom w:val="nil"/>
              <w:right w:val="nil"/>
              <w:tl2br w:val="nil"/>
              <w:tr2bl w:val="nil"/>
            </w:tcBorders>
            <w:shd w:val="solid" w:color="FFFFFF" w:fill="FFFFFF"/>
            <w:tcMar>
              <w:left w:w="60" w:type="dxa"/>
              <w:right w:w="60" w:type="dxa"/>
            </w:tcMar>
            <w:vAlign w:val="bottom"/>
          </w:tcPr>
          <w:p w14:paraId="521CFD1D"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124" w:type="dxa"/>
            <w:tcBorders>
              <w:top w:val="nil"/>
              <w:left w:val="nil"/>
              <w:bottom w:val="nil"/>
              <w:right w:val="nil"/>
              <w:tl2br w:val="nil"/>
              <w:tr2bl w:val="nil"/>
            </w:tcBorders>
            <w:shd w:val="solid" w:color="FFFFFF" w:fill="FFFFFF"/>
            <w:tcMar>
              <w:left w:w="60" w:type="dxa"/>
              <w:right w:w="60" w:type="dxa"/>
            </w:tcMar>
            <w:vAlign w:val="bottom"/>
          </w:tcPr>
          <w:p w14:paraId="3D272650"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990" w:type="dxa"/>
            <w:tcBorders>
              <w:top w:val="nil"/>
              <w:left w:val="nil"/>
              <w:bottom w:val="nil"/>
              <w:right w:val="nil"/>
              <w:tl2br w:val="nil"/>
              <w:tr2bl w:val="nil"/>
            </w:tcBorders>
            <w:shd w:val="solid" w:color="FFFFFF" w:fill="FFFFFF"/>
            <w:tcMar>
              <w:left w:w="60" w:type="dxa"/>
              <w:right w:w="60" w:type="dxa"/>
            </w:tcMar>
            <w:vAlign w:val="bottom"/>
          </w:tcPr>
          <w:p w14:paraId="21F5B0AB"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124" w:type="dxa"/>
            <w:tcBorders>
              <w:top w:val="nil"/>
              <w:left w:val="nil"/>
              <w:bottom w:val="nil"/>
              <w:right w:val="nil"/>
              <w:tl2br w:val="nil"/>
              <w:tr2bl w:val="nil"/>
            </w:tcBorders>
            <w:shd w:val="solid" w:color="FFFFFF" w:fill="FFFFFF"/>
            <w:tcMar>
              <w:left w:w="60" w:type="dxa"/>
              <w:right w:w="60" w:type="dxa"/>
            </w:tcMar>
            <w:vAlign w:val="bottom"/>
          </w:tcPr>
          <w:p w14:paraId="69874F49"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893" w:type="dxa"/>
            <w:tcBorders>
              <w:top w:val="nil"/>
              <w:left w:val="nil"/>
              <w:bottom w:val="nil"/>
              <w:right w:val="nil"/>
              <w:tl2br w:val="nil"/>
              <w:tr2bl w:val="nil"/>
            </w:tcBorders>
            <w:shd w:val="solid" w:color="FFFFFF" w:fill="FFFFFF"/>
            <w:tcMar>
              <w:left w:w="60" w:type="dxa"/>
              <w:right w:w="60" w:type="dxa"/>
            </w:tcMar>
            <w:vAlign w:val="bottom"/>
          </w:tcPr>
          <w:p w14:paraId="06F98215" w14:textId="77777777" w:rsidR="008A7C27" w:rsidRDefault="008A7C27">
            <w:pPr>
              <w:keepNext/>
              <w:spacing w:after="0" w:line="240" w:lineRule="auto"/>
              <w:jc w:val="right"/>
              <w:rPr>
                <w:rFonts w:ascii="Calibri" w:eastAsia="Calibri" w:hAnsi="Calibri" w:cs="Calibri"/>
                <w:color w:val="000000"/>
                <w:sz w:val="18"/>
                <w:szCs w:val="20"/>
                <w:lang w:val="en-US" w:bidi="pt-BR"/>
              </w:rPr>
            </w:pPr>
          </w:p>
        </w:tc>
      </w:tr>
      <w:tr w:rsidR="008A7C27" w14:paraId="49F154AC" w14:textId="77777777" w:rsidTr="009E6D90">
        <w:trPr>
          <w:trHeight w:hRule="exact" w:val="224"/>
        </w:trPr>
        <w:tc>
          <w:tcPr>
            <w:tcW w:w="3215" w:type="dxa"/>
            <w:tcBorders>
              <w:top w:val="nil"/>
              <w:left w:val="nil"/>
              <w:bottom w:val="single" w:sz="4" w:space="0" w:color="000000"/>
              <w:right w:val="nil"/>
              <w:tl2br w:val="nil"/>
              <w:tr2bl w:val="nil"/>
            </w:tcBorders>
            <w:shd w:val="clear" w:color="auto" w:fill="auto"/>
            <w:tcMar>
              <w:left w:w="60" w:type="dxa"/>
              <w:right w:w="60" w:type="dxa"/>
            </w:tcMar>
            <w:vAlign w:val="center"/>
          </w:tcPr>
          <w:p w14:paraId="783CF538" w14:textId="77777777" w:rsidR="008A7C27" w:rsidRDefault="00895FA6">
            <w:pPr>
              <w:keepNext/>
              <w:spacing w:after="0" w:line="240" w:lineRule="auto"/>
              <w:ind w:left="200" w:firstLine="8"/>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Arrendamentos</w:t>
            </w:r>
          </w:p>
        </w:tc>
        <w:tc>
          <w:tcPr>
            <w:tcW w:w="124" w:type="dxa"/>
            <w:tcBorders>
              <w:top w:val="nil"/>
              <w:left w:val="nil"/>
              <w:bottom w:val="single" w:sz="4" w:space="0" w:color="000000"/>
              <w:right w:val="nil"/>
              <w:tl2br w:val="nil"/>
              <w:tr2bl w:val="nil"/>
            </w:tcBorders>
            <w:shd w:val="clear" w:color="auto" w:fill="auto"/>
            <w:tcMar>
              <w:left w:w="60" w:type="dxa"/>
              <w:right w:w="60" w:type="dxa"/>
            </w:tcMar>
            <w:vAlign w:val="bottom"/>
          </w:tcPr>
          <w:p w14:paraId="55984B2C" w14:textId="77777777" w:rsidR="008A7C27" w:rsidRDefault="008A7C27">
            <w:pPr>
              <w:keepNext/>
              <w:spacing w:after="0" w:line="240" w:lineRule="auto"/>
              <w:rPr>
                <w:rFonts w:ascii="Calibri" w:eastAsia="Calibri" w:hAnsi="Calibri" w:cs="Calibri"/>
                <w:color w:val="000000"/>
                <w:sz w:val="18"/>
                <w:szCs w:val="20"/>
                <w:lang w:val="en-US"/>
              </w:rPr>
            </w:pPr>
          </w:p>
        </w:tc>
        <w:tc>
          <w:tcPr>
            <w:tcW w:w="124"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4E88AB21"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1075"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6C19EA27" w14:textId="77777777" w:rsidR="008A7C27" w:rsidRDefault="00895FA6">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1.177</w:t>
            </w:r>
          </w:p>
        </w:tc>
        <w:tc>
          <w:tcPr>
            <w:tcW w:w="124"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3938B9DA"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124"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503EB863"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979"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11347FCA" w14:textId="77777777" w:rsidR="008A7C27" w:rsidRDefault="00895FA6">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124"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26172959"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1160"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619A0150" w14:textId="77777777" w:rsidR="008A7C27" w:rsidRDefault="00895FA6">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124"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6C314CED"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1160"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3A610B65" w14:textId="77777777" w:rsidR="008A7C27" w:rsidRDefault="00895FA6">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124"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37FEFFBA"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124"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4CA55AD6"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990"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7E9A9C87" w14:textId="77777777" w:rsidR="008A7C27" w:rsidRDefault="00895FA6">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1.177</w:t>
            </w:r>
          </w:p>
        </w:tc>
        <w:tc>
          <w:tcPr>
            <w:tcW w:w="124"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0C73F09D" w14:textId="77777777" w:rsidR="008A7C27" w:rsidRDefault="008A7C27">
            <w:pPr>
              <w:keepNext/>
              <w:spacing w:after="0" w:line="240" w:lineRule="auto"/>
              <w:jc w:val="right"/>
              <w:rPr>
                <w:rFonts w:ascii="Calibri" w:eastAsia="Calibri" w:hAnsi="Calibri" w:cs="Calibri"/>
                <w:color w:val="558ED5"/>
                <w:sz w:val="18"/>
                <w:szCs w:val="20"/>
                <w:lang w:val="en-US"/>
              </w:rPr>
            </w:pPr>
          </w:p>
        </w:tc>
        <w:tc>
          <w:tcPr>
            <w:tcW w:w="893"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56E27D64" w14:textId="77777777" w:rsidR="008A7C27" w:rsidRDefault="00895FA6">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1.950</w:t>
            </w:r>
          </w:p>
        </w:tc>
      </w:tr>
      <w:tr w:rsidR="009E6D90" w14:paraId="7449EF61" w14:textId="77777777" w:rsidTr="009E6D90">
        <w:trPr>
          <w:trHeight w:hRule="exact" w:val="224"/>
        </w:trPr>
        <w:tc>
          <w:tcPr>
            <w:tcW w:w="321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4A4A212D" w14:textId="77777777" w:rsidR="008A7C27" w:rsidRDefault="008A7C27">
            <w:pPr>
              <w:keepNext/>
              <w:spacing w:after="0" w:line="240" w:lineRule="auto"/>
              <w:rPr>
                <w:rFonts w:ascii="Calibri" w:eastAsia="Calibri" w:hAnsi="Calibri" w:cs="Calibri"/>
                <w:b/>
                <w:color w:val="FF0000"/>
                <w:sz w:val="18"/>
                <w:szCs w:val="20"/>
                <w:lang w:val="en-US"/>
              </w:rPr>
            </w:pPr>
          </w:p>
        </w:tc>
        <w:tc>
          <w:tcPr>
            <w:tcW w:w="124"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18E79B42" w14:textId="77777777" w:rsidR="008A7C27" w:rsidRDefault="008A7C27">
            <w:pPr>
              <w:keepNext/>
              <w:spacing w:after="0" w:line="240" w:lineRule="auto"/>
              <w:rPr>
                <w:rFonts w:ascii="Calibri" w:eastAsia="Calibri" w:hAnsi="Calibri" w:cs="Calibri"/>
                <w:b/>
                <w:color w:val="FF0000"/>
                <w:sz w:val="18"/>
                <w:szCs w:val="20"/>
                <w:lang w:val="en-US"/>
              </w:rPr>
            </w:pPr>
          </w:p>
        </w:tc>
        <w:tc>
          <w:tcPr>
            <w:tcW w:w="124"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083BF9A3" w14:textId="77777777" w:rsidR="008A7C27" w:rsidRDefault="008A7C27">
            <w:pPr>
              <w:keepNext/>
              <w:spacing w:after="0" w:line="240" w:lineRule="auto"/>
              <w:jc w:val="right"/>
              <w:rPr>
                <w:rFonts w:ascii="Calibri" w:eastAsia="Calibri" w:hAnsi="Calibri" w:cs="Calibri"/>
                <w:b/>
                <w:color w:val="FF0000"/>
                <w:sz w:val="18"/>
                <w:szCs w:val="20"/>
                <w:lang w:val="en-US"/>
              </w:rPr>
            </w:pPr>
          </w:p>
        </w:tc>
        <w:tc>
          <w:tcPr>
            <w:tcW w:w="107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7FE4A0B4" w14:textId="77777777" w:rsidR="008A7C27" w:rsidRDefault="00895FA6">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480.594</w:t>
            </w:r>
          </w:p>
        </w:tc>
        <w:tc>
          <w:tcPr>
            <w:tcW w:w="124"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00F605F7" w14:textId="77777777" w:rsidR="008A7C27" w:rsidRDefault="008A7C27">
            <w:pPr>
              <w:keepNext/>
              <w:spacing w:after="0" w:line="240" w:lineRule="auto"/>
              <w:jc w:val="right"/>
              <w:rPr>
                <w:rFonts w:ascii="Calibri" w:eastAsia="Calibri" w:hAnsi="Calibri" w:cs="Calibri"/>
                <w:b/>
                <w:color w:val="000000"/>
                <w:sz w:val="18"/>
                <w:szCs w:val="20"/>
                <w:lang w:val="en-US"/>
              </w:rPr>
            </w:pPr>
          </w:p>
        </w:tc>
        <w:tc>
          <w:tcPr>
            <w:tcW w:w="124"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794F8FD9" w14:textId="77777777" w:rsidR="008A7C27" w:rsidRDefault="008A7C27">
            <w:pPr>
              <w:keepNext/>
              <w:spacing w:after="0" w:line="240" w:lineRule="auto"/>
              <w:jc w:val="right"/>
              <w:rPr>
                <w:rFonts w:ascii="Calibri" w:eastAsia="Calibri" w:hAnsi="Calibri" w:cs="Calibri"/>
                <w:b/>
                <w:color w:val="000000"/>
                <w:sz w:val="18"/>
                <w:szCs w:val="20"/>
                <w:lang w:val="en-US"/>
              </w:rPr>
            </w:pPr>
          </w:p>
        </w:tc>
        <w:tc>
          <w:tcPr>
            <w:tcW w:w="979"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7C4E5DBB" w14:textId="77777777" w:rsidR="008A7C27" w:rsidRDefault="00895FA6">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262</w:t>
            </w:r>
          </w:p>
        </w:tc>
        <w:tc>
          <w:tcPr>
            <w:tcW w:w="124"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656EDBDF" w14:textId="77777777" w:rsidR="008A7C27" w:rsidRDefault="008A7C27">
            <w:pPr>
              <w:keepNext/>
              <w:spacing w:after="0" w:line="240" w:lineRule="auto"/>
              <w:jc w:val="right"/>
              <w:rPr>
                <w:rFonts w:ascii="Calibri" w:eastAsia="Calibri" w:hAnsi="Calibri" w:cs="Calibri"/>
                <w:b/>
                <w:color w:val="000000"/>
                <w:sz w:val="18"/>
                <w:szCs w:val="20"/>
                <w:lang w:val="en-US"/>
              </w:rPr>
            </w:pPr>
          </w:p>
        </w:tc>
        <w:tc>
          <w:tcPr>
            <w:tcW w:w="116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68F5ED79" w14:textId="77777777" w:rsidR="008A7C27" w:rsidRDefault="00895FA6">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117</w:t>
            </w:r>
          </w:p>
        </w:tc>
        <w:tc>
          <w:tcPr>
            <w:tcW w:w="124"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3DA437A3" w14:textId="77777777" w:rsidR="008A7C27" w:rsidRDefault="008A7C27">
            <w:pPr>
              <w:keepNext/>
              <w:spacing w:after="0" w:line="240" w:lineRule="auto"/>
              <w:jc w:val="right"/>
              <w:rPr>
                <w:rFonts w:ascii="Calibri" w:eastAsia="Calibri" w:hAnsi="Calibri" w:cs="Calibri"/>
                <w:b/>
                <w:color w:val="000000"/>
                <w:sz w:val="18"/>
                <w:szCs w:val="20"/>
                <w:lang w:val="en-US"/>
              </w:rPr>
            </w:pPr>
          </w:p>
        </w:tc>
        <w:tc>
          <w:tcPr>
            <w:tcW w:w="116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5FF74BA5" w14:textId="77777777" w:rsidR="008A7C27" w:rsidRDefault="00895FA6">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w:t>
            </w:r>
          </w:p>
        </w:tc>
        <w:tc>
          <w:tcPr>
            <w:tcW w:w="124"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2D1DD435" w14:textId="77777777" w:rsidR="008A7C27" w:rsidRDefault="008A7C27">
            <w:pPr>
              <w:keepNext/>
              <w:spacing w:after="0" w:line="240" w:lineRule="auto"/>
              <w:jc w:val="right"/>
              <w:rPr>
                <w:rFonts w:ascii="Calibri" w:eastAsia="Calibri" w:hAnsi="Calibri" w:cs="Calibri"/>
                <w:b/>
                <w:color w:val="000000"/>
                <w:sz w:val="18"/>
                <w:szCs w:val="20"/>
                <w:lang w:val="en-US"/>
              </w:rPr>
            </w:pPr>
          </w:p>
        </w:tc>
        <w:tc>
          <w:tcPr>
            <w:tcW w:w="124"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6C62B1DE" w14:textId="77777777" w:rsidR="008A7C27" w:rsidRDefault="008A7C27">
            <w:pPr>
              <w:keepNext/>
              <w:spacing w:after="0" w:line="240" w:lineRule="auto"/>
              <w:jc w:val="right"/>
              <w:rPr>
                <w:rFonts w:ascii="Calibri" w:eastAsia="Calibri" w:hAnsi="Calibri" w:cs="Calibri"/>
                <w:b/>
                <w:color w:val="000000"/>
                <w:sz w:val="18"/>
                <w:szCs w:val="20"/>
                <w:lang w:val="en-US"/>
              </w:rPr>
            </w:pPr>
          </w:p>
        </w:tc>
        <w:tc>
          <w:tcPr>
            <w:tcW w:w="99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214E8FD4" w14:textId="77777777" w:rsidR="008A7C27" w:rsidRDefault="00895FA6">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480.973</w:t>
            </w:r>
          </w:p>
        </w:tc>
        <w:tc>
          <w:tcPr>
            <w:tcW w:w="124"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5DF08D5C" w14:textId="77777777" w:rsidR="008A7C27" w:rsidRDefault="008A7C27">
            <w:pPr>
              <w:keepNext/>
              <w:spacing w:after="0" w:line="240" w:lineRule="auto"/>
              <w:jc w:val="right"/>
              <w:rPr>
                <w:rFonts w:ascii="Calibri" w:eastAsia="Calibri" w:hAnsi="Calibri" w:cs="Calibri"/>
                <w:b/>
                <w:color w:val="000000"/>
                <w:sz w:val="18"/>
                <w:szCs w:val="20"/>
                <w:lang w:val="en-US"/>
              </w:rPr>
            </w:pPr>
          </w:p>
        </w:tc>
        <w:tc>
          <w:tcPr>
            <w:tcW w:w="893"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706BD7FD" w14:textId="77777777" w:rsidR="008A7C27" w:rsidRDefault="00895FA6">
            <w:pPr>
              <w:keepNext/>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364.636</w:t>
            </w:r>
          </w:p>
        </w:tc>
      </w:tr>
      <w:tr w:rsidR="009E6D90" w14:paraId="32043C1D" w14:textId="77777777" w:rsidTr="009E6D90">
        <w:trPr>
          <w:trHeight w:hRule="exact" w:val="224"/>
        </w:trPr>
        <w:tc>
          <w:tcPr>
            <w:tcW w:w="3215" w:type="dxa"/>
            <w:tcBorders>
              <w:top w:val="single" w:sz="4" w:space="0" w:color="000000"/>
              <w:left w:val="nil"/>
              <w:bottom w:val="nil"/>
              <w:right w:val="nil"/>
              <w:tl2br w:val="nil"/>
              <w:tr2bl w:val="nil"/>
            </w:tcBorders>
            <w:shd w:val="solid" w:color="FFFFFF" w:fill="FFFFFF"/>
            <w:tcMar>
              <w:left w:w="60" w:type="dxa"/>
              <w:right w:w="60" w:type="dxa"/>
            </w:tcMar>
            <w:vAlign w:val="bottom"/>
          </w:tcPr>
          <w:p w14:paraId="537160C9" w14:textId="77777777" w:rsidR="008A7C27" w:rsidRDefault="008A7C27">
            <w:pPr>
              <w:keepNext/>
              <w:spacing w:after="0" w:line="240" w:lineRule="auto"/>
              <w:rPr>
                <w:rFonts w:ascii="Calibri" w:eastAsia="Calibri" w:hAnsi="Calibri" w:cs="Calibri"/>
                <w:b/>
                <w:color w:val="FF0000"/>
                <w:sz w:val="18"/>
                <w:szCs w:val="20"/>
                <w:lang w:val="en-US"/>
              </w:rPr>
            </w:pPr>
          </w:p>
        </w:tc>
        <w:tc>
          <w:tcPr>
            <w:tcW w:w="124" w:type="dxa"/>
            <w:tcBorders>
              <w:top w:val="single" w:sz="4" w:space="0" w:color="000000"/>
              <w:left w:val="nil"/>
              <w:bottom w:val="nil"/>
              <w:right w:val="nil"/>
              <w:tl2br w:val="nil"/>
              <w:tr2bl w:val="nil"/>
            </w:tcBorders>
            <w:shd w:val="solid" w:color="FFFFFF" w:fill="FFFFFF"/>
            <w:tcMar>
              <w:left w:w="60" w:type="dxa"/>
              <w:right w:w="60" w:type="dxa"/>
            </w:tcMar>
            <w:vAlign w:val="bottom"/>
          </w:tcPr>
          <w:p w14:paraId="3F9AE54C" w14:textId="77777777" w:rsidR="008A7C27" w:rsidRDefault="008A7C27">
            <w:pPr>
              <w:keepNext/>
              <w:spacing w:after="0" w:line="240" w:lineRule="auto"/>
              <w:rPr>
                <w:rFonts w:ascii="Calibri" w:eastAsia="Calibri" w:hAnsi="Calibri" w:cs="Calibri"/>
                <w:b/>
                <w:color w:val="FF0000"/>
                <w:sz w:val="18"/>
                <w:szCs w:val="20"/>
                <w:lang w:val="en-US"/>
              </w:rPr>
            </w:pPr>
          </w:p>
        </w:tc>
        <w:tc>
          <w:tcPr>
            <w:tcW w:w="124" w:type="dxa"/>
            <w:tcBorders>
              <w:top w:val="single" w:sz="4" w:space="0" w:color="000000"/>
              <w:left w:val="nil"/>
              <w:bottom w:val="nil"/>
              <w:right w:val="nil"/>
              <w:tl2br w:val="nil"/>
              <w:tr2bl w:val="nil"/>
            </w:tcBorders>
            <w:shd w:val="solid" w:color="FFFFFF" w:fill="FFFFFF"/>
            <w:tcMar>
              <w:left w:w="60" w:type="dxa"/>
              <w:right w:w="60" w:type="dxa"/>
            </w:tcMar>
            <w:vAlign w:val="bottom"/>
          </w:tcPr>
          <w:p w14:paraId="345B6C20" w14:textId="77777777" w:rsidR="008A7C27" w:rsidRDefault="008A7C27">
            <w:pPr>
              <w:keepNext/>
              <w:spacing w:after="0" w:line="240" w:lineRule="auto"/>
              <w:jc w:val="right"/>
              <w:rPr>
                <w:rFonts w:ascii="Calibri" w:eastAsia="Calibri" w:hAnsi="Calibri" w:cs="Calibri"/>
                <w:b/>
                <w:color w:val="FF0000"/>
                <w:sz w:val="18"/>
                <w:szCs w:val="20"/>
                <w:lang w:val="en-US"/>
              </w:rPr>
            </w:pPr>
          </w:p>
        </w:tc>
        <w:tc>
          <w:tcPr>
            <w:tcW w:w="1075" w:type="dxa"/>
            <w:tcBorders>
              <w:top w:val="single" w:sz="4" w:space="0" w:color="000000"/>
              <w:left w:val="nil"/>
              <w:bottom w:val="nil"/>
              <w:right w:val="nil"/>
              <w:tl2br w:val="nil"/>
              <w:tr2bl w:val="nil"/>
            </w:tcBorders>
            <w:shd w:val="solid" w:color="FFFFFF" w:fill="FFFFFF"/>
            <w:tcMar>
              <w:left w:w="60" w:type="dxa"/>
              <w:right w:w="60" w:type="dxa"/>
            </w:tcMar>
            <w:vAlign w:val="bottom"/>
          </w:tcPr>
          <w:p w14:paraId="324FE776" w14:textId="77777777" w:rsidR="008A7C27" w:rsidRDefault="008A7C27">
            <w:pPr>
              <w:keepNext/>
              <w:spacing w:after="0" w:line="240" w:lineRule="auto"/>
              <w:jc w:val="right"/>
              <w:rPr>
                <w:rFonts w:ascii="Calibri" w:eastAsia="Calibri" w:hAnsi="Calibri" w:cs="Calibri"/>
                <w:b/>
                <w:color w:val="FF0000"/>
                <w:sz w:val="18"/>
                <w:szCs w:val="20"/>
                <w:lang w:val="en-US"/>
              </w:rPr>
            </w:pPr>
          </w:p>
        </w:tc>
        <w:tc>
          <w:tcPr>
            <w:tcW w:w="124" w:type="dxa"/>
            <w:tcBorders>
              <w:top w:val="single" w:sz="4" w:space="0" w:color="000000"/>
              <w:left w:val="nil"/>
              <w:bottom w:val="nil"/>
              <w:right w:val="nil"/>
              <w:tl2br w:val="nil"/>
              <w:tr2bl w:val="nil"/>
            </w:tcBorders>
            <w:shd w:val="solid" w:color="FFFFFF" w:fill="FFFFFF"/>
            <w:tcMar>
              <w:left w:w="60" w:type="dxa"/>
              <w:right w:w="60" w:type="dxa"/>
            </w:tcMar>
            <w:vAlign w:val="bottom"/>
          </w:tcPr>
          <w:p w14:paraId="3E6F598F" w14:textId="77777777" w:rsidR="008A7C27" w:rsidRDefault="008A7C27">
            <w:pPr>
              <w:keepNext/>
              <w:spacing w:after="0" w:line="240" w:lineRule="auto"/>
              <w:jc w:val="right"/>
              <w:rPr>
                <w:rFonts w:ascii="Calibri" w:eastAsia="Calibri" w:hAnsi="Calibri" w:cs="Calibri"/>
                <w:b/>
                <w:color w:val="FF0000"/>
                <w:sz w:val="18"/>
                <w:szCs w:val="20"/>
                <w:lang w:val="en-US"/>
              </w:rPr>
            </w:pPr>
          </w:p>
        </w:tc>
        <w:tc>
          <w:tcPr>
            <w:tcW w:w="124" w:type="dxa"/>
            <w:tcBorders>
              <w:top w:val="single" w:sz="4" w:space="0" w:color="000000"/>
              <w:left w:val="nil"/>
              <w:bottom w:val="nil"/>
              <w:right w:val="nil"/>
              <w:tl2br w:val="nil"/>
              <w:tr2bl w:val="nil"/>
            </w:tcBorders>
            <w:shd w:val="solid" w:color="FFFFFF" w:fill="FFFFFF"/>
            <w:tcMar>
              <w:left w:w="60" w:type="dxa"/>
              <w:right w:w="60" w:type="dxa"/>
            </w:tcMar>
            <w:vAlign w:val="bottom"/>
          </w:tcPr>
          <w:p w14:paraId="50CB858F" w14:textId="77777777" w:rsidR="008A7C27" w:rsidRDefault="008A7C27">
            <w:pPr>
              <w:keepNext/>
              <w:spacing w:after="0" w:line="240" w:lineRule="auto"/>
              <w:jc w:val="right"/>
              <w:rPr>
                <w:rFonts w:ascii="Calibri" w:eastAsia="Calibri" w:hAnsi="Calibri" w:cs="Calibri"/>
                <w:b/>
                <w:color w:val="FF0000"/>
                <w:sz w:val="18"/>
                <w:szCs w:val="20"/>
                <w:lang w:val="en-US"/>
              </w:rPr>
            </w:pPr>
          </w:p>
        </w:tc>
        <w:tc>
          <w:tcPr>
            <w:tcW w:w="979" w:type="dxa"/>
            <w:tcBorders>
              <w:top w:val="single" w:sz="4" w:space="0" w:color="000000"/>
              <w:left w:val="nil"/>
              <w:bottom w:val="nil"/>
              <w:right w:val="nil"/>
              <w:tl2br w:val="nil"/>
              <w:tr2bl w:val="nil"/>
            </w:tcBorders>
            <w:shd w:val="solid" w:color="FFFFFF" w:fill="FFFFFF"/>
            <w:tcMar>
              <w:left w:w="60" w:type="dxa"/>
              <w:right w:w="60" w:type="dxa"/>
            </w:tcMar>
            <w:vAlign w:val="bottom"/>
          </w:tcPr>
          <w:p w14:paraId="2ACFAB26" w14:textId="77777777" w:rsidR="008A7C27" w:rsidRDefault="008A7C27">
            <w:pPr>
              <w:keepNext/>
              <w:spacing w:after="0" w:line="240" w:lineRule="auto"/>
              <w:jc w:val="right"/>
              <w:rPr>
                <w:rFonts w:ascii="Calibri" w:eastAsia="Calibri" w:hAnsi="Calibri" w:cs="Calibri"/>
                <w:b/>
                <w:color w:val="FF0000"/>
                <w:sz w:val="18"/>
                <w:szCs w:val="20"/>
                <w:lang w:val="en-US"/>
              </w:rPr>
            </w:pPr>
          </w:p>
        </w:tc>
        <w:tc>
          <w:tcPr>
            <w:tcW w:w="124" w:type="dxa"/>
            <w:tcBorders>
              <w:top w:val="single" w:sz="4" w:space="0" w:color="000000"/>
              <w:left w:val="nil"/>
              <w:bottom w:val="nil"/>
              <w:right w:val="nil"/>
              <w:tl2br w:val="nil"/>
              <w:tr2bl w:val="nil"/>
            </w:tcBorders>
            <w:shd w:val="solid" w:color="FFFFFF" w:fill="FFFFFF"/>
            <w:tcMar>
              <w:left w:w="60" w:type="dxa"/>
              <w:right w:w="60" w:type="dxa"/>
            </w:tcMar>
            <w:vAlign w:val="bottom"/>
          </w:tcPr>
          <w:p w14:paraId="7BE58F5E" w14:textId="77777777" w:rsidR="008A7C27" w:rsidRDefault="008A7C27">
            <w:pPr>
              <w:keepNext/>
              <w:spacing w:after="0" w:line="240" w:lineRule="auto"/>
              <w:jc w:val="right"/>
              <w:rPr>
                <w:rFonts w:ascii="Calibri" w:eastAsia="Calibri" w:hAnsi="Calibri" w:cs="Calibri"/>
                <w:b/>
                <w:color w:val="FF0000"/>
                <w:sz w:val="18"/>
                <w:szCs w:val="20"/>
                <w:lang w:val="en-US"/>
              </w:rPr>
            </w:pPr>
          </w:p>
        </w:tc>
        <w:tc>
          <w:tcPr>
            <w:tcW w:w="1160" w:type="dxa"/>
            <w:tcBorders>
              <w:top w:val="single" w:sz="4" w:space="0" w:color="000000"/>
              <w:left w:val="nil"/>
              <w:bottom w:val="nil"/>
              <w:right w:val="nil"/>
              <w:tl2br w:val="nil"/>
              <w:tr2bl w:val="nil"/>
            </w:tcBorders>
            <w:shd w:val="solid" w:color="FFFFFF" w:fill="FFFFFF"/>
            <w:tcMar>
              <w:left w:w="60" w:type="dxa"/>
              <w:right w:w="60" w:type="dxa"/>
            </w:tcMar>
            <w:vAlign w:val="bottom"/>
          </w:tcPr>
          <w:p w14:paraId="30B9FCB0" w14:textId="77777777" w:rsidR="008A7C27" w:rsidRDefault="008A7C27">
            <w:pPr>
              <w:keepNext/>
              <w:spacing w:after="0" w:line="240" w:lineRule="auto"/>
              <w:jc w:val="right"/>
              <w:rPr>
                <w:rFonts w:ascii="Calibri" w:eastAsia="Calibri" w:hAnsi="Calibri" w:cs="Calibri"/>
                <w:b/>
                <w:color w:val="FF0000"/>
                <w:sz w:val="18"/>
                <w:szCs w:val="20"/>
                <w:lang w:val="en-US"/>
              </w:rPr>
            </w:pPr>
          </w:p>
        </w:tc>
        <w:tc>
          <w:tcPr>
            <w:tcW w:w="124" w:type="dxa"/>
            <w:tcBorders>
              <w:top w:val="single" w:sz="4" w:space="0" w:color="000000"/>
              <w:left w:val="nil"/>
              <w:bottom w:val="nil"/>
              <w:right w:val="nil"/>
              <w:tl2br w:val="nil"/>
              <w:tr2bl w:val="nil"/>
            </w:tcBorders>
            <w:shd w:val="solid" w:color="FFFFFF" w:fill="FFFFFF"/>
            <w:tcMar>
              <w:left w:w="60" w:type="dxa"/>
              <w:right w:w="60" w:type="dxa"/>
            </w:tcMar>
            <w:vAlign w:val="bottom"/>
          </w:tcPr>
          <w:p w14:paraId="6A1FC95F" w14:textId="77777777" w:rsidR="008A7C27" w:rsidRDefault="008A7C27">
            <w:pPr>
              <w:keepNext/>
              <w:spacing w:after="0" w:line="240" w:lineRule="auto"/>
              <w:jc w:val="right"/>
              <w:rPr>
                <w:rFonts w:ascii="Calibri" w:eastAsia="Calibri" w:hAnsi="Calibri" w:cs="Calibri"/>
                <w:b/>
                <w:color w:val="FF0000"/>
                <w:sz w:val="18"/>
                <w:szCs w:val="20"/>
                <w:lang w:val="en-US"/>
              </w:rPr>
            </w:pPr>
          </w:p>
        </w:tc>
        <w:tc>
          <w:tcPr>
            <w:tcW w:w="1160" w:type="dxa"/>
            <w:tcBorders>
              <w:top w:val="single" w:sz="4" w:space="0" w:color="000000"/>
              <w:left w:val="nil"/>
              <w:bottom w:val="nil"/>
              <w:right w:val="nil"/>
              <w:tl2br w:val="nil"/>
              <w:tr2bl w:val="nil"/>
            </w:tcBorders>
            <w:shd w:val="solid" w:color="FFFFFF" w:fill="FFFFFF"/>
            <w:tcMar>
              <w:left w:w="60" w:type="dxa"/>
              <w:right w:w="60" w:type="dxa"/>
            </w:tcMar>
            <w:vAlign w:val="bottom"/>
          </w:tcPr>
          <w:p w14:paraId="607D2EC1" w14:textId="77777777" w:rsidR="008A7C27" w:rsidRDefault="008A7C27">
            <w:pPr>
              <w:keepNext/>
              <w:spacing w:after="0" w:line="240" w:lineRule="auto"/>
              <w:jc w:val="right"/>
              <w:rPr>
                <w:rFonts w:ascii="Calibri" w:eastAsia="Calibri" w:hAnsi="Calibri" w:cs="Calibri"/>
                <w:b/>
                <w:color w:val="FF0000"/>
                <w:sz w:val="18"/>
                <w:szCs w:val="20"/>
                <w:lang w:val="en-US"/>
              </w:rPr>
            </w:pPr>
          </w:p>
        </w:tc>
        <w:tc>
          <w:tcPr>
            <w:tcW w:w="124" w:type="dxa"/>
            <w:tcBorders>
              <w:top w:val="single" w:sz="4" w:space="0" w:color="000000"/>
              <w:left w:val="nil"/>
              <w:bottom w:val="nil"/>
              <w:right w:val="nil"/>
              <w:tl2br w:val="nil"/>
              <w:tr2bl w:val="nil"/>
            </w:tcBorders>
            <w:shd w:val="solid" w:color="FFFFFF" w:fill="FFFFFF"/>
            <w:tcMar>
              <w:left w:w="60" w:type="dxa"/>
              <w:right w:w="60" w:type="dxa"/>
            </w:tcMar>
            <w:vAlign w:val="bottom"/>
          </w:tcPr>
          <w:p w14:paraId="3D779BDF" w14:textId="77777777" w:rsidR="008A7C27" w:rsidRDefault="008A7C27">
            <w:pPr>
              <w:keepNext/>
              <w:spacing w:after="0" w:line="240" w:lineRule="auto"/>
              <w:jc w:val="right"/>
              <w:rPr>
                <w:rFonts w:ascii="Calibri" w:eastAsia="Calibri" w:hAnsi="Calibri" w:cs="Calibri"/>
                <w:b/>
                <w:color w:val="FF0000"/>
                <w:sz w:val="18"/>
                <w:szCs w:val="20"/>
                <w:lang w:val="en-US"/>
              </w:rPr>
            </w:pPr>
          </w:p>
        </w:tc>
        <w:tc>
          <w:tcPr>
            <w:tcW w:w="124" w:type="dxa"/>
            <w:tcBorders>
              <w:top w:val="single" w:sz="4" w:space="0" w:color="000000"/>
              <w:left w:val="nil"/>
              <w:bottom w:val="nil"/>
              <w:right w:val="nil"/>
              <w:tl2br w:val="nil"/>
              <w:tr2bl w:val="nil"/>
            </w:tcBorders>
            <w:shd w:val="solid" w:color="FFFFFF" w:fill="FFFFFF"/>
            <w:tcMar>
              <w:left w:w="60" w:type="dxa"/>
              <w:right w:w="60" w:type="dxa"/>
            </w:tcMar>
            <w:vAlign w:val="bottom"/>
          </w:tcPr>
          <w:p w14:paraId="30A39A39" w14:textId="77777777" w:rsidR="008A7C27" w:rsidRDefault="008A7C27">
            <w:pPr>
              <w:keepNext/>
              <w:spacing w:after="0" w:line="240" w:lineRule="auto"/>
              <w:jc w:val="right"/>
              <w:rPr>
                <w:rFonts w:ascii="Calibri" w:eastAsia="Calibri" w:hAnsi="Calibri" w:cs="Calibri"/>
                <w:b/>
                <w:color w:val="FF0000"/>
                <w:sz w:val="18"/>
                <w:szCs w:val="20"/>
                <w:lang w:val="en-US"/>
              </w:rPr>
            </w:pPr>
          </w:p>
        </w:tc>
        <w:tc>
          <w:tcPr>
            <w:tcW w:w="990" w:type="dxa"/>
            <w:tcBorders>
              <w:top w:val="single" w:sz="4" w:space="0" w:color="000000"/>
              <w:left w:val="nil"/>
              <w:bottom w:val="nil"/>
              <w:right w:val="nil"/>
              <w:tl2br w:val="nil"/>
              <w:tr2bl w:val="nil"/>
            </w:tcBorders>
            <w:shd w:val="solid" w:color="FFFFFF" w:fill="FFFFFF"/>
            <w:tcMar>
              <w:left w:w="60" w:type="dxa"/>
              <w:right w:w="60" w:type="dxa"/>
            </w:tcMar>
            <w:vAlign w:val="bottom"/>
          </w:tcPr>
          <w:p w14:paraId="0F6038E1" w14:textId="77777777" w:rsidR="008A7C27" w:rsidRDefault="008A7C27">
            <w:pPr>
              <w:keepNext/>
              <w:spacing w:after="0" w:line="240" w:lineRule="auto"/>
              <w:jc w:val="right"/>
              <w:rPr>
                <w:rFonts w:ascii="Calibri" w:eastAsia="Calibri" w:hAnsi="Calibri" w:cs="Calibri"/>
                <w:b/>
                <w:color w:val="FF0000"/>
                <w:sz w:val="18"/>
                <w:szCs w:val="20"/>
                <w:lang w:val="en-US"/>
              </w:rPr>
            </w:pPr>
          </w:p>
        </w:tc>
        <w:tc>
          <w:tcPr>
            <w:tcW w:w="124" w:type="dxa"/>
            <w:tcBorders>
              <w:top w:val="single" w:sz="4" w:space="0" w:color="000000"/>
              <w:left w:val="nil"/>
              <w:bottom w:val="nil"/>
              <w:right w:val="nil"/>
              <w:tl2br w:val="nil"/>
              <w:tr2bl w:val="nil"/>
            </w:tcBorders>
            <w:shd w:val="solid" w:color="FFFFFF" w:fill="FFFFFF"/>
            <w:tcMar>
              <w:left w:w="60" w:type="dxa"/>
              <w:right w:w="60" w:type="dxa"/>
            </w:tcMar>
            <w:vAlign w:val="bottom"/>
          </w:tcPr>
          <w:p w14:paraId="7972BDBE" w14:textId="77777777" w:rsidR="008A7C27" w:rsidRDefault="008A7C27">
            <w:pPr>
              <w:keepNext/>
              <w:spacing w:after="0" w:line="240" w:lineRule="auto"/>
              <w:jc w:val="right"/>
              <w:rPr>
                <w:rFonts w:ascii="Calibri" w:eastAsia="Calibri" w:hAnsi="Calibri" w:cs="Calibri"/>
                <w:b/>
                <w:color w:val="FF0000"/>
                <w:sz w:val="18"/>
                <w:szCs w:val="20"/>
                <w:lang w:val="en-US"/>
              </w:rPr>
            </w:pPr>
          </w:p>
        </w:tc>
        <w:tc>
          <w:tcPr>
            <w:tcW w:w="893" w:type="dxa"/>
            <w:tcBorders>
              <w:top w:val="single" w:sz="4" w:space="0" w:color="000000"/>
              <w:left w:val="nil"/>
              <w:bottom w:val="nil"/>
              <w:right w:val="nil"/>
              <w:tl2br w:val="nil"/>
              <w:tr2bl w:val="nil"/>
            </w:tcBorders>
            <w:shd w:val="solid" w:color="FFFFFF" w:fill="FFFFFF"/>
            <w:tcMar>
              <w:left w:w="60" w:type="dxa"/>
              <w:right w:w="60" w:type="dxa"/>
            </w:tcMar>
            <w:vAlign w:val="bottom"/>
          </w:tcPr>
          <w:p w14:paraId="41E61018" w14:textId="77777777" w:rsidR="008A7C27" w:rsidRDefault="008A7C27">
            <w:pPr>
              <w:keepNext/>
              <w:spacing w:after="0" w:line="240" w:lineRule="auto"/>
              <w:jc w:val="right"/>
              <w:rPr>
                <w:rFonts w:ascii="Calibri" w:eastAsia="Calibri" w:hAnsi="Calibri" w:cs="Calibri"/>
                <w:b/>
                <w:color w:val="FF0000"/>
                <w:sz w:val="18"/>
                <w:szCs w:val="20"/>
                <w:lang w:val="en-US" w:bidi="pt-BR"/>
              </w:rPr>
            </w:pPr>
          </w:p>
        </w:tc>
      </w:tr>
      <w:tr w:rsidR="008A7C27" w14:paraId="210E5A02" w14:textId="77777777" w:rsidTr="009E6D90">
        <w:trPr>
          <w:trHeight w:hRule="exact" w:val="224"/>
        </w:trPr>
        <w:tc>
          <w:tcPr>
            <w:tcW w:w="3215" w:type="dxa"/>
            <w:tcBorders>
              <w:top w:val="nil"/>
              <w:left w:val="nil"/>
              <w:bottom w:val="nil"/>
              <w:right w:val="nil"/>
              <w:tl2br w:val="nil"/>
              <w:tr2bl w:val="nil"/>
            </w:tcBorders>
            <w:shd w:val="clear" w:color="auto" w:fill="auto"/>
            <w:tcMar>
              <w:left w:w="60" w:type="dxa"/>
              <w:right w:w="60" w:type="dxa"/>
            </w:tcMar>
            <w:vAlign w:val="center"/>
          </w:tcPr>
          <w:p w14:paraId="678304BE" w14:textId="77777777" w:rsidR="008A7C27" w:rsidRDefault="00895FA6">
            <w:pPr>
              <w:keepNext/>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Resultado</w:t>
            </w:r>
          </w:p>
        </w:tc>
        <w:tc>
          <w:tcPr>
            <w:tcW w:w="124" w:type="dxa"/>
            <w:tcBorders>
              <w:top w:val="nil"/>
              <w:left w:val="nil"/>
              <w:bottom w:val="nil"/>
              <w:right w:val="nil"/>
              <w:tl2br w:val="nil"/>
              <w:tr2bl w:val="nil"/>
            </w:tcBorders>
            <w:shd w:val="clear" w:color="auto" w:fill="auto"/>
            <w:tcMar>
              <w:left w:w="60" w:type="dxa"/>
              <w:right w:w="60" w:type="dxa"/>
            </w:tcMar>
            <w:vAlign w:val="bottom"/>
          </w:tcPr>
          <w:p w14:paraId="2859CF8E" w14:textId="77777777" w:rsidR="008A7C27" w:rsidRDefault="008A7C27">
            <w:pPr>
              <w:keepNext/>
              <w:spacing w:after="0" w:line="240" w:lineRule="auto"/>
              <w:rPr>
                <w:rFonts w:ascii="Calibri" w:eastAsia="Calibri" w:hAnsi="Calibri" w:cs="Calibri"/>
                <w:color w:val="000000"/>
                <w:sz w:val="18"/>
                <w:szCs w:val="20"/>
                <w:lang w:val="en-US"/>
              </w:rPr>
            </w:pPr>
          </w:p>
        </w:tc>
        <w:tc>
          <w:tcPr>
            <w:tcW w:w="124" w:type="dxa"/>
            <w:tcBorders>
              <w:top w:val="nil"/>
              <w:left w:val="nil"/>
              <w:bottom w:val="nil"/>
              <w:right w:val="nil"/>
              <w:tl2br w:val="nil"/>
              <w:tr2bl w:val="nil"/>
            </w:tcBorders>
            <w:shd w:val="clear" w:color="auto" w:fill="auto"/>
            <w:tcMar>
              <w:left w:w="60" w:type="dxa"/>
              <w:right w:w="60" w:type="dxa"/>
            </w:tcMar>
            <w:vAlign w:val="bottom"/>
          </w:tcPr>
          <w:p w14:paraId="187C4EF5" w14:textId="77777777" w:rsidR="008A7C27" w:rsidRDefault="008A7C27">
            <w:pPr>
              <w:keepNext/>
              <w:spacing w:after="0" w:line="240" w:lineRule="auto"/>
              <w:rPr>
                <w:rFonts w:ascii="Calibri" w:eastAsia="Calibri" w:hAnsi="Calibri" w:cs="Calibri"/>
                <w:color w:val="000000"/>
                <w:sz w:val="18"/>
                <w:szCs w:val="20"/>
                <w:lang w:val="en-US"/>
              </w:rPr>
            </w:pPr>
          </w:p>
        </w:tc>
        <w:tc>
          <w:tcPr>
            <w:tcW w:w="1075" w:type="dxa"/>
            <w:tcBorders>
              <w:top w:val="nil"/>
              <w:left w:val="nil"/>
              <w:bottom w:val="nil"/>
              <w:right w:val="nil"/>
              <w:tl2br w:val="nil"/>
              <w:tr2bl w:val="nil"/>
            </w:tcBorders>
            <w:shd w:val="clear" w:color="auto" w:fill="auto"/>
            <w:tcMar>
              <w:left w:w="60" w:type="dxa"/>
              <w:right w:w="60" w:type="dxa"/>
            </w:tcMar>
            <w:vAlign w:val="bottom"/>
          </w:tcPr>
          <w:p w14:paraId="73EDD4B5" w14:textId="77777777" w:rsidR="008A7C27" w:rsidRDefault="008A7C27">
            <w:pPr>
              <w:keepNext/>
              <w:spacing w:after="0" w:line="240" w:lineRule="auto"/>
              <w:rPr>
                <w:rFonts w:ascii="Calibri" w:eastAsia="Calibri" w:hAnsi="Calibri" w:cs="Calibri"/>
                <w:color w:val="000000"/>
                <w:sz w:val="18"/>
                <w:szCs w:val="20"/>
                <w:lang w:val="en-US"/>
              </w:rPr>
            </w:pPr>
          </w:p>
        </w:tc>
        <w:tc>
          <w:tcPr>
            <w:tcW w:w="124" w:type="dxa"/>
            <w:tcBorders>
              <w:top w:val="nil"/>
              <w:left w:val="nil"/>
              <w:bottom w:val="nil"/>
              <w:right w:val="nil"/>
              <w:tl2br w:val="nil"/>
              <w:tr2bl w:val="nil"/>
            </w:tcBorders>
            <w:shd w:val="clear" w:color="auto" w:fill="auto"/>
            <w:tcMar>
              <w:left w:w="60" w:type="dxa"/>
              <w:right w:w="60" w:type="dxa"/>
            </w:tcMar>
            <w:vAlign w:val="bottom"/>
          </w:tcPr>
          <w:p w14:paraId="06061D71" w14:textId="77777777" w:rsidR="008A7C27" w:rsidRDefault="008A7C27">
            <w:pPr>
              <w:keepNext/>
              <w:spacing w:after="0" w:line="240" w:lineRule="auto"/>
              <w:rPr>
                <w:rFonts w:ascii="Calibri" w:eastAsia="Calibri" w:hAnsi="Calibri" w:cs="Calibri"/>
                <w:color w:val="000000"/>
                <w:sz w:val="18"/>
                <w:szCs w:val="20"/>
                <w:lang w:val="en-US"/>
              </w:rPr>
            </w:pPr>
          </w:p>
        </w:tc>
        <w:tc>
          <w:tcPr>
            <w:tcW w:w="124" w:type="dxa"/>
            <w:tcBorders>
              <w:top w:val="nil"/>
              <w:left w:val="nil"/>
              <w:bottom w:val="nil"/>
              <w:right w:val="nil"/>
              <w:tl2br w:val="nil"/>
              <w:tr2bl w:val="nil"/>
            </w:tcBorders>
            <w:shd w:val="clear" w:color="auto" w:fill="auto"/>
            <w:tcMar>
              <w:left w:w="60" w:type="dxa"/>
              <w:right w:w="60" w:type="dxa"/>
            </w:tcMar>
            <w:vAlign w:val="bottom"/>
          </w:tcPr>
          <w:p w14:paraId="33A42AEE"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979" w:type="dxa"/>
            <w:tcBorders>
              <w:top w:val="nil"/>
              <w:left w:val="nil"/>
              <w:bottom w:val="nil"/>
              <w:right w:val="nil"/>
              <w:tl2br w:val="nil"/>
              <w:tr2bl w:val="nil"/>
            </w:tcBorders>
            <w:shd w:val="clear" w:color="auto" w:fill="auto"/>
            <w:tcMar>
              <w:left w:w="60" w:type="dxa"/>
              <w:right w:w="60" w:type="dxa"/>
            </w:tcMar>
            <w:vAlign w:val="bottom"/>
          </w:tcPr>
          <w:p w14:paraId="3C0FACC0"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124" w:type="dxa"/>
            <w:tcBorders>
              <w:top w:val="nil"/>
              <w:left w:val="nil"/>
              <w:bottom w:val="nil"/>
              <w:right w:val="nil"/>
              <w:tl2br w:val="nil"/>
              <w:tr2bl w:val="nil"/>
            </w:tcBorders>
            <w:shd w:val="clear" w:color="auto" w:fill="auto"/>
            <w:tcMar>
              <w:left w:w="60" w:type="dxa"/>
              <w:right w:w="60" w:type="dxa"/>
            </w:tcMar>
            <w:vAlign w:val="bottom"/>
          </w:tcPr>
          <w:p w14:paraId="406315BF" w14:textId="77777777" w:rsidR="008A7C27" w:rsidRDefault="008A7C27">
            <w:pPr>
              <w:keepNext/>
              <w:spacing w:after="0" w:line="240" w:lineRule="auto"/>
              <w:rPr>
                <w:rFonts w:ascii="Calibri" w:eastAsia="Calibri" w:hAnsi="Calibri" w:cs="Calibri"/>
                <w:color w:val="000000"/>
                <w:sz w:val="18"/>
                <w:szCs w:val="20"/>
                <w:lang w:val="en-US"/>
              </w:rPr>
            </w:pPr>
          </w:p>
        </w:tc>
        <w:tc>
          <w:tcPr>
            <w:tcW w:w="1160" w:type="dxa"/>
            <w:tcBorders>
              <w:top w:val="nil"/>
              <w:left w:val="nil"/>
              <w:bottom w:val="nil"/>
              <w:right w:val="nil"/>
              <w:tl2br w:val="nil"/>
              <w:tr2bl w:val="nil"/>
            </w:tcBorders>
            <w:shd w:val="clear" w:color="auto" w:fill="auto"/>
            <w:tcMar>
              <w:left w:w="60" w:type="dxa"/>
              <w:right w:w="60" w:type="dxa"/>
            </w:tcMar>
            <w:vAlign w:val="bottom"/>
          </w:tcPr>
          <w:p w14:paraId="34460B9E"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124" w:type="dxa"/>
            <w:tcBorders>
              <w:top w:val="nil"/>
              <w:left w:val="nil"/>
              <w:bottom w:val="nil"/>
              <w:right w:val="nil"/>
              <w:tl2br w:val="nil"/>
              <w:tr2bl w:val="nil"/>
            </w:tcBorders>
            <w:shd w:val="clear" w:color="auto" w:fill="auto"/>
            <w:tcMar>
              <w:left w:w="60" w:type="dxa"/>
              <w:right w:w="60" w:type="dxa"/>
            </w:tcMar>
            <w:vAlign w:val="bottom"/>
          </w:tcPr>
          <w:p w14:paraId="7E386DF5" w14:textId="77777777" w:rsidR="008A7C27" w:rsidRDefault="008A7C27">
            <w:pPr>
              <w:keepNext/>
              <w:spacing w:after="0" w:line="240" w:lineRule="auto"/>
              <w:rPr>
                <w:rFonts w:ascii="Calibri" w:eastAsia="Calibri" w:hAnsi="Calibri" w:cs="Calibri"/>
                <w:color w:val="000000"/>
                <w:sz w:val="18"/>
                <w:szCs w:val="20"/>
                <w:lang w:val="en-US"/>
              </w:rPr>
            </w:pPr>
          </w:p>
        </w:tc>
        <w:tc>
          <w:tcPr>
            <w:tcW w:w="1160" w:type="dxa"/>
            <w:tcBorders>
              <w:top w:val="nil"/>
              <w:left w:val="nil"/>
              <w:bottom w:val="nil"/>
              <w:right w:val="nil"/>
              <w:tl2br w:val="nil"/>
              <w:tr2bl w:val="nil"/>
            </w:tcBorders>
            <w:shd w:val="clear" w:color="auto" w:fill="auto"/>
            <w:tcMar>
              <w:left w:w="60" w:type="dxa"/>
              <w:right w:w="60" w:type="dxa"/>
            </w:tcMar>
            <w:vAlign w:val="bottom"/>
          </w:tcPr>
          <w:p w14:paraId="55DF4DBC"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124" w:type="dxa"/>
            <w:tcBorders>
              <w:top w:val="nil"/>
              <w:left w:val="nil"/>
              <w:bottom w:val="nil"/>
              <w:right w:val="nil"/>
              <w:tl2br w:val="nil"/>
              <w:tr2bl w:val="nil"/>
            </w:tcBorders>
            <w:shd w:val="clear" w:color="auto" w:fill="auto"/>
            <w:tcMar>
              <w:left w:w="60" w:type="dxa"/>
              <w:right w:w="60" w:type="dxa"/>
            </w:tcMar>
            <w:vAlign w:val="bottom"/>
          </w:tcPr>
          <w:p w14:paraId="72B5F757" w14:textId="77777777" w:rsidR="008A7C27" w:rsidRDefault="008A7C27">
            <w:pPr>
              <w:keepNext/>
              <w:spacing w:after="0" w:line="240" w:lineRule="auto"/>
              <w:rPr>
                <w:rFonts w:ascii="Calibri" w:eastAsia="Calibri" w:hAnsi="Calibri" w:cs="Calibri"/>
                <w:color w:val="000000"/>
                <w:sz w:val="18"/>
                <w:szCs w:val="20"/>
                <w:lang w:val="en-US"/>
              </w:rPr>
            </w:pPr>
          </w:p>
        </w:tc>
        <w:tc>
          <w:tcPr>
            <w:tcW w:w="124" w:type="dxa"/>
            <w:tcBorders>
              <w:top w:val="nil"/>
              <w:left w:val="nil"/>
              <w:bottom w:val="nil"/>
              <w:right w:val="nil"/>
              <w:tl2br w:val="nil"/>
              <w:tr2bl w:val="nil"/>
            </w:tcBorders>
            <w:shd w:val="clear" w:color="auto" w:fill="auto"/>
            <w:tcMar>
              <w:left w:w="60" w:type="dxa"/>
              <w:right w:w="60" w:type="dxa"/>
            </w:tcMar>
            <w:vAlign w:val="bottom"/>
          </w:tcPr>
          <w:p w14:paraId="49DEC0D6" w14:textId="77777777" w:rsidR="008A7C27" w:rsidRDefault="008A7C27">
            <w:pPr>
              <w:keepNext/>
              <w:spacing w:after="0" w:line="240" w:lineRule="auto"/>
              <w:rPr>
                <w:rFonts w:ascii="Calibri" w:eastAsia="Calibri" w:hAnsi="Calibri" w:cs="Calibri"/>
                <w:color w:val="000000"/>
                <w:sz w:val="18"/>
                <w:szCs w:val="20"/>
                <w:lang w:val="en-US"/>
              </w:rPr>
            </w:pPr>
          </w:p>
        </w:tc>
        <w:tc>
          <w:tcPr>
            <w:tcW w:w="990" w:type="dxa"/>
            <w:tcBorders>
              <w:top w:val="nil"/>
              <w:left w:val="nil"/>
              <w:bottom w:val="single" w:sz="4" w:space="0" w:color="000000"/>
              <w:right w:val="nil"/>
              <w:tl2br w:val="nil"/>
              <w:tr2bl w:val="nil"/>
            </w:tcBorders>
            <w:shd w:val="clear" w:color="auto" w:fill="auto"/>
            <w:tcMar>
              <w:left w:w="60" w:type="dxa"/>
              <w:right w:w="60" w:type="dxa"/>
            </w:tcMar>
            <w:vAlign w:val="center"/>
          </w:tcPr>
          <w:p w14:paraId="0198B1E1" w14:textId="77777777" w:rsidR="008A7C27" w:rsidRDefault="00895FA6">
            <w:pPr>
              <w:keepNext/>
              <w:spacing w:after="0" w:line="240" w:lineRule="auto"/>
              <w:jc w:val="center"/>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2022</w:t>
            </w:r>
          </w:p>
        </w:tc>
        <w:tc>
          <w:tcPr>
            <w:tcW w:w="124" w:type="dxa"/>
            <w:tcBorders>
              <w:top w:val="nil"/>
              <w:left w:val="nil"/>
              <w:bottom w:val="nil"/>
              <w:right w:val="nil"/>
              <w:tl2br w:val="nil"/>
              <w:tr2bl w:val="nil"/>
            </w:tcBorders>
            <w:shd w:val="clear" w:color="auto" w:fill="auto"/>
            <w:tcMar>
              <w:left w:w="60" w:type="dxa"/>
              <w:right w:w="60" w:type="dxa"/>
            </w:tcMar>
            <w:vAlign w:val="bottom"/>
          </w:tcPr>
          <w:p w14:paraId="59ECB9F0" w14:textId="77777777" w:rsidR="008A7C27" w:rsidRDefault="008A7C27">
            <w:pPr>
              <w:keepNext/>
              <w:spacing w:after="0" w:line="240" w:lineRule="auto"/>
              <w:rPr>
                <w:rFonts w:ascii="Calibri" w:eastAsia="Calibri" w:hAnsi="Calibri" w:cs="Calibri"/>
                <w:color w:val="000000"/>
                <w:sz w:val="18"/>
                <w:szCs w:val="20"/>
                <w:lang w:val="en-US"/>
              </w:rPr>
            </w:pPr>
          </w:p>
        </w:tc>
        <w:tc>
          <w:tcPr>
            <w:tcW w:w="893" w:type="dxa"/>
            <w:tcBorders>
              <w:top w:val="nil"/>
              <w:left w:val="nil"/>
              <w:bottom w:val="single" w:sz="4" w:space="0" w:color="000000"/>
              <w:right w:val="nil"/>
              <w:tl2br w:val="nil"/>
              <w:tr2bl w:val="nil"/>
            </w:tcBorders>
            <w:shd w:val="clear" w:color="auto" w:fill="auto"/>
            <w:tcMar>
              <w:left w:w="60" w:type="dxa"/>
              <w:right w:w="60" w:type="dxa"/>
            </w:tcMar>
            <w:vAlign w:val="center"/>
          </w:tcPr>
          <w:p w14:paraId="69A604AD" w14:textId="77777777" w:rsidR="008A7C27" w:rsidRDefault="00895FA6">
            <w:pPr>
              <w:keepNext/>
              <w:spacing w:after="0" w:line="240" w:lineRule="auto"/>
              <w:jc w:val="center"/>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2021</w:t>
            </w:r>
          </w:p>
        </w:tc>
      </w:tr>
      <w:tr w:rsidR="008A7C27" w14:paraId="68BA141E" w14:textId="77777777" w:rsidTr="009E6D90">
        <w:trPr>
          <w:trHeight w:hRule="exact" w:val="224"/>
        </w:trPr>
        <w:tc>
          <w:tcPr>
            <w:tcW w:w="3215" w:type="dxa"/>
            <w:tcBorders>
              <w:top w:val="nil"/>
              <w:left w:val="nil"/>
              <w:bottom w:val="nil"/>
              <w:right w:val="nil"/>
              <w:tl2br w:val="nil"/>
              <w:tr2bl w:val="nil"/>
            </w:tcBorders>
            <w:shd w:val="clear" w:color="auto" w:fill="auto"/>
            <w:tcMar>
              <w:left w:w="60" w:type="dxa"/>
              <w:right w:w="60" w:type="dxa"/>
            </w:tcMar>
            <w:vAlign w:val="center"/>
          </w:tcPr>
          <w:p w14:paraId="3E9FCD8D" w14:textId="77777777" w:rsidR="008A7C27" w:rsidRPr="009E6D90" w:rsidRDefault="00895FA6">
            <w:pPr>
              <w:keepNext/>
              <w:spacing w:after="0" w:line="240" w:lineRule="auto"/>
              <w:rPr>
                <w:rFonts w:ascii="Calibri" w:eastAsia="Calibri" w:hAnsi="Calibri" w:cs="Calibri"/>
                <w:color w:val="000000"/>
                <w:sz w:val="18"/>
                <w:szCs w:val="20"/>
              </w:rPr>
            </w:pPr>
            <w:r w:rsidRPr="009E6D90">
              <w:rPr>
                <w:rFonts w:ascii="Calibri" w:eastAsia="Calibri" w:hAnsi="Calibri" w:cs="Calibri"/>
                <w:color w:val="000000"/>
                <w:sz w:val="18"/>
                <w:szCs w:val="20"/>
              </w:rPr>
              <w:t>Receita líquida por prestação de serviços</w:t>
            </w:r>
          </w:p>
        </w:tc>
        <w:tc>
          <w:tcPr>
            <w:tcW w:w="124" w:type="dxa"/>
            <w:tcBorders>
              <w:top w:val="nil"/>
              <w:left w:val="nil"/>
              <w:bottom w:val="nil"/>
              <w:right w:val="nil"/>
              <w:tl2br w:val="nil"/>
              <w:tr2bl w:val="nil"/>
            </w:tcBorders>
            <w:shd w:val="clear" w:color="auto" w:fill="auto"/>
            <w:tcMar>
              <w:left w:w="60" w:type="dxa"/>
              <w:right w:w="60" w:type="dxa"/>
            </w:tcMar>
            <w:vAlign w:val="bottom"/>
          </w:tcPr>
          <w:p w14:paraId="139D775D" w14:textId="77777777" w:rsidR="008A7C27" w:rsidRPr="009E6D90" w:rsidRDefault="008A7C27">
            <w:pPr>
              <w:keepNext/>
              <w:spacing w:after="0" w:line="240" w:lineRule="auto"/>
              <w:rPr>
                <w:rFonts w:ascii="Calibri" w:eastAsia="Calibri" w:hAnsi="Calibri" w:cs="Calibri"/>
                <w:color w:val="000000"/>
                <w:sz w:val="18"/>
                <w:szCs w:val="20"/>
              </w:rPr>
            </w:pPr>
          </w:p>
        </w:tc>
        <w:tc>
          <w:tcPr>
            <w:tcW w:w="124" w:type="dxa"/>
            <w:tcBorders>
              <w:top w:val="nil"/>
              <w:left w:val="nil"/>
              <w:bottom w:val="nil"/>
              <w:right w:val="nil"/>
              <w:tl2br w:val="nil"/>
              <w:tr2bl w:val="nil"/>
            </w:tcBorders>
            <w:shd w:val="solid" w:color="FFFFFF" w:fill="FFFFFF"/>
            <w:tcMar>
              <w:left w:w="60" w:type="dxa"/>
              <w:right w:w="60" w:type="dxa"/>
            </w:tcMar>
            <w:vAlign w:val="bottom"/>
          </w:tcPr>
          <w:p w14:paraId="1AF8D5CC" w14:textId="77777777" w:rsidR="008A7C27" w:rsidRPr="009E6D90" w:rsidRDefault="008A7C27">
            <w:pPr>
              <w:keepNext/>
              <w:spacing w:after="0" w:line="240" w:lineRule="auto"/>
              <w:jc w:val="right"/>
              <w:rPr>
                <w:rFonts w:ascii="Calibri" w:eastAsia="Calibri" w:hAnsi="Calibri" w:cs="Calibri"/>
                <w:color w:val="000000"/>
                <w:sz w:val="18"/>
                <w:szCs w:val="20"/>
              </w:rPr>
            </w:pPr>
          </w:p>
        </w:tc>
        <w:tc>
          <w:tcPr>
            <w:tcW w:w="1075" w:type="dxa"/>
            <w:tcBorders>
              <w:top w:val="nil"/>
              <w:left w:val="nil"/>
              <w:bottom w:val="nil"/>
              <w:right w:val="nil"/>
              <w:tl2br w:val="nil"/>
              <w:tr2bl w:val="nil"/>
            </w:tcBorders>
            <w:shd w:val="clear" w:color="auto" w:fill="auto"/>
            <w:tcMar>
              <w:left w:w="60" w:type="dxa"/>
              <w:right w:w="60" w:type="dxa"/>
            </w:tcMar>
            <w:vAlign w:val="bottom"/>
          </w:tcPr>
          <w:p w14:paraId="572EB0A0" w14:textId="77777777" w:rsidR="008A7C27" w:rsidRDefault="00895FA6">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3.641.296</w:t>
            </w:r>
          </w:p>
        </w:tc>
        <w:tc>
          <w:tcPr>
            <w:tcW w:w="124" w:type="dxa"/>
            <w:tcBorders>
              <w:top w:val="nil"/>
              <w:left w:val="nil"/>
              <w:bottom w:val="nil"/>
              <w:right w:val="nil"/>
              <w:tl2br w:val="nil"/>
              <w:tr2bl w:val="nil"/>
            </w:tcBorders>
            <w:shd w:val="clear" w:color="auto" w:fill="auto"/>
            <w:tcMar>
              <w:left w:w="60" w:type="dxa"/>
              <w:right w:w="60" w:type="dxa"/>
            </w:tcMar>
            <w:vAlign w:val="bottom"/>
          </w:tcPr>
          <w:p w14:paraId="353AC8D6"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124" w:type="dxa"/>
            <w:tcBorders>
              <w:top w:val="nil"/>
              <w:left w:val="nil"/>
              <w:bottom w:val="nil"/>
              <w:right w:val="nil"/>
              <w:tl2br w:val="nil"/>
              <w:tr2bl w:val="nil"/>
            </w:tcBorders>
            <w:shd w:val="clear" w:color="auto" w:fill="auto"/>
            <w:tcMar>
              <w:left w:w="60" w:type="dxa"/>
              <w:right w:w="60" w:type="dxa"/>
            </w:tcMar>
            <w:vAlign w:val="bottom"/>
          </w:tcPr>
          <w:p w14:paraId="2B3783FF"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979" w:type="dxa"/>
            <w:tcBorders>
              <w:top w:val="nil"/>
              <w:left w:val="nil"/>
              <w:bottom w:val="nil"/>
              <w:right w:val="nil"/>
              <w:tl2br w:val="nil"/>
              <w:tr2bl w:val="nil"/>
            </w:tcBorders>
            <w:shd w:val="clear" w:color="auto" w:fill="auto"/>
            <w:tcMar>
              <w:left w:w="60" w:type="dxa"/>
              <w:right w:w="60" w:type="dxa"/>
            </w:tcMar>
            <w:vAlign w:val="bottom"/>
          </w:tcPr>
          <w:p w14:paraId="0BCFA7B4" w14:textId="77777777" w:rsidR="008A7C27" w:rsidRDefault="00895FA6">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1.645</w:t>
            </w:r>
          </w:p>
        </w:tc>
        <w:tc>
          <w:tcPr>
            <w:tcW w:w="124" w:type="dxa"/>
            <w:tcBorders>
              <w:top w:val="nil"/>
              <w:left w:val="nil"/>
              <w:bottom w:val="nil"/>
              <w:right w:val="nil"/>
              <w:tl2br w:val="nil"/>
              <w:tr2bl w:val="nil"/>
            </w:tcBorders>
            <w:shd w:val="clear" w:color="auto" w:fill="auto"/>
            <w:tcMar>
              <w:left w:w="60" w:type="dxa"/>
              <w:right w:w="60" w:type="dxa"/>
            </w:tcMar>
            <w:vAlign w:val="bottom"/>
          </w:tcPr>
          <w:p w14:paraId="3861649B"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1160" w:type="dxa"/>
            <w:tcBorders>
              <w:top w:val="nil"/>
              <w:left w:val="nil"/>
              <w:bottom w:val="nil"/>
              <w:right w:val="nil"/>
              <w:tl2br w:val="nil"/>
              <w:tr2bl w:val="nil"/>
            </w:tcBorders>
            <w:shd w:val="clear" w:color="auto" w:fill="auto"/>
            <w:tcMar>
              <w:left w:w="60" w:type="dxa"/>
              <w:right w:w="60" w:type="dxa"/>
            </w:tcMar>
            <w:vAlign w:val="bottom"/>
          </w:tcPr>
          <w:p w14:paraId="0B5D5B57" w14:textId="77777777" w:rsidR="008A7C27" w:rsidRDefault="00895FA6">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124" w:type="dxa"/>
            <w:tcBorders>
              <w:top w:val="nil"/>
              <w:left w:val="nil"/>
              <w:bottom w:val="nil"/>
              <w:right w:val="nil"/>
              <w:tl2br w:val="nil"/>
              <w:tr2bl w:val="nil"/>
            </w:tcBorders>
            <w:shd w:val="clear" w:color="auto" w:fill="auto"/>
            <w:tcMar>
              <w:left w:w="60" w:type="dxa"/>
              <w:right w:w="60" w:type="dxa"/>
            </w:tcMar>
            <w:vAlign w:val="bottom"/>
          </w:tcPr>
          <w:p w14:paraId="1785C198"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1160" w:type="dxa"/>
            <w:tcBorders>
              <w:top w:val="nil"/>
              <w:left w:val="nil"/>
              <w:bottom w:val="nil"/>
              <w:right w:val="nil"/>
              <w:tl2br w:val="nil"/>
              <w:tr2bl w:val="nil"/>
            </w:tcBorders>
            <w:shd w:val="solid" w:color="FFFFFF" w:fill="FFFFFF"/>
            <w:tcMar>
              <w:left w:w="60" w:type="dxa"/>
              <w:right w:w="60" w:type="dxa"/>
            </w:tcMar>
            <w:vAlign w:val="bottom"/>
          </w:tcPr>
          <w:p w14:paraId="0160A569" w14:textId="77777777" w:rsidR="008A7C27" w:rsidRDefault="00895FA6">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124" w:type="dxa"/>
            <w:tcBorders>
              <w:top w:val="nil"/>
              <w:left w:val="nil"/>
              <w:bottom w:val="nil"/>
              <w:right w:val="nil"/>
              <w:tl2br w:val="nil"/>
              <w:tr2bl w:val="nil"/>
            </w:tcBorders>
            <w:shd w:val="solid" w:color="FFFFFF" w:fill="FFFFFF"/>
            <w:tcMar>
              <w:left w:w="60" w:type="dxa"/>
              <w:right w:w="60" w:type="dxa"/>
            </w:tcMar>
            <w:vAlign w:val="bottom"/>
          </w:tcPr>
          <w:p w14:paraId="73B661AB"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124" w:type="dxa"/>
            <w:tcBorders>
              <w:top w:val="nil"/>
              <w:left w:val="nil"/>
              <w:bottom w:val="nil"/>
              <w:right w:val="nil"/>
              <w:tl2br w:val="nil"/>
              <w:tr2bl w:val="nil"/>
            </w:tcBorders>
            <w:shd w:val="solid" w:color="FFFFFF" w:fill="FFFFFF"/>
            <w:tcMar>
              <w:left w:w="60" w:type="dxa"/>
              <w:right w:w="60" w:type="dxa"/>
            </w:tcMar>
            <w:vAlign w:val="bottom"/>
          </w:tcPr>
          <w:p w14:paraId="36CDC3A0"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990" w:type="dxa"/>
            <w:tcBorders>
              <w:top w:val="single" w:sz="4" w:space="0" w:color="000000"/>
              <w:left w:val="nil"/>
              <w:bottom w:val="nil"/>
              <w:right w:val="nil"/>
              <w:tl2br w:val="nil"/>
              <w:tr2bl w:val="nil"/>
            </w:tcBorders>
            <w:shd w:val="solid" w:color="FFFFFF" w:fill="FFFFFF"/>
            <w:tcMar>
              <w:left w:w="60" w:type="dxa"/>
              <w:right w:w="60" w:type="dxa"/>
            </w:tcMar>
            <w:vAlign w:val="bottom"/>
          </w:tcPr>
          <w:p w14:paraId="0ED6A2BA" w14:textId="77777777" w:rsidR="008A7C27" w:rsidRDefault="00895FA6">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3.642.941</w:t>
            </w:r>
          </w:p>
        </w:tc>
        <w:tc>
          <w:tcPr>
            <w:tcW w:w="124" w:type="dxa"/>
            <w:tcBorders>
              <w:top w:val="nil"/>
              <w:left w:val="nil"/>
              <w:bottom w:val="nil"/>
              <w:right w:val="nil"/>
              <w:tl2br w:val="nil"/>
              <w:tr2bl w:val="nil"/>
            </w:tcBorders>
            <w:shd w:val="solid" w:color="FFFFFF" w:fill="FFFFFF"/>
            <w:tcMar>
              <w:left w:w="60" w:type="dxa"/>
              <w:right w:w="60" w:type="dxa"/>
            </w:tcMar>
            <w:vAlign w:val="bottom"/>
          </w:tcPr>
          <w:p w14:paraId="5B2D65A0" w14:textId="77777777" w:rsidR="008A7C27" w:rsidRDefault="008A7C27">
            <w:pPr>
              <w:keepNext/>
              <w:spacing w:after="0" w:line="240" w:lineRule="auto"/>
              <w:jc w:val="right"/>
              <w:rPr>
                <w:rFonts w:ascii="Calibri" w:eastAsia="Calibri" w:hAnsi="Calibri" w:cs="Calibri"/>
                <w:color w:val="FF0000"/>
                <w:sz w:val="18"/>
                <w:szCs w:val="20"/>
                <w:lang w:val="en-US"/>
              </w:rPr>
            </w:pPr>
          </w:p>
        </w:tc>
        <w:tc>
          <w:tcPr>
            <w:tcW w:w="893" w:type="dxa"/>
            <w:tcBorders>
              <w:top w:val="single" w:sz="4" w:space="0" w:color="000000"/>
              <w:left w:val="nil"/>
              <w:bottom w:val="nil"/>
              <w:right w:val="nil"/>
              <w:tl2br w:val="nil"/>
              <w:tr2bl w:val="nil"/>
            </w:tcBorders>
            <w:shd w:val="solid" w:color="FFFFFF" w:fill="FFFFFF"/>
            <w:tcMar>
              <w:left w:w="60" w:type="dxa"/>
              <w:right w:w="60" w:type="dxa"/>
            </w:tcMar>
            <w:vAlign w:val="bottom"/>
          </w:tcPr>
          <w:p w14:paraId="77A0A3D5" w14:textId="77777777" w:rsidR="008A7C27" w:rsidRDefault="00895FA6">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4.217.471</w:t>
            </w:r>
          </w:p>
        </w:tc>
      </w:tr>
      <w:tr w:rsidR="008A7C27" w14:paraId="55EE6228" w14:textId="77777777" w:rsidTr="009E6D90">
        <w:trPr>
          <w:trHeight w:hRule="exact" w:val="224"/>
        </w:trPr>
        <w:tc>
          <w:tcPr>
            <w:tcW w:w="3215" w:type="dxa"/>
            <w:tcBorders>
              <w:top w:val="nil"/>
              <w:left w:val="nil"/>
              <w:bottom w:val="nil"/>
              <w:right w:val="nil"/>
              <w:tl2br w:val="nil"/>
              <w:tr2bl w:val="nil"/>
            </w:tcBorders>
            <w:shd w:val="clear" w:color="auto" w:fill="auto"/>
            <w:tcMar>
              <w:left w:w="60" w:type="dxa"/>
              <w:right w:w="60" w:type="dxa"/>
            </w:tcMar>
            <w:vAlign w:val="center"/>
          </w:tcPr>
          <w:p w14:paraId="45A2B8E9" w14:textId="77777777" w:rsidR="008A7C27" w:rsidRDefault="00895FA6">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Custos dos serviços prestados</w:t>
            </w:r>
          </w:p>
        </w:tc>
        <w:tc>
          <w:tcPr>
            <w:tcW w:w="124" w:type="dxa"/>
            <w:tcBorders>
              <w:top w:val="nil"/>
              <w:left w:val="nil"/>
              <w:bottom w:val="nil"/>
              <w:right w:val="nil"/>
              <w:tl2br w:val="nil"/>
              <w:tr2bl w:val="nil"/>
            </w:tcBorders>
            <w:shd w:val="clear" w:color="auto" w:fill="auto"/>
            <w:tcMar>
              <w:left w:w="60" w:type="dxa"/>
              <w:right w:w="60" w:type="dxa"/>
            </w:tcMar>
            <w:vAlign w:val="bottom"/>
          </w:tcPr>
          <w:p w14:paraId="0E9C9FB5" w14:textId="77777777" w:rsidR="008A7C27" w:rsidRDefault="008A7C27">
            <w:pPr>
              <w:keepNext/>
              <w:spacing w:after="0" w:line="240" w:lineRule="auto"/>
              <w:rPr>
                <w:rFonts w:ascii="Calibri" w:eastAsia="Calibri" w:hAnsi="Calibri" w:cs="Calibri"/>
                <w:color w:val="000000"/>
                <w:sz w:val="18"/>
                <w:szCs w:val="20"/>
                <w:lang w:val="en-US"/>
              </w:rPr>
            </w:pPr>
          </w:p>
        </w:tc>
        <w:tc>
          <w:tcPr>
            <w:tcW w:w="124" w:type="dxa"/>
            <w:tcBorders>
              <w:top w:val="nil"/>
              <w:left w:val="nil"/>
              <w:bottom w:val="nil"/>
              <w:right w:val="nil"/>
              <w:tl2br w:val="nil"/>
              <w:tr2bl w:val="nil"/>
            </w:tcBorders>
            <w:shd w:val="solid" w:color="FFFFFF" w:fill="FFFFFF"/>
            <w:tcMar>
              <w:left w:w="60" w:type="dxa"/>
              <w:right w:w="60" w:type="dxa"/>
            </w:tcMar>
            <w:vAlign w:val="bottom"/>
          </w:tcPr>
          <w:p w14:paraId="29A7AD29"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1075" w:type="dxa"/>
            <w:tcBorders>
              <w:top w:val="nil"/>
              <w:left w:val="nil"/>
              <w:bottom w:val="nil"/>
              <w:right w:val="nil"/>
              <w:tl2br w:val="nil"/>
              <w:tr2bl w:val="nil"/>
            </w:tcBorders>
            <w:shd w:val="clear" w:color="auto" w:fill="auto"/>
            <w:tcMar>
              <w:left w:w="60" w:type="dxa"/>
              <w:right w:w="60" w:type="dxa"/>
            </w:tcMar>
            <w:vAlign w:val="bottom"/>
          </w:tcPr>
          <w:p w14:paraId="20AABF89" w14:textId="77777777" w:rsidR="008A7C27" w:rsidRDefault="00895FA6">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(789.779)</w:t>
            </w:r>
          </w:p>
        </w:tc>
        <w:tc>
          <w:tcPr>
            <w:tcW w:w="124" w:type="dxa"/>
            <w:tcBorders>
              <w:top w:val="nil"/>
              <w:left w:val="nil"/>
              <w:bottom w:val="nil"/>
              <w:right w:val="nil"/>
              <w:tl2br w:val="nil"/>
              <w:tr2bl w:val="nil"/>
            </w:tcBorders>
            <w:shd w:val="clear" w:color="auto" w:fill="auto"/>
            <w:tcMar>
              <w:left w:w="60" w:type="dxa"/>
              <w:right w:w="60" w:type="dxa"/>
            </w:tcMar>
            <w:vAlign w:val="bottom"/>
          </w:tcPr>
          <w:p w14:paraId="5182A2BD"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124" w:type="dxa"/>
            <w:tcBorders>
              <w:top w:val="nil"/>
              <w:left w:val="nil"/>
              <w:bottom w:val="nil"/>
              <w:right w:val="nil"/>
              <w:tl2br w:val="nil"/>
              <w:tr2bl w:val="nil"/>
            </w:tcBorders>
            <w:shd w:val="clear" w:color="auto" w:fill="auto"/>
            <w:tcMar>
              <w:left w:w="60" w:type="dxa"/>
              <w:right w:w="60" w:type="dxa"/>
            </w:tcMar>
            <w:vAlign w:val="bottom"/>
          </w:tcPr>
          <w:p w14:paraId="1BAA20CD"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979" w:type="dxa"/>
            <w:tcBorders>
              <w:top w:val="nil"/>
              <w:left w:val="nil"/>
              <w:bottom w:val="nil"/>
              <w:right w:val="nil"/>
              <w:tl2br w:val="nil"/>
              <w:tr2bl w:val="nil"/>
            </w:tcBorders>
            <w:shd w:val="clear" w:color="auto" w:fill="auto"/>
            <w:tcMar>
              <w:left w:w="60" w:type="dxa"/>
              <w:right w:w="60" w:type="dxa"/>
            </w:tcMar>
            <w:vAlign w:val="bottom"/>
          </w:tcPr>
          <w:p w14:paraId="68B920C7" w14:textId="77777777" w:rsidR="008A7C27" w:rsidRDefault="00895FA6">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124" w:type="dxa"/>
            <w:tcBorders>
              <w:top w:val="nil"/>
              <w:left w:val="nil"/>
              <w:bottom w:val="nil"/>
              <w:right w:val="nil"/>
              <w:tl2br w:val="nil"/>
              <w:tr2bl w:val="nil"/>
            </w:tcBorders>
            <w:shd w:val="clear" w:color="auto" w:fill="auto"/>
            <w:tcMar>
              <w:left w:w="60" w:type="dxa"/>
              <w:right w:w="60" w:type="dxa"/>
            </w:tcMar>
            <w:vAlign w:val="bottom"/>
          </w:tcPr>
          <w:p w14:paraId="212B5700"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1160" w:type="dxa"/>
            <w:tcBorders>
              <w:top w:val="nil"/>
              <w:left w:val="nil"/>
              <w:bottom w:val="nil"/>
              <w:right w:val="nil"/>
              <w:tl2br w:val="nil"/>
              <w:tr2bl w:val="nil"/>
            </w:tcBorders>
            <w:shd w:val="clear" w:color="auto" w:fill="auto"/>
            <w:tcMar>
              <w:left w:w="60" w:type="dxa"/>
              <w:right w:w="60" w:type="dxa"/>
            </w:tcMar>
            <w:vAlign w:val="bottom"/>
          </w:tcPr>
          <w:p w14:paraId="16B55346" w14:textId="77777777" w:rsidR="008A7C27" w:rsidRDefault="00895FA6">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43</w:t>
            </w:r>
          </w:p>
        </w:tc>
        <w:tc>
          <w:tcPr>
            <w:tcW w:w="124" w:type="dxa"/>
            <w:tcBorders>
              <w:top w:val="nil"/>
              <w:left w:val="nil"/>
              <w:bottom w:val="nil"/>
              <w:right w:val="nil"/>
              <w:tl2br w:val="nil"/>
              <w:tr2bl w:val="nil"/>
            </w:tcBorders>
            <w:shd w:val="clear" w:color="auto" w:fill="auto"/>
            <w:tcMar>
              <w:left w:w="60" w:type="dxa"/>
              <w:right w:w="60" w:type="dxa"/>
            </w:tcMar>
            <w:vAlign w:val="bottom"/>
          </w:tcPr>
          <w:p w14:paraId="454867B7"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1160" w:type="dxa"/>
            <w:tcBorders>
              <w:top w:val="nil"/>
              <w:left w:val="nil"/>
              <w:bottom w:val="nil"/>
              <w:right w:val="nil"/>
              <w:tl2br w:val="nil"/>
              <w:tr2bl w:val="nil"/>
            </w:tcBorders>
            <w:shd w:val="solid" w:color="FFFFFF" w:fill="FFFFFF"/>
            <w:tcMar>
              <w:left w:w="60" w:type="dxa"/>
              <w:right w:w="60" w:type="dxa"/>
            </w:tcMar>
            <w:vAlign w:val="bottom"/>
          </w:tcPr>
          <w:p w14:paraId="05BFB5AB" w14:textId="77777777" w:rsidR="008A7C27" w:rsidRDefault="00895FA6">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124" w:type="dxa"/>
            <w:tcBorders>
              <w:top w:val="nil"/>
              <w:left w:val="nil"/>
              <w:bottom w:val="nil"/>
              <w:right w:val="nil"/>
              <w:tl2br w:val="nil"/>
              <w:tr2bl w:val="nil"/>
            </w:tcBorders>
            <w:shd w:val="solid" w:color="FFFFFF" w:fill="FFFFFF"/>
            <w:tcMar>
              <w:left w:w="60" w:type="dxa"/>
              <w:right w:w="60" w:type="dxa"/>
            </w:tcMar>
            <w:vAlign w:val="bottom"/>
          </w:tcPr>
          <w:p w14:paraId="26A920F6"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124" w:type="dxa"/>
            <w:tcBorders>
              <w:top w:val="nil"/>
              <w:left w:val="nil"/>
              <w:bottom w:val="nil"/>
              <w:right w:val="nil"/>
              <w:tl2br w:val="nil"/>
              <w:tr2bl w:val="nil"/>
            </w:tcBorders>
            <w:shd w:val="solid" w:color="FFFFFF" w:fill="FFFFFF"/>
            <w:tcMar>
              <w:left w:w="60" w:type="dxa"/>
              <w:right w:w="60" w:type="dxa"/>
            </w:tcMar>
            <w:vAlign w:val="bottom"/>
          </w:tcPr>
          <w:p w14:paraId="41624DEA"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990" w:type="dxa"/>
            <w:tcBorders>
              <w:top w:val="nil"/>
              <w:left w:val="nil"/>
              <w:bottom w:val="nil"/>
              <w:right w:val="nil"/>
              <w:tl2br w:val="nil"/>
              <w:tr2bl w:val="nil"/>
            </w:tcBorders>
            <w:shd w:val="solid" w:color="FFFFFF" w:fill="FFFFFF"/>
            <w:tcMar>
              <w:left w:w="60" w:type="dxa"/>
              <w:right w:w="60" w:type="dxa"/>
            </w:tcMar>
            <w:vAlign w:val="bottom"/>
          </w:tcPr>
          <w:p w14:paraId="7353EDF6" w14:textId="77777777" w:rsidR="008A7C27" w:rsidRDefault="00895FA6">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(789.735)</w:t>
            </w:r>
          </w:p>
        </w:tc>
        <w:tc>
          <w:tcPr>
            <w:tcW w:w="124" w:type="dxa"/>
            <w:tcBorders>
              <w:top w:val="nil"/>
              <w:left w:val="nil"/>
              <w:bottom w:val="nil"/>
              <w:right w:val="nil"/>
              <w:tl2br w:val="nil"/>
              <w:tr2bl w:val="nil"/>
            </w:tcBorders>
            <w:shd w:val="solid" w:color="FFFFFF" w:fill="FFFFFF"/>
            <w:tcMar>
              <w:left w:w="60" w:type="dxa"/>
              <w:right w:w="60" w:type="dxa"/>
            </w:tcMar>
            <w:vAlign w:val="bottom"/>
          </w:tcPr>
          <w:p w14:paraId="75DCDC0B" w14:textId="77777777" w:rsidR="008A7C27" w:rsidRDefault="008A7C27">
            <w:pPr>
              <w:keepNext/>
              <w:spacing w:after="0" w:line="240" w:lineRule="auto"/>
              <w:jc w:val="right"/>
              <w:rPr>
                <w:rFonts w:ascii="Calibri" w:eastAsia="Calibri" w:hAnsi="Calibri" w:cs="Calibri"/>
                <w:color w:val="FF0000"/>
                <w:sz w:val="18"/>
                <w:szCs w:val="20"/>
                <w:lang w:val="en-US"/>
              </w:rPr>
            </w:pPr>
          </w:p>
        </w:tc>
        <w:tc>
          <w:tcPr>
            <w:tcW w:w="893" w:type="dxa"/>
            <w:tcBorders>
              <w:top w:val="nil"/>
              <w:left w:val="nil"/>
              <w:bottom w:val="nil"/>
              <w:right w:val="nil"/>
              <w:tl2br w:val="nil"/>
              <w:tr2bl w:val="nil"/>
            </w:tcBorders>
            <w:shd w:val="solid" w:color="FFFFFF" w:fill="FFFFFF"/>
            <w:tcMar>
              <w:left w:w="60" w:type="dxa"/>
              <w:right w:w="60" w:type="dxa"/>
            </w:tcMar>
            <w:vAlign w:val="bottom"/>
          </w:tcPr>
          <w:p w14:paraId="34F27E91" w14:textId="77777777" w:rsidR="008A7C27" w:rsidRDefault="00895FA6">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(655.787)</w:t>
            </w:r>
          </w:p>
        </w:tc>
      </w:tr>
      <w:tr w:rsidR="008A7C27" w14:paraId="1D6B4411" w14:textId="77777777" w:rsidTr="009E6D90">
        <w:trPr>
          <w:trHeight w:hRule="exact" w:val="224"/>
        </w:trPr>
        <w:tc>
          <w:tcPr>
            <w:tcW w:w="3215" w:type="dxa"/>
            <w:tcBorders>
              <w:top w:val="nil"/>
              <w:left w:val="nil"/>
              <w:bottom w:val="nil"/>
              <w:right w:val="nil"/>
              <w:tl2br w:val="nil"/>
              <w:tr2bl w:val="nil"/>
            </w:tcBorders>
            <w:shd w:val="clear" w:color="auto" w:fill="auto"/>
            <w:tcMar>
              <w:left w:w="60" w:type="dxa"/>
              <w:right w:w="60" w:type="dxa"/>
            </w:tcMar>
            <w:vAlign w:val="center"/>
          </w:tcPr>
          <w:p w14:paraId="35387E6F" w14:textId="77777777" w:rsidR="008A7C27" w:rsidRDefault="00895FA6">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Compartilhamento de gastos administrativos</w:t>
            </w:r>
          </w:p>
        </w:tc>
        <w:tc>
          <w:tcPr>
            <w:tcW w:w="124" w:type="dxa"/>
            <w:tcBorders>
              <w:top w:val="nil"/>
              <w:left w:val="nil"/>
              <w:bottom w:val="nil"/>
              <w:right w:val="nil"/>
              <w:tl2br w:val="nil"/>
              <w:tr2bl w:val="nil"/>
            </w:tcBorders>
            <w:shd w:val="clear" w:color="auto" w:fill="auto"/>
            <w:tcMar>
              <w:left w:w="60" w:type="dxa"/>
              <w:right w:w="60" w:type="dxa"/>
            </w:tcMar>
            <w:vAlign w:val="bottom"/>
          </w:tcPr>
          <w:p w14:paraId="5357435C" w14:textId="77777777" w:rsidR="008A7C27" w:rsidRDefault="008A7C27">
            <w:pPr>
              <w:keepNext/>
              <w:spacing w:after="0" w:line="240" w:lineRule="auto"/>
              <w:rPr>
                <w:rFonts w:ascii="Calibri" w:eastAsia="Calibri" w:hAnsi="Calibri" w:cs="Calibri"/>
                <w:color w:val="000000"/>
                <w:sz w:val="18"/>
                <w:szCs w:val="20"/>
                <w:lang w:val="en-US"/>
              </w:rPr>
            </w:pPr>
          </w:p>
        </w:tc>
        <w:tc>
          <w:tcPr>
            <w:tcW w:w="124" w:type="dxa"/>
            <w:tcBorders>
              <w:top w:val="nil"/>
              <w:left w:val="nil"/>
              <w:bottom w:val="nil"/>
              <w:right w:val="nil"/>
              <w:tl2br w:val="nil"/>
              <w:tr2bl w:val="nil"/>
            </w:tcBorders>
            <w:shd w:val="solid" w:color="FFFFFF" w:fill="FFFFFF"/>
            <w:tcMar>
              <w:left w:w="60" w:type="dxa"/>
              <w:right w:w="60" w:type="dxa"/>
            </w:tcMar>
            <w:vAlign w:val="bottom"/>
          </w:tcPr>
          <w:p w14:paraId="55C014DC"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1075" w:type="dxa"/>
            <w:tcBorders>
              <w:top w:val="nil"/>
              <w:left w:val="nil"/>
              <w:bottom w:val="nil"/>
              <w:right w:val="nil"/>
              <w:tl2br w:val="nil"/>
              <w:tr2bl w:val="nil"/>
            </w:tcBorders>
            <w:shd w:val="clear" w:color="auto" w:fill="auto"/>
            <w:tcMar>
              <w:left w:w="60" w:type="dxa"/>
              <w:right w:w="60" w:type="dxa"/>
            </w:tcMar>
            <w:vAlign w:val="bottom"/>
          </w:tcPr>
          <w:p w14:paraId="44ED201A" w14:textId="77777777" w:rsidR="008A7C27" w:rsidRDefault="00895FA6">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(6.600)</w:t>
            </w:r>
          </w:p>
        </w:tc>
        <w:tc>
          <w:tcPr>
            <w:tcW w:w="124" w:type="dxa"/>
            <w:tcBorders>
              <w:top w:val="nil"/>
              <w:left w:val="nil"/>
              <w:bottom w:val="nil"/>
              <w:right w:val="nil"/>
              <w:tl2br w:val="nil"/>
              <w:tr2bl w:val="nil"/>
            </w:tcBorders>
            <w:shd w:val="clear" w:color="auto" w:fill="auto"/>
            <w:tcMar>
              <w:left w:w="60" w:type="dxa"/>
              <w:right w:w="60" w:type="dxa"/>
            </w:tcMar>
            <w:vAlign w:val="bottom"/>
          </w:tcPr>
          <w:p w14:paraId="57F559AA"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124" w:type="dxa"/>
            <w:tcBorders>
              <w:top w:val="nil"/>
              <w:left w:val="nil"/>
              <w:bottom w:val="nil"/>
              <w:right w:val="nil"/>
              <w:tl2br w:val="nil"/>
              <w:tr2bl w:val="nil"/>
            </w:tcBorders>
            <w:shd w:val="clear" w:color="auto" w:fill="auto"/>
            <w:tcMar>
              <w:left w:w="60" w:type="dxa"/>
              <w:right w:w="60" w:type="dxa"/>
            </w:tcMar>
            <w:vAlign w:val="bottom"/>
          </w:tcPr>
          <w:p w14:paraId="7A7DAEE3"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979" w:type="dxa"/>
            <w:tcBorders>
              <w:top w:val="nil"/>
              <w:left w:val="nil"/>
              <w:bottom w:val="nil"/>
              <w:right w:val="nil"/>
              <w:tl2br w:val="nil"/>
              <w:tr2bl w:val="nil"/>
            </w:tcBorders>
            <w:shd w:val="clear" w:color="auto" w:fill="auto"/>
            <w:tcMar>
              <w:left w:w="60" w:type="dxa"/>
              <w:right w:w="60" w:type="dxa"/>
            </w:tcMar>
            <w:vAlign w:val="bottom"/>
          </w:tcPr>
          <w:p w14:paraId="42AB3C64" w14:textId="77777777" w:rsidR="008A7C27" w:rsidRDefault="00895FA6">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124" w:type="dxa"/>
            <w:tcBorders>
              <w:top w:val="nil"/>
              <w:left w:val="nil"/>
              <w:bottom w:val="nil"/>
              <w:right w:val="nil"/>
              <w:tl2br w:val="nil"/>
              <w:tr2bl w:val="nil"/>
            </w:tcBorders>
            <w:shd w:val="clear" w:color="auto" w:fill="auto"/>
            <w:tcMar>
              <w:left w:w="60" w:type="dxa"/>
              <w:right w:w="60" w:type="dxa"/>
            </w:tcMar>
            <w:vAlign w:val="bottom"/>
          </w:tcPr>
          <w:p w14:paraId="3E38A0F8"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1160" w:type="dxa"/>
            <w:tcBorders>
              <w:top w:val="nil"/>
              <w:left w:val="nil"/>
              <w:bottom w:val="nil"/>
              <w:right w:val="nil"/>
              <w:tl2br w:val="nil"/>
              <w:tr2bl w:val="nil"/>
            </w:tcBorders>
            <w:shd w:val="clear" w:color="auto" w:fill="auto"/>
            <w:tcMar>
              <w:left w:w="60" w:type="dxa"/>
              <w:right w:w="60" w:type="dxa"/>
            </w:tcMar>
            <w:vAlign w:val="bottom"/>
          </w:tcPr>
          <w:p w14:paraId="1D841F5D" w14:textId="77777777" w:rsidR="008A7C27" w:rsidRDefault="00895FA6">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(312)</w:t>
            </w:r>
          </w:p>
        </w:tc>
        <w:tc>
          <w:tcPr>
            <w:tcW w:w="124" w:type="dxa"/>
            <w:tcBorders>
              <w:top w:val="nil"/>
              <w:left w:val="nil"/>
              <w:bottom w:val="nil"/>
              <w:right w:val="nil"/>
              <w:tl2br w:val="nil"/>
              <w:tr2bl w:val="nil"/>
            </w:tcBorders>
            <w:shd w:val="clear" w:color="auto" w:fill="auto"/>
            <w:tcMar>
              <w:left w:w="60" w:type="dxa"/>
              <w:right w:w="60" w:type="dxa"/>
            </w:tcMar>
            <w:vAlign w:val="bottom"/>
          </w:tcPr>
          <w:p w14:paraId="70B40162"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1160" w:type="dxa"/>
            <w:tcBorders>
              <w:top w:val="nil"/>
              <w:left w:val="nil"/>
              <w:bottom w:val="nil"/>
              <w:right w:val="nil"/>
              <w:tl2br w:val="nil"/>
              <w:tr2bl w:val="nil"/>
            </w:tcBorders>
            <w:shd w:val="solid" w:color="FFFFFF" w:fill="FFFFFF"/>
            <w:tcMar>
              <w:left w:w="60" w:type="dxa"/>
              <w:right w:w="60" w:type="dxa"/>
            </w:tcMar>
            <w:vAlign w:val="bottom"/>
          </w:tcPr>
          <w:p w14:paraId="44A5FB32" w14:textId="77777777" w:rsidR="008A7C27" w:rsidRDefault="00895FA6">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124" w:type="dxa"/>
            <w:tcBorders>
              <w:top w:val="nil"/>
              <w:left w:val="nil"/>
              <w:bottom w:val="nil"/>
              <w:right w:val="nil"/>
              <w:tl2br w:val="nil"/>
              <w:tr2bl w:val="nil"/>
            </w:tcBorders>
            <w:shd w:val="solid" w:color="FFFFFF" w:fill="FFFFFF"/>
            <w:tcMar>
              <w:left w:w="60" w:type="dxa"/>
              <w:right w:w="60" w:type="dxa"/>
            </w:tcMar>
            <w:vAlign w:val="bottom"/>
          </w:tcPr>
          <w:p w14:paraId="2EA28AE7"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124" w:type="dxa"/>
            <w:tcBorders>
              <w:top w:val="nil"/>
              <w:left w:val="nil"/>
              <w:bottom w:val="nil"/>
              <w:right w:val="nil"/>
              <w:tl2br w:val="nil"/>
              <w:tr2bl w:val="nil"/>
            </w:tcBorders>
            <w:shd w:val="solid" w:color="FFFFFF" w:fill="FFFFFF"/>
            <w:tcMar>
              <w:left w:w="60" w:type="dxa"/>
              <w:right w:w="60" w:type="dxa"/>
            </w:tcMar>
            <w:vAlign w:val="bottom"/>
          </w:tcPr>
          <w:p w14:paraId="2CB77C50"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990" w:type="dxa"/>
            <w:tcBorders>
              <w:top w:val="nil"/>
              <w:left w:val="nil"/>
              <w:bottom w:val="nil"/>
              <w:right w:val="nil"/>
              <w:tl2br w:val="nil"/>
              <w:tr2bl w:val="nil"/>
            </w:tcBorders>
            <w:shd w:val="solid" w:color="FFFFFF" w:fill="FFFFFF"/>
            <w:tcMar>
              <w:left w:w="60" w:type="dxa"/>
              <w:right w:w="60" w:type="dxa"/>
            </w:tcMar>
            <w:vAlign w:val="bottom"/>
          </w:tcPr>
          <w:p w14:paraId="1628CBFA" w14:textId="77777777" w:rsidR="008A7C27" w:rsidRDefault="00895FA6">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(6.912)</w:t>
            </w:r>
          </w:p>
        </w:tc>
        <w:tc>
          <w:tcPr>
            <w:tcW w:w="124" w:type="dxa"/>
            <w:tcBorders>
              <w:top w:val="nil"/>
              <w:left w:val="nil"/>
              <w:bottom w:val="nil"/>
              <w:right w:val="nil"/>
              <w:tl2br w:val="nil"/>
              <w:tr2bl w:val="nil"/>
            </w:tcBorders>
            <w:shd w:val="solid" w:color="FFFFFF" w:fill="FFFFFF"/>
            <w:tcMar>
              <w:left w:w="60" w:type="dxa"/>
              <w:right w:w="60" w:type="dxa"/>
            </w:tcMar>
            <w:vAlign w:val="bottom"/>
          </w:tcPr>
          <w:p w14:paraId="3625F12A" w14:textId="77777777" w:rsidR="008A7C27" w:rsidRDefault="008A7C27">
            <w:pPr>
              <w:keepNext/>
              <w:spacing w:after="0" w:line="240" w:lineRule="auto"/>
              <w:jc w:val="right"/>
              <w:rPr>
                <w:rFonts w:ascii="Calibri" w:eastAsia="Calibri" w:hAnsi="Calibri" w:cs="Calibri"/>
                <w:color w:val="FF0000"/>
                <w:sz w:val="18"/>
                <w:szCs w:val="20"/>
                <w:lang w:val="en-US"/>
              </w:rPr>
            </w:pPr>
          </w:p>
        </w:tc>
        <w:tc>
          <w:tcPr>
            <w:tcW w:w="893" w:type="dxa"/>
            <w:tcBorders>
              <w:top w:val="nil"/>
              <w:left w:val="nil"/>
              <w:bottom w:val="nil"/>
              <w:right w:val="nil"/>
              <w:tl2br w:val="nil"/>
              <w:tr2bl w:val="nil"/>
            </w:tcBorders>
            <w:shd w:val="solid" w:color="FFFFFF" w:fill="FFFFFF"/>
            <w:tcMar>
              <w:left w:w="60" w:type="dxa"/>
              <w:right w:w="60" w:type="dxa"/>
            </w:tcMar>
            <w:vAlign w:val="bottom"/>
          </w:tcPr>
          <w:p w14:paraId="68A1ACB3" w14:textId="77777777" w:rsidR="008A7C27" w:rsidRDefault="00895FA6">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(3.485)</w:t>
            </w:r>
          </w:p>
        </w:tc>
      </w:tr>
      <w:tr w:rsidR="008A7C27" w14:paraId="3DC9F56D" w14:textId="77777777" w:rsidTr="009E6D90">
        <w:trPr>
          <w:trHeight w:hRule="exact" w:val="224"/>
        </w:trPr>
        <w:tc>
          <w:tcPr>
            <w:tcW w:w="3215" w:type="dxa"/>
            <w:tcBorders>
              <w:top w:val="nil"/>
              <w:left w:val="nil"/>
              <w:bottom w:val="nil"/>
              <w:right w:val="nil"/>
              <w:tl2br w:val="nil"/>
              <w:tr2bl w:val="nil"/>
            </w:tcBorders>
            <w:shd w:val="clear" w:color="auto" w:fill="auto"/>
            <w:tcMar>
              <w:left w:w="60" w:type="dxa"/>
              <w:right w:w="60" w:type="dxa"/>
            </w:tcMar>
            <w:vAlign w:val="center"/>
          </w:tcPr>
          <w:p w14:paraId="371F0F60" w14:textId="77777777" w:rsidR="008A7C27" w:rsidRDefault="00895FA6">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Resultado financeiro</w:t>
            </w:r>
          </w:p>
        </w:tc>
        <w:tc>
          <w:tcPr>
            <w:tcW w:w="124" w:type="dxa"/>
            <w:tcBorders>
              <w:top w:val="nil"/>
              <w:left w:val="nil"/>
              <w:bottom w:val="nil"/>
              <w:right w:val="nil"/>
              <w:tl2br w:val="nil"/>
              <w:tr2bl w:val="nil"/>
            </w:tcBorders>
            <w:shd w:val="clear" w:color="auto" w:fill="auto"/>
            <w:tcMar>
              <w:left w:w="60" w:type="dxa"/>
              <w:right w:w="60" w:type="dxa"/>
            </w:tcMar>
            <w:vAlign w:val="bottom"/>
          </w:tcPr>
          <w:p w14:paraId="3D9DAF7D" w14:textId="77777777" w:rsidR="008A7C27" w:rsidRDefault="008A7C27">
            <w:pPr>
              <w:keepNext/>
              <w:spacing w:after="0" w:line="240" w:lineRule="auto"/>
              <w:rPr>
                <w:rFonts w:ascii="Calibri" w:eastAsia="Calibri" w:hAnsi="Calibri" w:cs="Calibri"/>
                <w:color w:val="000000"/>
                <w:sz w:val="18"/>
                <w:szCs w:val="20"/>
                <w:lang w:val="en-US"/>
              </w:rPr>
            </w:pPr>
          </w:p>
        </w:tc>
        <w:tc>
          <w:tcPr>
            <w:tcW w:w="124" w:type="dxa"/>
            <w:tcBorders>
              <w:top w:val="nil"/>
              <w:left w:val="nil"/>
              <w:bottom w:val="nil"/>
              <w:right w:val="nil"/>
              <w:tl2br w:val="nil"/>
              <w:tr2bl w:val="nil"/>
            </w:tcBorders>
            <w:shd w:val="solid" w:color="FFFFFF" w:fill="FFFFFF"/>
            <w:tcMar>
              <w:left w:w="60" w:type="dxa"/>
              <w:right w:w="60" w:type="dxa"/>
            </w:tcMar>
            <w:vAlign w:val="bottom"/>
          </w:tcPr>
          <w:p w14:paraId="6562318A"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1075" w:type="dxa"/>
            <w:tcBorders>
              <w:top w:val="nil"/>
              <w:left w:val="nil"/>
              <w:bottom w:val="nil"/>
              <w:right w:val="nil"/>
              <w:tl2br w:val="nil"/>
              <w:tr2bl w:val="nil"/>
            </w:tcBorders>
            <w:shd w:val="clear" w:color="auto" w:fill="auto"/>
            <w:tcMar>
              <w:left w:w="60" w:type="dxa"/>
              <w:right w:w="60" w:type="dxa"/>
            </w:tcMar>
            <w:vAlign w:val="bottom"/>
          </w:tcPr>
          <w:p w14:paraId="031360E4" w14:textId="77777777" w:rsidR="008A7C27" w:rsidRDefault="00895FA6">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124" w:type="dxa"/>
            <w:tcBorders>
              <w:top w:val="nil"/>
              <w:left w:val="nil"/>
              <w:bottom w:val="nil"/>
              <w:right w:val="nil"/>
              <w:tl2br w:val="nil"/>
              <w:tr2bl w:val="nil"/>
            </w:tcBorders>
            <w:shd w:val="clear" w:color="auto" w:fill="auto"/>
            <w:tcMar>
              <w:left w:w="60" w:type="dxa"/>
              <w:right w:w="60" w:type="dxa"/>
            </w:tcMar>
            <w:vAlign w:val="bottom"/>
          </w:tcPr>
          <w:p w14:paraId="1978B192"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124" w:type="dxa"/>
            <w:tcBorders>
              <w:top w:val="nil"/>
              <w:left w:val="nil"/>
              <w:bottom w:val="nil"/>
              <w:right w:val="nil"/>
              <w:tl2br w:val="nil"/>
              <w:tr2bl w:val="nil"/>
            </w:tcBorders>
            <w:shd w:val="clear" w:color="auto" w:fill="auto"/>
            <w:tcMar>
              <w:left w:w="60" w:type="dxa"/>
              <w:right w:w="60" w:type="dxa"/>
            </w:tcMar>
            <w:vAlign w:val="bottom"/>
          </w:tcPr>
          <w:p w14:paraId="4640DDFF"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979" w:type="dxa"/>
            <w:tcBorders>
              <w:top w:val="nil"/>
              <w:left w:val="nil"/>
              <w:bottom w:val="nil"/>
              <w:right w:val="nil"/>
              <w:tl2br w:val="nil"/>
              <w:tr2bl w:val="nil"/>
            </w:tcBorders>
            <w:shd w:val="clear" w:color="auto" w:fill="auto"/>
            <w:tcMar>
              <w:left w:w="60" w:type="dxa"/>
              <w:right w:w="60" w:type="dxa"/>
            </w:tcMar>
            <w:vAlign w:val="bottom"/>
          </w:tcPr>
          <w:p w14:paraId="419153B5" w14:textId="77777777" w:rsidR="008A7C27" w:rsidRDefault="00895FA6">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124" w:type="dxa"/>
            <w:tcBorders>
              <w:top w:val="nil"/>
              <w:left w:val="nil"/>
              <w:bottom w:val="nil"/>
              <w:right w:val="nil"/>
              <w:tl2br w:val="nil"/>
              <w:tr2bl w:val="nil"/>
            </w:tcBorders>
            <w:shd w:val="clear" w:color="auto" w:fill="auto"/>
            <w:tcMar>
              <w:left w:w="60" w:type="dxa"/>
              <w:right w:w="60" w:type="dxa"/>
            </w:tcMar>
            <w:vAlign w:val="bottom"/>
          </w:tcPr>
          <w:p w14:paraId="7F4518F2"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1160" w:type="dxa"/>
            <w:tcBorders>
              <w:top w:val="nil"/>
              <w:left w:val="nil"/>
              <w:bottom w:val="nil"/>
              <w:right w:val="nil"/>
              <w:tl2br w:val="nil"/>
              <w:tr2bl w:val="nil"/>
            </w:tcBorders>
            <w:shd w:val="clear" w:color="auto" w:fill="auto"/>
            <w:tcMar>
              <w:left w:w="60" w:type="dxa"/>
              <w:right w:w="60" w:type="dxa"/>
            </w:tcMar>
            <w:vAlign w:val="bottom"/>
          </w:tcPr>
          <w:p w14:paraId="18DB0616" w14:textId="77777777" w:rsidR="008A7C27" w:rsidRDefault="00895FA6">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124" w:type="dxa"/>
            <w:tcBorders>
              <w:top w:val="nil"/>
              <w:left w:val="nil"/>
              <w:bottom w:val="nil"/>
              <w:right w:val="nil"/>
              <w:tl2br w:val="nil"/>
              <w:tr2bl w:val="nil"/>
            </w:tcBorders>
            <w:shd w:val="clear" w:color="auto" w:fill="auto"/>
            <w:tcMar>
              <w:left w:w="60" w:type="dxa"/>
              <w:right w:w="60" w:type="dxa"/>
            </w:tcMar>
            <w:vAlign w:val="bottom"/>
          </w:tcPr>
          <w:p w14:paraId="25852B5F"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1160" w:type="dxa"/>
            <w:tcBorders>
              <w:top w:val="nil"/>
              <w:left w:val="nil"/>
              <w:bottom w:val="nil"/>
              <w:right w:val="nil"/>
              <w:tl2br w:val="nil"/>
              <w:tr2bl w:val="nil"/>
            </w:tcBorders>
            <w:shd w:val="solid" w:color="FFFFFF" w:fill="FFFFFF"/>
            <w:tcMar>
              <w:left w:w="60" w:type="dxa"/>
              <w:right w:w="60" w:type="dxa"/>
            </w:tcMar>
            <w:vAlign w:val="bottom"/>
          </w:tcPr>
          <w:p w14:paraId="00DDA9E4" w14:textId="77777777" w:rsidR="008A7C27" w:rsidRDefault="00895FA6">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93.104</w:t>
            </w:r>
          </w:p>
        </w:tc>
        <w:tc>
          <w:tcPr>
            <w:tcW w:w="124" w:type="dxa"/>
            <w:tcBorders>
              <w:top w:val="nil"/>
              <w:left w:val="nil"/>
              <w:bottom w:val="nil"/>
              <w:right w:val="nil"/>
              <w:tl2br w:val="nil"/>
              <w:tr2bl w:val="nil"/>
            </w:tcBorders>
            <w:shd w:val="solid" w:color="FFFFFF" w:fill="FFFFFF"/>
            <w:tcMar>
              <w:left w:w="60" w:type="dxa"/>
              <w:right w:w="60" w:type="dxa"/>
            </w:tcMar>
            <w:vAlign w:val="bottom"/>
          </w:tcPr>
          <w:p w14:paraId="52CB4327"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124" w:type="dxa"/>
            <w:tcBorders>
              <w:top w:val="nil"/>
              <w:left w:val="nil"/>
              <w:bottom w:val="nil"/>
              <w:right w:val="nil"/>
              <w:tl2br w:val="nil"/>
              <w:tr2bl w:val="nil"/>
            </w:tcBorders>
            <w:shd w:val="solid" w:color="FFFFFF" w:fill="FFFFFF"/>
            <w:tcMar>
              <w:left w:w="60" w:type="dxa"/>
              <w:right w:w="60" w:type="dxa"/>
            </w:tcMar>
            <w:vAlign w:val="bottom"/>
          </w:tcPr>
          <w:p w14:paraId="5ADC1944"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990" w:type="dxa"/>
            <w:tcBorders>
              <w:top w:val="nil"/>
              <w:left w:val="nil"/>
              <w:bottom w:val="nil"/>
              <w:right w:val="nil"/>
              <w:tl2br w:val="nil"/>
              <w:tr2bl w:val="nil"/>
            </w:tcBorders>
            <w:shd w:val="solid" w:color="FFFFFF" w:fill="FFFFFF"/>
            <w:tcMar>
              <w:left w:w="60" w:type="dxa"/>
              <w:right w:w="60" w:type="dxa"/>
            </w:tcMar>
            <w:vAlign w:val="bottom"/>
          </w:tcPr>
          <w:p w14:paraId="48C232CC" w14:textId="77777777" w:rsidR="008A7C27" w:rsidRDefault="00895FA6">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93.104</w:t>
            </w:r>
          </w:p>
        </w:tc>
        <w:tc>
          <w:tcPr>
            <w:tcW w:w="124" w:type="dxa"/>
            <w:tcBorders>
              <w:top w:val="nil"/>
              <w:left w:val="nil"/>
              <w:bottom w:val="nil"/>
              <w:right w:val="nil"/>
              <w:tl2br w:val="nil"/>
              <w:tr2bl w:val="nil"/>
            </w:tcBorders>
            <w:shd w:val="solid" w:color="FFFFFF" w:fill="FFFFFF"/>
            <w:tcMar>
              <w:left w:w="60" w:type="dxa"/>
              <w:right w:w="60" w:type="dxa"/>
            </w:tcMar>
            <w:vAlign w:val="bottom"/>
          </w:tcPr>
          <w:p w14:paraId="5D23A7EE" w14:textId="77777777" w:rsidR="008A7C27" w:rsidRDefault="008A7C27">
            <w:pPr>
              <w:keepNext/>
              <w:spacing w:after="0" w:line="240" w:lineRule="auto"/>
              <w:jc w:val="right"/>
              <w:rPr>
                <w:rFonts w:ascii="Calibri" w:eastAsia="Calibri" w:hAnsi="Calibri" w:cs="Calibri"/>
                <w:color w:val="FF0000"/>
                <w:sz w:val="18"/>
                <w:szCs w:val="20"/>
                <w:lang w:val="en-US"/>
              </w:rPr>
            </w:pPr>
          </w:p>
        </w:tc>
        <w:tc>
          <w:tcPr>
            <w:tcW w:w="893" w:type="dxa"/>
            <w:tcBorders>
              <w:top w:val="nil"/>
              <w:left w:val="nil"/>
              <w:bottom w:val="nil"/>
              <w:right w:val="nil"/>
              <w:tl2br w:val="nil"/>
              <w:tr2bl w:val="nil"/>
            </w:tcBorders>
            <w:shd w:val="solid" w:color="FFFFFF" w:fill="FFFFFF"/>
            <w:tcMar>
              <w:left w:w="60" w:type="dxa"/>
              <w:right w:w="60" w:type="dxa"/>
            </w:tcMar>
            <w:vAlign w:val="bottom"/>
          </w:tcPr>
          <w:p w14:paraId="3BEE3DE9" w14:textId="77777777" w:rsidR="008A7C27" w:rsidRDefault="00895FA6">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29.944</w:t>
            </w:r>
          </w:p>
        </w:tc>
      </w:tr>
      <w:tr w:rsidR="008A7C27" w14:paraId="06C2E547" w14:textId="77777777" w:rsidTr="009E6D90">
        <w:trPr>
          <w:trHeight w:hRule="exact" w:val="224"/>
        </w:trPr>
        <w:tc>
          <w:tcPr>
            <w:tcW w:w="3215" w:type="dxa"/>
            <w:tcBorders>
              <w:top w:val="nil"/>
              <w:left w:val="nil"/>
              <w:bottom w:val="single" w:sz="4" w:space="0" w:color="000000"/>
              <w:right w:val="nil"/>
              <w:tl2br w:val="nil"/>
              <w:tr2bl w:val="nil"/>
            </w:tcBorders>
            <w:shd w:val="solid" w:color="FFFFFF" w:fill="FFFFFF"/>
            <w:tcMar>
              <w:left w:w="60" w:type="dxa"/>
              <w:right w:w="60" w:type="dxa"/>
            </w:tcMar>
            <w:vAlign w:val="center"/>
          </w:tcPr>
          <w:p w14:paraId="07D93204" w14:textId="77777777" w:rsidR="008A7C27" w:rsidRPr="009E6D90" w:rsidRDefault="00895FA6">
            <w:pPr>
              <w:keepNext/>
              <w:spacing w:after="0" w:line="240" w:lineRule="auto"/>
              <w:rPr>
                <w:rFonts w:ascii="Calibri" w:eastAsia="Calibri" w:hAnsi="Calibri" w:cs="Calibri"/>
                <w:color w:val="000000"/>
                <w:sz w:val="18"/>
                <w:szCs w:val="20"/>
              </w:rPr>
            </w:pPr>
            <w:r w:rsidRPr="009E6D90">
              <w:rPr>
                <w:rFonts w:ascii="Calibri" w:eastAsia="Calibri" w:hAnsi="Calibri" w:cs="Calibri"/>
                <w:color w:val="000000"/>
                <w:sz w:val="18"/>
                <w:szCs w:val="20"/>
              </w:rPr>
              <w:t>Outras despesas e recuperação de custos</w:t>
            </w:r>
          </w:p>
        </w:tc>
        <w:tc>
          <w:tcPr>
            <w:tcW w:w="124" w:type="dxa"/>
            <w:tcBorders>
              <w:top w:val="nil"/>
              <w:left w:val="nil"/>
              <w:bottom w:val="single" w:sz="4" w:space="0" w:color="000000"/>
              <w:right w:val="nil"/>
              <w:tl2br w:val="nil"/>
              <w:tr2bl w:val="nil"/>
            </w:tcBorders>
            <w:shd w:val="clear" w:color="auto" w:fill="auto"/>
            <w:tcMar>
              <w:left w:w="60" w:type="dxa"/>
              <w:right w:w="60" w:type="dxa"/>
            </w:tcMar>
            <w:vAlign w:val="bottom"/>
          </w:tcPr>
          <w:p w14:paraId="326067A5" w14:textId="77777777" w:rsidR="008A7C27" w:rsidRPr="009E6D90" w:rsidRDefault="008A7C27">
            <w:pPr>
              <w:keepNext/>
              <w:spacing w:after="0" w:line="240" w:lineRule="auto"/>
              <w:rPr>
                <w:rFonts w:ascii="Calibri" w:eastAsia="Calibri" w:hAnsi="Calibri" w:cs="Calibri"/>
                <w:color w:val="000000"/>
                <w:sz w:val="18"/>
                <w:szCs w:val="20"/>
              </w:rPr>
            </w:pPr>
          </w:p>
        </w:tc>
        <w:tc>
          <w:tcPr>
            <w:tcW w:w="124"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3774F484" w14:textId="77777777" w:rsidR="008A7C27" w:rsidRPr="009E6D90" w:rsidRDefault="008A7C27">
            <w:pPr>
              <w:keepNext/>
              <w:spacing w:after="0" w:line="240" w:lineRule="auto"/>
              <w:jc w:val="right"/>
              <w:rPr>
                <w:rFonts w:ascii="Calibri" w:eastAsia="Calibri" w:hAnsi="Calibri" w:cs="Calibri"/>
                <w:color w:val="000000"/>
                <w:sz w:val="18"/>
                <w:szCs w:val="20"/>
              </w:rPr>
            </w:pPr>
          </w:p>
        </w:tc>
        <w:tc>
          <w:tcPr>
            <w:tcW w:w="1075" w:type="dxa"/>
            <w:tcBorders>
              <w:top w:val="nil"/>
              <w:left w:val="nil"/>
              <w:bottom w:val="single" w:sz="4" w:space="0" w:color="000000"/>
              <w:right w:val="nil"/>
              <w:tl2br w:val="nil"/>
              <w:tr2bl w:val="nil"/>
            </w:tcBorders>
            <w:shd w:val="clear" w:color="auto" w:fill="auto"/>
            <w:tcMar>
              <w:left w:w="60" w:type="dxa"/>
              <w:right w:w="60" w:type="dxa"/>
            </w:tcMar>
            <w:vAlign w:val="bottom"/>
          </w:tcPr>
          <w:p w14:paraId="1CD5420C" w14:textId="77777777" w:rsidR="008A7C27" w:rsidRDefault="00895FA6">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(9.597)</w:t>
            </w:r>
          </w:p>
        </w:tc>
        <w:tc>
          <w:tcPr>
            <w:tcW w:w="124" w:type="dxa"/>
            <w:tcBorders>
              <w:top w:val="nil"/>
              <w:left w:val="nil"/>
              <w:bottom w:val="single" w:sz="4" w:space="0" w:color="000000"/>
              <w:right w:val="nil"/>
              <w:tl2br w:val="nil"/>
              <w:tr2bl w:val="nil"/>
            </w:tcBorders>
            <w:shd w:val="clear" w:color="auto" w:fill="auto"/>
            <w:tcMar>
              <w:left w:w="60" w:type="dxa"/>
              <w:right w:w="60" w:type="dxa"/>
            </w:tcMar>
            <w:vAlign w:val="bottom"/>
          </w:tcPr>
          <w:p w14:paraId="3C5394E3"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124" w:type="dxa"/>
            <w:tcBorders>
              <w:top w:val="nil"/>
              <w:left w:val="nil"/>
              <w:bottom w:val="single" w:sz="4" w:space="0" w:color="000000"/>
              <w:right w:val="nil"/>
              <w:tl2br w:val="nil"/>
              <w:tr2bl w:val="nil"/>
            </w:tcBorders>
            <w:shd w:val="clear" w:color="auto" w:fill="auto"/>
            <w:tcMar>
              <w:left w:w="60" w:type="dxa"/>
              <w:right w:w="60" w:type="dxa"/>
            </w:tcMar>
            <w:vAlign w:val="bottom"/>
          </w:tcPr>
          <w:p w14:paraId="6D8389BA"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979" w:type="dxa"/>
            <w:tcBorders>
              <w:top w:val="nil"/>
              <w:left w:val="nil"/>
              <w:bottom w:val="single" w:sz="4" w:space="0" w:color="000000"/>
              <w:right w:val="nil"/>
              <w:tl2br w:val="nil"/>
              <w:tr2bl w:val="nil"/>
            </w:tcBorders>
            <w:shd w:val="clear" w:color="auto" w:fill="auto"/>
            <w:tcMar>
              <w:left w:w="60" w:type="dxa"/>
              <w:right w:w="60" w:type="dxa"/>
            </w:tcMar>
            <w:vAlign w:val="bottom"/>
          </w:tcPr>
          <w:p w14:paraId="6A47866D" w14:textId="77777777" w:rsidR="008A7C27" w:rsidRDefault="00895FA6">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124" w:type="dxa"/>
            <w:tcBorders>
              <w:top w:val="nil"/>
              <w:left w:val="nil"/>
              <w:bottom w:val="single" w:sz="4" w:space="0" w:color="000000"/>
              <w:right w:val="nil"/>
              <w:tl2br w:val="nil"/>
              <w:tr2bl w:val="nil"/>
            </w:tcBorders>
            <w:shd w:val="clear" w:color="auto" w:fill="auto"/>
            <w:tcMar>
              <w:left w:w="60" w:type="dxa"/>
              <w:right w:w="60" w:type="dxa"/>
            </w:tcMar>
            <w:vAlign w:val="bottom"/>
          </w:tcPr>
          <w:p w14:paraId="54FCE621"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1160" w:type="dxa"/>
            <w:tcBorders>
              <w:top w:val="nil"/>
              <w:left w:val="nil"/>
              <w:bottom w:val="single" w:sz="4" w:space="0" w:color="000000"/>
              <w:right w:val="nil"/>
              <w:tl2br w:val="nil"/>
              <w:tr2bl w:val="nil"/>
            </w:tcBorders>
            <w:shd w:val="clear" w:color="auto" w:fill="auto"/>
            <w:tcMar>
              <w:left w:w="60" w:type="dxa"/>
              <w:right w:w="60" w:type="dxa"/>
            </w:tcMar>
            <w:vAlign w:val="bottom"/>
          </w:tcPr>
          <w:p w14:paraId="0515545D" w14:textId="77777777" w:rsidR="008A7C27" w:rsidRDefault="00895FA6">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124" w:type="dxa"/>
            <w:tcBorders>
              <w:top w:val="nil"/>
              <w:left w:val="nil"/>
              <w:bottom w:val="single" w:sz="4" w:space="0" w:color="000000"/>
              <w:right w:val="nil"/>
              <w:tl2br w:val="nil"/>
              <w:tr2bl w:val="nil"/>
            </w:tcBorders>
            <w:shd w:val="clear" w:color="auto" w:fill="auto"/>
            <w:tcMar>
              <w:left w:w="60" w:type="dxa"/>
              <w:right w:w="60" w:type="dxa"/>
            </w:tcMar>
            <w:vAlign w:val="bottom"/>
          </w:tcPr>
          <w:p w14:paraId="1E521521"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1160"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4E01664F" w14:textId="77777777" w:rsidR="008A7C27" w:rsidRDefault="00895FA6">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124"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26BEBDF1"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124"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7E8986D6"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990"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7D06BA19" w14:textId="77777777" w:rsidR="008A7C27" w:rsidRDefault="00895FA6">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(9.597)</w:t>
            </w:r>
          </w:p>
        </w:tc>
        <w:tc>
          <w:tcPr>
            <w:tcW w:w="124"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061E42C1" w14:textId="77777777" w:rsidR="008A7C27" w:rsidRDefault="008A7C27">
            <w:pPr>
              <w:keepNext/>
              <w:spacing w:after="0" w:line="240" w:lineRule="auto"/>
              <w:jc w:val="right"/>
              <w:rPr>
                <w:rFonts w:ascii="Calibri" w:eastAsia="Calibri" w:hAnsi="Calibri" w:cs="Calibri"/>
                <w:color w:val="FF0000"/>
                <w:sz w:val="18"/>
                <w:szCs w:val="20"/>
                <w:lang w:val="en-US"/>
              </w:rPr>
            </w:pPr>
          </w:p>
        </w:tc>
        <w:tc>
          <w:tcPr>
            <w:tcW w:w="893"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51F3885B" w14:textId="77777777" w:rsidR="008A7C27" w:rsidRDefault="00895FA6">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(6.212)</w:t>
            </w:r>
          </w:p>
        </w:tc>
      </w:tr>
      <w:tr w:rsidR="009E6D90" w14:paraId="3B441F9C" w14:textId="77777777" w:rsidTr="009E6D90">
        <w:trPr>
          <w:trHeight w:hRule="exact" w:val="224"/>
        </w:trPr>
        <w:tc>
          <w:tcPr>
            <w:tcW w:w="321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7DE27C94" w14:textId="77777777" w:rsidR="008A7C27" w:rsidRDefault="008A7C27">
            <w:pPr>
              <w:keepNext/>
              <w:spacing w:after="0" w:line="240" w:lineRule="auto"/>
              <w:rPr>
                <w:rFonts w:ascii="Calibri" w:eastAsia="Calibri" w:hAnsi="Calibri" w:cs="Calibri"/>
                <w:b/>
                <w:color w:val="000000"/>
                <w:sz w:val="18"/>
                <w:szCs w:val="20"/>
                <w:lang w:val="en-US"/>
              </w:rPr>
            </w:pPr>
          </w:p>
        </w:tc>
        <w:tc>
          <w:tcPr>
            <w:tcW w:w="124"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74D224E9" w14:textId="77777777" w:rsidR="008A7C27" w:rsidRDefault="008A7C27">
            <w:pPr>
              <w:keepNext/>
              <w:spacing w:after="0" w:line="240" w:lineRule="auto"/>
              <w:rPr>
                <w:rFonts w:ascii="Calibri" w:eastAsia="Calibri" w:hAnsi="Calibri" w:cs="Calibri"/>
                <w:b/>
                <w:color w:val="000000"/>
                <w:sz w:val="18"/>
                <w:szCs w:val="20"/>
                <w:lang w:val="en-US"/>
              </w:rPr>
            </w:pPr>
          </w:p>
        </w:tc>
        <w:tc>
          <w:tcPr>
            <w:tcW w:w="124"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3CDEF542" w14:textId="77777777" w:rsidR="008A7C27" w:rsidRDefault="008A7C27">
            <w:pPr>
              <w:keepNext/>
              <w:spacing w:after="0" w:line="240" w:lineRule="auto"/>
              <w:jc w:val="right"/>
              <w:rPr>
                <w:rFonts w:ascii="Calibri" w:eastAsia="Calibri" w:hAnsi="Calibri" w:cs="Calibri"/>
                <w:b/>
                <w:color w:val="000000"/>
                <w:sz w:val="18"/>
                <w:szCs w:val="20"/>
                <w:lang w:val="en-US"/>
              </w:rPr>
            </w:pPr>
          </w:p>
        </w:tc>
        <w:tc>
          <w:tcPr>
            <w:tcW w:w="107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5073AD22" w14:textId="77777777" w:rsidR="008A7C27" w:rsidRDefault="00895FA6">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2.835.321</w:t>
            </w:r>
          </w:p>
        </w:tc>
        <w:tc>
          <w:tcPr>
            <w:tcW w:w="124"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00C5C81F" w14:textId="77777777" w:rsidR="008A7C27" w:rsidRDefault="008A7C27">
            <w:pPr>
              <w:keepNext/>
              <w:spacing w:after="0" w:line="240" w:lineRule="auto"/>
              <w:jc w:val="right"/>
              <w:rPr>
                <w:rFonts w:ascii="Calibri" w:eastAsia="Calibri" w:hAnsi="Calibri" w:cs="Calibri"/>
                <w:b/>
                <w:color w:val="000000"/>
                <w:sz w:val="18"/>
                <w:szCs w:val="20"/>
                <w:lang w:val="en-US"/>
              </w:rPr>
            </w:pPr>
          </w:p>
        </w:tc>
        <w:tc>
          <w:tcPr>
            <w:tcW w:w="124"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3E9B0DC7" w14:textId="77777777" w:rsidR="008A7C27" w:rsidRDefault="008A7C27">
            <w:pPr>
              <w:keepNext/>
              <w:spacing w:after="0" w:line="240" w:lineRule="auto"/>
              <w:jc w:val="right"/>
              <w:rPr>
                <w:rFonts w:ascii="Calibri" w:eastAsia="Calibri" w:hAnsi="Calibri" w:cs="Calibri"/>
                <w:b/>
                <w:color w:val="000000"/>
                <w:sz w:val="18"/>
                <w:szCs w:val="20"/>
                <w:lang w:val="en-US"/>
              </w:rPr>
            </w:pPr>
          </w:p>
        </w:tc>
        <w:tc>
          <w:tcPr>
            <w:tcW w:w="979"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5D6C4DD4" w14:textId="77777777" w:rsidR="008A7C27" w:rsidRDefault="00895FA6">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1.645</w:t>
            </w:r>
          </w:p>
        </w:tc>
        <w:tc>
          <w:tcPr>
            <w:tcW w:w="124"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1EF2AEB6" w14:textId="77777777" w:rsidR="008A7C27" w:rsidRDefault="008A7C27">
            <w:pPr>
              <w:keepNext/>
              <w:spacing w:after="0" w:line="240" w:lineRule="auto"/>
              <w:jc w:val="right"/>
              <w:rPr>
                <w:rFonts w:ascii="Calibri" w:eastAsia="Calibri" w:hAnsi="Calibri" w:cs="Calibri"/>
                <w:b/>
                <w:color w:val="000000"/>
                <w:sz w:val="18"/>
                <w:szCs w:val="20"/>
                <w:lang w:val="en-US"/>
              </w:rPr>
            </w:pPr>
          </w:p>
        </w:tc>
        <w:tc>
          <w:tcPr>
            <w:tcW w:w="116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5F2536C9" w14:textId="77777777" w:rsidR="008A7C27" w:rsidRDefault="00895FA6">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(269)</w:t>
            </w:r>
          </w:p>
        </w:tc>
        <w:tc>
          <w:tcPr>
            <w:tcW w:w="124"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31B39F7A" w14:textId="77777777" w:rsidR="008A7C27" w:rsidRDefault="008A7C27">
            <w:pPr>
              <w:keepNext/>
              <w:spacing w:after="0" w:line="240" w:lineRule="auto"/>
              <w:jc w:val="right"/>
              <w:rPr>
                <w:rFonts w:ascii="Calibri" w:eastAsia="Calibri" w:hAnsi="Calibri" w:cs="Calibri"/>
                <w:b/>
                <w:color w:val="000000"/>
                <w:sz w:val="18"/>
                <w:szCs w:val="20"/>
                <w:lang w:val="en-US"/>
              </w:rPr>
            </w:pPr>
          </w:p>
        </w:tc>
        <w:tc>
          <w:tcPr>
            <w:tcW w:w="116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52F9D8B8" w14:textId="77777777" w:rsidR="008A7C27" w:rsidRDefault="00895FA6">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93.104</w:t>
            </w:r>
          </w:p>
        </w:tc>
        <w:tc>
          <w:tcPr>
            <w:tcW w:w="124"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55FBFD09" w14:textId="77777777" w:rsidR="008A7C27" w:rsidRDefault="008A7C27">
            <w:pPr>
              <w:keepNext/>
              <w:spacing w:after="0" w:line="240" w:lineRule="auto"/>
              <w:jc w:val="right"/>
              <w:rPr>
                <w:rFonts w:ascii="Calibri" w:eastAsia="Calibri" w:hAnsi="Calibri" w:cs="Calibri"/>
                <w:b/>
                <w:color w:val="000000"/>
                <w:sz w:val="18"/>
                <w:szCs w:val="20"/>
                <w:lang w:val="en-US"/>
              </w:rPr>
            </w:pPr>
          </w:p>
        </w:tc>
        <w:tc>
          <w:tcPr>
            <w:tcW w:w="124"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3F271537" w14:textId="77777777" w:rsidR="008A7C27" w:rsidRDefault="008A7C27">
            <w:pPr>
              <w:keepNext/>
              <w:spacing w:after="0" w:line="240" w:lineRule="auto"/>
              <w:jc w:val="right"/>
              <w:rPr>
                <w:rFonts w:ascii="Calibri" w:eastAsia="Calibri" w:hAnsi="Calibri" w:cs="Calibri"/>
                <w:b/>
                <w:color w:val="000000"/>
                <w:sz w:val="18"/>
                <w:szCs w:val="20"/>
                <w:lang w:val="en-US"/>
              </w:rPr>
            </w:pPr>
          </w:p>
        </w:tc>
        <w:tc>
          <w:tcPr>
            <w:tcW w:w="99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5965BBBE" w14:textId="77777777" w:rsidR="008A7C27" w:rsidRDefault="00895FA6">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2.929.801</w:t>
            </w:r>
          </w:p>
        </w:tc>
        <w:tc>
          <w:tcPr>
            <w:tcW w:w="124"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2EE03CEB" w14:textId="77777777" w:rsidR="008A7C27" w:rsidRDefault="008A7C27">
            <w:pPr>
              <w:keepNext/>
              <w:spacing w:after="0" w:line="240" w:lineRule="auto"/>
              <w:jc w:val="right"/>
              <w:rPr>
                <w:rFonts w:ascii="Calibri" w:eastAsia="Calibri" w:hAnsi="Calibri" w:cs="Calibri"/>
                <w:b/>
                <w:color w:val="FF0000"/>
                <w:sz w:val="18"/>
                <w:szCs w:val="20"/>
                <w:lang w:val="en-US"/>
              </w:rPr>
            </w:pPr>
          </w:p>
        </w:tc>
        <w:tc>
          <w:tcPr>
            <w:tcW w:w="893"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6B8DD57D" w14:textId="77777777" w:rsidR="008A7C27" w:rsidRDefault="00895FA6">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3.581.930</w:t>
            </w:r>
          </w:p>
        </w:tc>
      </w:tr>
    </w:tbl>
    <w:p w14:paraId="3F7D7F9C" w14:textId="77777777" w:rsidR="008F58BF" w:rsidRDefault="008F58BF" w:rsidP="008F58BF">
      <w:pPr>
        <w:keepNext/>
        <w:widowControl w:val="0"/>
        <w:spacing w:after="0" w:line="240" w:lineRule="auto"/>
        <w:jc w:val="both"/>
        <w:rPr>
          <w:rFonts w:ascii="Calibri" w:eastAsia="Times New Roman" w:hAnsi="Calibri" w:cs="Times New Roman"/>
          <w:b/>
          <w:color w:val="FF0000"/>
          <w:sz w:val="6"/>
          <w:szCs w:val="6"/>
          <w:lang w:eastAsia="pt-BR"/>
        </w:rPr>
      </w:pPr>
    </w:p>
    <w:p w14:paraId="4C9558A4" w14:textId="77777777" w:rsidR="008F58BF" w:rsidRDefault="00895FA6" w:rsidP="008F58BF">
      <w:pPr>
        <w:keepLines/>
        <w:autoSpaceDE w:val="0"/>
        <w:autoSpaceDN w:val="0"/>
        <w:adjustRightInd w:val="0"/>
        <w:spacing w:after="240" w:line="240" w:lineRule="auto"/>
        <w:jc w:val="both"/>
        <w:rPr>
          <w:rFonts w:ascii="Calibri" w:eastAsia="Batang" w:hAnsi="Calibri" w:cs="Calibri"/>
          <w:lang w:eastAsia="pt-BR"/>
        </w:rPr>
      </w:pPr>
      <w:r w:rsidRPr="00206E3F">
        <w:rPr>
          <w:rFonts w:ascii="Calibri" w:eastAsia="Batang" w:hAnsi="Calibri" w:cs="Calibri"/>
          <w:lang w:eastAsia="pt-BR"/>
        </w:rPr>
        <w:t xml:space="preserve">Os saldos </w:t>
      </w:r>
      <w:r>
        <w:rPr>
          <w:rFonts w:ascii="Calibri" w:eastAsia="Batang" w:hAnsi="Calibri" w:cs="Calibri"/>
          <w:lang w:eastAsia="pt-BR"/>
        </w:rPr>
        <w:t xml:space="preserve">com partes relacionadas são oriundos, principalmente, das atividades operacionais </w:t>
      </w:r>
      <w:r w:rsidRPr="00206E3F">
        <w:rPr>
          <w:rFonts w:ascii="Calibri" w:eastAsia="Batang" w:hAnsi="Calibri" w:cs="Calibri"/>
          <w:lang w:eastAsia="pt-BR"/>
        </w:rPr>
        <w:t xml:space="preserve">da </w:t>
      </w:r>
      <w:r>
        <w:rPr>
          <w:rFonts w:ascii="Calibri" w:eastAsia="Batang" w:hAnsi="Calibri" w:cs="Calibri"/>
          <w:lang w:eastAsia="pt-BR"/>
        </w:rPr>
        <w:t>C</w:t>
      </w:r>
      <w:r w:rsidRPr="00206E3F">
        <w:rPr>
          <w:rFonts w:ascii="Calibri" w:eastAsia="Batang" w:hAnsi="Calibri" w:cs="Calibri"/>
          <w:lang w:eastAsia="pt-BR"/>
        </w:rPr>
        <w:t>ompanhia para a prestação de serviços de logística integrada, construção de poços e engenharia submarina.</w:t>
      </w:r>
    </w:p>
    <w:p w14:paraId="187664AC" w14:textId="77777777" w:rsidR="008F58BF" w:rsidRDefault="00895FA6" w:rsidP="00E21CD6">
      <w:pPr>
        <w:keepNext/>
        <w:keepLines/>
        <w:numPr>
          <w:ilvl w:val="1"/>
          <w:numId w:val="5"/>
        </w:numPr>
        <w:spacing w:before="240" w:after="240" w:line="240" w:lineRule="auto"/>
        <w:ind w:left="720"/>
        <w:jc w:val="both"/>
        <w:outlineLvl w:val="1"/>
        <w:rPr>
          <w:rFonts w:ascii="Calibri" w:eastAsia="Batang" w:hAnsi="Calibri" w:cs="Calibri"/>
          <w:b/>
          <w:sz w:val="24"/>
          <w:szCs w:val="24"/>
          <w:lang w:eastAsia="pt-BR"/>
        </w:rPr>
      </w:pPr>
      <w:r>
        <w:rPr>
          <w:rFonts w:ascii="Calibri" w:eastAsia="Batang" w:hAnsi="Calibri" w:cs="Calibri"/>
          <w:b/>
          <w:sz w:val="24"/>
          <w:szCs w:val="24"/>
          <w:lang w:eastAsia="pt-BR"/>
        </w:rPr>
        <w:t>Receita líquida de prestação de serviços</w:t>
      </w:r>
    </w:p>
    <w:p w14:paraId="1100CCD7" w14:textId="77777777" w:rsidR="008F58BF" w:rsidRPr="00FE1591" w:rsidRDefault="00895FA6" w:rsidP="008F58BF">
      <w:pPr>
        <w:keepLines/>
        <w:autoSpaceDE w:val="0"/>
        <w:autoSpaceDN w:val="0"/>
        <w:adjustRightInd w:val="0"/>
        <w:spacing w:after="240" w:line="240" w:lineRule="auto"/>
        <w:jc w:val="both"/>
        <w:rPr>
          <w:rFonts w:ascii="Calibri" w:eastAsia="Batang" w:hAnsi="Calibri" w:cs="Calibri"/>
          <w:lang w:eastAsia="pt-BR"/>
        </w:rPr>
      </w:pPr>
      <w:r>
        <w:rPr>
          <w:rFonts w:ascii="Calibri" w:eastAsia="Batang" w:hAnsi="Calibri" w:cs="Calibri"/>
          <w:lang w:eastAsia="pt-BR"/>
        </w:rPr>
        <w:t>Referem-se a</w:t>
      </w:r>
      <w:r w:rsidRPr="004B54E0">
        <w:rPr>
          <w:rFonts w:ascii="Calibri" w:eastAsia="Batang" w:hAnsi="Calibri" w:cs="Calibri"/>
          <w:lang w:eastAsia="pt-BR"/>
        </w:rPr>
        <w:t xml:space="preserve"> contratos para prestação de serviços de construção de poços marítimos e apoio logístico. O principal cliente da PB-LOG é a P</w:t>
      </w:r>
      <w:r>
        <w:rPr>
          <w:rFonts w:ascii="Calibri" w:eastAsia="Batang" w:hAnsi="Calibri" w:cs="Calibri"/>
          <w:lang w:eastAsia="pt-BR"/>
        </w:rPr>
        <w:t>etrobras</w:t>
      </w:r>
      <w:r w:rsidRPr="004B54E0">
        <w:rPr>
          <w:rFonts w:ascii="Calibri" w:eastAsia="Batang" w:hAnsi="Calibri" w:cs="Calibri"/>
          <w:lang w:eastAsia="pt-BR"/>
        </w:rPr>
        <w:t>, na condição de operadora dos consórcios</w:t>
      </w:r>
      <w:r>
        <w:rPr>
          <w:rFonts w:ascii="Calibri" w:eastAsia="Batang" w:hAnsi="Calibri" w:cs="Calibri"/>
          <w:lang w:eastAsia="pt-BR"/>
        </w:rPr>
        <w:t xml:space="preserve"> de E&amp;P</w:t>
      </w:r>
      <w:r w:rsidRPr="004B54E0">
        <w:rPr>
          <w:rFonts w:ascii="Calibri" w:eastAsia="Batang" w:hAnsi="Calibri" w:cs="Calibri"/>
          <w:lang w:eastAsia="pt-BR"/>
        </w:rPr>
        <w:t xml:space="preserve">, correspondendo </w:t>
      </w:r>
      <w:r>
        <w:rPr>
          <w:rFonts w:ascii="Calibri" w:eastAsia="Batang" w:hAnsi="Calibri" w:cs="Calibri"/>
          <w:lang w:eastAsia="pt-BR"/>
        </w:rPr>
        <w:t>à</w:t>
      </w:r>
      <w:r w:rsidRPr="004B54E0">
        <w:rPr>
          <w:rFonts w:ascii="Calibri" w:eastAsia="Batang" w:hAnsi="Calibri" w:cs="Calibri"/>
          <w:lang w:eastAsia="pt-BR"/>
        </w:rPr>
        <w:t xml:space="preserve"> </w:t>
      </w:r>
      <w:r>
        <w:rPr>
          <w:rFonts w:ascii="Calibri" w:eastAsia="Batang" w:hAnsi="Calibri" w:cs="Calibri"/>
          <w:lang w:eastAsia="pt-BR"/>
        </w:rPr>
        <w:t xml:space="preserve">quase </w:t>
      </w:r>
      <w:r w:rsidRPr="00FE1591">
        <w:rPr>
          <w:rFonts w:ascii="Calibri" w:eastAsia="Batang" w:hAnsi="Calibri" w:cs="Calibri"/>
          <w:lang w:eastAsia="pt-BR"/>
        </w:rPr>
        <w:t xml:space="preserve">totalidade da receita dos serviços prestados. </w:t>
      </w:r>
    </w:p>
    <w:p w14:paraId="66BF09FA" w14:textId="77777777" w:rsidR="008465B1" w:rsidRPr="00B75530" w:rsidRDefault="00895FA6" w:rsidP="008465B1">
      <w:pPr>
        <w:keepNext/>
        <w:keepLines/>
        <w:numPr>
          <w:ilvl w:val="1"/>
          <w:numId w:val="5"/>
        </w:numPr>
        <w:spacing w:before="240" w:after="240" w:line="240" w:lineRule="auto"/>
        <w:ind w:left="720"/>
        <w:jc w:val="both"/>
        <w:outlineLvl w:val="1"/>
        <w:rPr>
          <w:rFonts w:ascii="Calibri" w:eastAsia="Batang" w:hAnsi="Calibri" w:cs="Calibri"/>
          <w:b/>
          <w:sz w:val="24"/>
          <w:szCs w:val="24"/>
          <w:lang w:eastAsia="pt-BR"/>
        </w:rPr>
      </w:pPr>
      <w:r w:rsidRPr="00B75530">
        <w:rPr>
          <w:rFonts w:ascii="Calibri" w:eastAsia="Batang" w:hAnsi="Calibri" w:cs="Calibri"/>
          <w:b/>
          <w:sz w:val="24"/>
          <w:szCs w:val="24"/>
          <w:lang w:eastAsia="pt-BR"/>
        </w:rPr>
        <w:t xml:space="preserve">Remuneração da </w:t>
      </w:r>
      <w:r>
        <w:rPr>
          <w:rFonts w:ascii="Calibri" w:eastAsia="Batang" w:hAnsi="Calibri" w:cs="Calibri"/>
          <w:b/>
          <w:sz w:val="24"/>
          <w:szCs w:val="24"/>
          <w:lang w:eastAsia="pt-BR"/>
        </w:rPr>
        <w:t>a</w:t>
      </w:r>
      <w:r w:rsidRPr="00B75530">
        <w:rPr>
          <w:rFonts w:ascii="Calibri" w:eastAsia="Batang" w:hAnsi="Calibri" w:cs="Calibri"/>
          <w:b/>
          <w:sz w:val="24"/>
          <w:szCs w:val="24"/>
          <w:lang w:eastAsia="pt-BR"/>
        </w:rPr>
        <w:t xml:space="preserve">dministração da Companhia </w:t>
      </w:r>
    </w:p>
    <w:p w14:paraId="49EEACA9" w14:textId="77777777" w:rsidR="00437A4D" w:rsidRPr="00437A4D" w:rsidRDefault="00895FA6" w:rsidP="00437A4D">
      <w:pPr>
        <w:autoSpaceDE w:val="0"/>
        <w:autoSpaceDN w:val="0"/>
        <w:spacing w:after="0" w:line="240" w:lineRule="auto"/>
        <w:jc w:val="both"/>
        <w:rPr>
          <w:rFonts w:ascii="Calibri" w:eastAsia="Batang" w:hAnsi="Calibri" w:cs="Calibri"/>
          <w:lang w:eastAsia="pt-BR"/>
        </w:rPr>
      </w:pPr>
      <w:r w:rsidRPr="00437A4D">
        <w:rPr>
          <w:rFonts w:ascii="Calibri" w:eastAsia="Batang" w:hAnsi="Calibri" w:cs="Calibri"/>
          <w:lang w:eastAsia="pt-BR"/>
        </w:rPr>
        <w:t>A remuneração dos membros da Diretoria Executiva da Companhia foi objeto de deliberação da Assembleia Geral Ordinária realizada em 29 de abril de 2022. Foi deliberada a fixação do montante global de limite máximo anual da remuneração da Diretoria Executiva no valor de R$ 6.368, válido para o período compreendido entre abril de 2022 e março de 2023 (R$ 5.484 para o período abril de 2021 a março de 2022).</w:t>
      </w:r>
    </w:p>
    <w:p w14:paraId="6462BE5D" w14:textId="77777777" w:rsidR="00437A4D" w:rsidRPr="00437A4D" w:rsidRDefault="00437A4D" w:rsidP="00437A4D">
      <w:pPr>
        <w:autoSpaceDE w:val="0"/>
        <w:autoSpaceDN w:val="0"/>
        <w:spacing w:after="0" w:line="240" w:lineRule="auto"/>
        <w:jc w:val="both"/>
        <w:rPr>
          <w:rFonts w:ascii="Calibri" w:eastAsia="Batang" w:hAnsi="Calibri" w:cs="Calibri"/>
          <w:lang w:eastAsia="pt-BR"/>
        </w:rPr>
      </w:pPr>
    </w:p>
    <w:p w14:paraId="3B2DD000" w14:textId="77777777" w:rsidR="00437A4D" w:rsidRPr="00437A4D" w:rsidRDefault="00895FA6" w:rsidP="00437A4D">
      <w:pPr>
        <w:autoSpaceDE w:val="0"/>
        <w:autoSpaceDN w:val="0"/>
        <w:spacing w:after="0" w:line="240" w:lineRule="auto"/>
        <w:jc w:val="both"/>
        <w:rPr>
          <w:rFonts w:ascii="Calibri" w:eastAsia="Batang" w:hAnsi="Calibri" w:cs="Calibri"/>
          <w:lang w:eastAsia="pt-BR"/>
        </w:rPr>
      </w:pPr>
      <w:r w:rsidRPr="00437A4D">
        <w:rPr>
          <w:rFonts w:ascii="Calibri" w:eastAsia="Batang" w:hAnsi="Calibri" w:cs="Calibri"/>
          <w:lang w:eastAsia="pt-BR"/>
        </w:rPr>
        <w:t>Em 2022, a remuneração anual total dos membros da Diretoria Executiva (incluindo salários, benefícios, remuneração variável e encargos) foi de R$ 3.299 (R$ 3.672 em 2021</w:t>
      </w:r>
      <w:r>
        <w:rPr>
          <w:rFonts w:ascii="Calibri" w:eastAsia="Batang" w:hAnsi="Calibri" w:cs="Calibri"/>
          <w:lang w:eastAsia="pt-BR"/>
        </w:rPr>
        <w:t>)</w:t>
      </w:r>
      <w:r w:rsidRPr="00437A4D">
        <w:rPr>
          <w:rFonts w:ascii="Calibri" w:eastAsia="Batang" w:hAnsi="Calibri" w:cs="Calibri"/>
          <w:lang w:eastAsia="pt-BR"/>
        </w:rPr>
        <w:t>. A maior realização em 2021 deve-se, principalmente à ocupação integral das posições de Diretor Presidente, Diretor de Operações e Diretor Corporativo e Financeiro, diferente de 2022 em que a posição de Diretor Financeiro foi executada de forma centralizada pela Petrobras.  </w:t>
      </w:r>
    </w:p>
    <w:p w14:paraId="67915E26" w14:textId="77777777" w:rsidR="00437A4D" w:rsidRPr="00437A4D" w:rsidRDefault="00437A4D" w:rsidP="00437A4D">
      <w:pPr>
        <w:autoSpaceDE w:val="0"/>
        <w:autoSpaceDN w:val="0"/>
        <w:spacing w:after="0" w:line="240" w:lineRule="auto"/>
        <w:jc w:val="both"/>
        <w:rPr>
          <w:rFonts w:ascii="Calibri" w:eastAsia="Batang" w:hAnsi="Calibri" w:cs="Calibri"/>
          <w:sz w:val="24"/>
          <w:szCs w:val="24"/>
          <w:lang w:val="de-DE" w:eastAsia="pt-BR"/>
        </w:rPr>
      </w:pPr>
    </w:p>
    <w:p w14:paraId="4ED5C2F4" w14:textId="5DA6B3EF" w:rsidR="00CD62AE" w:rsidRDefault="00895FA6" w:rsidP="00437A4D">
      <w:pPr>
        <w:autoSpaceDE w:val="0"/>
        <w:autoSpaceDN w:val="0"/>
        <w:spacing w:after="0" w:line="240" w:lineRule="auto"/>
        <w:jc w:val="both"/>
        <w:rPr>
          <w:rFonts w:ascii="Calibri" w:eastAsia="Batang" w:hAnsi="Calibri" w:cs="Calibri"/>
          <w:lang w:eastAsia="pt-BR"/>
        </w:rPr>
      </w:pPr>
      <w:r w:rsidRPr="00437A4D">
        <w:rPr>
          <w:rFonts w:ascii="Calibri" w:eastAsia="Batang" w:hAnsi="Calibri" w:cs="Calibri"/>
          <w:lang w:eastAsia="pt-BR"/>
        </w:rPr>
        <w:t>Em 2022, considerando salários e benefícios, a maior remuneração equivale a R$ 85 (R$ 83 em 2021), a menor, a R$ 61 (R$ 63 em 2021); e a remuneração média mensal, a R$ 73 (R$ 71 em 2021).</w:t>
      </w:r>
    </w:p>
    <w:p w14:paraId="5F51C8AA" w14:textId="77777777" w:rsidR="00CD62AE" w:rsidRDefault="00CD62AE">
      <w:pPr>
        <w:rPr>
          <w:rFonts w:ascii="Calibri" w:eastAsia="Batang" w:hAnsi="Calibri" w:cs="Calibri"/>
          <w:lang w:eastAsia="pt-BR"/>
        </w:rPr>
      </w:pPr>
      <w:r>
        <w:rPr>
          <w:rFonts w:ascii="Calibri" w:eastAsia="Batang" w:hAnsi="Calibri" w:cs="Calibri"/>
          <w:lang w:eastAsia="pt-BR"/>
        </w:rPr>
        <w:br w:type="page"/>
      </w:r>
    </w:p>
    <w:p w14:paraId="29C3F54F" w14:textId="77777777" w:rsidR="00437A4D" w:rsidRPr="00437A4D" w:rsidRDefault="00437A4D" w:rsidP="00437A4D">
      <w:pPr>
        <w:autoSpaceDE w:val="0"/>
        <w:autoSpaceDN w:val="0"/>
        <w:spacing w:after="0" w:line="240" w:lineRule="auto"/>
        <w:jc w:val="both"/>
        <w:rPr>
          <w:rFonts w:ascii="Calibri" w:eastAsia="Batang" w:hAnsi="Calibri" w:cs="Calibri"/>
          <w:lang w:eastAsia="pt-BR"/>
        </w:rPr>
      </w:pPr>
    </w:p>
    <w:p w14:paraId="79A4DABC" w14:textId="77777777" w:rsidR="00437A4D" w:rsidRPr="00437A4D" w:rsidRDefault="00437A4D" w:rsidP="00437A4D">
      <w:pPr>
        <w:spacing w:after="0" w:line="240" w:lineRule="auto"/>
        <w:jc w:val="both"/>
        <w:rPr>
          <w:rFonts w:ascii="Calibri" w:eastAsia="Batang" w:hAnsi="Calibri" w:cs="Calibri"/>
          <w:lang w:eastAsia="pt-BR"/>
        </w:rPr>
      </w:pPr>
    </w:p>
    <w:p w14:paraId="4468652B" w14:textId="77777777" w:rsidR="00437A4D" w:rsidRDefault="00895FA6" w:rsidP="00437A4D">
      <w:pPr>
        <w:spacing w:after="0" w:line="240" w:lineRule="auto"/>
        <w:jc w:val="both"/>
        <w:rPr>
          <w:rFonts w:ascii="Calibri" w:eastAsia="Batang" w:hAnsi="Calibri" w:cs="Calibri"/>
          <w:lang w:eastAsia="pt-BR"/>
        </w:rPr>
      </w:pPr>
      <w:r w:rsidRPr="00437A4D">
        <w:rPr>
          <w:rFonts w:ascii="Calibri" w:eastAsia="Batang" w:hAnsi="Calibri" w:cs="Calibri"/>
          <w:lang w:eastAsia="pt-BR"/>
        </w:rPr>
        <w:t xml:space="preserve">A PBLOG é patrocinadora do plano de previdência Plano Petros 2 de modo a possibilitar o pagamento das contribuições referentes aos membros da Diretoria Executiva da Companhia oriundos da Petrobras, apenas durante o período de seus mandatos na PBLOG, cabendo à Petrobras integralmente as obrigações de benefício pós-emprego.  </w:t>
      </w:r>
    </w:p>
    <w:p w14:paraId="73FDFAA9" w14:textId="77777777" w:rsidR="00437A4D" w:rsidRDefault="00437A4D" w:rsidP="00437A4D">
      <w:pPr>
        <w:spacing w:after="0" w:line="240" w:lineRule="auto"/>
        <w:jc w:val="both"/>
        <w:rPr>
          <w:rFonts w:ascii="Calibri" w:eastAsia="Batang" w:hAnsi="Calibri" w:cs="Calibri"/>
          <w:lang w:eastAsia="pt-BR"/>
        </w:rPr>
      </w:pPr>
    </w:p>
    <w:p w14:paraId="71860FA4" w14:textId="77777777" w:rsidR="00437A4D" w:rsidRPr="00B75530" w:rsidRDefault="00895FA6" w:rsidP="00437A4D">
      <w:pPr>
        <w:keepNext/>
        <w:keepLines/>
        <w:numPr>
          <w:ilvl w:val="1"/>
          <w:numId w:val="5"/>
        </w:numPr>
        <w:spacing w:before="240" w:after="240" w:line="240" w:lineRule="auto"/>
        <w:ind w:left="720"/>
        <w:jc w:val="both"/>
        <w:outlineLvl w:val="1"/>
        <w:rPr>
          <w:rFonts w:ascii="Calibri" w:eastAsia="Batang" w:hAnsi="Calibri" w:cs="Calibri"/>
          <w:b/>
          <w:sz w:val="24"/>
          <w:szCs w:val="24"/>
          <w:lang w:eastAsia="pt-BR"/>
        </w:rPr>
      </w:pPr>
      <w:r w:rsidRPr="00B75530">
        <w:rPr>
          <w:rFonts w:ascii="Calibri" w:eastAsia="Batang" w:hAnsi="Calibri" w:cs="Calibri"/>
          <w:b/>
          <w:sz w:val="24"/>
          <w:szCs w:val="24"/>
          <w:lang w:eastAsia="pt-BR"/>
        </w:rPr>
        <w:t>Remuneração variável</w:t>
      </w:r>
    </w:p>
    <w:p w14:paraId="3F12F64C" w14:textId="77777777" w:rsidR="00437A4D" w:rsidRPr="00CC6F5D" w:rsidRDefault="00895FA6" w:rsidP="00217E8E">
      <w:pPr>
        <w:rPr>
          <w:rFonts w:ascii="Calibri" w:eastAsia="Batang" w:hAnsi="Calibri" w:cs="Calibri"/>
          <w:b/>
          <w:lang w:eastAsia="pt-BR"/>
        </w:rPr>
      </w:pPr>
      <w:bookmarkStart w:id="77" w:name="_Toc256000027"/>
      <w:bookmarkStart w:id="78" w:name="_Toc256000024"/>
      <w:r w:rsidRPr="00CC6F5D">
        <w:rPr>
          <w:rFonts w:ascii="Calibri" w:eastAsia="Batang" w:hAnsi="Calibri" w:cs="Calibri"/>
          <w:b/>
          <w:lang w:eastAsia="pt-BR"/>
        </w:rPr>
        <w:t>Programa de Prêmio por performance - PPP</w:t>
      </w:r>
      <w:bookmarkEnd w:id="77"/>
      <w:bookmarkEnd w:id="78"/>
    </w:p>
    <w:p w14:paraId="557F94DB" w14:textId="77777777" w:rsidR="00437A4D" w:rsidRPr="00437A4D" w:rsidRDefault="00895FA6" w:rsidP="00437A4D">
      <w:pPr>
        <w:keepLines/>
        <w:autoSpaceDE w:val="0"/>
        <w:autoSpaceDN w:val="0"/>
        <w:adjustRightInd w:val="0"/>
        <w:spacing w:after="240" w:line="240" w:lineRule="auto"/>
        <w:jc w:val="both"/>
        <w:rPr>
          <w:rFonts w:ascii="Calibri" w:eastAsia="Batang" w:hAnsi="Calibri" w:cs="Calibri"/>
          <w:lang w:eastAsia="pt-BR"/>
        </w:rPr>
      </w:pPr>
      <w:r w:rsidRPr="00437A4D">
        <w:rPr>
          <w:rFonts w:ascii="Calibri" w:eastAsia="Batang" w:hAnsi="Calibri" w:cs="Calibri"/>
          <w:lang w:eastAsia="pt-BR"/>
        </w:rPr>
        <w:t>Em 2022, a Diretoria Executiva da PB-LOG aprovou novo Programa de Prêmio por Performance (PPP) para o ano, destinado aos empregados da Petrobras cedidos à PB-LOG ocupantes ou não de função gratificada na empresa, que, alinhado ao Plano Estratégico da Companhia, valorizará a meritocracia e trará flexibilidade para um cenário em que a Companhia busca mais eficiência e alinhamento às melhores práticas de gestão.</w:t>
      </w:r>
    </w:p>
    <w:p w14:paraId="1A7E67D5" w14:textId="77777777" w:rsidR="00437A4D" w:rsidRPr="00437A4D" w:rsidRDefault="00895FA6" w:rsidP="00437A4D">
      <w:pPr>
        <w:keepLines/>
        <w:autoSpaceDE w:val="0"/>
        <w:autoSpaceDN w:val="0"/>
        <w:adjustRightInd w:val="0"/>
        <w:spacing w:after="240" w:line="240" w:lineRule="auto"/>
        <w:jc w:val="both"/>
        <w:rPr>
          <w:rFonts w:ascii="Calibri" w:eastAsia="Batang" w:hAnsi="Calibri" w:cs="Calibri"/>
          <w:lang w:eastAsia="pt-BR"/>
        </w:rPr>
      </w:pPr>
      <w:r w:rsidRPr="00437A4D">
        <w:rPr>
          <w:rFonts w:ascii="Calibri" w:eastAsia="Batang" w:hAnsi="Calibri" w:cs="Calibri"/>
          <w:lang w:eastAsia="pt-BR"/>
        </w:rPr>
        <w:t>O montante estimado de desembolso dependerá de determinados fatores, tais como desempenho individual dos empregados e resultado das áreas, além das métricas de desempenho da Companhia. Em 31 de dezembro de 2022 há provisão para pagamento em 2023 de R$ 3.666 referente ao PPP 2022 (R$ 3.493 pagos em 2022 referente ao PPP 2021).</w:t>
      </w:r>
    </w:p>
    <w:p w14:paraId="7E621AC9" w14:textId="77777777" w:rsidR="00437A4D" w:rsidRPr="00756140" w:rsidRDefault="00895FA6" w:rsidP="00217E8E">
      <w:pPr>
        <w:rPr>
          <w:rFonts w:ascii="Calibri" w:eastAsia="Batang" w:hAnsi="Calibri" w:cs="Calibri"/>
          <w:b/>
          <w:lang w:eastAsia="pt-BR"/>
        </w:rPr>
      </w:pPr>
      <w:bookmarkStart w:id="79" w:name="_Toc256000028"/>
      <w:r w:rsidRPr="00756140">
        <w:rPr>
          <w:rFonts w:ascii="Calibri" w:eastAsia="Batang" w:hAnsi="Calibri" w:cs="Calibri"/>
          <w:b/>
          <w:lang w:eastAsia="pt-BR"/>
        </w:rPr>
        <w:t>Participação nos Lucros e Resultados – PLR</w:t>
      </w:r>
      <w:bookmarkEnd w:id="79"/>
    </w:p>
    <w:p w14:paraId="14AA8B01" w14:textId="77777777" w:rsidR="00437A4D" w:rsidRPr="00437A4D" w:rsidRDefault="00895FA6" w:rsidP="00437A4D">
      <w:pPr>
        <w:spacing w:before="100" w:beforeAutospacing="1" w:after="100" w:afterAutospacing="1" w:line="240" w:lineRule="auto"/>
        <w:jc w:val="both"/>
        <w:rPr>
          <w:rFonts w:ascii="Calibri" w:eastAsia="Batang" w:hAnsi="Calibri" w:cs="Calibri"/>
          <w:lang w:eastAsia="pt-BR"/>
        </w:rPr>
      </w:pPr>
      <w:r w:rsidRPr="00437A4D">
        <w:rPr>
          <w:rFonts w:ascii="Calibri" w:eastAsia="Batang" w:hAnsi="Calibri" w:cs="Calibri"/>
          <w:lang w:eastAsia="pt-BR"/>
        </w:rPr>
        <w:t>Os empregados da Petrobras cedidos à PB-LOG que não ocupam funções gratificadas estão cobertos pelo Acordo Coletivo de Programa de Participação nos Lucros (PLR) negociado entre os Sindicatos e a Petrobras para o período 2021-2022.</w:t>
      </w:r>
    </w:p>
    <w:p w14:paraId="6DA3741C" w14:textId="77777777" w:rsidR="00437A4D" w:rsidRPr="00437A4D" w:rsidRDefault="00895FA6" w:rsidP="00437A4D">
      <w:pPr>
        <w:spacing w:before="100" w:beforeAutospacing="1" w:after="100" w:afterAutospacing="1" w:line="240" w:lineRule="auto"/>
        <w:jc w:val="both"/>
        <w:rPr>
          <w:rFonts w:ascii="Calibri" w:eastAsia="Batang" w:hAnsi="Calibri" w:cs="Calibri"/>
          <w:lang w:eastAsia="pt-BR"/>
        </w:rPr>
      </w:pPr>
      <w:r w:rsidRPr="00437A4D">
        <w:rPr>
          <w:rFonts w:ascii="Calibri" w:eastAsia="Batang" w:hAnsi="Calibri" w:cs="Calibri"/>
          <w:lang w:eastAsia="pt-BR"/>
        </w:rPr>
        <w:t>O montante estimado de desembolso dependerá dos resultados nas métricas de desempenho da Companhia. Em 31 de dezembro de 2022 há provisão de R$ 235 em relação à PLR do exercício (R$ 269 em 2021).</w:t>
      </w:r>
    </w:p>
    <w:p w14:paraId="32AA52B4" w14:textId="77777777" w:rsidR="00B215E4" w:rsidRPr="00B75530" w:rsidRDefault="00895FA6" w:rsidP="00437A4D">
      <w:pPr>
        <w:keepNext/>
        <w:keepLines/>
        <w:numPr>
          <w:ilvl w:val="1"/>
          <w:numId w:val="5"/>
        </w:numPr>
        <w:spacing w:before="240" w:after="240" w:line="240" w:lineRule="auto"/>
        <w:ind w:left="720"/>
        <w:jc w:val="both"/>
        <w:outlineLvl w:val="1"/>
        <w:rPr>
          <w:rFonts w:ascii="Calibri" w:eastAsia="Batang" w:hAnsi="Calibri" w:cs="Calibri"/>
          <w:b/>
          <w:sz w:val="24"/>
          <w:szCs w:val="24"/>
          <w:lang w:eastAsia="pt-BR"/>
        </w:rPr>
      </w:pPr>
      <w:r w:rsidRPr="00B75530">
        <w:rPr>
          <w:rFonts w:ascii="Calibri" w:eastAsia="Batang" w:hAnsi="Calibri" w:cs="Calibri"/>
          <w:b/>
          <w:sz w:val="24"/>
          <w:szCs w:val="24"/>
          <w:lang w:eastAsia="pt-BR"/>
        </w:rPr>
        <w:t>Remuneração d</w:t>
      </w:r>
      <w:r>
        <w:rPr>
          <w:rFonts w:ascii="Calibri" w:eastAsia="Batang" w:hAnsi="Calibri" w:cs="Calibri"/>
          <w:b/>
          <w:sz w:val="24"/>
          <w:szCs w:val="24"/>
          <w:lang w:eastAsia="pt-BR"/>
        </w:rPr>
        <w:t>o Conselho Fiscal</w:t>
      </w:r>
    </w:p>
    <w:p w14:paraId="4B339909" w14:textId="77777777" w:rsidR="00437A4D" w:rsidRPr="00437A4D" w:rsidRDefault="00895FA6" w:rsidP="00437A4D">
      <w:pPr>
        <w:spacing w:before="100" w:beforeAutospacing="1" w:after="100" w:afterAutospacing="1" w:line="240" w:lineRule="auto"/>
        <w:jc w:val="both"/>
        <w:rPr>
          <w:rFonts w:ascii="Calibri" w:eastAsia="Batang" w:hAnsi="Calibri" w:cs="Calibri"/>
          <w:lang w:eastAsia="pt-BR"/>
        </w:rPr>
      </w:pPr>
      <w:r w:rsidRPr="00437A4D">
        <w:rPr>
          <w:rFonts w:ascii="Calibri" w:eastAsia="Batang" w:hAnsi="Calibri" w:cs="Calibri"/>
          <w:lang w:eastAsia="pt-BR"/>
        </w:rPr>
        <w:t>Em 29 de abril de 2022, a Assembleia Geral Ordinária fixou a remuneração mensal dos membros do Conselho Fiscal em um décimo da remuneração média mensal dos membros da Diretoria Executiva, excluídos os valores relativos a adicional de férias e benefícios, o que corresponde a um limite mensal de R$ 6, dentro do limite autorizado pela SEST (OFÍCIO SEI Nº 112380/2022/ME), a ser paga no período compreendido entre abril de 2022 e março de 2023.</w:t>
      </w:r>
    </w:p>
    <w:p w14:paraId="1582B95A" w14:textId="77777777" w:rsidR="00437A4D" w:rsidRPr="00437A4D" w:rsidRDefault="00895FA6" w:rsidP="00437A4D">
      <w:pPr>
        <w:spacing w:before="100" w:beforeAutospacing="1" w:after="100" w:afterAutospacing="1" w:line="240" w:lineRule="auto"/>
        <w:rPr>
          <w:rFonts w:ascii="Calibri" w:eastAsia="Batang" w:hAnsi="Calibri" w:cs="Calibri"/>
          <w:lang w:eastAsia="pt-BR"/>
        </w:rPr>
      </w:pPr>
      <w:r w:rsidRPr="00437A4D">
        <w:rPr>
          <w:rFonts w:ascii="Calibri" w:eastAsia="Batang" w:hAnsi="Calibri" w:cs="Calibri"/>
          <w:lang w:eastAsia="pt-BR"/>
        </w:rPr>
        <w:t>No exercício de 2022, a remuneração média mensal dos Conselheiros Fiscais foi de R$ 6 (mesmo valor em 2021).</w:t>
      </w:r>
    </w:p>
    <w:p w14:paraId="530D6552" w14:textId="77777777" w:rsidR="008F58BF" w:rsidRDefault="00895FA6" w:rsidP="0062179F">
      <w:pPr>
        <w:keepNext/>
        <w:keepLines/>
        <w:numPr>
          <w:ilvl w:val="0"/>
          <w:numId w:val="3"/>
        </w:numPr>
        <w:spacing w:before="240" w:after="240" w:line="240" w:lineRule="auto"/>
        <w:ind w:left="567" w:hanging="567"/>
        <w:jc w:val="both"/>
        <w:outlineLvl w:val="0"/>
        <w:rPr>
          <w:rFonts w:ascii="Calibri" w:eastAsia="Batang" w:hAnsi="Calibri" w:cs="Calibri"/>
          <w:b/>
          <w:sz w:val="26"/>
          <w:szCs w:val="26"/>
          <w:lang w:eastAsia="pt-BR"/>
        </w:rPr>
      </w:pPr>
      <w:bookmarkStart w:id="80" w:name="_Toc128645528"/>
      <w:r>
        <w:rPr>
          <w:rFonts w:ascii="Calibri" w:eastAsia="Batang" w:hAnsi="Calibri" w:cs="Calibri"/>
          <w:b/>
          <w:sz w:val="26"/>
          <w:szCs w:val="26"/>
          <w:lang w:eastAsia="pt-BR"/>
        </w:rPr>
        <w:t>Processos judiciais e c</w:t>
      </w:r>
      <w:r w:rsidRPr="00AD272A">
        <w:rPr>
          <w:rFonts w:ascii="Calibri" w:eastAsia="Batang" w:hAnsi="Calibri" w:cs="Calibri"/>
          <w:b/>
          <w:sz w:val="26"/>
          <w:szCs w:val="26"/>
          <w:lang w:eastAsia="pt-BR"/>
        </w:rPr>
        <w:t>ontingências</w:t>
      </w:r>
      <w:bookmarkEnd w:id="80"/>
      <w:r>
        <w:rPr>
          <w:rFonts w:ascii="Calibri" w:eastAsia="Batang" w:hAnsi="Calibri" w:cs="Calibri"/>
          <w:b/>
          <w:sz w:val="26"/>
          <w:szCs w:val="26"/>
          <w:lang w:eastAsia="pt-BR"/>
        </w:rPr>
        <w:t xml:space="preserve"> </w:t>
      </w:r>
    </w:p>
    <w:p w14:paraId="43F4DA66" w14:textId="77777777" w:rsidR="008F58BF" w:rsidRPr="008465B1" w:rsidRDefault="00895FA6" w:rsidP="00437A4D">
      <w:pPr>
        <w:keepNext/>
        <w:keepLines/>
        <w:numPr>
          <w:ilvl w:val="1"/>
          <w:numId w:val="5"/>
        </w:numPr>
        <w:spacing w:before="240" w:after="240" w:line="240" w:lineRule="auto"/>
        <w:ind w:left="720"/>
        <w:jc w:val="both"/>
        <w:outlineLvl w:val="1"/>
        <w:rPr>
          <w:rFonts w:ascii="Calibri" w:eastAsia="Batang" w:hAnsi="Calibri" w:cs="Calibri"/>
          <w:b/>
          <w:sz w:val="24"/>
          <w:szCs w:val="24"/>
          <w:lang w:eastAsia="pt-BR"/>
        </w:rPr>
      </w:pPr>
      <w:r w:rsidRPr="008465B1">
        <w:rPr>
          <w:rFonts w:ascii="Calibri" w:eastAsia="Batang" w:hAnsi="Calibri" w:cs="Calibri"/>
          <w:b/>
          <w:sz w:val="24"/>
          <w:szCs w:val="24"/>
          <w:lang w:eastAsia="pt-BR"/>
        </w:rPr>
        <w:t>Processos judiciais provisionados</w:t>
      </w:r>
    </w:p>
    <w:p w14:paraId="236B4C34" w14:textId="77777777" w:rsidR="008F58BF" w:rsidRPr="007E4360" w:rsidRDefault="00895FA6" w:rsidP="008F58BF">
      <w:pPr>
        <w:keepLines/>
        <w:autoSpaceDE w:val="0"/>
        <w:autoSpaceDN w:val="0"/>
        <w:adjustRightInd w:val="0"/>
        <w:spacing w:after="240" w:line="240" w:lineRule="auto"/>
        <w:jc w:val="both"/>
        <w:rPr>
          <w:rFonts w:ascii="Calibri" w:eastAsia="Batang" w:hAnsi="Calibri" w:cs="Calibri"/>
          <w:lang w:eastAsia="pt-BR"/>
        </w:rPr>
      </w:pPr>
      <w:r w:rsidRPr="006D54DB">
        <w:rPr>
          <w:rFonts w:ascii="Calibri" w:eastAsia="Batang" w:hAnsi="Calibri" w:cs="Calibri"/>
          <w:lang w:eastAsia="pt-BR"/>
        </w:rPr>
        <w:t xml:space="preserve">A </w:t>
      </w:r>
      <w:r>
        <w:rPr>
          <w:rFonts w:ascii="Calibri" w:eastAsia="Batang" w:hAnsi="Calibri" w:cs="Calibri"/>
          <w:lang w:eastAsia="pt-BR"/>
        </w:rPr>
        <w:t>Companhia</w:t>
      </w:r>
      <w:r w:rsidRPr="006D54DB">
        <w:rPr>
          <w:rFonts w:ascii="Calibri" w:eastAsia="Batang" w:hAnsi="Calibri" w:cs="Calibri"/>
          <w:lang w:eastAsia="pt-BR"/>
        </w:rPr>
        <w:t xml:space="preserve"> constituiu provisões em montante suficiente para cobrir as perdas consideradas prováveis e </w:t>
      </w:r>
      <w:r w:rsidRPr="007E4360">
        <w:rPr>
          <w:rFonts w:ascii="Calibri" w:eastAsia="Batang" w:hAnsi="Calibri" w:cs="Calibri"/>
          <w:lang w:eastAsia="pt-BR"/>
        </w:rPr>
        <w:t>confiavelmente estimáveis. As principais ações se referem a:</w:t>
      </w:r>
    </w:p>
    <w:p w14:paraId="3DA406C5" w14:textId="06530432" w:rsidR="00CD62AE" w:rsidRPr="00CD62AE" w:rsidRDefault="00895FA6" w:rsidP="00CD62AE">
      <w:pPr>
        <w:numPr>
          <w:ilvl w:val="4"/>
          <w:numId w:val="10"/>
        </w:numPr>
        <w:spacing w:after="240" w:line="240" w:lineRule="auto"/>
        <w:jc w:val="both"/>
        <w:rPr>
          <w:rFonts w:ascii="Calibri" w:eastAsia="Batang" w:hAnsi="Calibri" w:cs="Calibri"/>
          <w:lang w:eastAsia="pt-BR"/>
        </w:rPr>
      </w:pPr>
      <w:r w:rsidRPr="00F215B3">
        <w:rPr>
          <w:rFonts w:ascii="Calibri" w:eastAsia="Batang" w:hAnsi="Calibri" w:cs="Calibri"/>
          <w:b/>
          <w:lang w:eastAsia="pt-BR"/>
        </w:rPr>
        <w:t>Processos fiscais:</w:t>
      </w:r>
      <w:r w:rsidRPr="00F215B3">
        <w:rPr>
          <w:rFonts w:ascii="Calibri" w:eastAsia="Batang" w:hAnsi="Calibri" w:cs="Calibri"/>
          <w:lang w:eastAsia="pt-BR"/>
        </w:rPr>
        <w:t xml:space="preserve"> Referem-se, principalmente, à não homologação de compensações de tributos federais e municipais, além de autos de infração lavrados em razão de divergência entre entendimentos das autoridades fiscais (Federal e Municipal) e da Companhia;</w:t>
      </w:r>
      <w:r w:rsidR="00CD62AE" w:rsidRPr="00CD62AE">
        <w:rPr>
          <w:rFonts w:ascii="Calibri" w:eastAsia="Batang" w:hAnsi="Calibri" w:cs="Calibri"/>
          <w:lang w:eastAsia="pt-BR"/>
        </w:rPr>
        <w:br w:type="page"/>
      </w:r>
    </w:p>
    <w:p w14:paraId="1B6A89C9" w14:textId="77777777" w:rsidR="008F58BF" w:rsidRPr="00F215B3" w:rsidRDefault="008F58BF" w:rsidP="008F58BF">
      <w:pPr>
        <w:numPr>
          <w:ilvl w:val="4"/>
          <w:numId w:val="10"/>
        </w:numPr>
        <w:spacing w:after="240" w:line="240" w:lineRule="auto"/>
        <w:jc w:val="both"/>
        <w:rPr>
          <w:rFonts w:ascii="Calibri" w:eastAsia="Batang" w:hAnsi="Calibri" w:cs="Calibri"/>
          <w:lang w:eastAsia="pt-BR"/>
        </w:rPr>
      </w:pPr>
    </w:p>
    <w:p w14:paraId="3ABA4A5C" w14:textId="77777777" w:rsidR="008F58BF" w:rsidRPr="00F215B3" w:rsidRDefault="00895FA6" w:rsidP="008F58BF">
      <w:pPr>
        <w:numPr>
          <w:ilvl w:val="4"/>
          <w:numId w:val="10"/>
        </w:numPr>
        <w:spacing w:after="240" w:line="240" w:lineRule="auto"/>
        <w:jc w:val="both"/>
        <w:rPr>
          <w:rFonts w:ascii="Calibri" w:eastAsia="Batang" w:hAnsi="Calibri" w:cs="Calibri"/>
          <w:lang w:eastAsia="pt-BR"/>
        </w:rPr>
      </w:pPr>
      <w:r w:rsidRPr="00F215B3">
        <w:rPr>
          <w:rFonts w:ascii="Calibri" w:eastAsia="Batang" w:hAnsi="Calibri" w:cs="Calibri"/>
          <w:b/>
          <w:lang w:eastAsia="pt-BR"/>
        </w:rPr>
        <w:t>Processos trabalhistas, destacando-se:</w:t>
      </w:r>
      <w:r w:rsidRPr="00F215B3">
        <w:rPr>
          <w:rFonts w:ascii="Calibri" w:eastAsia="Batang" w:hAnsi="Calibri" w:cs="Calibri"/>
          <w:lang w:eastAsia="pt-BR"/>
        </w:rPr>
        <w:t xml:space="preserve"> (i) Revisão da metodologia de apuração do complemento de remuneração mínima por nível e regime; (ii) Diferenças de cálculo dos reflexos das horas extras nos repousos semanais remunerados; (iii) Ações individuais de terceirizados com pleito de verba rescisórias entre outros; e  </w:t>
      </w:r>
    </w:p>
    <w:p w14:paraId="17C3748E" w14:textId="77777777" w:rsidR="008F58BF" w:rsidRPr="00F215B3" w:rsidRDefault="00895FA6" w:rsidP="008F58BF">
      <w:pPr>
        <w:numPr>
          <w:ilvl w:val="4"/>
          <w:numId w:val="10"/>
        </w:numPr>
        <w:spacing w:after="240" w:line="240" w:lineRule="auto"/>
        <w:jc w:val="both"/>
        <w:rPr>
          <w:rFonts w:ascii="Calibri" w:eastAsia="Batang" w:hAnsi="Calibri" w:cs="Calibri"/>
          <w:lang w:eastAsia="pt-BR"/>
        </w:rPr>
      </w:pPr>
      <w:r w:rsidRPr="00F215B3">
        <w:rPr>
          <w:rFonts w:ascii="Calibri" w:eastAsia="Batang" w:hAnsi="Calibri" w:cs="Calibri"/>
          <w:b/>
          <w:lang w:eastAsia="pt-BR"/>
        </w:rPr>
        <w:t>Processos cíveis:</w:t>
      </w:r>
      <w:r w:rsidRPr="00F215B3">
        <w:rPr>
          <w:rFonts w:ascii="Calibri" w:eastAsia="Batang" w:hAnsi="Calibri" w:cs="Calibri"/>
          <w:lang w:eastAsia="pt-BR"/>
        </w:rPr>
        <w:t xml:space="preserve">  Pincipalmente contratos de afretamento.</w:t>
      </w:r>
    </w:p>
    <w:p w14:paraId="405B29DA" w14:textId="77777777" w:rsidR="008F58BF" w:rsidRDefault="00895FA6" w:rsidP="008F58BF">
      <w:pPr>
        <w:keepLines/>
        <w:autoSpaceDE w:val="0"/>
        <w:autoSpaceDN w:val="0"/>
        <w:adjustRightInd w:val="0"/>
        <w:spacing w:after="240" w:line="240" w:lineRule="auto"/>
        <w:jc w:val="both"/>
        <w:rPr>
          <w:rFonts w:ascii="Calibri" w:eastAsia="Batang" w:hAnsi="Calibri" w:cs="Calibri"/>
          <w:lang w:eastAsia="pt-BR"/>
        </w:rPr>
      </w:pPr>
      <w:r w:rsidRPr="006D54DB">
        <w:rPr>
          <w:rFonts w:ascii="Calibri" w:eastAsia="Batang" w:hAnsi="Calibri" w:cs="Calibri"/>
          <w:lang w:eastAsia="pt-BR"/>
        </w:rPr>
        <w:t>Os valores provisionados são os seguintes:</w:t>
      </w: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1"/>
        <w:gridCol w:w="598"/>
        <w:gridCol w:w="1343"/>
        <w:gridCol w:w="140"/>
        <w:gridCol w:w="1358"/>
      </w:tblGrid>
      <w:tr w:rsidR="008A7C27" w14:paraId="1CF506FF"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bottom"/>
          </w:tcPr>
          <w:p w14:paraId="046167DE" w14:textId="77777777" w:rsidR="008A7C27" w:rsidRPr="009E6D90" w:rsidRDefault="008A7C27">
            <w:pPr>
              <w:keepLines/>
              <w:spacing w:after="0" w:line="240" w:lineRule="auto"/>
              <w:rPr>
                <w:rFonts w:ascii="Calibri" w:eastAsia="Calibri" w:hAnsi="Calibri" w:cs="Calibri"/>
                <w:b/>
                <w:color w:val="000000"/>
                <w:sz w:val="18"/>
                <w:szCs w:val="20"/>
                <w:lang w:bidi="pt-BR"/>
              </w:rPr>
            </w:pPr>
            <w:bookmarkStart w:id="81" w:name="DOC_TBL00021_1_1"/>
            <w:bookmarkEnd w:id="81"/>
          </w:p>
        </w:tc>
        <w:tc>
          <w:tcPr>
            <w:tcW w:w="600" w:type="dxa"/>
            <w:tcBorders>
              <w:top w:val="nil"/>
              <w:left w:val="nil"/>
              <w:bottom w:val="nil"/>
              <w:right w:val="nil"/>
              <w:tl2br w:val="nil"/>
              <w:tr2bl w:val="nil"/>
            </w:tcBorders>
            <w:shd w:val="clear" w:color="auto" w:fill="auto"/>
            <w:tcMar>
              <w:left w:w="60" w:type="dxa"/>
              <w:right w:w="60" w:type="dxa"/>
            </w:tcMar>
            <w:vAlign w:val="bottom"/>
          </w:tcPr>
          <w:p w14:paraId="27DA50B2" w14:textId="77777777" w:rsidR="008A7C27" w:rsidRPr="009E6D90" w:rsidRDefault="008A7C27">
            <w:pPr>
              <w:keepLines/>
              <w:spacing w:after="0" w:line="240" w:lineRule="auto"/>
              <w:jc w:val="center"/>
              <w:rPr>
                <w:rFonts w:ascii="Calibri" w:eastAsia="Calibri" w:hAnsi="Calibri" w:cs="Calibri"/>
                <w:color w:val="000000"/>
                <w:sz w:val="18"/>
                <w:szCs w:val="20"/>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7D56741C" w14:textId="77777777" w:rsidR="008A7C27" w:rsidRDefault="00895FA6">
            <w:pPr>
              <w:keepLines/>
              <w:spacing w:after="0" w:line="240" w:lineRule="auto"/>
              <w:jc w:val="center"/>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2022</w:t>
            </w:r>
          </w:p>
        </w:tc>
        <w:tc>
          <w:tcPr>
            <w:tcW w:w="90" w:type="dxa"/>
            <w:tcBorders>
              <w:top w:val="single" w:sz="4" w:space="0" w:color="000000"/>
              <w:left w:val="nil"/>
              <w:bottom w:val="nil"/>
              <w:right w:val="nil"/>
              <w:tl2br w:val="nil"/>
              <w:tr2bl w:val="nil"/>
            </w:tcBorders>
            <w:shd w:val="clear" w:color="auto" w:fill="auto"/>
            <w:tcMar>
              <w:left w:w="60" w:type="dxa"/>
              <w:right w:w="60" w:type="dxa"/>
            </w:tcMar>
            <w:vAlign w:val="bottom"/>
          </w:tcPr>
          <w:p w14:paraId="78B13FE4" w14:textId="77777777" w:rsidR="008A7C27" w:rsidRDefault="008A7C27">
            <w:pPr>
              <w:keepLines/>
              <w:spacing w:after="0" w:line="240" w:lineRule="auto"/>
              <w:jc w:val="right"/>
              <w:rPr>
                <w:rFonts w:ascii="Calibri" w:eastAsia="Calibri" w:hAnsi="Calibri" w:cs="Calibri"/>
                <w:b/>
                <w:color w:val="000000"/>
                <w:sz w:val="18"/>
                <w:szCs w:val="20"/>
                <w:lang w:val="en-US"/>
              </w:rPr>
            </w:pPr>
          </w:p>
        </w:tc>
        <w:tc>
          <w:tcPr>
            <w:tcW w:w="136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42ED196B" w14:textId="77777777" w:rsidR="008A7C27" w:rsidRDefault="00895FA6">
            <w:pPr>
              <w:keepLines/>
              <w:spacing w:after="0" w:line="240" w:lineRule="auto"/>
              <w:jc w:val="center"/>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2021</w:t>
            </w:r>
          </w:p>
        </w:tc>
      </w:tr>
      <w:tr w:rsidR="008A7C27" w14:paraId="5A6688CE" w14:textId="77777777">
        <w:trPr>
          <w:trHeight w:hRule="exact" w:val="150"/>
        </w:trPr>
        <w:tc>
          <w:tcPr>
            <w:tcW w:w="6525" w:type="dxa"/>
            <w:tcBorders>
              <w:top w:val="nil"/>
              <w:left w:val="nil"/>
              <w:bottom w:val="nil"/>
              <w:right w:val="nil"/>
              <w:tl2br w:val="nil"/>
              <w:tr2bl w:val="nil"/>
            </w:tcBorders>
            <w:shd w:val="clear" w:color="auto" w:fill="auto"/>
            <w:tcMar>
              <w:left w:w="60" w:type="dxa"/>
              <w:right w:w="60" w:type="dxa"/>
            </w:tcMar>
            <w:vAlign w:val="bottom"/>
          </w:tcPr>
          <w:p w14:paraId="7F1A3867" w14:textId="77777777" w:rsidR="008A7C27" w:rsidRDefault="008A7C27">
            <w:pPr>
              <w:keepLines/>
              <w:spacing w:after="0" w:line="240" w:lineRule="auto"/>
              <w:rPr>
                <w:rFonts w:ascii="Calibri" w:eastAsia="Calibri" w:hAnsi="Calibri" w:cs="Calibri"/>
                <w:b/>
                <w:color w:val="000000"/>
                <w:sz w:val="18"/>
                <w:szCs w:val="20"/>
                <w:lang w:val="en-US"/>
              </w:rPr>
            </w:pPr>
          </w:p>
        </w:tc>
        <w:tc>
          <w:tcPr>
            <w:tcW w:w="600" w:type="dxa"/>
            <w:tcBorders>
              <w:top w:val="nil"/>
              <w:left w:val="nil"/>
              <w:bottom w:val="nil"/>
              <w:right w:val="nil"/>
              <w:tl2br w:val="nil"/>
              <w:tr2bl w:val="nil"/>
            </w:tcBorders>
            <w:shd w:val="clear" w:color="auto" w:fill="auto"/>
            <w:tcMar>
              <w:left w:w="60" w:type="dxa"/>
              <w:right w:w="60" w:type="dxa"/>
            </w:tcMar>
            <w:vAlign w:val="bottom"/>
          </w:tcPr>
          <w:p w14:paraId="2BF2CA78" w14:textId="77777777" w:rsidR="008A7C27" w:rsidRDefault="008A7C27">
            <w:pPr>
              <w:keepLines/>
              <w:spacing w:after="0" w:line="240" w:lineRule="auto"/>
              <w:jc w:val="center"/>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1C4E2B99" w14:textId="77777777" w:rsidR="008A7C27" w:rsidRDefault="008A7C27">
            <w:pPr>
              <w:keepLines/>
              <w:spacing w:after="0" w:line="240" w:lineRule="auto"/>
              <w:jc w:val="center"/>
              <w:rPr>
                <w:rFonts w:ascii="Calibri" w:eastAsia="Calibri" w:hAnsi="Calibri" w:cs="Calibri"/>
                <w:b/>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7DEB436D" w14:textId="77777777" w:rsidR="008A7C27" w:rsidRDefault="008A7C27">
            <w:pPr>
              <w:keepLines/>
              <w:spacing w:after="0" w:line="240" w:lineRule="auto"/>
              <w:jc w:val="right"/>
              <w:rPr>
                <w:rFonts w:ascii="Calibri" w:eastAsia="Calibri" w:hAnsi="Calibri" w:cs="Calibri"/>
                <w:b/>
                <w:color w:val="000000"/>
                <w:sz w:val="18"/>
                <w:szCs w:val="20"/>
                <w:lang w:val="en-US"/>
              </w:rPr>
            </w:pPr>
          </w:p>
        </w:tc>
        <w:tc>
          <w:tcPr>
            <w:tcW w:w="1365" w:type="dxa"/>
            <w:tcBorders>
              <w:top w:val="single" w:sz="4" w:space="0" w:color="000000"/>
              <w:left w:val="nil"/>
              <w:bottom w:val="nil"/>
              <w:right w:val="nil"/>
              <w:tl2br w:val="nil"/>
              <w:tr2bl w:val="nil"/>
            </w:tcBorders>
            <w:shd w:val="clear" w:color="auto" w:fill="auto"/>
            <w:tcMar>
              <w:left w:w="60" w:type="dxa"/>
              <w:right w:w="60" w:type="dxa"/>
            </w:tcMar>
            <w:vAlign w:val="bottom"/>
          </w:tcPr>
          <w:p w14:paraId="4586AB4D" w14:textId="77777777" w:rsidR="008A7C27" w:rsidRDefault="008A7C27">
            <w:pPr>
              <w:keepLines/>
              <w:spacing w:after="0" w:line="240" w:lineRule="auto"/>
              <w:jc w:val="center"/>
              <w:rPr>
                <w:rFonts w:ascii="Calibri" w:eastAsia="Calibri" w:hAnsi="Calibri" w:cs="Calibri"/>
                <w:b/>
                <w:color w:val="000000"/>
                <w:sz w:val="18"/>
                <w:szCs w:val="20"/>
                <w:lang w:val="en-US" w:bidi="pt-BR"/>
              </w:rPr>
            </w:pPr>
          </w:p>
        </w:tc>
      </w:tr>
      <w:tr w:rsidR="008A7C27" w14:paraId="76AADAEA"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bottom"/>
          </w:tcPr>
          <w:p w14:paraId="2A9B2CE4" w14:textId="77777777" w:rsidR="008A7C27" w:rsidRDefault="00895FA6">
            <w:pPr>
              <w:keepLines/>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Passivo não circulante</w:t>
            </w:r>
          </w:p>
        </w:tc>
        <w:tc>
          <w:tcPr>
            <w:tcW w:w="600" w:type="dxa"/>
            <w:tcBorders>
              <w:top w:val="nil"/>
              <w:left w:val="nil"/>
              <w:bottom w:val="nil"/>
              <w:right w:val="nil"/>
              <w:tl2br w:val="nil"/>
              <w:tr2bl w:val="nil"/>
            </w:tcBorders>
            <w:shd w:val="clear" w:color="auto" w:fill="auto"/>
            <w:tcMar>
              <w:left w:w="60" w:type="dxa"/>
              <w:right w:w="60" w:type="dxa"/>
            </w:tcMar>
            <w:vAlign w:val="bottom"/>
          </w:tcPr>
          <w:p w14:paraId="1E15E971" w14:textId="77777777" w:rsidR="008A7C27" w:rsidRDefault="008A7C27">
            <w:pPr>
              <w:keepLines/>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49A959E2" w14:textId="77777777" w:rsidR="008A7C27" w:rsidRDefault="008A7C27">
            <w:pPr>
              <w:keepLines/>
              <w:spacing w:after="0" w:line="240" w:lineRule="auto"/>
              <w:jc w:val="right"/>
              <w:rPr>
                <w:rFonts w:ascii="Calibri" w:eastAsia="Calibri" w:hAnsi="Calibri" w:cs="Calibri"/>
                <w:b/>
                <w:color w:val="4F81BD"/>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00EA1809" w14:textId="77777777" w:rsidR="008A7C27" w:rsidRDefault="008A7C27">
            <w:pPr>
              <w:keepLines/>
              <w:spacing w:after="0" w:line="240" w:lineRule="auto"/>
              <w:jc w:val="right"/>
              <w:rPr>
                <w:rFonts w:ascii="Calibri" w:eastAsia="Calibri" w:hAnsi="Calibri" w:cs="Calibri"/>
                <w:b/>
                <w:color w:val="000000"/>
                <w:sz w:val="18"/>
                <w:szCs w:val="20"/>
                <w:lang w:val="en-US"/>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2FA8B815" w14:textId="77777777" w:rsidR="008A7C27" w:rsidRDefault="008A7C27">
            <w:pPr>
              <w:keepLines/>
              <w:spacing w:after="0" w:line="240" w:lineRule="auto"/>
              <w:jc w:val="right"/>
              <w:rPr>
                <w:rFonts w:ascii="Calibri" w:eastAsia="Calibri" w:hAnsi="Calibri" w:cs="Calibri"/>
                <w:b/>
                <w:color w:val="000000"/>
                <w:sz w:val="18"/>
                <w:szCs w:val="20"/>
                <w:lang w:val="en-US" w:bidi="pt-BR"/>
              </w:rPr>
            </w:pPr>
          </w:p>
        </w:tc>
      </w:tr>
      <w:tr w:rsidR="008A7C27" w14:paraId="2D47A3E5"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center"/>
          </w:tcPr>
          <w:p w14:paraId="139D2DD2" w14:textId="77777777" w:rsidR="008A7C27" w:rsidRDefault="00895FA6">
            <w:pPr>
              <w:keepLines/>
              <w:spacing w:after="0" w:line="240" w:lineRule="auto"/>
              <w:ind w:left="200" w:firstLine="8"/>
              <w:rPr>
                <w:rFonts w:ascii="Calibri" w:eastAsia="Calibri" w:hAnsi="Calibri" w:cs="Calibri"/>
                <w:color w:val="000000"/>
                <w:sz w:val="18"/>
                <w:szCs w:val="20"/>
                <w:lang w:val="en-US"/>
              </w:rPr>
            </w:pPr>
            <w:r>
              <w:rPr>
                <w:rFonts w:ascii="Calibri" w:eastAsia="Calibri" w:hAnsi="Calibri" w:cs="Calibri"/>
                <w:color w:val="000000"/>
                <w:sz w:val="18"/>
                <w:szCs w:val="20"/>
                <w:lang w:val="en-US"/>
              </w:rPr>
              <w:t>Fiscais</w:t>
            </w:r>
          </w:p>
        </w:tc>
        <w:tc>
          <w:tcPr>
            <w:tcW w:w="600" w:type="dxa"/>
            <w:tcBorders>
              <w:top w:val="nil"/>
              <w:left w:val="nil"/>
              <w:bottom w:val="nil"/>
              <w:right w:val="nil"/>
              <w:tl2br w:val="nil"/>
              <w:tr2bl w:val="nil"/>
            </w:tcBorders>
            <w:shd w:val="clear" w:color="auto" w:fill="auto"/>
            <w:tcMar>
              <w:left w:w="60" w:type="dxa"/>
              <w:right w:w="60" w:type="dxa"/>
            </w:tcMar>
            <w:vAlign w:val="bottom"/>
          </w:tcPr>
          <w:p w14:paraId="0FF39541" w14:textId="77777777" w:rsidR="008A7C27" w:rsidRDefault="008A7C27">
            <w:pPr>
              <w:keepLines/>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0EB1886D" w14:textId="77777777" w:rsidR="008A7C27" w:rsidRDefault="00895FA6">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37.775</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4BCB7EB6"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58C8E009" w14:textId="77777777" w:rsidR="008A7C27" w:rsidRDefault="00895FA6">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35.806</w:t>
            </w:r>
          </w:p>
        </w:tc>
      </w:tr>
      <w:tr w:rsidR="008A7C27" w14:paraId="2F0B4894"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center"/>
          </w:tcPr>
          <w:p w14:paraId="30674DE0" w14:textId="77777777" w:rsidR="008A7C27" w:rsidRDefault="00895FA6">
            <w:pPr>
              <w:keepLines/>
              <w:spacing w:after="0" w:line="240" w:lineRule="auto"/>
              <w:ind w:left="200" w:firstLine="8"/>
              <w:rPr>
                <w:rFonts w:ascii="Calibri" w:eastAsia="Calibri" w:hAnsi="Calibri" w:cs="Calibri"/>
                <w:color w:val="000000"/>
                <w:sz w:val="18"/>
                <w:szCs w:val="20"/>
                <w:lang w:val="en-US"/>
              </w:rPr>
            </w:pPr>
            <w:r>
              <w:rPr>
                <w:rFonts w:ascii="Calibri" w:eastAsia="Calibri" w:hAnsi="Calibri" w:cs="Calibri"/>
                <w:color w:val="000000"/>
                <w:sz w:val="18"/>
                <w:szCs w:val="20"/>
                <w:lang w:val="en-US"/>
              </w:rPr>
              <w:t>Trabalhistas</w:t>
            </w:r>
          </w:p>
        </w:tc>
        <w:tc>
          <w:tcPr>
            <w:tcW w:w="600" w:type="dxa"/>
            <w:tcBorders>
              <w:top w:val="nil"/>
              <w:left w:val="nil"/>
              <w:bottom w:val="nil"/>
              <w:right w:val="nil"/>
              <w:tl2br w:val="nil"/>
              <w:tr2bl w:val="nil"/>
            </w:tcBorders>
            <w:shd w:val="clear" w:color="auto" w:fill="auto"/>
            <w:tcMar>
              <w:left w:w="60" w:type="dxa"/>
              <w:right w:w="60" w:type="dxa"/>
            </w:tcMar>
            <w:vAlign w:val="bottom"/>
          </w:tcPr>
          <w:p w14:paraId="0623615F" w14:textId="77777777" w:rsidR="008A7C27" w:rsidRDefault="008A7C27">
            <w:pPr>
              <w:keepLines/>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165B2892" w14:textId="77777777" w:rsidR="008A7C27" w:rsidRDefault="00895FA6">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11.292</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42301F36"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4B2A40F8" w14:textId="77777777" w:rsidR="008A7C27" w:rsidRDefault="00895FA6">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10.141</w:t>
            </w:r>
          </w:p>
        </w:tc>
      </w:tr>
      <w:tr w:rsidR="008A7C27" w14:paraId="79506429" w14:textId="77777777">
        <w:trPr>
          <w:trHeight w:hRule="exact" w:val="240"/>
        </w:trPr>
        <w:tc>
          <w:tcPr>
            <w:tcW w:w="6525" w:type="dxa"/>
            <w:tcBorders>
              <w:top w:val="nil"/>
              <w:left w:val="nil"/>
              <w:bottom w:val="single" w:sz="4" w:space="0" w:color="000000"/>
              <w:right w:val="nil"/>
              <w:tl2br w:val="nil"/>
              <w:tr2bl w:val="nil"/>
            </w:tcBorders>
            <w:shd w:val="clear" w:color="auto" w:fill="auto"/>
            <w:tcMar>
              <w:left w:w="60" w:type="dxa"/>
              <w:right w:w="60" w:type="dxa"/>
            </w:tcMar>
            <w:vAlign w:val="center"/>
          </w:tcPr>
          <w:p w14:paraId="5EEC317A" w14:textId="77777777" w:rsidR="008A7C27" w:rsidRDefault="00895FA6">
            <w:pPr>
              <w:keepLines/>
              <w:spacing w:after="0" w:line="240" w:lineRule="auto"/>
              <w:ind w:left="200" w:firstLine="8"/>
              <w:rPr>
                <w:rFonts w:ascii="Calibri" w:eastAsia="Calibri" w:hAnsi="Calibri" w:cs="Calibri"/>
                <w:color w:val="000000"/>
                <w:sz w:val="18"/>
                <w:szCs w:val="20"/>
                <w:lang w:val="en-US"/>
              </w:rPr>
            </w:pPr>
            <w:r>
              <w:rPr>
                <w:rFonts w:ascii="Calibri" w:eastAsia="Calibri" w:hAnsi="Calibri" w:cs="Calibri"/>
                <w:color w:val="000000"/>
                <w:sz w:val="18"/>
                <w:szCs w:val="20"/>
                <w:lang w:val="en-US"/>
              </w:rPr>
              <w:t>Cíveis</w:t>
            </w:r>
          </w:p>
        </w:tc>
        <w:tc>
          <w:tcPr>
            <w:tcW w:w="600" w:type="dxa"/>
            <w:tcBorders>
              <w:top w:val="nil"/>
              <w:left w:val="nil"/>
              <w:bottom w:val="single" w:sz="4" w:space="0" w:color="000000"/>
              <w:right w:val="nil"/>
              <w:tl2br w:val="nil"/>
              <w:tr2bl w:val="nil"/>
            </w:tcBorders>
            <w:shd w:val="clear" w:color="auto" w:fill="auto"/>
            <w:tcMar>
              <w:left w:w="60" w:type="dxa"/>
              <w:right w:w="60" w:type="dxa"/>
            </w:tcMar>
            <w:vAlign w:val="bottom"/>
          </w:tcPr>
          <w:p w14:paraId="2632FBC0" w14:textId="77777777" w:rsidR="008A7C27" w:rsidRDefault="008A7C27">
            <w:pPr>
              <w:keepLines/>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0CF0B3D8" w14:textId="77777777" w:rsidR="008A7C27" w:rsidRDefault="00895FA6">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1.921</w:t>
            </w:r>
          </w:p>
        </w:tc>
        <w:tc>
          <w:tcPr>
            <w:tcW w:w="90" w:type="dxa"/>
            <w:tcBorders>
              <w:top w:val="nil"/>
              <w:left w:val="nil"/>
              <w:bottom w:val="single" w:sz="4" w:space="0" w:color="000000"/>
              <w:right w:val="nil"/>
              <w:tl2br w:val="nil"/>
              <w:tr2bl w:val="nil"/>
            </w:tcBorders>
            <w:shd w:val="clear" w:color="auto" w:fill="auto"/>
            <w:tcMar>
              <w:left w:w="60" w:type="dxa"/>
              <w:right w:w="60" w:type="dxa"/>
            </w:tcMar>
            <w:vAlign w:val="bottom"/>
          </w:tcPr>
          <w:p w14:paraId="093016B3" w14:textId="77777777" w:rsidR="008A7C27" w:rsidRDefault="008A7C27">
            <w:pPr>
              <w:keepLines/>
              <w:spacing w:after="0" w:line="240" w:lineRule="auto"/>
              <w:jc w:val="right"/>
              <w:rPr>
                <w:rFonts w:ascii="Calibri" w:eastAsia="Calibri" w:hAnsi="Calibri" w:cs="Calibri"/>
                <w:b/>
                <w:color w:val="000000"/>
                <w:sz w:val="18"/>
                <w:szCs w:val="20"/>
                <w:lang w:val="en-US"/>
              </w:rPr>
            </w:pPr>
          </w:p>
        </w:tc>
        <w:tc>
          <w:tcPr>
            <w:tcW w:w="1365" w:type="dxa"/>
            <w:tcBorders>
              <w:top w:val="nil"/>
              <w:left w:val="nil"/>
              <w:bottom w:val="single" w:sz="4" w:space="0" w:color="000000"/>
              <w:right w:val="nil"/>
              <w:tl2br w:val="nil"/>
              <w:tr2bl w:val="nil"/>
            </w:tcBorders>
            <w:shd w:val="clear" w:color="auto" w:fill="auto"/>
            <w:tcMar>
              <w:left w:w="60" w:type="dxa"/>
              <w:right w:w="60" w:type="dxa"/>
            </w:tcMar>
            <w:vAlign w:val="bottom"/>
          </w:tcPr>
          <w:p w14:paraId="14E39178" w14:textId="77777777" w:rsidR="008A7C27" w:rsidRDefault="00895FA6">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29.078</w:t>
            </w:r>
          </w:p>
        </w:tc>
      </w:tr>
      <w:tr w:rsidR="008A7C27" w14:paraId="53643934" w14:textId="77777777">
        <w:trPr>
          <w:trHeight w:hRule="exact" w:val="240"/>
        </w:trPr>
        <w:tc>
          <w:tcPr>
            <w:tcW w:w="652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center"/>
          </w:tcPr>
          <w:p w14:paraId="1C1F623F" w14:textId="77777777" w:rsidR="008A7C27" w:rsidRDefault="008A7C27">
            <w:pPr>
              <w:keepLines/>
              <w:spacing w:after="0" w:line="240" w:lineRule="auto"/>
              <w:ind w:left="200" w:firstLine="8"/>
              <w:rPr>
                <w:rFonts w:ascii="Calibri" w:eastAsia="Calibri" w:hAnsi="Calibri" w:cs="Calibri"/>
                <w:b/>
                <w:color w:val="000000"/>
                <w:sz w:val="18"/>
                <w:szCs w:val="20"/>
                <w:lang w:val="en-US"/>
              </w:rPr>
            </w:pPr>
          </w:p>
        </w:tc>
        <w:tc>
          <w:tcPr>
            <w:tcW w:w="60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7B08CD58" w14:textId="77777777" w:rsidR="008A7C27" w:rsidRDefault="008A7C27">
            <w:pPr>
              <w:keepLines/>
              <w:spacing w:after="0" w:line="240" w:lineRule="auto"/>
              <w:jc w:val="center"/>
              <w:rPr>
                <w:rFonts w:ascii="Calibri" w:eastAsia="Calibri" w:hAnsi="Calibri" w:cs="Calibri"/>
                <w:b/>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1BBAAD98" w14:textId="77777777" w:rsidR="008A7C27" w:rsidRDefault="00895FA6">
            <w:pPr>
              <w:keepLines/>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50.988</w:t>
            </w:r>
          </w:p>
        </w:tc>
        <w:tc>
          <w:tcPr>
            <w:tcW w:w="9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63A2672D" w14:textId="77777777" w:rsidR="008A7C27" w:rsidRDefault="008A7C27">
            <w:pPr>
              <w:keepLines/>
              <w:spacing w:after="0" w:line="240" w:lineRule="auto"/>
              <w:jc w:val="right"/>
              <w:rPr>
                <w:rFonts w:ascii="Calibri" w:eastAsia="Calibri" w:hAnsi="Calibri" w:cs="Calibri"/>
                <w:b/>
                <w:color w:val="000000"/>
                <w:sz w:val="18"/>
                <w:szCs w:val="20"/>
                <w:lang w:val="en-US"/>
              </w:rPr>
            </w:pPr>
          </w:p>
        </w:tc>
        <w:tc>
          <w:tcPr>
            <w:tcW w:w="136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685D03B6" w14:textId="77777777" w:rsidR="008A7C27" w:rsidRDefault="00895FA6">
            <w:pPr>
              <w:keepLines/>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75.025</w:t>
            </w:r>
          </w:p>
        </w:tc>
      </w:tr>
    </w:tbl>
    <w:p w14:paraId="46F362CC" w14:textId="77777777" w:rsidR="00863E92" w:rsidRDefault="00863E92" w:rsidP="008F58BF">
      <w:pPr>
        <w:keepLines/>
        <w:autoSpaceDE w:val="0"/>
        <w:autoSpaceDN w:val="0"/>
        <w:adjustRightInd w:val="0"/>
        <w:spacing w:after="240" w:line="240" w:lineRule="auto"/>
        <w:jc w:val="both"/>
        <w:rPr>
          <w:rFonts w:ascii="Calibri" w:eastAsia="Batang" w:hAnsi="Calibri" w:cs="Calibri"/>
          <w:lang w:eastAsia="pt-BR"/>
        </w:rPr>
      </w:pPr>
    </w:p>
    <w:p w14:paraId="0221FCF6" w14:textId="77777777" w:rsidR="008706CE" w:rsidRDefault="00895FA6" w:rsidP="008706CE">
      <w:pPr>
        <w:keepLines/>
        <w:autoSpaceDE w:val="0"/>
        <w:autoSpaceDN w:val="0"/>
        <w:adjustRightInd w:val="0"/>
        <w:spacing w:after="240" w:line="240" w:lineRule="auto"/>
        <w:jc w:val="both"/>
        <w:rPr>
          <w:rFonts w:ascii="Calibri" w:eastAsia="Batang" w:hAnsi="Calibri" w:cs="Calibri"/>
          <w:lang w:eastAsia="pt-BR"/>
        </w:rPr>
      </w:pPr>
      <w:r w:rsidRPr="009C5E61">
        <w:rPr>
          <w:rFonts w:ascii="Calibri" w:eastAsia="Batang" w:hAnsi="Calibri" w:cs="Calibri"/>
          <w:lang w:eastAsia="pt-BR"/>
        </w:rPr>
        <w:t>A movimentação dos processos judiciais provisionados no período está apresentada a seguir:</w:t>
      </w: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1"/>
        <w:gridCol w:w="598"/>
        <w:gridCol w:w="1343"/>
        <w:gridCol w:w="140"/>
        <w:gridCol w:w="1358"/>
      </w:tblGrid>
      <w:tr w:rsidR="008A7C27" w14:paraId="040428C5"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center"/>
          </w:tcPr>
          <w:p w14:paraId="6CF21C77" w14:textId="77777777" w:rsidR="008A7C27" w:rsidRPr="009E6D90" w:rsidRDefault="008A7C27">
            <w:pPr>
              <w:keepLines/>
              <w:spacing w:after="0" w:line="240" w:lineRule="auto"/>
              <w:ind w:left="200" w:firstLine="8"/>
              <w:rPr>
                <w:rFonts w:ascii="Calibri" w:eastAsia="Calibri" w:hAnsi="Calibri" w:cs="Calibri"/>
                <w:color w:val="000000"/>
                <w:sz w:val="18"/>
                <w:szCs w:val="20"/>
                <w:lang w:bidi="pt-BR"/>
              </w:rPr>
            </w:pPr>
            <w:bookmarkStart w:id="82" w:name="DOC_TBL00019_1_1"/>
            <w:bookmarkEnd w:id="82"/>
          </w:p>
        </w:tc>
        <w:tc>
          <w:tcPr>
            <w:tcW w:w="600" w:type="dxa"/>
            <w:tcBorders>
              <w:top w:val="nil"/>
              <w:left w:val="nil"/>
              <w:bottom w:val="nil"/>
              <w:right w:val="nil"/>
              <w:tl2br w:val="nil"/>
              <w:tr2bl w:val="nil"/>
            </w:tcBorders>
            <w:shd w:val="clear" w:color="auto" w:fill="auto"/>
            <w:tcMar>
              <w:left w:w="60" w:type="dxa"/>
              <w:right w:w="60" w:type="dxa"/>
            </w:tcMar>
            <w:vAlign w:val="bottom"/>
          </w:tcPr>
          <w:p w14:paraId="1F3AFCCB" w14:textId="77777777" w:rsidR="008A7C27" w:rsidRPr="009E6D90" w:rsidRDefault="008A7C27">
            <w:pPr>
              <w:keepLines/>
              <w:spacing w:after="0" w:line="240" w:lineRule="auto"/>
              <w:jc w:val="center"/>
              <w:rPr>
                <w:rFonts w:ascii="Calibri" w:eastAsia="Calibri" w:hAnsi="Calibri" w:cs="Calibri"/>
                <w:color w:val="000000"/>
                <w:sz w:val="18"/>
                <w:szCs w:val="20"/>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3500B005" w14:textId="77777777" w:rsidR="008A7C27" w:rsidRDefault="00895FA6">
            <w:pPr>
              <w:keepLines/>
              <w:spacing w:after="0" w:line="240" w:lineRule="auto"/>
              <w:jc w:val="center"/>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2022</w:t>
            </w:r>
          </w:p>
        </w:tc>
        <w:tc>
          <w:tcPr>
            <w:tcW w:w="90" w:type="dxa"/>
            <w:tcBorders>
              <w:top w:val="single" w:sz="4" w:space="0" w:color="000000"/>
              <w:left w:val="nil"/>
              <w:bottom w:val="nil"/>
              <w:right w:val="nil"/>
              <w:tl2br w:val="nil"/>
              <w:tr2bl w:val="nil"/>
            </w:tcBorders>
            <w:shd w:val="clear" w:color="auto" w:fill="auto"/>
            <w:tcMar>
              <w:left w:w="60" w:type="dxa"/>
              <w:right w:w="60" w:type="dxa"/>
            </w:tcMar>
            <w:vAlign w:val="bottom"/>
          </w:tcPr>
          <w:p w14:paraId="766D7319" w14:textId="77777777" w:rsidR="008A7C27" w:rsidRDefault="008A7C27">
            <w:pPr>
              <w:keepLines/>
              <w:spacing w:after="0" w:line="240" w:lineRule="auto"/>
              <w:jc w:val="right"/>
              <w:rPr>
                <w:rFonts w:ascii="Calibri" w:eastAsia="Calibri" w:hAnsi="Calibri" w:cs="Calibri"/>
                <w:b/>
                <w:color w:val="000000"/>
                <w:sz w:val="18"/>
                <w:szCs w:val="20"/>
                <w:lang w:val="en-US"/>
              </w:rPr>
            </w:pPr>
          </w:p>
        </w:tc>
        <w:tc>
          <w:tcPr>
            <w:tcW w:w="136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5FE58AA1" w14:textId="77777777" w:rsidR="008A7C27" w:rsidRDefault="00895FA6">
            <w:pPr>
              <w:keepLines/>
              <w:spacing w:after="0" w:line="240" w:lineRule="auto"/>
              <w:jc w:val="center"/>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2021</w:t>
            </w:r>
          </w:p>
        </w:tc>
      </w:tr>
      <w:tr w:rsidR="008A7C27" w14:paraId="5E56A616"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center"/>
          </w:tcPr>
          <w:p w14:paraId="2E9CBEB9" w14:textId="77777777" w:rsidR="008A7C27" w:rsidRDefault="008A7C27">
            <w:pPr>
              <w:keepLines/>
              <w:spacing w:after="0" w:line="240" w:lineRule="auto"/>
              <w:ind w:left="200" w:firstLine="8"/>
              <w:rPr>
                <w:rFonts w:ascii="Calibri" w:eastAsia="Calibri" w:hAnsi="Calibri" w:cs="Calibri"/>
                <w:color w:val="000000"/>
                <w:sz w:val="18"/>
                <w:szCs w:val="20"/>
                <w:lang w:val="en-US"/>
              </w:rPr>
            </w:pPr>
          </w:p>
        </w:tc>
        <w:tc>
          <w:tcPr>
            <w:tcW w:w="600" w:type="dxa"/>
            <w:tcBorders>
              <w:top w:val="nil"/>
              <w:left w:val="nil"/>
              <w:bottom w:val="nil"/>
              <w:right w:val="nil"/>
              <w:tl2br w:val="nil"/>
              <w:tr2bl w:val="nil"/>
            </w:tcBorders>
            <w:shd w:val="clear" w:color="auto" w:fill="auto"/>
            <w:tcMar>
              <w:left w:w="60" w:type="dxa"/>
              <w:right w:w="60" w:type="dxa"/>
            </w:tcMar>
            <w:vAlign w:val="bottom"/>
          </w:tcPr>
          <w:p w14:paraId="4E4D78AD" w14:textId="77777777" w:rsidR="008A7C27" w:rsidRDefault="008A7C27">
            <w:pPr>
              <w:keepLines/>
              <w:spacing w:after="0" w:line="240" w:lineRule="auto"/>
              <w:jc w:val="center"/>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solid" w:color="FFFFFF" w:fill="FFFFFF"/>
            <w:tcMar>
              <w:left w:w="60" w:type="dxa"/>
              <w:right w:w="60" w:type="dxa"/>
            </w:tcMar>
            <w:vAlign w:val="bottom"/>
          </w:tcPr>
          <w:p w14:paraId="0D1B6AE7"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6FE0E287" w14:textId="77777777" w:rsidR="008A7C27" w:rsidRDefault="008A7C27">
            <w:pPr>
              <w:keepLines/>
              <w:spacing w:after="0" w:line="240" w:lineRule="auto"/>
              <w:jc w:val="right"/>
              <w:rPr>
                <w:rFonts w:ascii="Calibri" w:eastAsia="Calibri" w:hAnsi="Calibri" w:cs="Calibri"/>
                <w:b/>
                <w:color w:val="000000"/>
                <w:sz w:val="18"/>
                <w:szCs w:val="20"/>
                <w:lang w:val="en-US"/>
              </w:rPr>
            </w:pPr>
          </w:p>
        </w:tc>
        <w:tc>
          <w:tcPr>
            <w:tcW w:w="1365" w:type="dxa"/>
            <w:tcBorders>
              <w:top w:val="single" w:sz="4" w:space="0" w:color="000000"/>
              <w:left w:val="nil"/>
              <w:bottom w:val="nil"/>
              <w:right w:val="nil"/>
              <w:tl2br w:val="nil"/>
              <w:tr2bl w:val="nil"/>
            </w:tcBorders>
            <w:shd w:val="clear" w:color="auto" w:fill="auto"/>
            <w:tcMar>
              <w:left w:w="60" w:type="dxa"/>
              <w:right w:w="60" w:type="dxa"/>
            </w:tcMar>
            <w:vAlign w:val="bottom"/>
          </w:tcPr>
          <w:p w14:paraId="215F413E" w14:textId="77777777" w:rsidR="008A7C27" w:rsidRDefault="008A7C27">
            <w:pPr>
              <w:keepLines/>
              <w:spacing w:after="0" w:line="240" w:lineRule="auto"/>
              <w:jc w:val="right"/>
              <w:rPr>
                <w:rFonts w:ascii="Calibri" w:eastAsia="Calibri" w:hAnsi="Calibri" w:cs="Calibri"/>
                <w:color w:val="000000"/>
                <w:sz w:val="18"/>
                <w:szCs w:val="20"/>
                <w:lang w:val="en-US" w:bidi="pt-BR"/>
              </w:rPr>
            </w:pPr>
          </w:p>
        </w:tc>
      </w:tr>
      <w:tr w:rsidR="008A7C27" w14:paraId="6F374FBD"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bottom"/>
          </w:tcPr>
          <w:p w14:paraId="3D2E8D88" w14:textId="77777777" w:rsidR="008A7C27" w:rsidRDefault="00895FA6">
            <w:pPr>
              <w:keepLines/>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Saldo inicial</w:t>
            </w:r>
          </w:p>
        </w:tc>
        <w:tc>
          <w:tcPr>
            <w:tcW w:w="600" w:type="dxa"/>
            <w:tcBorders>
              <w:top w:val="nil"/>
              <w:left w:val="nil"/>
              <w:bottom w:val="nil"/>
              <w:right w:val="nil"/>
              <w:tl2br w:val="nil"/>
              <w:tr2bl w:val="nil"/>
            </w:tcBorders>
            <w:shd w:val="clear" w:color="auto" w:fill="auto"/>
            <w:tcMar>
              <w:left w:w="60" w:type="dxa"/>
              <w:right w:w="60" w:type="dxa"/>
            </w:tcMar>
            <w:vAlign w:val="bottom"/>
          </w:tcPr>
          <w:p w14:paraId="3DF877B1" w14:textId="77777777" w:rsidR="008A7C27" w:rsidRDefault="008A7C27">
            <w:pPr>
              <w:keepLines/>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0014A09D" w14:textId="77777777" w:rsidR="008A7C27" w:rsidRDefault="00895FA6">
            <w:pPr>
              <w:keepLines/>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75.025</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32625C4F" w14:textId="77777777" w:rsidR="008A7C27" w:rsidRDefault="008A7C27">
            <w:pPr>
              <w:keepLines/>
              <w:spacing w:after="0" w:line="240" w:lineRule="auto"/>
              <w:jc w:val="right"/>
              <w:rPr>
                <w:rFonts w:ascii="Calibri" w:eastAsia="Calibri" w:hAnsi="Calibri" w:cs="Calibri"/>
                <w:b/>
                <w:color w:val="000000"/>
                <w:sz w:val="18"/>
                <w:szCs w:val="20"/>
                <w:lang w:val="en-US"/>
              </w:rPr>
            </w:pPr>
          </w:p>
        </w:tc>
        <w:tc>
          <w:tcPr>
            <w:tcW w:w="1365" w:type="dxa"/>
            <w:tcBorders>
              <w:top w:val="nil"/>
              <w:left w:val="nil"/>
              <w:bottom w:val="nil"/>
              <w:right w:val="nil"/>
              <w:tl2br w:val="nil"/>
              <w:tr2bl w:val="nil"/>
            </w:tcBorders>
            <w:shd w:val="solid" w:color="FFFFFF" w:fill="FFFFFF"/>
            <w:tcMar>
              <w:left w:w="60" w:type="dxa"/>
              <w:right w:w="60" w:type="dxa"/>
            </w:tcMar>
            <w:vAlign w:val="bottom"/>
          </w:tcPr>
          <w:p w14:paraId="027C222A" w14:textId="77777777" w:rsidR="008A7C27" w:rsidRDefault="00895FA6">
            <w:pPr>
              <w:keepLines/>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62.973</w:t>
            </w:r>
          </w:p>
        </w:tc>
      </w:tr>
      <w:tr w:rsidR="008A7C27" w14:paraId="31C87DB9"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bottom"/>
          </w:tcPr>
          <w:p w14:paraId="37FB057E" w14:textId="77777777" w:rsidR="008A7C27" w:rsidRDefault="00895FA6">
            <w:pPr>
              <w:keepLines/>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 xml:space="preserve">    Adições (Baixas) líquidas</w:t>
            </w:r>
          </w:p>
        </w:tc>
        <w:tc>
          <w:tcPr>
            <w:tcW w:w="600" w:type="dxa"/>
            <w:tcBorders>
              <w:top w:val="nil"/>
              <w:left w:val="nil"/>
              <w:bottom w:val="nil"/>
              <w:right w:val="nil"/>
              <w:tl2br w:val="nil"/>
              <w:tr2bl w:val="nil"/>
            </w:tcBorders>
            <w:shd w:val="clear" w:color="auto" w:fill="auto"/>
            <w:tcMar>
              <w:left w:w="60" w:type="dxa"/>
              <w:right w:w="60" w:type="dxa"/>
            </w:tcMar>
            <w:vAlign w:val="bottom"/>
          </w:tcPr>
          <w:p w14:paraId="340E78AF" w14:textId="77777777" w:rsidR="008A7C27" w:rsidRDefault="008A7C27">
            <w:pPr>
              <w:keepLines/>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2A38971C"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5809D63A" w14:textId="77777777" w:rsidR="008A7C27" w:rsidRDefault="008A7C27">
            <w:pPr>
              <w:keepLines/>
              <w:spacing w:after="0" w:line="240" w:lineRule="auto"/>
              <w:jc w:val="right"/>
              <w:rPr>
                <w:rFonts w:ascii="Calibri" w:eastAsia="Calibri" w:hAnsi="Calibri" w:cs="Calibri"/>
                <w:b/>
                <w:color w:val="000000"/>
                <w:sz w:val="18"/>
                <w:szCs w:val="20"/>
                <w:lang w:val="en-US"/>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0C6C4CBC" w14:textId="77777777" w:rsidR="008A7C27" w:rsidRDefault="008A7C27">
            <w:pPr>
              <w:keepLines/>
              <w:spacing w:after="0" w:line="240" w:lineRule="auto"/>
              <w:jc w:val="right"/>
              <w:rPr>
                <w:rFonts w:ascii="Calibri" w:eastAsia="Calibri" w:hAnsi="Calibri" w:cs="Calibri"/>
                <w:color w:val="000000"/>
                <w:sz w:val="18"/>
                <w:szCs w:val="20"/>
                <w:lang w:val="en-US" w:bidi="pt-BR"/>
              </w:rPr>
            </w:pPr>
          </w:p>
        </w:tc>
      </w:tr>
      <w:tr w:rsidR="008A7C27" w14:paraId="063DD2CE"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center"/>
          </w:tcPr>
          <w:p w14:paraId="738BE93C" w14:textId="77777777" w:rsidR="008A7C27" w:rsidRDefault="00895FA6">
            <w:pPr>
              <w:keepLines/>
              <w:spacing w:after="0" w:line="240" w:lineRule="auto"/>
              <w:ind w:left="200" w:firstLine="8"/>
              <w:rPr>
                <w:rFonts w:ascii="Calibri" w:eastAsia="Calibri" w:hAnsi="Calibri" w:cs="Calibri"/>
                <w:color w:val="000000"/>
                <w:sz w:val="18"/>
                <w:szCs w:val="20"/>
                <w:lang w:val="en-US"/>
              </w:rPr>
            </w:pPr>
            <w:r>
              <w:rPr>
                <w:rFonts w:ascii="Calibri" w:eastAsia="Calibri" w:hAnsi="Calibri" w:cs="Calibri"/>
                <w:color w:val="000000"/>
                <w:sz w:val="18"/>
                <w:szCs w:val="20"/>
                <w:lang w:val="en-US"/>
              </w:rPr>
              <w:t>Fiscais</w:t>
            </w:r>
          </w:p>
        </w:tc>
        <w:tc>
          <w:tcPr>
            <w:tcW w:w="600" w:type="dxa"/>
            <w:tcBorders>
              <w:top w:val="nil"/>
              <w:left w:val="nil"/>
              <w:bottom w:val="nil"/>
              <w:right w:val="nil"/>
              <w:tl2br w:val="nil"/>
              <w:tr2bl w:val="nil"/>
            </w:tcBorders>
            <w:shd w:val="clear" w:color="auto" w:fill="auto"/>
            <w:tcMar>
              <w:left w:w="60" w:type="dxa"/>
              <w:right w:w="60" w:type="dxa"/>
            </w:tcMar>
            <w:vAlign w:val="bottom"/>
          </w:tcPr>
          <w:p w14:paraId="597FAA7E" w14:textId="77777777" w:rsidR="008A7C27" w:rsidRDefault="008A7C27">
            <w:pPr>
              <w:keepLines/>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11BC7BD1" w14:textId="77777777" w:rsidR="008A7C27" w:rsidRDefault="00895FA6">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1.969</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06E6C4D1" w14:textId="77777777" w:rsidR="008A7C27" w:rsidRDefault="008A7C27">
            <w:pPr>
              <w:keepLines/>
              <w:spacing w:after="0" w:line="240" w:lineRule="auto"/>
              <w:jc w:val="right"/>
              <w:rPr>
                <w:rFonts w:ascii="Calibri" w:eastAsia="Calibri" w:hAnsi="Calibri" w:cs="Calibri"/>
                <w:b/>
                <w:color w:val="000000"/>
                <w:sz w:val="18"/>
                <w:szCs w:val="20"/>
                <w:lang w:val="en-US"/>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5E1928C4" w14:textId="77777777" w:rsidR="008A7C27" w:rsidRDefault="00895FA6">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662</w:t>
            </w:r>
          </w:p>
        </w:tc>
      </w:tr>
      <w:tr w:rsidR="008A7C27" w14:paraId="75A0B6EC"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center"/>
          </w:tcPr>
          <w:p w14:paraId="0CCCD605" w14:textId="77777777" w:rsidR="008A7C27" w:rsidRDefault="00895FA6">
            <w:pPr>
              <w:keepLines/>
              <w:spacing w:after="0" w:line="240" w:lineRule="auto"/>
              <w:ind w:left="200" w:firstLine="8"/>
              <w:rPr>
                <w:rFonts w:ascii="Calibri" w:eastAsia="Calibri" w:hAnsi="Calibri" w:cs="Calibri"/>
                <w:color w:val="000000"/>
                <w:sz w:val="18"/>
                <w:szCs w:val="20"/>
                <w:lang w:val="en-US"/>
              </w:rPr>
            </w:pPr>
            <w:r>
              <w:rPr>
                <w:rFonts w:ascii="Calibri" w:eastAsia="Calibri" w:hAnsi="Calibri" w:cs="Calibri"/>
                <w:color w:val="000000"/>
                <w:sz w:val="18"/>
                <w:szCs w:val="20"/>
                <w:lang w:val="en-US"/>
              </w:rPr>
              <w:t>Trabalhistas</w:t>
            </w:r>
          </w:p>
        </w:tc>
        <w:tc>
          <w:tcPr>
            <w:tcW w:w="600" w:type="dxa"/>
            <w:tcBorders>
              <w:top w:val="nil"/>
              <w:left w:val="nil"/>
              <w:bottom w:val="nil"/>
              <w:right w:val="nil"/>
              <w:tl2br w:val="nil"/>
              <w:tr2bl w:val="nil"/>
            </w:tcBorders>
            <w:shd w:val="clear" w:color="auto" w:fill="auto"/>
            <w:tcMar>
              <w:left w:w="60" w:type="dxa"/>
              <w:right w:w="60" w:type="dxa"/>
            </w:tcMar>
            <w:vAlign w:val="bottom"/>
          </w:tcPr>
          <w:p w14:paraId="293B4599" w14:textId="77777777" w:rsidR="008A7C27" w:rsidRDefault="008A7C27">
            <w:pPr>
              <w:keepLines/>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61E9D8DE" w14:textId="77777777" w:rsidR="008A7C27" w:rsidRDefault="00895FA6">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1.151</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6331B821" w14:textId="77777777" w:rsidR="008A7C27" w:rsidRDefault="008A7C27">
            <w:pPr>
              <w:keepLines/>
              <w:spacing w:after="0" w:line="240" w:lineRule="auto"/>
              <w:jc w:val="right"/>
              <w:rPr>
                <w:rFonts w:ascii="Calibri" w:eastAsia="Calibri" w:hAnsi="Calibri" w:cs="Calibri"/>
                <w:b/>
                <w:color w:val="000000"/>
                <w:sz w:val="18"/>
                <w:szCs w:val="20"/>
                <w:lang w:val="en-US"/>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0571B105" w14:textId="77777777" w:rsidR="008A7C27" w:rsidRDefault="00895FA6">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(2.068)</w:t>
            </w:r>
          </w:p>
        </w:tc>
      </w:tr>
      <w:tr w:rsidR="008A7C27" w14:paraId="5D38C3A1" w14:textId="77777777">
        <w:trPr>
          <w:trHeight w:hRule="exact" w:val="240"/>
        </w:trPr>
        <w:tc>
          <w:tcPr>
            <w:tcW w:w="6525" w:type="dxa"/>
            <w:tcBorders>
              <w:top w:val="nil"/>
              <w:left w:val="nil"/>
              <w:bottom w:val="single" w:sz="4" w:space="0" w:color="000000"/>
              <w:right w:val="nil"/>
              <w:tl2br w:val="nil"/>
              <w:tr2bl w:val="nil"/>
            </w:tcBorders>
            <w:shd w:val="clear" w:color="auto" w:fill="auto"/>
            <w:tcMar>
              <w:left w:w="60" w:type="dxa"/>
              <w:right w:w="60" w:type="dxa"/>
            </w:tcMar>
            <w:vAlign w:val="center"/>
          </w:tcPr>
          <w:p w14:paraId="31967F16" w14:textId="77777777" w:rsidR="008A7C27" w:rsidRDefault="00895FA6">
            <w:pPr>
              <w:keepLines/>
              <w:spacing w:after="0" w:line="240" w:lineRule="auto"/>
              <w:ind w:left="200" w:firstLine="8"/>
              <w:rPr>
                <w:rFonts w:ascii="Calibri" w:eastAsia="Calibri" w:hAnsi="Calibri" w:cs="Calibri"/>
                <w:color w:val="000000"/>
                <w:sz w:val="18"/>
                <w:szCs w:val="20"/>
                <w:lang w:val="en-US"/>
              </w:rPr>
            </w:pPr>
            <w:r>
              <w:rPr>
                <w:rFonts w:ascii="Calibri" w:eastAsia="Calibri" w:hAnsi="Calibri" w:cs="Calibri"/>
                <w:color w:val="000000"/>
                <w:sz w:val="18"/>
                <w:szCs w:val="20"/>
                <w:lang w:val="en-US"/>
              </w:rPr>
              <w:t>Cíveis</w:t>
            </w:r>
          </w:p>
        </w:tc>
        <w:tc>
          <w:tcPr>
            <w:tcW w:w="600" w:type="dxa"/>
            <w:tcBorders>
              <w:top w:val="nil"/>
              <w:left w:val="nil"/>
              <w:bottom w:val="single" w:sz="4" w:space="0" w:color="000000"/>
              <w:right w:val="nil"/>
              <w:tl2br w:val="nil"/>
              <w:tr2bl w:val="nil"/>
            </w:tcBorders>
            <w:shd w:val="clear" w:color="auto" w:fill="auto"/>
            <w:tcMar>
              <w:left w:w="60" w:type="dxa"/>
              <w:right w:w="60" w:type="dxa"/>
            </w:tcMar>
            <w:vAlign w:val="bottom"/>
          </w:tcPr>
          <w:p w14:paraId="75963280" w14:textId="77777777" w:rsidR="008A7C27" w:rsidRDefault="008A7C27">
            <w:pPr>
              <w:keepLines/>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1E1C4B98" w14:textId="77777777" w:rsidR="008A7C27" w:rsidRDefault="00895FA6">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(27.157)</w:t>
            </w:r>
          </w:p>
        </w:tc>
        <w:tc>
          <w:tcPr>
            <w:tcW w:w="90" w:type="dxa"/>
            <w:tcBorders>
              <w:top w:val="nil"/>
              <w:left w:val="nil"/>
              <w:bottom w:val="single" w:sz="4" w:space="0" w:color="000000"/>
              <w:right w:val="nil"/>
              <w:tl2br w:val="nil"/>
              <w:tr2bl w:val="nil"/>
            </w:tcBorders>
            <w:shd w:val="clear" w:color="auto" w:fill="auto"/>
            <w:tcMar>
              <w:left w:w="60" w:type="dxa"/>
              <w:right w:w="60" w:type="dxa"/>
            </w:tcMar>
            <w:vAlign w:val="bottom"/>
          </w:tcPr>
          <w:p w14:paraId="3E8CB9B2" w14:textId="77777777" w:rsidR="008A7C27" w:rsidRDefault="008A7C27">
            <w:pPr>
              <w:keepLines/>
              <w:spacing w:after="0" w:line="240" w:lineRule="auto"/>
              <w:jc w:val="right"/>
              <w:rPr>
                <w:rFonts w:ascii="Calibri" w:eastAsia="Calibri" w:hAnsi="Calibri" w:cs="Calibri"/>
                <w:b/>
                <w:color w:val="000000"/>
                <w:sz w:val="18"/>
                <w:szCs w:val="20"/>
                <w:lang w:val="en-US"/>
              </w:rPr>
            </w:pPr>
          </w:p>
        </w:tc>
        <w:tc>
          <w:tcPr>
            <w:tcW w:w="1365" w:type="dxa"/>
            <w:tcBorders>
              <w:top w:val="nil"/>
              <w:left w:val="nil"/>
              <w:bottom w:val="single" w:sz="4" w:space="0" w:color="000000"/>
              <w:right w:val="nil"/>
              <w:tl2br w:val="nil"/>
              <w:tr2bl w:val="nil"/>
            </w:tcBorders>
            <w:shd w:val="clear" w:color="auto" w:fill="auto"/>
            <w:tcMar>
              <w:left w:w="60" w:type="dxa"/>
              <w:right w:w="60" w:type="dxa"/>
            </w:tcMar>
            <w:vAlign w:val="bottom"/>
          </w:tcPr>
          <w:p w14:paraId="37BCB356" w14:textId="77777777" w:rsidR="008A7C27" w:rsidRDefault="00895FA6">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13.458</w:t>
            </w:r>
          </w:p>
        </w:tc>
      </w:tr>
      <w:tr w:rsidR="008A7C27" w14:paraId="1E1BBD5F" w14:textId="77777777">
        <w:trPr>
          <w:trHeight w:hRule="exact" w:val="240"/>
        </w:trPr>
        <w:tc>
          <w:tcPr>
            <w:tcW w:w="652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center"/>
          </w:tcPr>
          <w:p w14:paraId="65B5EC13" w14:textId="77777777" w:rsidR="008A7C27" w:rsidRDefault="00895FA6">
            <w:pPr>
              <w:keepLines/>
              <w:spacing w:after="0" w:line="240" w:lineRule="auto"/>
              <w:ind w:left="200" w:firstLine="8"/>
              <w:rPr>
                <w:rFonts w:ascii="Calibri" w:eastAsia="Calibri" w:hAnsi="Calibri" w:cs="Calibri"/>
                <w:b/>
                <w:color w:val="000000"/>
                <w:sz w:val="18"/>
                <w:szCs w:val="20"/>
                <w:lang w:val="en-US"/>
              </w:rPr>
            </w:pPr>
            <w:r>
              <w:rPr>
                <w:rFonts w:ascii="Calibri" w:eastAsia="Calibri" w:hAnsi="Calibri" w:cs="Calibri"/>
                <w:b/>
                <w:color w:val="000000"/>
                <w:sz w:val="18"/>
                <w:szCs w:val="20"/>
                <w:lang w:val="en-US"/>
              </w:rPr>
              <w:t>Saldo final</w:t>
            </w:r>
          </w:p>
        </w:tc>
        <w:tc>
          <w:tcPr>
            <w:tcW w:w="60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0F2E8705" w14:textId="77777777" w:rsidR="008A7C27" w:rsidRDefault="008A7C27">
            <w:pPr>
              <w:keepLines/>
              <w:spacing w:after="0" w:line="240" w:lineRule="auto"/>
              <w:jc w:val="center"/>
              <w:rPr>
                <w:rFonts w:ascii="Calibri" w:eastAsia="Calibri" w:hAnsi="Calibri" w:cs="Calibri"/>
                <w:b/>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06FE96CC" w14:textId="77777777" w:rsidR="008A7C27" w:rsidRDefault="00895FA6">
            <w:pPr>
              <w:keepLines/>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50.988</w:t>
            </w:r>
          </w:p>
        </w:tc>
        <w:tc>
          <w:tcPr>
            <w:tcW w:w="9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6FEBCAA0" w14:textId="77777777" w:rsidR="008A7C27" w:rsidRDefault="008A7C27">
            <w:pPr>
              <w:keepLines/>
              <w:spacing w:after="0" w:line="240" w:lineRule="auto"/>
              <w:jc w:val="right"/>
              <w:rPr>
                <w:rFonts w:ascii="Calibri" w:eastAsia="Calibri" w:hAnsi="Calibri" w:cs="Calibri"/>
                <w:b/>
                <w:color w:val="000000"/>
                <w:sz w:val="18"/>
                <w:szCs w:val="20"/>
                <w:lang w:val="en-US"/>
              </w:rPr>
            </w:pPr>
          </w:p>
        </w:tc>
        <w:tc>
          <w:tcPr>
            <w:tcW w:w="136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43C95702" w14:textId="77777777" w:rsidR="008A7C27" w:rsidRDefault="00895FA6">
            <w:pPr>
              <w:keepLines/>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75.025</w:t>
            </w:r>
          </w:p>
        </w:tc>
      </w:tr>
    </w:tbl>
    <w:p w14:paraId="293CB097" w14:textId="77777777" w:rsidR="008F6A1A" w:rsidRDefault="00895FA6" w:rsidP="008F6A1A">
      <w:pPr>
        <w:keepLines/>
        <w:autoSpaceDE w:val="0"/>
        <w:autoSpaceDN w:val="0"/>
        <w:adjustRightInd w:val="0"/>
        <w:spacing w:after="240" w:line="240" w:lineRule="auto"/>
        <w:jc w:val="both"/>
        <w:rPr>
          <w:rFonts w:ascii="Calibri" w:eastAsia="Batang" w:hAnsi="Calibri" w:cs="Calibri"/>
          <w:lang w:eastAsia="pt-BR"/>
        </w:rPr>
      </w:pPr>
      <w:r>
        <w:rPr>
          <w:rFonts w:ascii="Calibri" w:eastAsia="Batang" w:hAnsi="Calibri" w:cs="Calibri"/>
          <w:lang w:eastAsia="pt-BR"/>
        </w:rPr>
        <w:t xml:space="preserve">Exceto pelos processos de natureza cível que estão relacionados às atividades da PB-LOG, os demais processos judiciais com o prognóstico de perda provável são oriundos das atividades operacionais da REFAP, para os quais existe um acordo contratual de ressarcimento pela Petrobras. Desta forma, foi constituído contas a receber no Ativo não circulante no </w:t>
      </w:r>
      <w:r w:rsidRPr="000556FE">
        <w:rPr>
          <w:rFonts w:ascii="Calibri" w:eastAsia="Batang" w:hAnsi="Calibri" w:cs="Calibri"/>
          <w:lang w:eastAsia="pt-BR"/>
        </w:rPr>
        <w:t>montante de R$ 4</w:t>
      </w:r>
      <w:r w:rsidR="000556FE" w:rsidRPr="000556FE">
        <w:rPr>
          <w:rFonts w:ascii="Calibri" w:eastAsia="Batang" w:hAnsi="Calibri" w:cs="Calibri"/>
          <w:lang w:eastAsia="pt-BR"/>
        </w:rPr>
        <w:t>9.068</w:t>
      </w:r>
      <w:r w:rsidRPr="000556FE">
        <w:rPr>
          <w:rFonts w:ascii="Calibri" w:eastAsia="Batang" w:hAnsi="Calibri" w:cs="Calibri"/>
          <w:lang w:eastAsia="pt-BR"/>
        </w:rPr>
        <w:t xml:space="preserve"> (</w:t>
      </w:r>
      <w:r w:rsidRPr="007E08B4">
        <w:rPr>
          <w:rFonts w:ascii="Calibri" w:eastAsia="Batang" w:hAnsi="Calibri" w:cs="Calibri"/>
          <w:lang w:eastAsia="pt-BR"/>
        </w:rPr>
        <w:t>R$ 4</w:t>
      </w:r>
      <w:r w:rsidR="007E08B4" w:rsidRPr="007E08B4">
        <w:rPr>
          <w:rFonts w:ascii="Calibri" w:eastAsia="Batang" w:hAnsi="Calibri" w:cs="Calibri"/>
          <w:lang w:eastAsia="pt-BR"/>
        </w:rPr>
        <w:t>5</w:t>
      </w:r>
      <w:r w:rsidRPr="007E08B4">
        <w:rPr>
          <w:rFonts w:ascii="Calibri" w:eastAsia="Batang" w:hAnsi="Calibri" w:cs="Calibri"/>
          <w:lang w:eastAsia="pt-BR"/>
        </w:rPr>
        <w:t>.</w:t>
      </w:r>
      <w:r w:rsidR="007E08B4" w:rsidRPr="007E08B4">
        <w:rPr>
          <w:rFonts w:ascii="Calibri" w:eastAsia="Batang" w:hAnsi="Calibri" w:cs="Calibri"/>
          <w:lang w:eastAsia="pt-BR"/>
        </w:rPr>
        <w:t>947</w:t>
      </w:r>
      <w:r w:rsidRPr="007E08B4">
        <w:rPr>
          <w:rFonts w:ascii="Calibri" w:eastAsia="Batang" w:hAnsi="Calibri" w:cs="Calibri"/>
          <w:lang w:eastAsia="pt-BR"/>
        </w:rPr>
        <w:t xml:space="preserve"> em 31 de dezembro de 202</w:t>
      </w:r>
      <w:r w:rsidR="007E08B4" w:rsidRPr="007E08B4">
        <w:rPr>
          <w:rFonts w:ascii="Calibri" w:eastAsia="Batang" w:hAnsi="Calibri" w:cs="Calibri"/>
          <w:lang w:eastAsia="pt-BR"/>
        </w:rPr>
        <w:t>1</w:t>
      </w:r>
      <w:r w:rsidRPr="007E08B4">
        <w:rPr>
          <w:rFonts w:ascii="Calibri" w:eastAsia="Batang" w:hAnsi="Calibri" w:cs="Calibri"/>
          <w:lang w:eastAsia="pt-BR"/>
        </w:rPr>
        <w:t>)</w:t>
      </w:r>
      <w:r>
        <w:rPr>
          <w:rFonts w:ascii="Calibri" w:eastAsia="Batang" w:hAnsi="Calibri" w:cs="Calibri"/>
          <w:lang w:eastAsia="pt-BR"/>
        </w:rPr>
        <w:t>.</w:t>
      </w:r>
    </w:p>
    <w:p w14:paraId="184F6AD9" w14:textId="77777777" w:rsidR="008706CE" w:rsidRPr="008706CE" w:rsidRDefault="00895FA6" w:rsidP="008706CE">
      <w:pPr>
        <w:keepLines/>
        <w:autoSpaceDE w:val="0"/>
        <w:autoSpaceDN w:val="0"/>
        <w:adjustRightInd w:val="0"/>
        <w:spacing w:after="240" w:line="240" w:lineRule="auto"/>
        <w:jc w:val="both"/>
        <w:rPr>
          <w:rFonts w:ascii="Calibri" w:eastAsia="Batang" w:hAnsi="Calibri" w:cs="Calibri"/>
          <w:lang w:eastAsia="pt-BR"/>
        </w:rPr>
      </w:pPr>
      <w:r w:rsidRPr="0072756D">
        <w:rPr>
          <w:rFonts w:ascii="Calibri" w:eastAsia="Batang" w:hAnsi="Calibri" w:cs="Calibri"/>
          <w:lang w:eastAsia="pt-BR"/>
        </w:rPr>
        <w:t>A redução no saldo das provisões para contingências cíveis decorre do trânsito em julgado de processos judiciais, que determinou o pagamento, integral ou parcial, de condenações. Tais desembolsos, quando realizados por ré solidária que não a Companhia, acarretam o reconhecimento de obrigação de ressarcimento.</w:t>
      </w:r>
    </w:p>
    <w:p w14:paraId="39C2C014" w14:textId="77777777" w:rsidR="008F58BF" w:rsidRDefault="00895FA6" w:rsidP="008F58BF">
      <w:pPr>
        <w:keepLines/>
        <w:autoSpaceDE w:val="0"/>
        <w:autoSpaceDN w:val="0"/>
        <w:adjustRightInd w:val="0"/>
        <w:spacing w:after="240" w:line="240" w:lineRule="auto"/>
        <w:jc w:val="both"/>
        <w:rPr>
          <w:rFonts w:ascii="Calibri" w:eastAsia="Batang" w:hAnsi="Calibri" w:cs="Calibri"/>
          <w:lang w:eastAsia="pt-BR"/>
        </w:rPr>
      </w:pPr>
      <w:r>
        <w:rPr>
          <w:rFonts w:ascii="Calibri" w:eastAsia="Batang" w:hAnsi="Calibri" w:cs="Calibri"/>
          <w:lang w:eastAsia="pt-BR"/>
        </w:rPr>
        <w:t>Os depósitos judiciais são apresentados de acordo com a natureza das causas correspondentes:</w:t>
      </w: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1"/>
        <w:gridCol w:w="598"/>
        <w:gridCol w:w="1343"/>
        <w:gridCol w:w="140"/>
        <w:gridCol w:w="1358"/>
      </w:tblGrid>
      <w:tr w:rsidR="008A7C27" w14:paraId="5218D655"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bottom"/>
          </w:tcPr>
          <w:p w14:paraId="7F4F9069" w14:textId="77777777" w:rsidR="008A7C27" w:rsidRPr="009E6D90" w:rsidRDefault="008A7C27">
            <w:pPr>
              <w:keepLines/>
              <w:spacing w:after="0" w:line="240" w:lineRule="auto"/>
              <w:rPr>
                <w:rFonts w:ascii="Calibri" w:eastAsia="Calibri" w:hAnsi="Calibri" w:cs="Calibri"/>
                <w:b/>
                <w:color w:val="000000"/>
                <w:sz w:val="18"/>
                <w:szCs w:val="20"/>
                <w:lang w:bidi="pt-BR"/>
              </w:rPr>
            </w:pPr>
            <w:bookmarkStart w:id="83" w:name="DOC_TBL00015_1_1"/>
            <w:bookmarkEnd w:id="83"/>
          </w:p>
        </w:tc>
        <w:tc>
          <w:tcPr>
            <w:tcW w:w="600" w:type="dxa"/>
            <w:tcBorders>
              <w:top w:val="nil"/>
              <w:left w:val="nil"/>
              <w:bottom w:val="nil"/>
              <w:right w:val="nil"/>
              <w:tl2br w:val="nil"/>
              <w:tr2bl w:val="nil"/>
            </w:tcBorders>
            <w:shd w:val="clear" w:color="auto" w:fill="auto"/>
            <w:tcMar>
              <w:left w:w="60" w:type="dxa"/>
              <w:right w:w="60" w:type="dxa"/>
            </w:tcMar>
            <w:vAlign w:val="bottom"/>
          </w:tcPr>
          <w:p w14:paraId="2A64017C" w14:textId="77777777" w:rsidR="008A7C27" w:rsidRPr="009E6D90" w:rsidRDefault="008A7C27">
            <w:pPr>
              <w:keepLines/>
              <w:spacing w:after="0" w:line="240" w:lineRule="auto"/>
              <w:jc w:val="center"/>
              <w:rPr>
                <w:rFonts w:ascii="Calibri" w:eastAsia="Calibri" w:hAnsi="Calibri" w:cs="Calibri"/>
                <w:color w:val="000000"/>
                <w:sz w:val="18"/>
                <w:szCs w:val="20"/>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5999B6E8" w14:textId="77777777" w:rsidR="008A7C27" w:rsidRDefault="00895FA6">
            <w:pPr>
              <w:keepLines/>
              <w:spacing w:after="0" w:line="240" w:lineRule="auto"/>
              <w:jc w:val="center"/>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2022</w:t>
            </w:r>
          </w:p>
        </w:tc>
        <w:tc>
          <w:tcPr>
            <w:tcW w:w="90" w:type="dxa"/>
            <w:tcBorders>
              <w:top w:val="single" w:sz="4" w:space="0" w:color="000000"/>
              <w:left w:val="nil"/>
              <w:bottom w:val="nil"/>
              <w:right w:val="nil"/>
              <w:tl2br w:val="nil"/>
              <w:tr2bl w:val="nil"/>
            </w:tcBorders>
            <w:shd w:val="clear" w:color="auto" w:fill="auto"/>
            <w:tcMar>
              <w:left w:w="60" w:type="dxa"/>
              <w:right w:w="60" w:type="dxa"/>
            </w:tcMar>
            <w:vAlign w:val="bottom"/>
          </w:tcPr>
          <w:p w14:paraId="790AB958" w14:textId="77777777" w:rsidR="008A7C27" w:rsidRDefault="008A7C27">
            <w:pPr>
              <w:keepLines/>
              <w:spacing w:after="0" w:line="240" w:lineRule="auto"/>
              <w:jc w:val="right"/>
              <w:rPr>
                <w:rFonts w:ascii="Calibri" w:eastAsia="Calibri" w:hAnsi="Calibri" w:cs="Calibri"/>
                <w:b/>
                <w:color w:val="000000"/>
                <w:sz w:val="18"/>
                <w:szCs w:val="20"/>
                <w:lang w:val="en-US"/>
              </w:rPr>
            </w:pPr>
          </w:p>
        </w:tc>
        <w:tc>
          <w:tcPr>
            <w:tcW w:w="136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2B7567B8" w14:textId="77777777" w:rsidR="008A7C27" w:rsidRDefault="00895FA6">
            <w:pPr>
              <w:keepLines/>
              <w:spacing w:after="0" w:line="240" w:lineRule="auto"/>
              <w:jc w:val="center"/>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2021</w:t>
            </w:r>
          </w:p>
        </w:tc>
      </w:tr>
      <w:tr w:rsidR="008A7C27" w14:paraId="39F3C58E" w14:textId="77777777">
        <w:trPr>
          <w:trHeight w:hRule="exact" w:val="150"/>
        </w:trPr>
        <w:tc>
          <w:tcPr>
            <w:tcW w:w="6525" w:type="dxa"/>
            <w:tcBorders>
              <w:top w:val="nil"/>
              <w:left w:val="nil"/>
              <w:bottom w:val="nil"/>
              <w:right w:val="nil"/>
              <w:tl2br w:val="nil"/>
              <w:tr2bl w:val="nil"/>
            </w:tcBorders>
            <w:shd w:val="clear" w:color="auto" w:fill="auto"/>
            <w:tcMar>
              <w:left w:w="60" w:type="dxa"/>
              <w:right w:w="60" w:type="dxa"/>
            </w:tcMar>
            <w:vAlign w:val="bottom"/>
          </w:tcPr>
          <w:p w14:paraId="1DE36894" w14:textId="77777777" w:rsidR="008A7C27" w:rsidRDefault="008A7C27">
            <w:pPr>
              <w:keepLines/>
              <w:spacing w:after="0" w:line="240" w:lineRule="auto"/>
              <w:rPr>
                <w:rFonts w:ascii="Calibri" w:eastAsia="Calibri" w:hAnsi="Calibri" w:cs="Calibri"/>
                <w:b/>
                <w:color w:val="000000"/>
                <w:sz w:val="18"/>
                <w:szCs w:val="20"/>
                <w:lang w:val="en-US"/>
              </w:rPr>
            </w:pPr>
          </w:p>
        </w:tc>
        <w:tc>
          <w:tcPr>
            <w:tcW w:w="600" w:type="dxa"/>
            <w:tcBorders>
              <w:top w:val="nil"/>
              <w:left w:val="nil"/>
              <w:bottom w:val="nil"/>
              <w:right w:val="nil"/>
              <w:tl2br w:val="nil"/>
              <w:tr2bl w:val="nil"/>
            </w:tcBorders>
            <w:shd w:val="clear" w:color="auto" w:fill="auto"/>
            <w:tcMar>
              <w:left w:w="60" w:type="dxa"/>
              <w:right w:w="60" w:type="dxa"/>
            </w:tcMar>
            <w:vAlign w:val="bottom"/>
          </w:tcPr>
          <w:p w14:paraId="382FA63F" w14:textId="77777777" w:rsidR="008A7C27" w:rsidRDefault="008A7C27">
            <w:pPr>
              <w:keepLines/>
              <w:spacing w:after="0" w:line="240" w:lineRule="auto"/>
              <w:jc w:val="center"/>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1709865F" w14:textId="77777777" w:rsidR="008A7C27" w:rsidRDefault="008A7C27">
            <w:pPr>
              <w:keepLines/>
              <w:spacing w:after="0" w:line="240" w:lineRule="auto"/>
              <w:jc w:val="center"/>
              <w:rPr>
                <w:rFonts w:ascii="Calibri" w:eastAsia="Calibri" w:hAnsi="Calibri" w:cs="Calibri"/>
                <w:b/>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6374A8ED" w14:textId="77777777" w:rsidR="008A7C27" w:rsidRDefault="008A7C27">
            <w:pPr>
              <w:keepLines/>
              <w:spacing w:after="0" w:line="240" w:lineRule="auto"/>
              <w:jc w:val="right"/>
              <w:rPr>
                <w:rFonts w:ascii="Calibri" w:eastAsia="Calibri" w:hAnsi="Calibri" w:cs="Calibri"/>
                <w:b/>
                <w:color w:val="000000"/>
                <w:sz w:val="18"/>
                <w:szCs w:val="20"/>
                <w:lang w:val="en-US"/>
              </w:rPr>
            </w:pPr>
          </w:p>
        </w:tc>
        <w:tc>
          <w:tcPr>
            <w:tcW w:w="1365" w:type="dxa"/>
            <w:tcBorders>
              <w:top w:val="single" w:sz="4" w:space="0" w:color="000000"/>
              <w:left w:val="nil"/>
              <w:bottom w:val="nil"/>
              <w:right w:val="nil"/>
              <w:tl2br w:val="nil"/>
              <w:tr2bl w:val="nil"/>
            </w:tcBorders>
            <w:shd w:val="clear" w:color="auto" w:fill="auto"/>
            <w:tcMar>
              <w:left w:w="60" w:type="dxa"/>
              <w:right w:w="60" w:type="dxa"/>
            </w:tcMar>
            <w:vAlign w:val="bottom"/>
          </w:tcPr>
          <w:p w14:paraId="0D8171B4" w14:textId="77777777" w:rsidR="008A7C27" w:rsidRDefault="008A7C27">
            <w:pPr>
              <w:keepLines/>
              <w:spacing w:after="0" w:line="240" w:lineRule="auto"/>
              <w:jc w:val="center"/>
              <w:rPr>
                <w:rFonts w:ascii="Calibri" w:eastAsia="Calibri" w:hAnsi="Calibri" w:cs="Calibri"/>
                <w:b/>
                <w:color w:val="000000"/>
                <w:sz w:val="18"/>
                <w:szCs w:val="20"/>
                <w:lang w:val="en-US" w:bidi="pt-BR"/>
              </w:rPr>
            </w:pPr>
          </w:p>
        </w:tc>
      </w:tr>
      <w:tr w:rsidR="008A7C27" w14:paraId="54A286E4"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bottom"/>
          </w:tcPr>
          <w:p w14:paraId="57EEB725" w14:textId="77777777" w:rsidR="008A7C27" w:rsidRDefault="00895FA6">
            <w:pPr>
              <w:keepLines/>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Ativo não circulante</w:t>
            </w:r>
          </w:p>
        </w:tc>
        <w:tc>
          <w:tcPr>
            <w:tcW w:w="600" w:type="dxa"/>
            <w:tcBorders>
              <w:top w:val="nil"/>
              <w:left w:val="nil"/>
              <w:bottom w:val="nil"/>
              <w:right w:val="nil"/>
              <w:tl2br w:val="nil"/>
              <w:tr2bl w:val="nil"/>
            </w:tcBorders>
            <w:shd w:val="clear" w:color="auto" w:fill="auto"/>
            <w:tcMar>
              <w:left w:w="60" w:type="dxa"/>
              <w:right w:w="60" w:type="dxa"/>
            </w:tcMar>
            <w:vAlign w:val="bottom"/>
          </w:tcPr>
          <w:p w14:paraId="7BF4E91E" w14:textId="77777777" w:rsidR="008A7C27" w:rsidRDefault="008A7C27">
            <w:pPr>
              <w:keepLines/>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7DA02C90" w14:textId="77777777" w:rsidR="008A7C27" w:rsidRDefault="008A7C27">
            <w:pPr>
              <w:keepLines/>
              <w:spacing w:after="0" w:line="240" w:lineRule="auto"/>
              <w:jc w:val="right"/>
              <w:rPr>
                <w:rFonts w:ascii="Calibri" w:eastAsia="Calibri" w:hAnsi="Calibri" w:cs="Calibri"/>
                <w:b/>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04DA9C82" w14:textId="77777777" w:rsidR="008A7C27" w:rsidRDefault="008A7C27">
            <w:pPr>
              <w:keepLines/>
              <w:spacing w:after="0" w:line="240" w:lineRule="auto"/>
              <w:jc w:val="right"/>
              <w:rPr>
                <w:rFonts w:ascii="Calibri" w:eastAsia="Calibri" w:hAnsi="Calibri" w:cs="Calibri"/>
                <w:b/>
                <w:color w:val="000000"/>
                <w:sz w:val="18"/>
                <w:szCs w:val="20"/>
                <w:lang w:val="en-US"/>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51B2D502" w14:textId="77777777" w:rsidR="008A7C27" w:rsidRDefault="008A7C27">
            <w:pPr>
              <w:keepLines/>
              <w:spacing w:after="0" w:line="240" w:lineRule="auto"/>
              <w:jc w:val="right"/>
              <w:rPr>
                <w:rFonts w:ascii="Calibri" w:eastAsia="Calibri" w:hAnsi="Calibri" w:cs="Calibri"/>
                <w:b/>
                <w:color w:val="000000"/>
                <w:sz w:val="18"/>
                <w:szCs w:val="20"/>
                <w:lang w:val="en-US" w:bidi="pt-BR"/>
              </w:rPr>
            </w:pPr>
          </w:p>
        </w:tc>
      </w:tr>
      <w:tr w:rsidR="008A7C27" w14:paraId="24725405"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center"/>
          </w:tcPr>
          <w:p w14:paraId="7A1DB882" w14:textId="77777777" w:rsidR="008A7C27" w:rsidRDefault="00895FA6">
            <w:pPr>
              <w:keepLines/>
              <w:spacing w:after="0" w:line="240" w:lineRule="auto"/>
              <w:ind w:left="200" w:firstLine="8"/>
              <w:rPr>
                <w:rFonts w:ascii="Calibri" w:eastAsia="Calibri" w:hAnsi="Calibri" w:cs="Calibri"/>
                <w:color w:val="000000"/>
                <w:sz w:val="18"/>
                <w:szCs w:val="20"/>
                <w:lang w:val="en-US"/>
              </w:rPr>
            </w:pPr>
            <w:r>
              <w:rPr>
                <w:rFonts w:ascii="Calibri" w:eastAsia="Calibri" w:hAnsi="Calibri" w:cs="Calibri"/>
                <w:color w:val="000000"/>
                <w:sz w:val="18"/>
                <w:szCs w:val="20"/>
                <w:lang w:val="en-US"/>
              </w:rPr>
              <w:t>Trabalhistas</w:t>
            </w:r>
          </w:p>
        </w:tc>
        <w:tc>
          <w:tcPr>
            <w:tcW w:w="600" w:type="dxa"/>
            <w:tcBorders>
              <w:top w:val="nil"/>
              <w:left w:val="nil"/>
              <w:bottom w:val="nil"/>
              <w:right w:val="nil"/>
              <w:tl2br w:val="nil"/>
              <w:tr2bl w:val="nil"/>
            </w:tcBorders>
            <w:shd w:val="clear" w:color="auto" w:fill="auto"/>
            <w:tcMar>
              <w:left w:w="60" w:type="dxa"/>
              <w:right w:w="60" w:type="dxa"/>
            </w:tcMar>
            <w:vAlign w:val="bottom"/>
          </w:tcPr>
          <w:p w14:paraId="613C51B4" w14:textId="77777777" w:rsidR="008A7C27" w:rsidRDefault="008A7C27">
            <w:pPr>
              <w:keepLines/>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6217579B" w14:textId="77777777" w:rsidR="008A7C27" w:rsidRDefault="00895FA6">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61</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3488C0C2"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7D579815" w14:textId="77777777" w:rsidR="008A7C27" w:rsidRDefault="00895FA6">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59</w:t>
            </w:r>
          </w:p>
        </w:tc>
      </w:tr>
      <w:tr w:rsidR="008A7C27" w14:paraId="2745EDD0"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center"/>
          </w:tcPr>
          <w:p w14:paraId="510DF6FE" w14:textId="77777777" w:rsidR="008A7C27" w:rsidRDefault="00895FA6">
            <w:pPr>
              <w:keepLines/>
              <w:spacing w:after="0" w:line="240" w:lineRule="auto"/>
              <w:ind w:left="200" w:firstLine="8"/>
              <w:rPr>
                <w:rFonts w:ascii="Calibri" w:eastAsia="Calibri" w:hAnsi="Calibri" w:cs="Calibri"/>
                <w:color w:val="000000"/>
                <w:sz w:val="18"/>
                <w:szCs w:val="20"/>
                <w:lang w:val="en-US"/>
              </w:rPr>
            </w:pPr>
            <w:r>
              <w:rPr>
                <w:rFonts w:ascii="Calibri" w:eastAsia="Calibri" w:hAnsi="Calibri" w:cs="Calibri"/>
                <w:color w:val="000000"/>
                <w:sz w:val="18"/>
                <w:szCs w:val="20"/>
                <w:lang w:val="en-US"/>
              </w:rPr>
              <w:t>Fiscais</w:t>
            </w:r>
          </w:p>
        </w:tc>
        <w:tc>
          <w:tcPr>
            <w:tcW w:w="600" w:type="dxa"/>
            <w:tcBorders>
              <w:top w:val="nil"/>
              <w:left w:val="nil"/>
              <w:bottom w:val="nil"/>
              <w:right w:val="nil"/>
              <w:tl2br w:val="nil"/>
              <w:tr2bl w:val="nil"/>
            </w:tcBorders>
            <w:shd w:val="clear" w:color="auto" w:fill="auto"/>
            <w:tcMar>
              <w:left w:w="60" w:type="dxa"/>
              <w:right w:w="60" w:type="dxa"/>
            </w:tcMar>
            <w:vAlign w:val="bottom"/>
          </w:tcPr>
          <w:p w14:paraId="1FC94A70" w14:textId="77777777" w:rsidR="008A7C27" w:rsidRDefault="008A7C27">
            <w:pPr>
              <w:keepLines/>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08396E34" w14:textId="77777777" w:rsidR="008A7C27" w:rsidRDefault="00895FA6">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43.860</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1E456742"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67970273" w14:textId="77777777" w:rsidR="008A7C27" w:rsidRDefault="00895FA6">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39.943</w:t>
            </w:r>
          </w:p>
        </w:tc>
      </w:tr>
      <w:tr w:rsidR="008A7C27" w14:paraId="41152CEC" w14:textId="77777777">
        <w:trPr>
          <w:trHeight w:hRule="exact" w:val="240"/>
        </w:trPr>
        <w:tc>
          <w:tcPr>
            <w:tcW w:w="652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center"/>
          </w:tcPr>
          <w:p w14:paraId="40C11DF4" w14:textId="77777777" w:rsidR="008A7C27" w:rsidRDefault="008A7C27">
            <w:pPr>
              <w:keepLines/>
              <w:spacing w:after="0" w:line="240" w:lineRule="auto"/>
              <w:ind w:left="200" w:firstLine="8"/>
              <w:rPr>
                <w:rFonts w:ascii="Calibri" w:eastAsia="Calibri" w:hAnsi="Calibri" w:cs="Calibri"/>
                <w:b/>
                <w:color w:val="000000"/>
                <w:sz w:val="18"/>
                <w:szCs w:val="20"/>
                <w:lang w:val="en-US"/>
              </w:rPr>
            </w:pPr>
          </w:p>
        </w:tc>
        <w:tc>
          <w:tcPr>
            <w:tcW w:w="60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4BA6E7DE" w14:textId="77777777" w:rsidR="008A7C27" w:rsidRDefault="008A7C27">
            <w:pPr>
              <w:keepLines/>
              <w:spacing w:after="0" w:line="240" w:lineRule="auto"/>
              <w:jc w:val="center"/>
              <w:rPr>
                <w:rFonts w:ascii="Calibri" w:eastAsia="Calibri" w:hAnsi="Calibri" w:cs="Calibri"/>
                <w:b/>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5D19FB66" w14:textId="77777777" w:rsidR="008A7C27" w:rsidRDefault="00895FA6">
            <w:pPr>
              <w:keepLines/>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43.921</w:t>
            </w:r>
          </w:p>
        </w:tc>
        <w:tc>
          <w:tcPr>
            <w:tcW w:w="9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48CE6A65" w14:textId="77777777" w:rsidR="008A7C27" w:rsidRDefault="008A7C27">
            <w:pPr>
              <w:keepLines/>
              <w:spacing w:after="0" w:line="240" w:lineRule="auto"/>
              <w:jc w:val="right"/>
              <w:rPr>
                <w:rFonts w:ascii="Calibri" w:eastAsia="Calibri" w:hAnsi="Calibri" w:cs="Calibri"/>
                <w:b/>
                <w:color w:val="000000"/>
                <w:sz w:val="18"/>
                <w:szCs w:val="20"/>
                <w:lang w:val="en-US"/>
              </w:rPr>
            </w:pPr>
          </w:p>
        </w:tc>
        <w:tc>
          <w:tcPr>
            <w:tcW w:w="136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31D48593" w14:textId="77777777" w:rsidR="008A7C27" w:rsidRDefault="00895FA6">
            <w:pPr>
              <w:keepLines/>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40.002</w:t>
            </w:r>
          </w:p>
        </w:tc>
      </w:tr>
    </w:tbl>
    <w:p w14:paraId="324B6751" w14:textId="77777777" w:rsidR="008706CE" w:rsidRDefault="00895FA6" w:rsidP="008706CE">
      <w:pPr>
        <w:keepLines/>
        <w:autoSpaceDE w:val="0"/>
        <w:autoSpaceDN w:val="0"/>
        <w:adjustRightInd w:val="0"/>
        <w:spacing w:after="240" w:line="240" w:lineRule="auto"/>
        <w:jc w:val="both"/>
        <w:rPr>
          <w:rFonts w:ascii="Calibri" w:eastAsia="Batang" w:hAnsi="Calibri" w:cs="Calibri"/>
          <w:lang w:eastAsia="pt-BR"/>
        </w:rPr>
      </w:pPr>
      <w:r w:rsidRPr="009C5E61">
        <w:rPr>
          <w:rFonts w:ascii="Calibri" w:eastAsia="Batang" w:hAnsi="Calibri" w:cs="Calibri"/>
          <w:lang w:eastAsia="pt-BR"/>
        </w:rPr>
        <w:t>A movimentação dos depósitos judiciais no período está apresentada a seguir:</w:t>
      </w: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1"/>
        <w:gridCol w:w="598"/>
        <w:gridCol w:w="1343"/>
        <w:gridCol w:w="140"/>
        <w:gridCol w:w="1358"/>
      </w:tblGrid>
      <w:tr w:rsidR="008A7C27" w14:paraId="7693B182"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bottom"/>
          </w:tcPr>
          <w:p w14:paraId="11C7686B" w14:textId="77777777" w:rsidR="008A7C27" w:rsidRPr="009E6D90" w:rsidRDefault="008A7C27">
            <w:pPr>
              <w:keepLines/>
              <w:spacing w:after="0" w:line="240" w:lineRule="auto"/>
              <w:rPr>
                <w:rFonts w:ascii="Calibri" w:eastAsia="Calibri" w:hAnsi="Calibri" w:cs="Calibri"/>
                <w:color w:val="000000"/>
                <w:sz w:val="18"/>
                <w:szCs w:val="20"/>
                <w:lang w:bidi="pt-BR"/>
              </w:rPr>
            </w:pPr>
            <w:bookmarkStart w:id="84" w:name="DOC_TBL00022_1_1"/>
            <w:bookmarkEnd w:id="84"/>
          </w:p>
        </w:tc>
        <w:tc>
          <w:tcPr>
            <w:tcW w:w="600" w:type="dxa"/>
            <w:tcBorders>
              <w:top w:val="nil"/>
              <w:left w:val="nil"/>
              <w:bottom w:val="nil"/>
              <w:right w:val="nil"/>
              <w:tl2br w:val="nil"/>
              <w:tr2bl w:val="nil"/>
            </w:tcBorders>
            <w:shd w:val="clear" w:color="auto" w:fill="auto"/>
            <w:tcMar>
              <w:left w:w="60" w:type="dxa"/>
              <w:right w:w="60" w:type="dxa"/>
            </w:tcMar>
            <w:vAlign w:val="bottom"/>
          </w:tcPr>
          <w:p w14:paraId="29FD8A1E" w14:textId="77777777" w:rsidR="008A7C27" w:rsidRPr="009E6D90" w:rsidRDefault="008A7C27">
            <w:pPr>
              <w:keepLines/>
              <w:spacing w:after="0" w:line="240" w:lineRule="auto"/>
              <w:jc w:val="center"/>
              <w:rPr>
                <w:rFonts w:ascii="Calibri" w:eastAsia="Calibri" w:hAnsi="Calibri" w:cs="Calibri"/>
                <w:color w:val="000000"/>
                <w:sz w:val="18"/>
                <w:szCs w:val="20"/>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7EA8720B" w14:textId="77777777" w:rsidR="008A7C27" w:rsidRPr="009E6D90" w:rsidRDefault="008A7C27">
            <w:pPr>
              <w:keepLines/>
              <w:spacing w:after="0" w:line="240" w:lineRule="auto"/>
              <w:rPr>
                <w:rFonts w:ascii="Calibri" w:eastAsia="Calibri" w:hAnsi="Calibri" w:cs="Calibri"/>
                <w:color w:val="000000"/>
                <w:sz w:val="18"/>
                <w:szCs w:val="20"/>
              </w:rPr>
            </w:pPr>
          </w:p>
        </w:tc>
        <w:tc>
          <w:tcPr>
            <w:tcW w:w="90" w:type="dxa"/>
            <w:tcBorders>
              <w:top w:val="nil"/>
              <w:left w:val="nil"/>
              <w:bottom w:val="single" w:sz="4" w:space="0" w:color="000000"/>
              <w:right w:val="nil"/>
              <w:tl2br w:val="nil"/>
              <w:tr2bl w:val="nil"/>
            </w:tcBorders>
            <w:shd w:val="clear" w:color="auto" w:fill="auto"/>
            <w:tcMar>
              <w:left w:w="60" w:type="dxa"/>
              <w:right w:w="60" w:type="dxa"/>
            </w:tcMar>
            <w:vAlign w:val="bottom"/>
          </w:tcPr>
          <w:p w14:paraId="1F2C0556" w14:textId="77777777" w:rsidR="008A7C27" w:rsidRPr="009E6D90" w:rsidRDefault="008A7C27">
            <w:pPr>
              <w:keepLines/>
              <w:spacing w:after="0" w:line="240" w:lineRule="auto"/>
              <w:rPr>
                <w:rFonts w:ascii="Calibri" w:eastAsia="Calibri" w:hAnsi="Calibri" w:cs="Calibri"/>
                <w:color w:val="000000"/>
                <w:sz w:val="18"/>
                <w:szCs w:val="20"/>
              </w:rPr>
            </w:pPr>
          </w:p>
        </w:tc>
        <w:tc>
          <w:tcPr>
            <w:tcW w:w="1365" w:type="dxa"/>
            <w:tcBorders>
              <w:top w:val="nil"/>
              <w:left w:val="nil"/>
              <w:bottom w:val="single" w:sz="4" w:space="0" w:color="000000"/>
              <w:right w:val="nil"/>
              <w:tl2br w:val="nil"/>
              <w:tr2bl w:val="nil"/>
            </w:tcBorders>
            <w:shd w:val="clear" w:color="auto" w:fill="auto"/>
            <w:tcMar>
              <w:left w:w="60" w:type="dxa"/>
              <w:right w:w="60" w:type="dxa"/>
            </w:tcMar>
            <w:vAlign w:val="bottom"/>
          </w:tcPr>
          <w:p w14:paraId="76D57919" w14:textId="77777777" w:rsidR="008A7C27" w:rsidRPr="009E6D90" w:rsidRDefault="008A7C27">
            <w:pPr>
              <w:keepLines/>
              <w:spacing w:after="0" w:line="240" w:lineRule="auto"/>
              <w:rPr>
                <w:rFonts w:ascii="Calibri" w:eastAsia="Calibri" w:hAnsi="Calibri" w:cs="Calibri"/>
                <w:color w:val="00B050"/>
                <w:sz w:val="18"/>
                <w:szCs w:val="20"/>
                <w:lang w:bidi="pt-BR"/>
              </w:rPr>
            </w:pPr>
          </w:p>
        </w:tc>
      </w:tr>
      <w:tr w:rsidR="008A7C27" w14:paraId="42A53E7E"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bottom"/>
          </w:tcPr>
          <w:p w14:paraId="1B0DCB21" w14:textId="77777777" w:rsidR="008A7C27" w:rsidRPr="009E6D90" w:rsidRDefault="008A7C27">
            <w:pPr>
              <w:keepLines/>
              <w:spacing w:after="0" w:line="240" w:lineRule="auto"/>
              <w:rPr>
                <w:rFonts w:ascii="Calibri" w:eastAsia="Calibri" w:hAnsi="Calibri" w:cs="Calibri"/>
                <w:color w:val="000000"/>
                <w:sz w:val="18"/>
                <w:szCs w:val="20"/>
              </w:rPr>
            </w:pPr>
          </w:p>
        </w:tc>
        <w:tc>
          <w:tcPr>
            <w:tcW w:w="600" w:type="dxa"/>
            <w:tcBorders>
              <w:top w:val="nil"/>
              <w:left w:val="nil"/>
              <w:bottom w:val="nil"/>
              <w:right w:val="nil"/>
              <w:tl2br w:val="nil"/>
              <w:tr2bl w:val="nil"/>
            </w:tcBorders>
            <w:shd w:val="clear" w:color="auto" w:fill="auto"/>
            <w:tcMar>
              <w:left w:w="60" w:type="dxa"/>
              <w:right w:w="60" w:type="dxa"/>
            </w:tcMar>
            <w:vAlign w:val="bottom"/>
          </w:tcPr>
          <w:p w14:paraId="7B36710C" w14:textId="77777777" w:rsidR="008A7C27" w:rsidRPr="009E6D90" w:rsidRDefault="008A7C27">
            <w:pPr>
              <w:keepLines/>
              <w:spacing w:after="0" w:line="240" w:lineRule="auto"/>
              <w:jc w:val="center"/>
              <w:rPr>
                <w:rFonts w:ascii="Calibri" w:eastAsia="Calibri" w:hAnsi="Calibri" w:cs="Calibri"/>
                <w:color w:val="000000"/>
                <w:sz w:val="18"/>
                <w:szCs w:val="20"/>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729BE52C" w14:textId="77777777" w:rsidR="008A7C27" w:rsidRDefault="00895FA6">
            <w:pPr>
              <w:keepLines/>
              <w:spacing w:after="0" w:line="240" w:lineRule="auto"/>
              <w:jc w:val="center"/>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2022</w:t>
            </w:r>
          </w:p>
        </w:tc>
        <w:tc>
          <w:tcPr>
            <w:tcW w:w="90" w:type="dxa"/>
            <w:tcBorders>
              <w:top w:val="single" w:sz="4" w:space="0" w:color="000000"/>
              <w:left w:val="nil"/>
              <w:bottom w:val="nil"/>
              <w:right w:val="nil"/>
              <w:tl2br w:val="nil"/>
              <w:tr2bl w:val="nil"/>
            </w:tcBorders>
            <w:shd w:val="clear" w:color="auto" w:fill="auto"/>
            <w:tcMar>
              <w:left w:w="60" w:type="dxa"/>
              <w:right w:w="60" w:type="dxa"/>
            </w:tcMar>
            <w:vAlign w:val="bottom"/>
          </w:tcPr>
          <w:p w14:paraId="61B3C716" w14:textId="77777777" w:rsidR="008A7C27" w:rsidRDefault="008A7C27">
            <w:pPr>
              <w:keepLines/>
              <w:spacing w:after="0" w:line="240" w:lineRule="auto"/>
              <w:jc w:val="right"/>
              <w:rPr>
                <w:rFonts w:ascii="Calibri" w:eastAsia="Calibri" w:hAnsi="Calibri" w:cs="Calibri"/>
                <w:b/>
                <w:color w:val="000000"/>
                <w:sz w:val="18"/>
                <w:szCs w:val="20"/>
                <w:lang w:val="en-US"/>
              </w:rPr>
            </w:pPr>
          </w:p>
        </w:tc>
        <w:tc>
          <w:tcPr>
            <w:tcW w:w="136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48E98BCE" w14:textId="77777777" w:rsidR="008A7C27" w:rsidRDefault="00895FA6">
            <w:pPr>
              <w:keepLines/>
              <w:spacing w:after="0" w:line="240" w:lineRule="auto"/>
              <w:jc w:val="center"/>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2021</w:t>
            </w:r>
          </w:p>
        </w:tc>
      </w:tr>
      <w:tr w:rsidR="008A7C27" w14:paraId="74735631"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bottom"/>
          </w:tcPr>
          <w:p w14:paraId="585B4DC0" w14:textId="77777777" w:rsidR="008A7C27" w:rsidRDefault="008A7C27">
            <w:pPr>
              <w:keepLines/>
              <w:spacing w:after="0" w:line="240" w:lineRule="auto"/>
              <w:rPr>
                <w:rFonts w:ascii="Calibri" w:eastAsia="Calibri" w:hAnsi="Calibri" w:cs="Calibri"/>
                <w:color w:val="000000"/>
                <w:sz w:val="18"/>
                <w:szCs w:val="20"/>
                <w:lang w:val="en-US"/>
              </w:rPr>
            </w:pPr>
          </w:p>
        </w:tc>
        <w:tc>
          <w:tcPr>
            <w:tcW w:w="600" w:type="dxa"/>
            <w:tcBorders>
              <w:top w:val="nil"/>
              <w:left w:val="nil"/>
              <w:bottom w:val="nil"/>
              <w:right w:val="nil"/>
              <w:tl2br w:val="nil"/>
              <w:tr2bl w:val="nil"/>
            </w:tcBorders>
            <w:shd w:val="clear" w:color="auto" w:fill="auto"/>
            <w:tcMar>
              <w:left w:w="60" w:type="dxa"/>
              <w:right w:w="60" w:type="dxa"/>
            </w:tcMar>
            <w:vAlign w:val="bottom"/>
          </w:tcPr>
          <w:p w14:paraId="41C2A0C2" w14:textId="77777777" w:rsidR="008A7C27" w:rsidRDefault="008A7C27">
            <w:pPr>
              <w:keepLines/>
              <w:spacing w:after="0" w:line="240" w:lineRule="auto"/>
              <w:jc w:val="center"/>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629DFC6E" w14:textId="77777777" w:rsidR="008A7C27" w:rsidRDefault="008A7C27">
            <w:pPr>
              <w:keepLines/>
              <w:spacing w:after="0" w:line="240" w:lineRule="auto"/>
              <w:rPr>
                <w:rFonts w:ascii="Calibri" w:eastAsia="Calibri" w:hAnsi="Calibri" w:cs="Calibri"/>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61E9EC83" w14:textId="77777777" w:rsidR="008A7C27" w:rsidRDefault="008A7C27">
            <w:pPr>
              <w:keepLines/>
              <w:spacing w:after="0" w:line="240" w:lineRule="auto"/>
              <w:rPr>
                <w:rFonts w:ascii="Calibri" w:eastAsia="Calibri" w:hAnsi="Calibri" w:cs="Calibri"/>
                <w:color w:val="000000"/>
                <w:sz w:val="18"/>
                <w:szCs w:val="20"/>
                <w:lang w:val="en-US"/>
              </w:rPr>
            </w:pPr>
          </w:p>
        </w:tc>
        <w:tc>
          <w:tcPr>
            <w:tcW w:w="1365" w:type="dxa"/>
            <w:tcBorders>
              <w:top w:val="single" w:sz="4" w:space="0" w:color="000000"/>
              <w:left w:val="nil"/>
              <w:bottom w:val="nil"/>
              <w:right w:val="nil"/>
              <w:tl2br w:val="nil"/>
              <w:tr2bl w:val="nil"/>
            </w:tcBorders>
            <w:shd w:val="clear" w:color="auto" w:fill="auto"/>
            <w:tcMar>
              <w:left w:w="60" w:type="dxa"/>
              <w:right w:w="60" w:type="dxa"/>
            </w:tcMar>
            <w:vAlign w:val="bottom"/>
          </w:tcPr>
          <w:p w14:paraId="662354A6" w14:textId="77777777" w:rsidR="008A7C27" w:rsidRDefault="008A7C27">
            <w:pPr>
              <w:keepLines/>
              <w:spacing w:after="0" w:line="240" w:lineRule="auto"/>
              <w:rPr>
                <w:rFonts w:ascii="Calibri" w:eastAsia="Calibri" w:hAnsi="Calibri" w:cs="Calibri"/>
                <w:color w:val="000000"/>
                <w:sz w:val="18"/>
                <w:szCs w:val="20"/>
                <w:lang w:val="en-US" w:bidi="pt-BR"/>
              </w:rPr>
            </w:pPr>
          </w:p>
        </w:tc>
      </w:tr>
      <w:tr w:rsidR="008A7C27" w14:paraId="4E70F2CF"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bottom"/>
          </w:tcPr>
          <w:p w14:paraId="07BE999A" w14:textId="77777777" w:rsidR="008A7C27" w:rsidRDefault="00895FA6">
            <w:pPr>
              <w:keepLines/>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Saldo inicial</w:t>
            </w:r>
          </w:p>
        </w:tc>
        <w:tc>
          <w:tcPr>
            <w:tcW w:w="600" w:type="dxa"/>
            <w:tcBorders>
              <w:top w:val="nil"/>
              <w:left w:val="nil"/>
              <w:bottom w:val="nil"/>
              <w:right w:val="nil"/>
              <w:tl2br w:val="nil"/>
              <w:tr2bl w:val="nil"/>
            </w:tcBorders>
            <w:shd w:val="clear" w:color="auto" w:fill="auto"/>
            <w:tcMar>
              <w:left w:w="60" w:type="dxa"/>
              <w:right w:w="60" w:type="dxa"/>
            </w:tcMar>
            <w:vAlign w:val="bottom"/>
          </w:tcPr>
          <w:p w14:paraId="36176FE7" w14:textId="77777777" w:rsidR="008A7C27" w:rsidRDefault="008A7C27">
            <w:pPr>
              <w:keepLines/>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3C2CCB48" w14:textId="77777777" w:rsidR="008A7C27" w:rsidRDefault="00895FA6">
            <w:pPr>
              <w:keepLines/>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40.002</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1D7F653F" w14:textId="77777777" w:rsidR="008A7C27" w:rsidRDefault="008A7C27">
            <w:pPr>
              <w:keepLines/>
              <w:spacing w:after="0" w:line="240" w:lineRule="auto"/>
              <w:jc w:val="right"/>
              <w:rPr>
                <w:rFonts w:ascii="Calibri" w:eastAsia="Calibri" w:hAnsi="Calibri" w:cs="Calibri"/>
                <w:b/>
                <w:color w:val="000000"/>
                <w:sz w:val="18"/>
                <w:szCs w:val="20"/>
                <w:lang w:val="en-US"/>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3B5BDE6E" w14:textId="77777777" w:rsidR="008A7C27" w:rsidRDefault="00895FA6">
            <w:pPr>
              <w:keepLines/>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38.730</w:t>
            </w:r>
          </w:p>
        </w:tc>
      </w:tr>
      <w:tr w:rsidR="008A7C27" w14:paraId="1D391CBC"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center"/>
          </w:tcPr>
          <w:p w14:paraId="5E1FC8A9" w14:textId="77777777" w:rsidR="008A7C27" w:rsidRDefault="00895FA6">
            <w:pPr>
              <w:keepLines/>
              <w:spacing w:after="0" w:line="240" w:lineRule="auto"/>
              <w:ind w:left="200" w:firstLine="8"/>
              <w:rPr>
                <w:rFonts w:ascii="Calibri" w:eastAsia="Calibri" w:hAnsi="Calibri" w:cs="Calibri"/>
                <w:color w:val="000000"/>
                <w:sz w:val="18"/>
                <w:szCs w:val="20"/>
                <w:lang w:val="en-US"/>
              </w:rPr>
            </w:pPr>
            <w:r>
              <w:rPr>
                <w:rFonts w:ascii="Calibri" w:eastAsia="Calibri" w:hAnsi="Calibri" w:cs="Calibri"/>
                <w:color w:val="000000"/>
                <w:sz w:val="18"/>
                <w:szCs w:val="20"/>
                <w:lang w:val="en-US"/>
              </w:rPr>
              <w:t>Adições</w:t>
            </w:r>
          </w:p>
        </w:tc>
        <w:tc>
          <w:tcPr>
            <w:tcW w:w="600" w:type="dxa"/>
            <w:tcBorders>
              <w:top w:val="nil"/>
              <w:left w:val="nil"/>
              <w:bottom w:val="nil"/>
              <w:right w:val="nil"/>
              <w:tl2br w:val="nil"/>
              <w:tr2bl w:val="nil"/>
            </w:tcBorders>
            <w:shd w:val="clear" w:color="auto" w:fill="auto"/>
            <w:tcMar>
              <w:left w:w="60" w:type="dxa"/>
              <w:right w:w="60" w:type="dxa"/>
            </w:tcMar>
            <w:vAlign w:val="bottom"/>
          </w:tcPr>
          <w:p w14:paraId="0461F6F5" w14:textId="77777777" w:rsidR="008A7C27" w:rsidRDefault="008A7C27">
            <w:pPr>
              <w:keepLines/>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3D4BB646" w14:textId="77777777" w:rsidR="008A7C27" w:rsidRDefault="00895FA6">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304</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1C9C67C9"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37464105" w14:textId="77777777" w:rsidR="008A7C27" w:rsidRDefault="00895FA6">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1.978</w:t>
            </w:r>
          </w:p>
        </w:tc>
      </w:tr>
      <w:tr w:rsidR="008A7C27" w14:paraId="6E0E2935"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center"/>
          </w:tcPr>
          <w:p w14:paraId="33100973" w14:textId="77777777" w:rsidR="008A7C27" w:rsidRDefault="00895FA6">
            <w:pPr>
              <w:keepLines/>
              <w:spacing w:after="0" w:line="240" w:lineRule="auto"/>
              <w:ind w:left="200" w:firstLine="8"/>
              <w:rPr>
                <w:rFonts w:ascii="Calibri" w:eastAsia="Calibri" w:hAnsi="Calibri" w:cs="Calibri"/>
                <w:color w:val="000000"/>
                <w:sz w:val="18"/>
                <w:szCs w:val="20"/>
                <w:lang w:val="en-US"/>
              </w:rPr>
            </w:pPr>
            <w:r>
              <w:rPr>
                <w:rFonts w:ascii="Calibri" w:eastAsia="Calibri" w:hAnsi="Calibri" w:cs="Calibri"/>
                <w:color w:val="000000"/>
                <w:sz w:val="18"/>
                <w:szCs w:val="20"/>
                <w:lang w:val="en-US"/>
              </w:rPr>
              <w:t>Atualizações</w:t>
            </w:r>
          </w:p>
        </w:tc>
        <w:tc>
          <w:tcPr>
            <w:tcW w:w="600" w:type="dxa"/>
            <w:tcBorders>
              <w:top w:val="nil"/>
              <w:left w:val="nil"/>
              <w:bottom w:val="nil"/>
              <w:right w:val="nil"/>
              <w:tl2br w:val="nil"/>
              <w:tr2bl w:val="nil"/>
            </w:tcBorders>
            <w:shd w:val="clear" w:color="auto" w:fill="auto"/>
            <w:tcMar>
              <w:left w:w="60" w:type="dxa"/>
              <w:right w:w="60" w:type="dxa"/>
            </w:tcMar>
            <w:vAlign w:val="bottom"/>
          </w:tcPr>
          <w:p w14:paraId="0947609D" w14:textId="77777777" w:rsidR="008A7C27" w:rsidRDefault="008A7C27">
            <w:pPr>
              <w:keepLines/>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125226BA" w14:textId="77777777" w:rsidR="008A7C27" w:rsidRDefault="00895FA6">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3.615</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74A4702E"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637080E8" w14:textId="77777777" w:rsidR="008A7C27" w:rsidRDefault="00895FA6">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1.273</w:t>
            </w:r>
          </w:p>
        </w:tc>
      </w:tr>
      <w:tr w:rsidR="008A7C27" w14:paraId="4F95C2A7" w14:textId="77777777">
        <w:trPr>
          <w:trHeight w:hRule="exact" w:val="240"/>
        </w:trPr>
        <w:tc>
          <w:tcPr>
            <w:tcW w:w="6525" w:type="dxa"/>
            <w:tcBorders>
              <w:top w:val="nil"/>
              <w:left w:val="nil"/>
              <w:bottom w:val="single" w:sz="4" w:space="0" w:color="000000"/>
              <w:right w:val="nil"/>
              <w:tl2br w:val="nil"/>
              <w:tr2bl w:val="nil"/>
            </w:tcBorders>
            <w:shd w:val="clear" w:color="auto" w:fill="auto"/>
            <w:tcMar>
              <w:left w:w="60" w:type="dxa"/>
              <w:right w:w="60" w:type="dxa"/>
            </w:tcMar>
            <w:vAlign w:val="center"/>
          </w:tcPr>
          <w:p w14:paraId="304FC9CB" w14:textId="77777777" w:rsidR="008A7C27" w:rsidRDefault="00895FA6">
            <w:pPr>
              <w:keepLines/>
              <w:spacing w:after="0" w:line="240" w:lineRule="auto"/>
              <w:ind w:left="200" w:firstLine="8"/>
              <w:rPr>
                <w:rFonts w:ascii="Calibri" w:eastAsia="Calibri" w:hAnsi="Calibri" w:cs="Calibri"/>
                <w:color w:val="000000"/>
                <w:sz w:val="18"/>
                <w:szCs w:val="20"/>
                <w:lang w:val="en-US"/>
              </w:rPr>
            </w:pPr>
            <w:r>
              <w:rPr>
                <w:rFonts w:ascii="Calibri" w:eastAsia="Calibri" w:hAnsi="Calibri" w:cs="Calibri"/>
                <w:color w:val="000000"/>
                <w:sz w:val="18"/>
                <w:szCs w:val="20"/>
                <w:lang w:val="en-US"/>
              </w:rPr>
              <w:t>Baixas</w:t>
            </w:r>
          </w:p>
        </w:tc>
        <w:tc>
          <w:tcPr>
            <w:tcW w:w="600" w:type="dxa"/>
            <w:tcBorders>
              <w:top w:val="nil"/>
              <w:left w:val="nil"/>
              <w:bottom w:val="single" w:sz="4" w:space="0" w:color="000000"/>
              <w:right w:val="nil"/>
              <w:tl2br w:val="nil"/>
              <w:tr2bl w:val="nil"/>
            </w:tcBorders>
            <w:shd w:val="clear" w:color="auto" w:fill="auto"/>
            <w:tcMar>
              <w:left w:w="60" w:type="dxa"/>
              <w:right w:w="60" w:type="dxa"/>
            </w:tcMar>
            <w:vAlign w:val="bottom"/>
          </w:tcPr>
          <w:p w14:paraId="7FFD4E2E" w14:textId="77777777" w:rsidR="008A7C27" w:rsidRDefault="008A7C27">
            <w:pPr>
              <w:keepLines/>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33AD27F5" w14:textId="77777777" w:rsidR="008A7C27" w:rsidRDefault="00895FA6">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90" w:type="dxa"/>
            <w:tcBorders>
              <w:top w:val="nil"/>
              <w:left w:val="nil"/>
              <w:bottom w:val="single" w:sz="4" w:space="0" w:color="000000"/>
              <w:right w:val="nil"/>
              <w:tl2br w:val="nil"/>
              <w:tr2bl w:val="nil"/>
            </w:tcBorders>
            <w:shd w:val="clear" w:color="auto" w:fill="auto"/>
            <w:tcMar>
              <w:left w:w="60" w:type="dxa"/>
              <w:right w:w="60" w:type="dxa"/>
            </w:tcMar>
            <w:vAlign w:val="bottom"/>
          </w:tcPr>
          <w:p w14:paraId="14E2B58D"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1365" w:type="dxa"/>
            <w:tcBorders>
              <w:top w:val="nil"/>
              <w:left w:val="nil"/>
              <w:bottom w:val="single" w:sz="4" w:space="0" w:color="000000"/>
              <w:right w:val="nil"/>
              <w:tl2br w:val="nil"/>
              <w:tr2bl w:val="nil"/>
            </w:tcBorders>
            <w:shd w:val="clear" w:color="auto" w:fill="auto"/>
            <w:tcMar>
              <w:left w:w="60" w:type="dxa"/>
              <w:right w:w="60" w:type="dxa"/>
            </w:tcMar>
            <w:vAlign w:val="bottom"/>
          </w:tcPr>
          <w:p w14:paraId="585BAA01" w14:textId="77777777" w:rsidR="008A7C27" w:rsidRDefault="00895FA6">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(1.979)</w:t>
            </w:r>
          </w:p>
        </w:tc>
      </w:tr>
      <w:tr w:rsidR="008A7C27" w14:paraId="56C0A01F" w14:textId="77777777">
        <w:trPr>
          <w:trHeight w:hRule="exact" w:val="240"/>
        </w:trPr>
        <w:tc>
          <w:tcPr>
            <w:tcW w:w="652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center"/>
          </w:tcPr>
          <w:p w14:paraId="3F5955C9" w14:textId="77777777" w:rsidR="008A7C27" w:rsidRDefault="00895FA6">
            <w:pPr>
              <w:keepLines/>
              <w:spacing w:after="0" w:line="240" w:lineRule="auto"/>
              <w:ind w:left="200" w:firstLine="8"/>
              <w:rPr>
                <w:rFonts w:ascii="Calibri" w:eastAsia="Calibri" w:hAnsi="Calibri" w:cs="Calibri"/>
                <w:b/>
                <w:color w:val="000000"/>
                <w:sz w:val="18"/>
                <w:szCs w:val="20"/>
                <w:lang w:val="en-US"/>
              </w:rPr>
            </w:pPr>
            <w:r>
              <w:rPr>
                <w:rFonts w:ascii="Calibri" w:eastAsia="Calibri" w:hAnsi="Calibri" w:cs="Calibri"/>
                <w:b/>
                <w:color w:val="000000"/>
                <w:sz w:val="18"/>
                <w:szCs w:val="20"/>
                <w:lang w:val="en-US"/>
              </w:rPr>
              <w:t>Saldo final</w:t>
            </w:r>
          </w:p>
        </w:tc>
        <w:tc>
          <w:tcPr>
            <w:tcW w:w="60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613CE70B" w14:textId="77777777" w:rsidR="008A7C27" w:rsidRDefault="008A7C27">
            <w:pPr>
              <w:keepLines/>
              <w:spacing w:after="0" w:line="240" w:lineRule="auto"/>
              <w:jc w:val="center"/>
              <w:rPr>
                <w:rFonts w:ascii="Calibri" w:eastAsia="Calibri" w:hAnsi="Calibri" w:cs="Calibri"/>
                <w:b/>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787887D4" w14:textId="77777777" w:rsidR="008A7C27" w:rsidRDefault="00895FA6">
            <w:pPr>
              <w:keepLines/>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43.921</w:t>
            </w:r>
          </w:p>
        </w:tc>
        <w:tc>
          <w:tcPr>
            <w:tcW w:w="9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42FFD35D" w14:textId="77777777" w:rsidR="008A7C27" w:rsidRDefault="008A7C27">
            <w:pPr>
              <w:keepLines/>
              <w:spacing w:after="0" w:line="240" w:lineRule="auto"/>
              <w:jc w:val="right"/>
              <w:rPr>
                <w:rFonts w:ascii="Calibri" w:eastAsia="Calibri" w:hAnsi="Calibri" w:cs="Calibri"/>
                <w:b/>
                <w:color w:val="000000"/>
                <w:sz w:val="18"/>
                <w:szCs w:val="20"/>
                <w:lang w:val="en-US"/>
              </w:rPr>
            </w:pPr>
          </w:p>
        </w:tc>
        <w:tc>
          <w:tcPr>
            <w:tcW w:w="136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6B5C80A8" w14:textId="77777777" w:rsidR="008A7C27" w:rsidRDefault="00895FA6">
            <w:pPr>
              <w:keepLines/>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40.002</w:t>
            </w:r>
          </w:p>
        </w:tc>
      </w:tr>
    </w:tbl>
    <w:p w14:paraId="36CB9F1A" w14:textId="77777777" w:rsidR="004F44C0" w:rsidRPr="009C5E61" w:rsidRDefault="004F44C0" w:rsidP="008706CE">
      <w:pPr>
        <w:keepLines/>
        <w:autoSpaceDE w:val="0"/>
        <w:autoSpaceDN w:val="0"/>
        <w:adjustRightInd w:val="0"/>
        <w:spacing w:after="240" w:line="240" w:lineRule="auto"/>
        <w:jc w:val="both"/>
        <w:rPr>
          <w:rFonts w:ascii="Calibri" w:eastAsia="Batang" w:hAnsi="Calibri" w:cs="Calibri"/>
          <w:lang w:eastAsia="pt-BR"/>
        </w:rPr>
      </w:pPr>
    </w:p>
    <w:p w14:paraId="3CA37A1E" w14:textId="77777777" w:rsidR="008F58BF" w:rsidRPr="00E606A7" w:rsidRDefault="00895FA6" w:rsidP="00437A4D">
      <w:pPr>
        <w:keepNext/>
        <w:keepLines/>
        <w:numPr>
          <w:ilvl w:val="1"/>
          <w:numId w:val="5"/>
        </w:numPr>
        <w:spacing w:before="240" w:after="240" w:line="240" w:lineRule="auto"/>
        <w:ind w:left="720"/>
        <w:jc w:val="both"/>
        <w:outlineLvl w:val="1"/>
        <w:rPr>
          <w:rFonts w:ascii="Calibri" w:eastAsia="Batang" w:hAnsi="Calibri" w:cs="Calibri"/>
          <w:b/>
          <w:sz w:val="24"/>
          <w:szCs w:val="24"/>
          <w:lang w:eastAsia="pt-BR"/>
        </w:rPr>
      </w:pPr>
      <w:r w:rsidRPr="00E606A7">
        <w:rPr>
          <w:rFonts w:ascii="Calibri" w:eastAsia="Batang" w:hAnsi="Calibri" w:cs="Calibri"/>
          <w:b/>
          <w:sz w:val="24"/>
          <w:szCs w:val="24"/>
          <w:lang w:eastAsia="pt-BR"/>
        </w:rPr>
        <w:t>Processos judiciais não provisionados</w:t>
      </w:r>
    </w:p>
    <w:p w14:paraId="6690AA49" w14:textId="77777777" w:rsidR="008F58BF" w:rsidRDefault="00895FA6" w:rsidP="008F58BF">
      <w:pPr>
        <w:keepLines/>
        <w:autoSpaceDE w:val="0"/>
        <w:autoSpaceDN w:val="0"/>
        <w:adjustRightInd w:val="0"/>
        <w:spacing w:after="240" w:line="240" w:lineRule="auto"/>
        <w:jc w:val="both"/>
        <w:rPr>
          <w:rFonts w:ascii="Calibri" w:eastAsia="Batang" w:hAnsi="Calibri" w:cs="Calibri"/>
          <w:lang w:eastAsia="pt-BR"/>
        </w:rPr>
      </w:pPr>
      <w:r w:rsidRPr="00231106">
        <w:rPr>
          <w:rFonts w:ascii="Calibri" w:eastAsia="Batang" w:hAnsi="Calibri" w:cs="Calibri"/>
          <w:lang w:eastAsia="pt-BR"/>
        </w:rPr>
        <w:t xml:space="preserve">Os processos judiciais que constituem obrigações presentes cuja saída de recursos não é provável ou </w:t>
      </w:r>
      <w:r>
        <w:rPr>
          <w:rFonts w:ascii="Calibri" w:eastAsia="Batang" w:hAnsi="Calibri" w:cs="Calibri"/>
          <w:lang w:eastAsia="pt-BR"/>
        </w:rPr>
        <w:t xml:space="preserve">para os quais </w:t>
      </w:r>
      <w:r w:rsidRPr="00231106">
        <w:rPr>
          <w:rFonts w:ascii="Calibri" w:eastAsia="Batang" w:hAnsi="Calibri" w:cs="Calibri"/>
          <w:lang w:eastAsia="pt-BR"/>
        </w:rPr>
        <w:t>não possa ser feita uma estimativa suficientemente confiável do valor da obrigação, bem como aqueles que não constituem obrigações presentes, não são reconhecidos, mas são divulgados, a menos que seja remota a possibilidade de saída de recursos.</w:t>
      </w:r>
    </w:p>
    <w:p w14:paraId="56E1A71B" w14:textId="77777777" w:rsidR="008F58BF" w:rsidRDefault="00895FA6" w:rsidP="008F58BF">
      <w:pPr>
        <w:keepLines/>
        <w:autoSpaceDE w:val="0"/>
        <w:autoSpaceDN w:val="0"/>
        <w:adjustRightInd w:val="0"/>
        <w:spacing w:after="240" w:line="240" w:lineRule="auto"/>
        <w:jc w:val="both"/>
        <w:rPr>
          <w:rFonts w:ascii="Calibri" w:eastAsia="Batang" w:hAnsi="Calibri" w:cs="Calibri"/>
          <w:lang w:eastAsia="pt-BR"/>
        </w:rPr>
      </w:pPr>
      <w:r>
        <w:rPr>
          <w:rFonts w:ascii="Calibri" w:eastAsia="Batang" w:hAnsi="Calibri" w:cs="Calibri"/>
          <w:lang w:eastAsia="pt-BR"/>
        </w:rPr>
        <w:t>Os passivos contingentes estimados para os processos judiciais, em 31 de dezembro de 2022, para os quais a probabilidade de perda é considerada possível, são apresentados na tabela a seguir:</w:t>
      </w:r>
    </w:p>
    <w:tbl>
      <w:tblPr>
        <w:tblW w:w="99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
        <w:gridCol w:w="6415"/>
        <w:gridCol w:w="592"/>
        <w:gridCol w:w="1329"/>
        <w:gridCol w:w="140"/>
        <w:gridCol w:w="1344"/>
      </w:tblGrid>
      <w:tr w:rsidR="008A7C27" w14:paraId="2B9D3A81"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29D4A8ED" w14:textId="77777777" w:rsidR="008A7C27" w:rsidRPr="009E6D90" w:rsidRDefault="008A7C27">
            <w:pPr>
              <w:keepNext/>
              <w:spacing w:after="0" w:line="240" w:lineRule="auto"/>
              <w:rPr>
                <w:rFonts w:ascii="Calibri" w:eastAsia="Calibri" w:hAnsi="Calibri" w:cs="Calibri"/>
                <w:color w:val="000000"/>
                <w:sz w:val="18"/>
                <w:szCs w:val="20"/>
                <w:lang w:bidi="pt-BR"/>
              </w:rPr>
            </w:pPr>
            <w:bookmarkStart w:id="85" w:name="DOC_TBL00007_1_1"/>
            <w:bookmarkEnd w:id="85"/>
          </w:p>
        </w:tc>
        <w:tc>
          <w:tcPr>
            <w:tcW w:w="6525" w:type="dxa"/>
            <w:tcBorders>
              <w:top w:val="nil"/>
              <w:left w:val="nil"/>
              <w:bottom w:val="nil"/>
              <w:right w:val="nil"/>
              <w:tl2br w:val="nil"/>
              <w:tr2bl w:val="nil"/>
            </w:tcBorders>
            <w:shd w:val="clear" w:color="auto" w:fill="auto"/>
            <w:tcMar>
              <w:left w:w="60" w:type="dxa"/>
              <w:right w:w="60" w:type="dxa"/>
            </w:tcMar>
            <w:vAlign w:val="bottom"/>
          </w:tcPr>
          <w:p w14:paraId="5E615813" w14:textId="77777777" w:rsidR="008A7C27" w:rsidRDefault="00895FA6">
            <w:pPr>
              <w:keepNext/>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Natureza</w:t>
            </w:r>
          </w:p>
        </w:tc>
        <w:tc>
          <w:tcPr>
            <w:tcW w:w="600" w:type="dxa"/>
            <w:tcBorders>
              <w:top w:val="nil"/>
              <w:left w:val="nil"/>
              <w:bottom w:val="nil"/>
              <w:right w:val="nil"/>
              <w:tl2br w:val="nil"/>
              <w:tr2bl w:val="nil"/>
            </w:tcBorders>
            <w:shd w:val="clear" w:color="auto" w:fill="auto"/>
            <w:tcMar>
              <w:left w:w="60" w:type="dxa"/>
              <w:right w:w="60" w:type="dxa"/>
            </w:tcMar>
            <w:vAlign w:val="bottom"/>
          </w:tcPr>
          <w:p w14:paraId="577CB1C9" w14:textId="77777777" w:rsidR="008A7C27" w:rsidRDefault="008A7C27">
            <w:pPr>
              <w:keepNext/>
              <w:spacing w:after="0" w:line="240" w:lineRule="auto"/>
              <w:jc w:val="center"/>
              <w:rPr>
                <w:rFonts w:ascii="Calibri" w:eastAsia="Calibri" w:hAnsi="Calibri" w:cs="Calibri"/>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65BD4089" w14:textId="77777777" w:rsidR="008A7C27" w:rsidRDefault="00895FA6">
            <w:pPr>
              <w:keepNext/>
              <w:spacing w:after="0" w:line="240" w:lineRule="auto"/>
              <w:jc w:val="center"/>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2022</w:t>
            </w:r>
          </w:p>
        </w:tc>
        <w:tc>
          <w:tcPr>
            <w:tcW w:w="90" w:type="dxa"/>
            <w:tcBorders>
              <w:top w:val="single" w:sz="4" w:space="0" w:color="000000"/>
              <w:left w:val="nil"/>
              <w:bottom w:val="nil"/>
              <w:right w:val="nil"/>
              <w:tl2br w:val="nil"/>
              <w:tr2bl w:val="nil"/>
            </w:tcBorders>
            <w:shd w:val="clear" w:color="auto" w:fill="auto"/>
            <w:tcMar>
              <w:left w:w="60" w:type="dxa"/>
              <w:right w:w="60" w:type="dxa"/>
            </w:tcMar>
            <w:vAlign w:val="bottom"/>
          </w:tcPr>
          <w:p w14:paraId="2861C3C7" w14:textId="77777777" w:rsidR="008A7C27" w:rsidRDefault="008A7C27">
            <w:pPr>
              <w:keepNext/>
              <w:spacing w:after="0" w:line="240" w:lineRule="auto"/>
              <w:jc w:val="right"/>
              <w:rPr>
                <w:rFonts w:ascii="Calibri" w:eastAsia="Calibri" w:hAnsi="Calibri" w:cs="Calibri"/>
                <w:b/>
                <w:color w:val="000000"/>
                <w:sz w:val="18"/>
                <w:szCs w:val="20"/>
                <w:lang w:val="en-US"/>
              </w:rPr>
            </w:pPr>
          </w:p>
        </w:tc>
        <w:tc>
          <w:tcPr>
            <w:tcW w:w="136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49A0745F" w14:textId="77777777" w:rsidR="008A7C27" w:rsidRDefault="00895FA6">
            <w:pPr>
              <w:keepNext/>
              <w:spacing w:after="0" w:line="240" w:lineRule="auto"/>
              <w:jc w:val="center"/>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2021</w:t>
            </w:r>
          </w:p>
        </w:tc>
      </w:tr>
      <w:tr w:rsidR="008A7C27" w14:paraId="1FF716A3"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49DA201C" w14:textId="77777777" w:rsidR="008A7C27" w:rsidRDefault="008A7C27">
            <w:pPr>
              <w:keepNext/>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500EA352" w14:textId="77777777" w:rsidR="008A7C27" w:rsidRDefault="00895FA6">
            <w:pPr>
              <w:keepNext/>
              <w:spacing w:after="0" w:line="240" w:lineRule="auto"/>
              <w:ind w:left="200" w:firstLine="8"/>
              <w:rPr>
                <w:rFonts w:ascii="Calibri" w:eastAsia="Calibri" w:hAnsi="Calibri" w:cs="Calibri"/>
                <w:color w:val="000000"/>
                <w:sz w:val="18"/>
                <w:szCs w:val="20"/>
                <w:lang w:val="en-US"/>
              </w:rPr>
            </w:pPr>
            <w:r>
              <w:rPr>
                <w:rFonts w:ascii="Calibri" w:eastAsia="Calibri" w:hAnsi="Calibri" w:cs="Calibri"/>
                <w:color w:val="000000"/>
                <w:sz w:val="18"/>
                <w:szCs w:val="20"/>
                <w:lang w:val="en-US"/>
              </w:rPr>
              <w:t>Fiscais</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5C9C4FC3" w14:textId="77777777" w:rsidR="008A7C27" w:rsidRDefault="008A7C27">
            <w:pPr>
              <w:keepNext/>
              <w:spacing w:after="0" w:line="240" w:lineRule="auto"/>
              <w:jc w:val="center"/>
              <w:rPr>
                <w:rFonts w:ascii="Calibri" w:eastAsia="Calibri" w:hAnsi="Calibri" w:cs="Calibri"/>
                <w:b/>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73ACD6E9" w14:textId="77777777" w:rsidR="008A7C27" w:rsidRDefault="00895FA6">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71.868</w:t>
            </w:r>
          </w:p>
        </w:tc>
        <w:tc>
          <w:tcPr>
            <w:tcW w:w="90" w:type="dxa"/>
            <w:tcBorders>
              <w:top w:val="nil"/>
              <w:left w:val="nil"/>
              <w:bottom w:val="nil"/>
              <w:right w:val="nil"/>
              <w:tl2br w:val="nil"/>
              <w:tr2bl w:val="nil"/>
            </w:tcBorders>
            <w:shd w:val="clear" w:color="auto" w:fill="auto"/>
            <w:tcMar>
              <w:left w:w="60" w:type="dxa"/>
              <w:right w:w="60" w:type="dxa"/>
            </w:tcMar>
            <w:vAlign w:val="center"/>
          </w:tcPr>
          <w:p w14:paraId="48BD9823" w14:textId="77777777" w:rsidR="008A7C27" w:rsidRDefault="008A7C27">
            <w:pPr>
              <w:keepNext/>
              <w:spacing w:after="0" w:line="240" w:lineRule="auto"/>
              <w:jc w:val="right"/>
              <w:rPr>
                <w:rFonts w:ascii="Calibri" w:eastAsia="Calibri" w:hAnsi="Calibri" w:cs="Calibri"/>
                <w:b/>
                <w:color w:val="000000"/>
                <w:sz w:val="18"/>
                <w:szCs w:val="20"/>
                <w:lang w:val="en-US"/>
              </w:rPr>
            </w:pPr>
          </w:p>
        </w:tc>
        <w:tc>
          <w:tcPr>
            <w:tcW w:w="1365" w:type="dxa"/>
            <w:tcBorders>
              <w:top w:val="single" w:sz="4" w:space="0" w:color="000000"/>
              <w:left w:val="nil"/>
              <w:bottom w:val="nil"/>
              <w:right w:val="nil"/>
              <w:tl2br w:val="nil"/>
              <w:tr2bl w:val="nil"/>
            </w:tcBorders>
            <w:shd w:val="clear" w:color="auto" w:fill="auto"/>
            <w:tcMar>
              <w:left w:w="60" w:type="dxa"/>
              <w:right w:w="60" w:type="dxa"/>
            </w:tcMar>
            <w:vAlign w:val="bottom"/>
          </w:tcPr>
          <w:p w14:paraId="2C825B58" w14:textId="77777777" w:rsidR="008A7C27" w:rsidRDefault="00895FA6">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74.199</w:t>
            </w:r>
          </w:p>
        </w:tc>
      </w:tr>
      <w:tr w:rsidR="008A7C27" w14:paraId="4AE2D0D2"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652C329F" w14:textId="77777777" w:rsidR="008A7C27" w:rsidRDefault="008A7C27">
            <w:pPr>
              <w:keepNext/>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6B9EDB92" w14:textId="77777777" w:rsidR="008A7C27" w:rsidRDefault="00895FA6">
            <w:pPr>
              <w:keepNext/>
              <w:spacing w:after="0" w:line="240" w:lineRule="auto"/>
              <w:ind w:left="200" w:firstLine="8"/>
              <w:rPr>
                <w:rFonts w:ascii="Calibri" w:eastAsia="Calibri" w:hAnsi="Calibri" w:cs="Calibri"/>
                <w:color w:val="000000"/>
                <w:sz w:val="18"/>
                <w:szCs w:val="20"/>
                <w:lang w:val="en-US"/>
              </w:rPr>
            </w:pPr>
            <w:r>
              <w:rPr>
                <w:rFonts w:ascii="Calibri" w:eastAsia="Calibri" w:hAnsi="Calibri" w:cs="Calibri"/>
                <w:color w:val="000000"/>
                <w:sz w:val="18"/>
                <w:szCs w:val="20"/>
                <w:lang w:val="en-US"/>
              </w:rPr>
              <w:t>Trabalhistas</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485A59C3" w14:textId="77777777" w:rsidR="008A7C27" w:rsidRDefault="008A7C27">
            <w:pPr>
              <w:keepNext/>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4D327311" w14:textId="77777777" w:rsidR="008A7C27" w:rsidRDefault="00895FA6">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16.354</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23753C3A"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639449DF" w14:textId="77777777" w:rsidR="008A7C27" w:rsidRDefault="00895FA6">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19.150</w:t>
            </w:r>
          </w:p>
        </w:tc>
      </w:tr>
      <w:tr w:rsidR="008A7C27" w14:paraId="2714D328"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7A71D5D6" w14:textId="77777777" w:rsidR="008A7C27" w:rsidRDefault="008A7C27">
            <w:pPr>
              <w:keepNext/>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7C2572DE" w14:textId="77777777" w:rsidR="008A7C27" w:rsidRDefault="00895FA6">
            <w:pPr>
              <w:keepNext/>
              <w:spacing w:after="0" w:line="240" w:lineRule="auto"/>
              <w:ind w:left="200" w:firstLine="8"/>
              <w:rPr>
                <w:rFonts w:ascii="Calibri" w:eastAsia="Calibri" w:hAnsi="Calibri" w:cs="Calibri"/>
                <w:color w:val="000000"/>
                <w:sz w:val="18"/>
                <w:szCs w:val="20"/>
                <w:lang w:val="en-US"/>
              </w:rPr>
            </w:pPr>
            <w:r>
              <w:rPr>
                <w:rFonts w:ascii="Calibri" w:eastAsia="Calibri" w:hAnsi="Calibri" w:cs="Calibri"/>
                <w:color w:val="000000"/>
                <w:sz w:val="18"/>
                <w:szCs w:val="20"/>
                <w:lang w:val="en-US"/>
              </w:rPr>
              <w:t>Cíveis</w:t>
            </w:r>
          </w:p>
        </w:tc>
        <w:tc>
          <w:tcPr>
            <w:tcW w:w="600" w:type="dxa"/>
            <w:tcBorders>
              <w:top w:val="nil"/>
              <w:left w:val="nil"/>
              <w:bottom w:val="nil"/>
              <w:right w:val="nil"/>
              <w:tl2br w:val="nil"/>
              <w:tr2bl w:val="nil"/>
            </w:tcBorders>
            <w:shd w:val="clear" w:color="auto" w:fill="auto"/>
            <w:tcMar>
              <w:left w:w="60" w:type="dxa"/>
              <w:right w:w="60" w:type="dxa"/>
            </w:tcMar>
            <w:vAlign w:val="bottom"/>
          </w:tcPr>
          <w:p w14:paraId="43B49FDD" w14:textId="77777777" w:rsidR="008A7C27" w:rsidRDefault="008A7C27">
            <w:pPr>
              <w:keepNext/>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0365CCD0" w14:textId="77777777" w:rsidR="008A7C27" w:rsidRDefault="00895FA6">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120.007</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736EEDC6" w14:textId="77777777" w:rsidR="008A7C27" w:rsidRDefault="008A7C27">
            <w:pPr>
              <w:keepNext/>
              <w:spacing w:after="0" w:line="240" w:lineRule="auto"/>
              <w:jc w:val="right"/>
              <w:rPr>
                <w:rFonts w:ascii="Calibri" w:eastAsia="Calibri" w:hAnsi="Calibri" w:cs="Calibri"/>
                <w:b/>
                <w:color w:val="000000"/>
                <w:sz w:val="18"/>
                <w:szCs w:val="20"/>
                <w:lang w:val="en-US"/>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01A4B733" w14:textId="77777777" w:rsidR="008A7C27" w:rsidRDefault="00895FA6">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106.495</w:t>
            </w:r>
          </w:p>
        </w:tc>
      </w:tr>
      <w:tr w:rsidR="008A7C27" w14:paraId="2803AF29"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64F55EC7" w14:textId="77777777" w:rsidR="008A7C27" w:rsidRDefault="008A7C27">
            <w:pPr>
              <w:keepNext/>
              <w:spacing w:after="0" w:line="240" w:lineRule="auto"/>
              <w:rPr>
                <w:rFonts w:ascii="Calibri" w:eastAsia="Calibri" w:hAnsi="Calibri" w:cs="Calibri"/>
                <w:color w:val="000000"/>
                <w:sz w:val="18"/>
                <w:szCs w:val="20"/>
                <w:lang w:val="en-US"/>
              </w:rPr>
            </w:pPr>
          </w:p>
        </w:tc>
        <w:tc>
          <w:tcPr>
            <w:tcW w:w="6525" w:type="dxa"/>
            <w:tcBorders>
              <w:top w:val="nil"/>
              <w:left w:val="nil"/>
              <w:bottom w:val="single" w:sz="4" w:space="0" w:color="000000"/>
              <w:right w:val="nil"/>
              <w:tl2br w:val="nil"/>
              <w:tr2bl w:val="nil"/>
            </w:tcBorders>
            <w:shd w:val="clear" w:color="auto" w:fill="auto"/>
            <w:tcMar>
              <w:left w:w="60" w:type="dxa"/>
              <w:right w:w="60" w:type="dxa"/>
            </w:tcMar>
            <w:vAlign w:val="center"/>
          </w:tcPr>
          <w:p w14:paraId="3441D4F1" w14:textId="77777777" w:rsidR="008A7C27" w:rsidRDefault="00895FA6">
            <w:pPr>
              <w:keepNext/>
              <w:spacing w:after="0" w:line="240" w:lineRule="auto"/>
              <w:ind w:left="200" w:firstLine="8"/>
              <w:rPr>
                <w:rFonts w:ascii="Calibri" w:eastAsia="Calibri" w:hAnsi="Calibri" w:cs="Calibri"/>
                <w:color w:val="000000"/>
                <w:sz w:val="18"/>
                <w:szCs w:val="20"/>
                <w:lang w:val="en-US"/>
              </w:rPr>
            </w:pPr>
            <w:r>
              <w:rPr>
                <w:rFonts w:ascii="Calibri" w:eastAsia="Calibri" w:hAnsi="Calibri" w:cs="Calibri"/>
                <w:color w:val="000000"/>
                <w:sz w:val="18"/>
                <w:szCs w:val="20"/>
                <w:lang w:val="en-US"/>
              </w:rPr>
              <w:t>Ambientais</w:t>
            </w:r>
          </w:p>
        </w:tc>
        <w:tc>
          <w:tcPr>
            <w:tcW w:w="600" w:type="dxa"/>
            <w:tcBorders>
              <w:top w:val="nil"/>
              <w:left w:val="nil"/>
              <w:bottom w:val="single" w:sz="4" w:space="0" w:color="000000"/>
              <w:right w:val="nil"/>
              <w:tl2br w:val="nil"/>
              <w:tr2bl w:val="nil"/>
            </w:tcBorders>
            <w:shd w:val="clear" w:color="auto" w:fill="auto"/>
            <w:tcMar>
              <w:left w:w="60" w:type="dxa"/>
              <w:right w:w="60" w:type="dxa"/>
            </w:tcMar>
            <w:vAlign w:val="bottom"/>
          </w:tcPr>
          <w:p w14:paraId="5C92FF36" w14:textId="77777777" w:rsidR="008A7C27" w:rsidRDefault="008A7C27">
            <w:pPr>
              <w:keepNext/>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0E559668" w14:textId="77777777" w:rsidR="008A7C27" w:rsidRDefault="00895FA6">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250</w:t>
            </w:r>
          </w:p>
        </w:tc>
        <w:tc>
          <w:tcPr>
            <w:tcW w:w="90" w:type="dxa"/>
            <w:tcBorders>
              <w:top w:val="nil"/>
              <w:left w:val="nil"/>
              <w:bottom w:val="single" w:sz="4" w:space="0" w:color="000000"/>
              <w:right w:val="nil"/>
              <w:tl2br w:val="nil"/>
              <w:tr2bl w:val="nil"/>
            </w:tcBorders>
            <w:shd w:val="clear" w:color="auto" w:fill="auto"/>
            <w:tcMar>
              <w:left w:w="60" w:type="dxa"/>
              <w:right w:w="60" w:type="dxa"/>
            </w:tcMar>
            <w:vAlign w:val="bottom"/>
          </w:tcPr>
          <w:p w14:paraId="0477DAD1" w14:textId="77777777" w:rsidR="008A7C27" w:rsidRDefault="008A7C27">
            <w:pPr>
              <w:keepNext/>
              <w:spacing w:after="0" w:line="240" w:lineRule="auto"/>
              <w:jc w:val="right"/>
              <w:rPr>
                <w:rFonts w:ascii="Calibri" w:eastAsia="Calibri" w:hAnsi="Calibri" w:cs="Calibri"/>
                <w:b/>
                <w:color w:val="000000"/>
                <w:sz w:val="18"/>
                <w:szCs w:val="20"/>
                <w:lang w:val="en-US"/>
              </w:rPr>
            </w:pPr>
          </w:p>
        </w:tc>
        <w:tc>
          <w:tcPr>
            <w:tcW w:w="1365" w:type="dxa"/>
            <w:tcBorders>
              <w:top w:val="nil"/>
              <w:left w:val="nil"/>
              <w:bottom w:val="single" w:sz="4" w:space="0" w:color="000000"/>
              <w:right w:val="nil"/>
              <w:tl2br w:val="nil"/>
              <w:tr2bl w:val="nil"/>
            </w:tcBorders>
            <w:shd w:val="clear" w:color="auto" w:fill="auto"/>
            <w:tcMar>
              <w:left w:w="60" w:type="dxa"/>
              <w:right w:w="60" w:type="dxa"/>
            </w:tcMar>
            <w:vAlign w:val="bottom"/>
          </w:tcPr>
          <w:p w14:paraId="05123EE6" w14:textId="77777777" w:rsidR="008A7C27" w:rsidRDefault="00895FA6">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229</w:t>
            </w:r>
          </w:p>
        </w:tc>
      </w:tr>
      <w:tr w:rsidR="008A7C27" w14:paraId="2EEA0214"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306374D0" w14:textId="77777777" w:rsidR="008A7C27" w:rsidRDefault="008A7C27">
            <w:pPr>
              <w:keepNext/>
              <w:spacing w:after="0" w:line="240" w:lineRule="auto"/>
              <w:rPr>
                <w:rFonts w:ascii="Calibri" w:eastAsia="Calibri" w:hAnsi="Calibri" w:cs="Calibri"/>
                <w:b/>
                <w:color w:val="000000"/>
                <w:sz w:val="18"/>
                <w:szCs w:val="20"/>
                <w:lang w:val="en-US"/>
              </w:rPr>
            </w:pPr>
          </w:p>
        </w:tc>
        <w:tc>
          <w:tcPr>
            <w:tcW w:w="652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72851CE3" w14:textId="77777777" w:rsidR="008A7C27" w:rsidRDefault="008A7C27">
            <w:pPr>
              <w:keepNext/>
              <w:spacing w:after="0" w:line="240" w:lineRule="auto"/>
              <w:rPr>
                <w:rFonts w:ascii="Calibri" w:eastAsia="Calibri" w:hAnsi="Calibri" w:cs="Calibri"/>
                <w:b/>
                <w:color w:val="000000"/>
                <w:sz w:val="18"/>
                <w:szCs w:val="20"/>
                <w:lang w:val="en-US"/>
              </w:rPr>
            </w:pPr>
          </w:p>
        </w:tc>
        <w:tc>
          <w:tcPr>
            <w:tcW w:w="60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77B21BAF" w14:textId="77777777" w:rsidR="008A7C27" w:rsidRDefault="008A7C27">
            <w:pPr>
              <w:keepNext/>
              <w:spacing w:after="0" w:line="240" w:lineRule="auto"/>
              <w:jc w:val="center"/>
              <w:rPr>
                <w:rFonts w:ascii="Calibri" w:eastAsia="Calibri" w:hAnsi="Calibri" w:cs="Calibri"/>
                <w:b/>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06DD0615" w14:textId="77777777" w:rsidR="008A7C27" w:rsidRDefault="00895FA6">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208.479</w:t>
            </w:r>
          </w:p>
        </w:tc>
        <w:tc>
          <w:tcPr>
            <w:tcW w:w="9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683F10B1" w14:textId="77777777" w:rsidR="008A7C27" w:rsidRDefault="008A7C27">
            <w:pPr>
              <w:keepNext/>
              <w:spacing w:after="0" w:line="240" w:lineRule="auto"/>
              <w:jc w:val="right"/>
              <w:rPr>
                <w:rFonts w:ascii="Calibri" w:eastAsia="Calibri" w:hAnsi="Calibri" w:cs="Calibri"/>
                <w:b/>
                <w:color w:val="000000"/>
                <w:sz w:val="18"/>
                <w:szCs w:val="20"/>
                <w:lang w:val="en-US"/>
              </w:rPr>
            </w:pPr>
          </w:p>
        </w:tc>
        <w:tc>
          <w:tcPr>
            <w:tcW w:w="136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567057ED" w14:textId="77777777" w:rsidR="008A7C27" w:rsidRDefault="00895FA6">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200.073</w:t>
            </w:r>
          </w:p>
        </w:tc>
      </w:tr>
    </w:tbl>
    <w:p w14:paraId="625E9114" w14:textId="77777777" w:rsidR="008F58BF" w:rsidRDefault="008F58BF" w:rsidP="008F58BF">
      <w:pPr>
        <w:keepNext/>
        <w:widowControl w:val="0"/>
        <w:spacing w:after="0" w:line="240" w:lineRule="auto"/>
        <w:jc w:val="both"/>
        <w:rPr>
          <w:rFonts w:ascii="Calibri" w:eastAsia="Times New Roman" w:hAnsi="Calibri" w:cs="Times New Roman"/>
          <w:b/>
          <w:color w:val="FF0000"/>
          <w:sz w:val="6"/>
          <w:szCs w:val="6"/>
          <w:lang w:eastAsia="pt-BR"/>
        </w:rPr>
      </w:pPr>
    </w:p>
    <w:p w14:paraId="60F0A7F8" w14:textId="77777777" w:rsidR="008F58BF" w:rsidRPr="00D861EA" w:rsidRDefault="008F58BF" w:rsidP="008F58BF">
      <w:pPr>
        <w:widowControl w:val="0"/>
        <w:spacing w:line="240" w:lineRule="auto"/>
        <w:rPr>
          <w:rFonts w:ascii="Calibri" w:eastAsia="Times New Roman" w:hAnsi="Calibri" w:cs="Times New Roman"/>
          <w:b/>
          <w:color w:val="548DD4"/>
          <w:sz w:val="6"/>
          <w:szCs w:val="6"/>
          <w:lang w:eastAsia="pt-BR"/>
        </w:rPr>
      </w:pPr>
    </w:p>
    <w:p w14:paraId="0B68D107" w14:textId="77777777" w:rsidR="008F58BF" w:rsidRDefault="00895FA6" w:rsidP="008F58BF">
      <w:pPr>
        <w:keepLines/>
        <w:autoSpaceDE w:val="0"/>
        <w:autoSpaceDN w:val="0"/>
        <w:adjustRightInd w:val="0"/>
        <w:spacing w:after="240" w:line="240" w:lineRule="auto"/>
        <w:jc w:val="both"/>
        <w:rPr>
          <w:rFonts w:ascii="Calibri" w:eastAsia="Batang" w:hAnsi="Calibri" w:cs="Calibri"/>
          <w:lang w:eastAsia="pt-BR"/>
        </w:rPr>
      </w:pPr>
      <w:r w:rsidRPr="00D861EA">
        <w:rPr>
          <w:rFonts w:ascii="Calibri" w:eastAsia="Batang" w:hAnsi="Calibri" w:cs="Calibri"/>
          <w:lang w:eastAsia="pt-BR"/>
        </w:rPr>
        <w:t>Os quadros a seguir detalham as principais causas de natureza fiscal</w:t>
      </w:r>
      <w:r>
        <w:rPr>
          <w:rFonts w:ascii="Calibri" w:eastAsia="Batang" w:hAnsi="Calibri" w:cs="Calibri"/>
          <w:lang w:eastAsia="pt-BR"/>
        </w:rPr>
        <w:t>,</w:t>
      </w:r>
      <w:r w:rsidRPr="00D861EA">
        <w:rPr>
          <w:rFonts w:ascii="Calibri" w:eastAsia="Batang" w:hAnsi="Calibri" w:cs="Calibri"/>
          <w:lang w:eastAsia="pt-BR"/>
        </w:rPr>
        <w:t xml:space="preserve"> trabalhista, </w:t>
      </w:r>
      <w:r>
        <w:rPr>
          <w:rFonts w:ascii="Calibri" w:eastAsia="Batang" w:hAnsi="Calibri" w:cs="Calibri"/>
          <w:lang w:eastAsia="pt-BR"/>
        </w:rPr>
        <w:t xml:space="preserve">cível e ambiental, </w:t>
      </w:r>
      <w:r w:rsidRPr="00D861EA">
        <w:rPr>
          <w:rFonts w:ascii="Calibri" w:eastAsia="Batang" w:hAnsi="Calibri" w:cs="Calibri"/>
          <w:lang w:eastAsia="pt-BR"/>
        </w:rPr>
        <w:t>cujas expectativas de perdas estão classificadas como possível:</w:t>
      </w:r>
      <w:r>
        <w:rPr>
          <w:rFonts w:ascii="Calibri" w:eastAsia="Batang" w:hAnsi="Calibri" w:cs="Calibri"/>
          <w:lang w:eastAsia="pt-BR"/>
        </w:rPr>
        <w:t xml:space="preserve"> </w:t>
      </w:r>
    </w:p>
    <w:p w14:paraId="4F27BDA7" w14:textId="77777777" w:rsidR="008F58BF" w:rsidRDefault="008F58BF" w:rsidP="008F58BF">
      <w:pPr>
        <w:keepNext/>
        <w:widowControl w:val="0"/>
        <w:spacing w:after="0" w:line="240" w:lineRule="auto"/>
        <w:jc w:val="both"/>
        <w:rPr>
          <w:rFonts w:ascii="Calibri" w:eastAsia="Times New Roman" w:hAnsi="Calibri" w:cs="Times New Roman"/>
          <w:b/>
          <w:color w:val="FF0000"/>
          <w:sz w:val="6"/>
          <w:szCs w:val="6"/>
          <w:lang w:eastAsia="pt-BR"/>
        </w:rPr>
      </w:pPr>
    </w:p>
    <w:p w14:paraId="42A38DC7" w14:textId="77777777" w:rsidR="008F58BF" w:rsidRPr="00D861EA" w:rsidRDefault="008F58BF" w:rsidP="008F58BF">
      <w:pPr>
        <w:widowControl w:val="0"/>
        <w:spacing w:line="240" w:lineRule="auto"/>
        <w:rPr>
          <w:rFonts w:ascii="Calibri" w:eastAsia="Times New Roman" w:hAnsi="Calibri" w:cs="Times New Roman"/>
          <w:b/>
          <w:color w:val="548DD4"/>
          <w:sz w:val="6"/>
          <w:szCs w:val="6"/>
          <w:lang w:eastAsia="pt-BR"/>
        </w:rPr>
      </w:pPr>
    </w:p>
    <w:tbl>
      <w:tblPr>
        <w:tblW w:w="99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
        <w:gridCol w:w="6415"/>
        <w:gridCol w:w="592"/>
        <w:gridCol w:w="1329"/>
        <w:gridCol w:w="140"/>
        <w:gridCol w:w="1344"/>
      </w:tblGrid>
      <w:tr w:rsidR="008A7C27" w14:paraId="1249F390"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1782EA88" w14:textId="77777777" w:rsidR="008A7C27" w:rsidRPr="009E6D90" w:rsidRDefault="008A7C27">
            <w:pPr>
              <w:keepNext/>
              <w:spacing w:after="0" w:line="240" w:lineRule="auto"/>
              <w:rPr>
                <w:rFonts w:ascii="Calibri" w:eastAsia="Calibri" w:hAnsi="Calibri" w:cs="Calibri"/>
                <w:color w:val="000000"/>
                <w:sz w:val="18"/>
                <w:szCs w:val="20"/>
                <w:lang w:bidi="pt-BR"/>
              </w:rPr>
            </w:pPr>
            <w:bookmarkStart w:id="86" w:name="DOC_TBL00023_1_1"/>
            <w:bookmarkEnd w:id="86"/>
          </w:p>
        </w:tc>
        <w:tc>
          <w:tcPr>
            <w:tcW w:w="6525" w:type="dxa"/>
            <w:tcBorders>
              <w:top w:val="nil"/>
              <w:left w:val="nil"/>
              <w:bottom w:val="nil"/>
              <w:right w:val="nil"/>
              <w:tl2br w:val="nil"/>
              <w:tr2bl w:val="nil"/>
            </w:tcBorders>
            <w:shd w:val="clear" w:color="auto" w:fill="auto"/>
            <w:tcMar>
              <w:left w:w="60" w:type="dxa"/>
              <w:right w:w="60" w:type="dxa"/>
            </w:tcMar>
            <w:vAlign w:val="bottom"/>
          </w:tcPr>
          <w:p w14:paraId="146C11B7" w14:textId="77777777" w:rsidR="008A7C27" w:rsidRPr="009E6D90" w:rsidRDefault="00895FA6">
            <w:pPr>
              <w:keepNext/>
              <w:spacing w:after="0" w:line="240" w:lineRule="auto"/>
              <w:rPr>
                <w:rFonts w:ascii="Calibri" w:eastAsia="Calibri" w:hAnsi="Calibri" w:cs="Calibri"/>
                <w:b/>
                <w:color w:val="000000"/>
                <w:sz w:val="18"/>
                <w:szCs w:val="20"/>
              </w:rPr>
            </w:pPr>
            <w:r w:rsidRPr="009E6D90">
              <w:rPr>
                <w:rFonts w:ascii="Calibri" w:eastAsia="Calibri" w:hAnsi="Calibri" w:cs="Calibri"/>
                <w:b/>
                <w:color w:val="000000"/>
                <w:sz w:val="18"/>
                <w:szCs w:val="20"/>
              </w:rPr>
              <w:t>Descrição dos processos de natureza fiscal:</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10F056B3" w14:textId="77777777" w:rsidR="008A7C27" w:rsidRPr="009E6D90" w:rsidRDefault="008A7C27">
            <w:pPr>
              <w:keepNext/>
              <w:spacing w:after="0" w:line="240" w:lineRule="auto"/>
              <w:jc w:val="center"/>
              <w:rPr>
                <w:rFonts w:ascii="Calibri" w:eastAsia="Calibri" w:hAnsi="Calibri" w:cs="Calibri"/>
                <w:color w:val="000000"/>
                <w:sz w:val="18"/>
                <w:szCs w:val="20"/>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6F3AD3DC" w14:textId="77777777" w:rsidR="008A7C27" w:rsidRPr="009E6D90" w:rsidRDefault="008A7C27">
            <w:pPr>
              <w:keepNext/>
              <w:spacing w:after="0" w:line="240" w:lineRule="auto"/>
              <w:jc w:val="right"/>
              <w:rPr>
                <w:rFonts w:ascii="Calibri" w:eastAsia="Calibri" w:hAnsi="Calibri" w:cs="Calibri"/>
                <w:color w:val="000000"/>
                <w:sz w:val="18"/>
                <w:szCs w:val="20"/>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3EDEA006" w14:textId="77777777" w:rsidR="008A7C27" w:rsidRPr="009E6D90" w:rsidRDefault="008A7C27">
            <w:pPr>
              <w:keepNext/>
              <w:spacing w:after="0" w:line="240" w:lineRule="auto"/>
              <w:jc w:val="right"/>
              <w:rPr>
                <w:rFonts w:ascii="Calibri" w:eastAsia="Calibri" w:hAnsi="Calibri" w:cs="Calibri"/>
                <w:color w:val="000000"/>
                <w:sz w:val="18"/>
                <w:szCs w:val="20"/>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7DADDED1" w14:textId="77777777" w:rsidR="008A7C27" w:rsidRDefault="00895FA6">
            <w:pPr>
              <w:keepNext/>
              <w:spacing w:after="0" w:line="240" w:lineRule="auto"/>
              <w:jc w:val="right"/>
              <w:rPr>
                <w:rFonts w:ascii="Calibri" w:eastAsia="Calibri" w:hAnsi="Calibri" w:cs="Calibri"/>
                <w:color w:val="000000"/>
                <w:sz w:val="18"/>
                <w:szCs w:val="20"/>
                <w:u w:val="single"/>
                <w:lang w:val="en-US" w:bidi="pt-BR"/>
              </w:rPr>
            </w:pPr>
            <w:r>
              <w:rPr>
                <w:rFonts w:ascii="Calibri" w:eastAsia="Calibri" w:hAnsi="Calibri" w:cs="Calibri"/>
                <w:color w:val="000000"/>
                <w:sz w:val="18"/>
                <w:szCs w:val="20"/>
                <w:u w:val="single"/>
                <w:lang w:val="en-US"/>
              </w:rPr>
              <w:t>Estimativa</w:t>
            </w:r>
          </w:p>
        </w:tc>
      </w:tr>
      <w:tr w:rsidR="008A7C27" w14:paraId="70727789"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3A1183B3" w14:textId="77777777" w:rsidR="008A7C27" w:rsidRDefault="008A7C27">
            <w:pPr>
              <w:keepNext/>
              <w:spacing w:after="0" w:line="240" w:lineRule="auto"/>
              <w:rPr>
                <w:rFonts w:ascii="Calibri" w:eastAsia="Calibri" w:hAnsi="Calibri" w:cs="Calibri"/>
                <w:color w:val="000000"/>
                <w:sz w:val="18"/>
                <w:szCs w:val="20"/>
                <w:lang w:val="en-US"/>
              </w:rPr>
            </w:pPr>
          </w:p>
        </w:tc>
        <w:tc>
          <w:tcPr>
            <w:tcW w:w="8565" w:type="dxa"/>
            <w:gridSpan w:val="4"/>
            <w:tcBorders>
              <w:top w:val="nil"/>
              <w:left w:val="nil"/>
              <w:bottom w:val="single" w:sz="4" w:space="0" w:color="000000"/>
              <w:right w:val="nil"/>
              <w:tl2br w:val="nil"/>
              <w:tr2bl w:val="nil"/>
            </w:tcBorders>
            <w:shd w:val="clear" w:color="auto" w:fill="auto"/>
            <w:tcMar>
              <w:left w:w="60" w:type="dxa"/>
              <w:right w:w="60" w:type="dxa"/>
            </w:tcMar>
            <w:vAlign w:val="center"/>
          </w:tcPr>
          <w:p w14:paraId="4CF64032" w14:textId="77777777" w:rsidR="008A7C27" w:rsidRDefault="00895FA6">
            <w:pPr>
              <w:keepNext/>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Autor: União Federal</w:t>
            </w:r>
          </w:p>
        </w:tc>
        <w:tc>
          <w:tcPr>
            <w:tcW w:w="1365" w:type="dxa"/>
            <w:tcBorders>
              <w:top w:val="nil"/>
              <w:left w:val="nil"/>
              <w:bottom w:val="single" w:sz="4" w:space="0" w:color="000000"/>
              <w:right w:val="nil"/>
              <w:tl2br w:val="nil"/>
              <w:tr2bl w:val="nil"/>
            </w:tcBorders>
            <w:shd w:val="clear" w:color="auto" w:fill="auto"/>
            <w:tcMar>
              <w:left w:w="60" w:type="dxa"/>
              <w:right w:w="60" w:type="dxa"/>
            </w:tcMar>
            <w:vAlign w:val="bottom"/>
          </w:tcPr>
          <w:p w14:paraId="1E0993A9" w14:textId="77777777" w:rsidR="008A7C27" w:rsidRDefault="008A7C27">
            <w:pPr>
              <w:keepNext/>
              <w:spacing w:after="0" w:line="240" w:lineRule="auto"/>
              <w:jc w:val="right"/>
              <w:rPr>
                <w:rFonts w:ascii="Calibri" w:eastAsia="Calibri" w:hAnsi="Calibri" w:cs="Calibri"/>
                <w:color w:val="000000"/>
                <w:sz w:val="18"/>
                <w:szCs w:val="20"/>
                <w:lang w:val="en-US" w:bidi="pt-BR"/>
              </w:rPr>
            </w:pPr>
          </w:p>
        </w:tc>
      </w:tr>
      <w:tr w:rsidR="008A7C27" w14:paraId="50AA8B1E"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7260A4FF" w14:textId="77777777" w:rsidR="008A7C27" w:rsidRDefault="008A7C27">
            <w:pPr>
              <w:keepNext/>
              <w:spacing w:after="0" w:line="240" w:lineRule="auto"/>
              <w:rPr>
                <w:rFonts w:ascii="Calibri" w:eastAsia="Calibri" w:hAnsi="Calibri" w:cs="Calibri"/>
                <w:color w:val="000000"/>
                <w:sz w:val="18"/>
                <w:szCs w:val="20"/>
                <w:lang w:val="en-US"/>
              </w:rPr>
            </w:pPr>
          </w:p>
        </w:tc>
        <w:tc>
          <w:tcPr>
            <w:tcW w:w="8565" w:type="dxa"/>
            <w:gridSpan w:val="4"/>
            <w:tcBorders>
              <w:top w:val="single" w:sz="4" w:space="0" w:color="000000"/>
              <w:left w:val="nil"/>
              <w:bottom w:val="nil"/>
              <w:right w:val="nil"/>
              <w:tl2br w:val="nil"/>
              <w:tr2bl w:val="nil"/>
            </w:tcBorders>
            <w:shd w:val="clear" w:color="auto" w:fill="auto"/>
            <w:tcMar>
              <w:left w:w="60" w:type="dxa"/>
              <w:right w:w="60" w:type="dxa"/>
            </w:tcMar>
            <w:vAlign w:val="center"/>
          </w:tcPr>
          <w:p w14:paraId="00A6CFF0" w14:textId="77777777" w:rsidR="008A7C27" w:rsidRPr="009E6D90" w:rsidRDefault="00895FA6">
            <w:pPr>
              <w:keepNext/>
              <w:spacing w:after="0" w:line="240" w:lineRule="auto"/>
              <w:rPr>
                <w:rFonts w:ascii="Calibri" w:eastAsia="Calibri" w:hAnsi="Calibri" w:cs="Calibri"/>
                <w:color w:val="000000"/>
                <w:sz w:val="18"/>
                <w:szCs w:val="20"/>
              </w:rPr>
            </w:pPr>
            <w:r w:rsidRPr="009E6D90">
              <w:rPr>
                <w:rFonts w:ascii="Calibri" w:eastAsia="Calibri" w:hAnsi="Calibri" w:cs="Calibri"/>
                <w:color w:val="000000"/>
                <w:sz w:val="18"/>
                <w:szCs w:val="20"/>
              </w:rPr>
              <w:t>1) Auto de Infração para cobrança de PIS/COFINS decorrente de glosa de créditos.</w:t>
            </w:r>
          </w:p>
        </w:tc>
        <w:tc>
          <w:tcPr>
            <w:tcW w:w="1365" w:type="dxa"/>
            <w:vMerge w:val="restart"/>
            <w:tcBorders>
              <w:top w:val="single" w:sz="4" w:space="0" w:color="000000"/>
              <w:left w:val="nil"/>
              <w:bottom w:val="nil"/>
              <w:right w:val="nil"/>
              <w:tl2br w:val="nil"/>
              <w:tr2bl w:val="nil"/>
            </w:tcBorders>
            <w:shd w:val="clear" w:color="auto" w:fill="auto"/>
            <w:tcMar>
              <w:left w:w="60" w:type="dxa"/>
              <w:right w:w="60" w:type="dxa"/>
            </w:tcMar>
            <w:vAlign w:val="center"/>
          </w:tcPr>
          <w:p w14:paraId="1A83E310" w14:textId="77777777" w:rsidR="008A7C27" w:rsidRDefault="00895FA6">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16.948</w:t>
            </w:r>
          </w:p>
        </w:tc>
      </w:tr>
      <w:tr w:rsidR="008A7C27" w14:paraId="61ED20CB" w14:textId="77777777">
        <w:trPr>
          <w:trHeight w:hRule="exact" w:val="465"/>
        </w:trPr>
        <w:tc>
          <w:tcPr>
            <w:tcW w:w="30" w:type="dxa"/>
            <w:tcBorders>
              <w:top w:val="nil"/>
              <w:left w:val="nil"/>
              <w:bottom w:val="nil"/>
              <w:right w:val="nil"/>
              <w:tl2br w:val="nil"/>
              <w:tr2bl w:val="nil"/>
            </w:tcBorders>
            <w:shd w:val="clear" w:color="auto" w:fill="auto"/>
            <w:tcMar>
              <w:left w:w="60" w:type="dxa"/>
              <w:right w:w="60" w:type="dxa"/>
            </w:tcMar>
            <w:vAlign w:val="bottom"/>
          </w:tcPr>
          <w:p w14:paraId="39A7ECFB" w14:textId="77777777" w:rsidR="008A7C27" w:rsidRDefault="008A7C27">
            <w:pPr>
              <w:keepNext/>
              <w:spacing w:after="0" w:line="240" w:lineRule="auto"/>
              <w:rPr>
                <w:rFonts w:ascii="Calibri" w:eastAsia="Calibri" w:hAnsi="Calibri" w:cs="Calibri"/>
                <w:color w:val="000000"/>
                <w:sz w:val="18"/>
                <w:szCs w:val="20"/>
                <w:lang w:val="en-US"/>
              </w:rPr>
            </w:pPr>
          </w:p>
        </w:tc>
        <w:tc>
          <w:tcPr>
            <w:tcW w:w="8565" w:type="dxa"/>
            <w:gridSpan w:val="4"/>
            <w:tcBorders>
              <w:top w:val="nil"/>
              <w:left w:val="nil"/>
              <w:bottom w:val="single" w:sz="4" w:space="0" w:color="000000"/>
              <w:right w:val="nil"/>
              <w:tl2br w:val="nil"/>
              <w:tr2bl w:val="nil"/>
            </w:tcBorders>
            <w:shd w:val="clear" w:color="auto" w:fill="auto"/>
            <w:tcMar>
              <w:left w:w="60" w:type="dxa"/>
              <w:right w:w="60" w:type="dxa"/>
            </w:tcMar>
            <w:vAlign w:val="center"/>
          </w:tcPr>
          <w:p w14:paraId="7A3B2AB4" w14:textId="77777777" w:rsidR="008A7C27" w:rsidRPr="009E6D90" w:rsidRDefault="00895FA6">
            <w:pPr>
              <w:keepNext/>
              <w:spacing w:after="0" w:line="240" w:lineRule="auto"/>
              <w:rPr>
                <w:rFonts w:ascii="Calibri" w:eastAsia="Calibri" w:hAnsi="Calibri" w:cs="Calibri"/>
                <w:color w:val="000000"/>
                <w:sz w:val="18"/>
                <w:szCs w:val="20"/>
                <w:lang w:bidi="pt-BR"/>
              </w:rPr>
            </w:pPr>
            <w:r w:rsidRPr="009E6D90">
              <w:rPr>
                <w:rFonts w:ascii="Calibri" w:eastAsia="Calibri" w:hAnsi="Calibri" w:cs="Calibri"/>
                <w:color w:val="000000"/>
                <w:sz w:val="18"/>
                <w:szCs w:val="20"/>
              </w:rPr>
              <w:t>Situação atual: Foi apresentado recurso voluntário que ainda está pendente de julgamento pelo Conselho Administrativo de Recursos Fiscais (CARF).</w:t>
            </w:r>
          </w:p>
        </w:tc>
        <w:tc>
          <w:tcPr>
            <w:tcW w:w="1365" w:type="dxa"/>
            <w:vMerge/>
            <w:tcBorders>
              <w:top w:val="nil"/>
              <w:left w:val="nil"/>
              <w:bottom w:val="single" w:sz="4" w:space="0" w:color="000000"/>
              <w:right w:val="nil"/>
              <w:tl2br w:val="nil"/>
              <w:tr2bl w:val="nil"/>
            </w:tcBorders>
            <w:shd w:val="clear" w:color="auto" w:fill="auto"/>
            <w:tcMar>
              <w:left w:w="60" w:type="dxa"/>
              <w:right w:w="60" w:type="dxa"/>
            </w:tcMar>
            <w:vAlign w:val="center"/>
          </w:tcPr>
          <w:p w14:paraId="4AE22D35" w14:textId="77777777" w:rsidR="008A7C27" w:rsidRPr="009E6D90" w:rsidRDefault="008A7C27">
            <w:pPr>
              <w:spacing w:after="0" w:line="240" w:lineRule="auto"/>
              <w:jc w:val="right"/>
              <w:rPr>
                <w:rFonts w:ascii="Calibri" w:eastAsia="Calibri" w:hAnsi="Calibri" w:cs="Calibri"/>
                <w:color w:val="000000"/>
                <w:sz w:val="18"/>
                <w:szCs w:val="20"/>
              </w:rPr>
            </w:pPr>
          </w:p>
        </w:tc>
      </w:tr>
      <w:tr w:rsidR="008A7C27" w14:paraId="27CF6A0F" w14:textId="77777777">
        <w:trPr>
          <w:trHeight w:hRule="exact" w:val="510"/>
        </w:trPr>
        <w:tc>
          <w:tcPr>
            <w:tcW w:w="30" w:type="dxa"/>
            <w:tcBorders>
              <w:top w:val="nil"/>
              <w:left w:val="nil"/>
              <w:bottom w:val="nil"/>
              <w:right w:val="nil"/>
              <w:tl2br w:val="nil"/>
              <w:tr2bl w:val="nil"/>
            </w:tcBorders>
            <w:shd w:val="clear" w:color="auto" w:fill="auto"/>
            <w:tcMar>
              <w:left w:w="60" w:type="dxa"/>
              <w:right w:w="60" w:type="dxa"/>
            </w:tcMar>
            <w:vAlign w:val="bottom"/>
          </w:tcPr>
          <w:p w14:paraId="61100414" w14:textId="77777777" w:rsidR="008A7C27" w:rsidRPr="009E6D90" w:rsidRDefault="008A7C27">
            <w:pPr>
              <w:keepNext/>
              <w:spacing w:after="0" w:line="240" w:lineRule="auto"/>
              <w:rPr>
                <w:rFonts w:ascii="Calibri" w:eastAsia="Calibri" w:hAnsi="Calibri" w:cs="Calibri"/>
                <w:color w:val="000000"/>
                <w:sz w:val="18"/>
                <w:szCs w:val="20"/>
              </w:rPr>
            </w:pPr>
          </w:p>
        </w:tc>
        <w:tc>
          <w:tcPr>
            <w:tcW w:w="8565" w:type="dxa"/>
            <w:gridSpan w:val="4"/>
            <w:tcBorders>
              <w:top w:val="single" w:sz="4" w:space="0" w:color="000000"/>
              <w:left w:val="nil"/>
              <w:bottom w:val="nil"/>
              <w:right w:val="nil"/>
              <w:tl2br w:val="nil"/>
              <w:tr2bl w:val="nil"/>
            </w:tcBorders>
            <w:shd w:val="clear" w:color="auto" w:fill="auto"/>
            <w:tcMar>
              <w:left w:w="60" w:type="dxa"/>
              <w:right w:w="60" w:type="dxa"/>
            </w:tcMar>
            <w:vAlign w:val="center"/>
          </w:tcPr>
          <w:p w14:paraId="3E796887" w14:textId="77777777" w:rsidR="008A7C27" w:rsidRPr="009E6D90" w:rsidRDefault="00895FA6">
            <w:pPr>
              <w:keepNext/>
              <w:spacing w:after="0" w:line="240" w:lineRule="auto"/>
              <w:rPr>
                <w:rFonts w:ascii="Calibri" w:eastAsia="Calibri" w:hAnsi="Calibri" w:cs="Calibri"/>
                <w:color w:val="000000"/>
                <w:sz w:val="18"/>
                <w:szCs w:val="20"/>
              </w:rPr>
            </w:pPr>
            <w:r w:rsidRPr="009E6D90">
              <w:rPr>
                <w:rFonts w:ascii="Calibri" w:eastAsia="Calibri" w:hAnsi="Calibri" w:cs="Calibri"/>
                <w:color w:val="000000"/>
                <w:sz w:val="18"/>
                <w:szCs w:val="20"/>
              </w:rPr>
              <w:t>2) Auto de infração para cobrança de CSLL e IRPJ decorrente da glosa do aproveitamento de ágio em operações societárias.</w:t>
            </w:r>
          </w:p>
        </w:tc>
        <w:tc>
          <w:tcPr>
            <w:tcW w:w="1365" w:type="dxa"/>
            <w:vMerge w:val="restart"/>
            <w:tcBorders>
              <w:top w:val="single" w:sz="4" w:space="0" w:color="000000"/>
              <w:left w:val="nil"/>
              <w:bottom w:val="nil"/>
              <w:right w:val="nil"/>
              <w:tl2br w:val="nil"/>
              <w:tr2bl w:val="nil"/>
            </w:tcBorders>
            <w:shd w:val="clear" w:color="auto" w:fill="auto"/>
            <w:tcMar>
              <w:left w:w="60" w:type="dxa"/>
              <w:right w:w="60" w:type="dxa"/>
            </w:tcMar>
            <w:vAlign w:val="center"/>
          </w:tcPr>
          <w:p w14:paraId="52ABE725" w14:textId="77777777" w:rsidR="008A7C27" w:rsidRDefault="00895FA6">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54.294</w:t>
            </w:r>
          </w:p>
        </w:tc>
      </w:tr>
      <w:tr w:rsidR="008A7C27" w14:paraId="5F033869" w14:textId="77777777">
        <w:trPr>
          <w:trHeight w:hRule="exact" w:val="440"/>
        </w:trPr>
        <w:tc>
          <w:tcPr>
            <w:tcW w:w="30" w:type="dxa"/>
            <w:tcBorders>
              <w:top w:val="nil"/>
              <w:left w:val="nil"/>
              <w:bottom w:val="nil"/>
              <w:right w:val="nil"/>
              <w:tl2br w:val="nil"/>
              <w:tr2bl w:val="nil"/>
            </w:tcBorders>
            <w:shd w:val="clear" w:color="auto" w:fill="auto"/>
            <w:tcMar>
              <w:left w:w="60" w:type="dxa"/>
              <w:right w:w="60" w:type="dxa"/>
            </w:tcMar>
            <w:vAlign w:val="bottom"/>
          </w:tcPr>
          <w:p w14:paraId="5B247F57" w14:textId="77777777" w:rsidR="008A7C27" w:rsidRDefault="008A7C27">
            <w:pPr>
              <w:keepNext/>
              <w:spacing w:after="0" w:line="240" w:lineRule="auto"/>
              <w:rPr>
                <w:rFonts w:ascii="Calibri" w:eastAsia="Calibri" w:hAnsi="Calibri" w:cs="Calibri"/>
                <w:color w:val="000000"/>
                <w:sz w:val="18"/>
                <w:szCs w:val="20"/>
                <w:lang w:val="en-US"/>
              </w:rPr>
            </w:pPr>
          </w:p>
        </w:tc>
        <w:tc>
          <w:tcPr>
            <w:tcW w:w="8565" w:type="dxa"/>
            <w:gridSpan w:val="4"/>
            <w:tcBorders>
              <w:top w:val="nil"/>
              <w:left w:val="nil"/>
              <w:bottom w:val="single" w:sz="4" w:space="0" w:color="000000"/>
              <w:right w:val="nil"/>
              <w:tl2br w:val="nil"/>
              <w:tr2bl w:val="nil"/>
            </w:tcBorders>
            <w:shd w:val="clear" w:color="auto" w:fill="auto"/>
            <w:tcMar>
              <w:left w:w="60" w:type="dxa"/>
              <w:right w:w="60" w:type="dxa"/>
            </w:tcMar>
            <w:vAlign w:val="center"/>
          </w:tcPr>
          <w:p w14:paraId="223607CC" w14:textId="77777777" w:rsidR="008A7C27" w:rsidRPr="009E6D90" w:rsidRDefault="00895FA6">
            <w:pPr>
              <w:keepNext/>
              <w:spacing w:after="0" w:line="240" w:lineRule="auto"/>
              <w:rPr>
                <w:rFonts w:ascii="Calibri" w:eastAsia="Calibri" w:hAnsi="Calibri" w:cs="Calibri"/>
                <w:color w:val="000000"/>
                <w:sz w:val="18"/>
                <w:szCs w:val="20"/>
                <w:lang w:bidi="pt-BR"/>
              </w:rPr>
            </w:pPr>
            <w:r w:rsidRPr="009E6D90">
              <w:rPr>
                <w:rFonts w:ascii="Calibri" w:eastAsia="Calibri" w:hAnsi="Calibri" w:cs="Calibri"/>
                <w:color w:val="000000"/>
                <w:sz w:val="18"/>
                <w:szCs w:val="20"/>
              </w:rPr>
              <w:t>Situação atual: Foi apresentado recurso voluntário que ainda está pendente de julgamento pelo Conselho Administrativo de Recursos Fiscais (CARF).</w:t>
            </w:r>
          </w:p>
        </w:tc>
        <w:tc>
          <w:tcPr>
            <w:tcW w:w="1365" w:type="dxa"/>
            <w:vMerge/>
            <w:tcBorders>
              <w:top w:val="nil"/>
              <w:left w:val="nil"/>
              <w:bottom w:val="single" w:sz="4" w:space="0" w:color="000000"/>
              <w:right w:val="nil"/>
              <w:tl2br w:val="nil"/>
              <w:tr2bl w:val="nil"/>
            </w:tcBorders>
            <w:shd w:val="clear" w:color="auto" w:fill="auto"/>
            <w:tcMar>
              <w:left w:w="60" w:type="dxa"/>
              <w:right w:w="60" w:type="dxa"/>
            </w:tcMar>
            <w:vAlign w:val="center"/>
          </w:tcPr>
          <w:p w14:paraId="0DD5D2C3" w14:textId="77777777" w:rsidR="008A7C27" w:rsidRPr="009E6D90" w:rsidRDefault="008A7C27">
            <w:pPr>
              <w:spacing w:after="0" w:line="240" w:lineRule="auto"/>
              <w:jc w:val="right"/>
              <w:rPr>
                <w:rFonts w:ascii="Calibri" w:eastAsia="Calibri" w:hAnsi="Calibri" w:cs="Calibri"/>
                <w:color w:val="000000"/>
                <w:sz w:val="18"/>
                <w:szCs w:val="20"/>
              </w:rPr>
            </w:pPr>
          </w:p>
        </w:tc>
      </w:tr>
      <w:tr w:rsidR="008A7C27" w14:paraId="7A2D8AE5"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center"/>
          </w:tcPr>
          <w:p w14:paraId="19980F7B" w14:textId="77777777" w:rsidR="008A7C27" w:rsidRPr="009E6D90" w:rsidRDefault="008A7C27">
            <w:pPr>
              <w:keepNext/>
              <w:spacing w:after="0" w:line="240" w:lineRule="auto"/>
              <w:rPr>
                <w:rFonts w:ascii="Calibri" w:eastAsia="Calibri" w:hAnsi="Calibri" w:cs="Calibri"/>
                <w:b/>
                <w:color w:val="000000"/>
                <w:sz w:val="18"/>
                <w:szCs w:val="20"/>
              </w:rPr>
            </w:pPr>
          </w:p>
        </w:tc>
        <w:tc>
          <w:tcPr>
            <w:tcW w:w="652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79969468" w14:textId="77777777" w:rsidR="008A7C27" w:rsidRPr="009E6D90" w:rsidRDefault="00895FA6">
            <w:pPr>
              <w:keepNext/>
              <w:spacing w:after="0" w:line="240" w:lineRule="auto"/>
              <w:rPr>
                <w:rFonts w:ascii="Calibri" w:eastAsia="Calibri" w:hAnsi="Calibri" w:cs="Calibri"/>
                <w:color w:val="000000"/>
                <w:sz w:val="18"/>
                <w:szCs w:val="20"/>
              </w:rPr>
            </w:pPr>
            <w:r w:rsidRPr="009E6D90">
              <w:rPr>
                <w:rFonts w:ascii="Calibri" w:eastAsia="Calibri" w:hAnsi="Calibri" w:cs="Calibri"/>
                <w:color w:val="000000"/>
                <w:sz w:val="18"/>
                <w:szCs w:val="20"/>
              </w:rPr>
              <w:t>Outros processos de natureza fiscal</w:t>
            </w:r>
          </w:p>
        </w:tc>
        <w:tc>
          <w:tcPr>
            <w:tcW w:w="60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20C858DD" w14:textId="77777777" w:rsidR="008A7C27" w:rsidRPr="009E6D90" w:rsidRDefault="008A7C27">
            <w:pPr>
              <w:keepNext/>
              <w:spacing w:after="0" w:line="240" w:lineRule="auto"/>
              <w:rPr>
                <w:rFonts w:ascii="Calibri" w:eastAsia="Calibri" w:hAnsi="Calibri" w:cs="Calibri"/>
                <w:b/>
                <w:color w:val="000000"/>
                <w:sz w:val="18"/>
                <w:szCs w:val="20"/>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4105CC29" w14:textId="77777777" w:rsidR="008A7C27" w:rsidRPr="009E6D90" w:rsidRDefault="008A7C27">
            <w:pPr>
              <w:keepNext/>
              <w:spacing w:after="0" w:line="240" w:lineRule="auto"/>
              <w:rPr>
                <w:rFonts w:ascii="Calibri" w:eastAsia="Calibri" w:hAnsi="Calibri" w:cs="Calibri"/>
                <w:b/>
                <w:color w:val="000000"/>
                <w:sz w:val="18"/>
                <w:szCs w:val="20"/>
              </w:rPr>
            </w:pPr>
          </w:p>
        </w:tc>
        <w:tc>
          <w:tcPr>
            <w:tcW w:w="9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16760B60" w14:textId="77777777" w:rsidR="008A7C27" w:rsidRPr="009E6D90" w:rsidRDefault="008A7C27">
            <w:pPr>
              <w:keepNext/>
              <w:spacing w:after="0" w:line="240" w:lineRule="auto"/>
              <w:jc w:val="right"/>
              <w:rPr>
                <w:rFonts w:ascii="Calibri" w:eastAsia="Calibri" w:hAnsi="Calibri" w:cs="Calibri"/>
                <w:color w:val="000000"/>
                <w:sz w:val="18"/>
                <w:szCs w:val="20"/>
              </w:rPr>
            </w:pPr>
          </w:p>
        </w:tc>
        <w:tc>
          <w:tcPr>
            <w:tcW w:w="136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499F2A7B" w14:textId="77777777" w:rsidR="008A7C27" w:rsidRDefault="00895FA6">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626</w:t>
            </w:r>
          </w:p>
        </w:tc>
      </w:tr>
      <w:tr w:rsidR="008A7C27" w14:paraId="2491845B"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403667B5" w14:textId="77777777" w:rsidR="008A7C27" w:rsidRDefault="008A7C27">
            <w:pPr>
              <w:keepNext/>
              <w:spacing w:after="0" w:line="240" w:lineRule="auto"/>
              <w:rPr>
                <w:rFonts w:ascii="Calibri" w:eastAsia="Calibri" w:hAnsi="Calibri" w:cs="Calibri"/>
                <w:color w:val="000000"/>
                <w:sz w:val="18"/>
                <w:szCs w:val="20"/>
                <w:lang w:val="en-US"/>
              </w:rPr>
            </w:pPr>
          </w:p>
        </w:tc>
        <w:tc>
          <w:tcPr>
            <w:tcW w:w="652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02354F9E" w14:textId="77777777" w:rsidR="008A7C27" w:rsidRPr="009E6D90" w:rsidRDefault="00895FA6">
            <w:pPr>
              <w:keepNext/>
              <w:spacing w:after="0" w:line="240" w:lineRule="auto"/>
              <w:rPr>
                <w:rFonts w:ascii="Calibri" w:eastAsia="Calibri" w:hAnsi="Calibri" w:cs="Calibri"/>
                <w:b/>
                <w:color w:val="000000"/>
                <w:sz w:val="18"/>
                <w:szCs w:val="20"/>
              </w:rPr>
            </w:pPr>
            <w:r w:rsidRPr="009E6D90">
              <w:rPr>
                <w:rFonts w:ascii="Calibri" w:eastAsia="Calibri" w:hAnsi="Calibri" w:cs="Calibri"/>
                <w:b/>
                <w:color w:val="000000"/>
                <w:sz w:val="18"/>
                <w:szCs w:val="20"/>
              </w:rPr>
              <w:t>Total de processos de natureza fiscal</w:t>
            </w:r>
          </w:p>
        </w:tc>
        <w:tc>
          <w:tcPr>
            <w:tcW w:w="60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523C111A" w14:textId="77777777" w:rsidR="008A7C27" w:rsidRPr="009E6D90" w:rsidRDefault="008A7C27">
            <w:pPr>
              <w:keepNext/>
              <w:spacing w:after="0" w:line="240" w:lineRule="auto"/>
              <w:jc w:val="center"/>
              <w:rPr>
                <w:rFonts w:ascii="Calibri" w:eastAsia="Calibri" w:hAnsi="Calibri" w:cs="Calibri"/>
                <w:color w:val="000000"/>
                <w:sz w:val="18"/>
                <w:szCs w:val="20"/>
              </w:rPr>
            </w:pPr>
          </w:p>
        </w:tc>
        <w:tc>
          <w:tcPr>
            <w:tcW w:w="135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6568EED5" w14:textId="77777777" w:rsidR="008A7C27" w:rsidRPr="009E6D90" w:rsidRDefault="008A7C27">
            <w:pPr>
              <w:keepNext/>
              <w:spacing w:after="0" w:line="240" w:lineRule="auto"/>
              <w:jc w:val="right"/>
              <w:rPr>
                <w:rFonts w:ascii="Calibri" w:eastAsia="Calibri" w:hAnsi="Calibri" w:cs="Calibri"/>
                <w:color w:val="000000"/>
                <w:sz w:val="18"/>
                <w:szCs w:val="20"/>
              </w:rPr>
            </w:pPr>
          </w:p>
        </w:tc>
        <w:tc>
          <w:tcPr>
            <w:tcW w:w="9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059F50CD" w14:textId="77777777" w:rsidR="008A7C27" w:rsidRPr="009E6D90" w:rsidRDefault="008A7C27">
            <w:pPr>
              <w:keepNext/>
              <w:spacing w:after="0" w:line="240" w:lineRule="auto"/>
              <w:jc w:val="right"/>
              <w:rPr>
                <w:rFonts w:ascii="Calibri" w:eastAsia="Calibri" w:hAnsi="Calibri" w:cs="Calibri"/>
                <w:color w:val="000000"/>
                <w:sz w:val="18"/>
                <w:szCs w:val="20"/>
              </w:rPr>
            </w:pPr>
          </w:p>
        </w:tc>
        <w:tc>
          <w:tcPr>
            <w:tcW w:w="136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4BEB7FC5" w14:textId="77777777" w:rsidR="008A7C27" w:rsidRDefault="00895FA6">
            <w:pPr>
              <w:keepNext/>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71.868</w:t>
            </w:r>
          </w:p>
        </w:tc>
      </w:tr>
      <w:tr w:rsidR="008A7C27" w14:paraId="05F55B10"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7D8F5E16" w14:textId="77777777" w:rsidR="008A7C27" w:rsidRDefault="008A7C27">
            <w:pPr>
              <w:keepNext/>
              <w:spacing w:after="0" w:line="240" w:lineRule="auto"/>
              <w:rPr>
                <w:rFonts w:ascii="Calibri" w:eastAsia="Calibri" w:hAnsi="Calibri" w:cs="Calibri"/>
                <w:color w:val="000000"/>
                <w:sz w:val="18"/>
                <w:szCs w:val="20"/>
                <w:lang w:val="en-US"/>
              </w:rPr>
            </w:pPr>
          </w:p>
        </w:tc>
        <w:tc>
          <w:tcPr>
            <w:tcW w:w="6525" w:type="dxa"/>
            <w:tcBorders>
              <w:top w:val="single" w:sz="4" w:space="0" w:color="000000"/>
              <w:left w:val="nil"/>
              <w:bottom w:val="nil"/>
              <w:right w:val="nil"/>
              <w:tl2br w:val="nil"/>
              <w:tr2bl w:val="nil"/>
            </w:tcBorders>
            <w:shd w:val="clear" w:color="auto" w:fill="auto"/>
            <w:tcMar>
              <w:left w:w="60" w:type="dxa"/>
              <w:right w:w="60" w:type="dxa"/>
            </w:tcMar>
            <w:vAlign w:val="center"/>
          </w:tcPr>
          <w:p w14:paraId="001979B1" w14:textId="77777777" w:rsidR="008A7C27" w:rsidRDefault="008A7C27">
            <w:pPr>
              <w:keepNext/>
              <w:spacing w:after="0" w:line="240" w:lineRule="auto"/>
              <w:ind w:left="200" w:firstLine="8"/>
              <w:rPr>
                <w:rFonts w:ascii="Calibri" w:eastAsia="Calibri" w:hAnsi="Calibri" w:cs="Calibri"/>
                <w:color w:val="000000"/>
                <w:sz w:val="18"/>
                <w:szCs w:val="20"/>
                <w:lang w:val="en-US"/>
              </w:rPr>
            </w:pPr>
          </w:p>
        </w:tc>
        <w:tc>
          <w:tcPr>
            <w:tcW w:w="600" w:type="dxa"/>
            <w:tcBorders>
              <w:top w:val="single" w:sz="4" w:space="0" w:color="000000"/>
              <w:left w:val="nil"/>
              <w:bottom w:val="nil"/>
              <w:right w:val="nil"/>
              <w:tl2br w:val="nil"/>
              <w:tr2bl w:val="nil"/>
            </w:tcBorders>
            <w:shd w:val="clear" w:color="auto" w:fill="auto"/>
            <w:tcMar>
              <w:left w:w="60" w:type="dxa"/>
              <w:right w:w="60" w:type="dxa"/>
            </w:tcMar>
            <w:vAlign w:val="center"/>
          </w:tcPr>
          <w:p w14:paraId="6C5E2CFA" w14:textId="77777777" w:rsidR="008A7C27" w:rsidRDefault="008A7C27">
            <w:pPr>
              <w:keepNext/>
              <w:spacing w:after="0" w:line="240" w:lineRule="auto"/>
              <w:jc w:val="center"/>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solid" w:color="FFFFFF" w:fill="FFFFFF"/>
            <w:tcMar>
              <w:left w:w="60" w:type="dxa"/>
              <w:right w:w="60" w:type="dxa"/>
            </w:tcMar>
            <w:vAlign w:val="bottom"/>
          </w:tcPr>
          <w:p w14:paraId="73F05D11"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90" w:type="dxa"/>
            <w:tcBorders>
              <w:top w:val="single" w:sz="4" w:space="0" w:color="000000"/>
              <w:left w:val="nil"/>
              <w:bottom w:val="nil"/>
              <w:right w:val="nil"/>
              <w:tl2br w:val="nil"/>
              <w:tr2bl w:val="nil"/>
            </w:tcBorders>
            <w:shd w:val="clear" w:color="auto" w:fill="auto"/>
            <w:tcMar>
              <w:left w:w="60" w:type="dxa"/>
              <w:right w:w="60" w:type="dxa"/>
            </w:tcMar>
            <w:vAlign w:val="bottom"/>
          </w:tcPr>
          <w:p w14:paraId="672F5287"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1365" w:type="dxa"/>
            <w:tcBorders>
              <w:top w:val="single" w:sz="4" w:space="0" w:color="000000"/>
              <w:left w:val="nil"/>
              <w:bottom w:val="nil"/>
              <w:right w:val="nil"/>
              <w:tl2br w:val="nil"/>
              <w:tr2bl w:val="nil"/>
            </w:tcBorders>
            <w:shd w:val="clear" w:color="auto" w:fill="auto"/>
            <w:tcMar>
              <w:left w:w="60" w:type="dxa"/>
              <w:right w:w="60" w:type="dxa"/>
            </w:tcMar>
            <w:vAlign w:val="bottom"/>
          </w:tcPr>
          <w:p w14:paraId="1D7E00E7" w14:textId="77777777" w:rsidR="008A7C27" w:rsidRDefault="008A7C27">
            <w:pPr>
              <w:keepNext/>
              <w:spacing w:after="0" w:line="240" w:lineRule="auto"/>
              <w:jc w:val="right"/>
              <w:rPr>
                <w:rFonts w:ascii="Calibri" w:eastAsia="Calibri" w:hAnsi="Calibri" w:cs="Calibri"/>
                <w:color w:val="FF0000"/>
                <w:sz w:val="18"/>
                <w:szCs w:val="20"/>
                <w:lang w:val="en-US" w:bidi="pt-BR"/>
              </w:rPr>
            </w:pPr>
          </w:p>
        </w:tc>
      </w:tr>
      <w:tr w:rsidR="008A7C27" w14:paraId="3D9428EC"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30B330AE" w14:textId="77777777" w:rsidR="008A7C27" w:rsidRDefault="008A7C27">
            <w:pPr>
              <w:keepNext/>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655F6211" w14:textId="77777777" w:rsidR="008A7C27" w:rsidRDefault="008A7C27">
            <w:pPr>
              <w:keepNext/>
              <w:spacing w:after="0" w:line="240" w:lineRule="auto"/>
              <w:ind w:left="200" w:firstLine="8"/>
              <w:rPr>
                <w:rFonts w:ascii="Calibri" w:eastAsia="Calibri" w:hAnsi="Calibri" w:cs="Calibri"/>
                <w:color w:val="000000"/>
                <w:sz w:val="18"/>
                <w:szCs w:val="20"/>
                <w:lang w:val="en-US"/>
              </w:rPr>
            </w:pPr>
          </w:p>
        </w:tc>
        <w:tc>
          <w:tcPr>
            <w:tcW w:w="600" w:type="dxa"/>
            <w:tcBorders>
              <w:top w:val="nil"/>
              <w:left w:val="nil"/>
              <w:bottom w:val="nil"/>
              <w:right w:val="nil"/>
              <w:tl2br w:val="nil"/>
              <w:tr2bl w:val="nil"/>
            </w:tcBorders>
            <w:shd w:val="clear" w:color="auto" w:fill="auto"/>
            <w:tcMar>
              <w:left w:w="60" w:type="dxa"/>
              <w:right w:w="60" w:type="dxa"/>
            </w:tcMar>
            <w:vAlign w:val="center"/>
          </w:tcPr>
          <w:p w14:paraId="174224BC" w14:textId="77777777" w:rsidR="008A7C27" w:rsidRDefault="008A7C27">
            <w:pPr>
              <w:keepNext/>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5F87EBC1"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7C6C3270"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5DD7DF08" w14:textId="77777777" w:rsidR="008A7C27" w:rsidRDefault="008A7C27">
            <w:pPr>
              <w:keepNext/>
              <w:spacing w:after="0" w:line="240" w:lineRule="auto"/>
              <w:jc w:val="right"/>
              <w:rPr>
                <w:rFonts w:ascii="Calibri" w:eastAsia="Calibri" w:hAnsi="Calibri" w:cs="Calibri"/>
                <w:color w:val="FF0000"/>
                <w:sz w:val="18"/>
                <w:szCs w:val="20"/>
                <w:lang w:val="en-US" w:bidi="pt-BR"/>
              </w:rPr>
            </w:pPr>
          </w:p>
        </w:tc>
      </w:tr>
      <w:tr w:rsidR="008A7C27" w14:paraId="19A8167B"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77F2B89A" w14:textId="77777777" w:rsidR="008A7C27" w:rsidRDefault="008A7C27">
            <w:pPr>
              <w:keepNext/>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bottom"/>
          </w:tcPr>
          <w:p w14:paraId="35A0E81A" w14:textId="77777777" w:rsidR="008A7C27" w:rsidRPr="009E6D90" w:rsidRDefault="00895FA6">
            <w:pPr>
              <w:keepNext/>
              <w:spacing w:after="0" w:line="240" w:lineRule="auto"/>
              <w:rPr>
                <w:rFonts w:ascii="Calibri" w:eastAsia="Calibri" w:hAnsi="Calibri" w:cs="Calibri"/>
                <w:b/>
                <w:color w:val="000000"/>
                <w:sz w:val="18"/>
                <w:szCs w:val="20"/>
              </w:rPr>
            </w:pPr>
            <w:r w:rsidRPr="009E6D90">
              <w:rPr>
                <w:rFonts w:ascii="Calibri" w:eastAsia="Calibri" w:hAnsi="Calibri" w:cs="Calibri"/>
                <w:b/>
                <w:color w:val="000000"/>
                <w:sz w:val="18"/>
                <w:szCs w:val="20"/>
              </w:rPr>
              <w:t>Descrição dos processos de natureza trabalhista:</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78F50688" w14:textId="77777777" w:rsidR="008A7C27" w:rsidRPr="009E6D90" w:rsidRDefault="008A7C27">
            <w:pPr>
              <w:keepNext/>
              <w:spacing w:after="0" w:line="240" w:lineRule="auto"/>
              <w:jc w:val="center"/>
              <w:rPr>
                <w:rFonts w:ascii="Calibri" w:eastAsia="Calibri" w:hAnsi="Calibri" w:cs="Calibri"/>
                <w:color w:val="000000"/>
                <w:sz w:val="18"/>
                <w:szCs w:val="20"/>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6B088E7B" w14:textId="77777777" w:rsidR="008A7C27" w:rsidRPr="009E6D90" w:rsidRDefault="008A7C27">
            <w:pPr>
              <w:keepNext/>
              <w:spacing w:after="0" w:line="240" w:lineRule="auto"/>
              <w:jc w:val="right"/>
              <w:rPr>
                <w:rFonts w:ascii="Calibri" w:eastAsia="Calibri" w:hAnsi="Calibri" w:cs="Calibri"/>
                <w:color w:val="000000"/>
                <w:sz w:val="18"/>
                <w:szCs w:val="20"/>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424F0749" w14:textId="77777777" w:rsidR="008A7C27" w:rsidRPr="009E6D90" w:rsidRDefault="008A7C27">
            <w:pPr>
              <w:keepNext/>
              <w:spacing w:after="0" w:line="240" w:lineRule="auto"/>
              <w:jc w:val="right"/>
              <w:rPr>
                <w:rFonts w:ascii="Calibri" w:eastAsia="Calibri" w:hAnsi="Calibri" w:cs="Calibri"/>
                <w:color w:val="000000"/>
                <w:sz w:val="18"/>
                <w:szCs w:val="20"/>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6CD74612" w14:textId="77777777" w:rsidR="008A7C27" w:rsidRDefault="00895FA6">
            <w:pPr>
              <w:keepNext/>
              <w:spacing w:after="0" w:line="240" w:lineRule="auto"/>
              <w:jc w:val="right"/>
              <w:rPr>
                <w:rFonts w:ascii="Calibri" w:eastAsia="Calibri" w:hAnsi="Calibri" w:cs="Calibri"/>
                <w:color w:val="000000"/>
                <w:sz w:val="18"/>
                <w:szCs w:val="20"/>
                <w:u w:val="single"/>
                <w:lang w:val="en-US" w:bidi="pt-BR"/>
              </w:rPr>
            </w:pPr>
            <w:r>
              <w:rPr>
                <w:rFonts w:ascii="Calibri" w:eastAsia="Calibri" w:hAnsi="Calibri" w:cs="Calibri"/>
                <w:color w:val="000000"/>
                <w:sz w:val="18"/>
                <w:szCs w:val="20"/>
                <w:u w:val="single"/>
                <w:lang w:val="en-US"/>
              </w:rPr>
              <w:t>Estimativa</w:t>
            </w:r>
          </w:p>
        </w:tc>
      </w:tr>
      <w:tr w:rsidR="008A7C27" w14:paraId="7908DAAA" w14:textId="77777777">
        <w:trPr>
          <w:trHeight w:hRule="exact" w:val="450"/>
        </w:trPr>
        <w:tc>
          <w:tcPr>
            <w:tcW w:w="30" w:type="dxa"/>
            <w:tcBorders>
              <w:top w:val="nil"/>
              <w:left w:val="nil"/>
              <w:bottom w:val="nil"/>
              <w:right w:val="nil"/>
              <w:tl2br w:val="nil"/>
              <w:tr2bl w:val="nil"/>
            </w:tcBorders>
            <w:shd w:val="clear" w:color="auto" w:fill="auto"/>
            <w:tcMar>
              <w:left w:w="60" w:type="dxa"/>
              <w:right w:w="60" w:type="dxa"/>
            </w:tcMar>
            <w:vAlign w:val="bottom"/>
          </w:tcPr>
          <w:p w14:paraId="60731C90" w14:textId="77777777" w:rsidR="008A7C27" w:rsidRDefault="008A7C27">
            <w:pPr>
              <w:keepNext/>
              <w:spacing w:after="0" w:line="240" w:lineRule="auto"/>
              <w:rPr>
                <w:rFonts w:ascii="Calibri" w:eastAsia="Calibri" w:hAnsi="Calibri" w:cs="Calibri"/>
                <w:color w:val="000000"/>
                <w:sz w:val="18"/>
                <w:szCs w:val="20"/>
                <w:lang w:val="en-US"/>
              </w:rPr>
            </w:pPr>
          </w:p>
        </w:tc>
        <w:tc>
          <w:tcPr>
            <w:tcW w:w="8565" w:type="dxa"/>
            <w:gridSpan w:val="4"/>
            <w:tcBorders>
              <w:top w:val="nil"/>
              <w:left w:val="nil"/>
              <w:bottom w:val="single" w:sz="4" w:space="0" w:color="000000"/>
              <w:right w:val="nil"/>
              <w:tl2br w:val="nil"/>
              <w:tr2bl w:val="nil"/>
            </w:tcBorders>
            <w:shd w:val="clear" w:color="auto" w:fill="auto"/>
            <w:tcMar>
              <w:left w:w="60" w:type="dxa"/>
              <w:right w:w="60" w:type="dxa"/>
            </w:tcMar>
            <w:vAlign w:val="center"/>
          </w:tcPr>
          <w:p w14:paraId="3B1B9CC6" w14:textId="77777777" w:rsidR="008A7C27" w:rsidRDefault="00895FA6">
            <w:pPr>
              <w:keepNext/>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Autor: DIVERSOS - Pessoa física</w:t>
            </w:r>
          </w:p>
        </w:tc>
        <w:tc>
          <w:tcPr>
            <w:tcW w:w="1365" w:type="dxa"/>
            <w:tcBorders>
              <w:top w:val="nil"/>
              <w:left w:val="nil"/>
              <w:bottom w:val="single" w:sz="4" w:space="0" w:color="000000"/>
              <w:right w:val="nil"/>
              <w:tl2br w:val="nil"/>
              <w:tr2bl w:val="nil"/>
            </w:tcBorders>
            <w:shd w:val="clear" w:color="auto" w:fill="auto"/>
            <w:tcMar>
              <w:left w:w="60" w:type="dxa"/>
              <w:right w:w="60" w:type="dxa"/>
            </w:tcMar>
            <w:vAlign w:val="bottom"/>
          </w:tcPr>
          <w:p w14:paraId="2D5A3751" w14:textId="77777777" w:rsidR="008A7C27" w:rsidRDefault="008A7C27">
            <w:pPr>
              <w:keepNext/>
              <w:spacing w:after="0" w:line="240" w:lineRule="auto"/>
              <w:jc w:val="right"/>
              <w:rPr>
                <w:rFonts w:ascii="Calibri" w:eastAsia="Calibri" w:hAnsi="Calibri" w:cs="Calibri"/>
                <w:color w:val="000000"/>
                <w:sz w:val="18"/>
                <w:szCs w:val="20"/>
                <w:lang w:val="en-US" w:bidi="pt-BR"/>
              </w:rPr>
            </w:pPr>
          </w:p>
        </w:tc>
      </w:tr>
      <w:tr w:rsidR="008A7C27" w14:paraId="4B24755A"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63B9AD75" w14:textId="77777777" w:rsidR="008A7C27" w:rsidRDefault="008A7C27">
            <w:pPr>
              <w:keepNext/>
              <w:spacing w:after="0" w:line="240" w:lineRule="auto"/>
              <w:rPr>
                <w:rFonts w:ascii="Calibri" w:eastAsia="Calibri" w:hAnsi="Calibri" w:cs="Calibri"/>
                <w:color w:val="000000"/>
                <w:sz w:val="18"/>
                <w:szCs w:val="20"/>
                <w:lang w:val="en-US"/>
              </w:rPr>
            </w:pPr>
          </w:p>
        </w:tc>
        <w:tc>
          <w:tcPr>
            <w:tcW w:w="8565" w:type="dxa"/>
            <w:gridSpan w:val="4"/>
            <w:tcBorders>
              <w:top w:val="single" w:sz="4" w:space="0" w:color="000000"/>
              <w:left w:val="nil"/>
              <w:bottom w:val="nil"/>
              <w:right w:val="nil"/>
              <w:tl2br w:val="nil"/>
              <w:tr2bl w:val="nil"/>
            </w:tcBorders>
            <w:shd w:val="clear" w:color="auto" w:fill="auto"/>
            <w:tcMar>
              <w:left w:w="60" w:type="dxa"/>
              <w:right w:w="60" w:type="dxa"/>
            </w:tcMar>
            <w:vAlign w:val="center"/>
          </w:tcPr>
          <w:p w14:paraId="65404B87" w14:textId="77777777" w:rsidR="008A7C27" w:rsidRPr="009E6D90" w:rsidRDefault="00895FA6">
            <w:pPr>
              <w:keepNext/>
              <w:spacing w:after="0" w:line="240" w:lineRule="auto"/>
              <w:rPr>
                <w:rFonts w:ascii="Calibri" w:eastAsia="Calibri" w:hAnsi="Calibri" w:cs="Calibri"/>
                <w:color w:val="000000"/>
                <w:sz w:val="18"/>
                <w:szCs w:val="20"/>
              </w:rPr>
            </w:pPr>
            <w:r w:rsidRPr="009E6D90">
              <w:rPr>
                <w:rFonts w:ascii="Calibri" w:eastAsia="Calibri" w:hAnsi="Calibri" w:cs="Calibri"/>
                <w:color w:val="000000"/>
                <w:sz w:val="18"/>
                <w:szCs w:val="20"/>
              </w:rPr>
              <w:t>1) Reclamação trabalhista em virtude da remuneração mínima (RMNR).</w:t>
            </w:r>
          </w:p>
        </w:tc>
        <w:tc>
          <w:tcPr>
            <w:tcW w:w="1365" w:type="dxa"/>
            <w:vMerge w:val="restart"/>
            <w:tcBorders>
              <w:top w:val="single" w:sz="4" w:space="0" w:color="000000"/>
              <w:left w:val="nil"/>
              <w:bottom w:val="nil"/>
              <w:right w:val="nil"/>
              <w:tl2br w:val="nil"/>
              <w:tr2bl w:val="nil"/>
            </w:tcBorders>
            <w:shd w:val="clear" w:color="auto" w:fill="auto"/>
            <w:tcMar>
              <w:left w:w="60" w:type="dxa"/>
              <w:right w:w="60" w:type="dxa"/>
            </w:tcMar>
            <w:vAlign w:val="center"/>
          </w:tcPr>
          <w:p w14:paraId="6E9E54B4" w14:textId="77777777" w:rsidR="008A7C27" w:rsidRDefault="00895FA6">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13.395</w:t>
            </w:r>
          </w:p>
        </w:tc>
      </w:tr>
      <w:tr w:rsidR="008A7C27" w14:paraId="10D6C568" w14:textId="77777777">
        <w:trPr>
          <w:trHeight w:hRule="exact" w:val="1370"/>
        </w:trPr>
        <w:tc>
          <w:tcPr>
            <w:tcW w:w="30" w:type="dxa"/>
            <w:tcBorders>
              <w:top w:val="nil"/>
              <w:left w:val="nil"/>
              <w:bottom w:val="nil"/>
              <w:right w:val="nil"/>
              <w:tl2br w:val="nil"/>
              <w:tr2bl w:val="nil"/>
            </w:tcBorders>
            <w:shd w:val="clear" w:color="auto" w:fill="auto"/>
            <w:tcMar>
              <w:left w:w="60" w:type="dxa"/>
              <w:right w:w="60" w:type="dxa"/>
            </w:tcMar>
            <w:vAlign w:val="bottom"/>
          </w:tcPr>
          <w:p w14:paraId="50B6D031" w14:textId="77777777" w:rsidR="008A7C27" w:rsidRDefault="008A7C27">
            <w:pPr>
              <w:keepNext/>
              <w:spacing w:after="0" w:line="240" w:lineRule="auto"/>
              <w:rPr>
                <w:rFonts w:ascii="Calibri" w:eastAsia="Calibri" w:hAnsi="Calibri" w:cs="Calibri"/>
                <w:color w:val="000000"/>
                <w:sz w:val="18"/>
                <w:szCs w:val="20"/>
                <w:lang w:val="en-US"/>
              </w:rPr>
            </w:pPr>
          </w:p>
        </w:tc>
        <w:tc>
          <w:tcPr>
            <w:tcW w:w="8565" w:type="dxa"/>
            <w:gridSpan w:val="4"/>
            <w:tcBorders>
              <w:top w:val="nil"/>
              <w:left w:val="nil"/>
              <w:bottom w:val="single" w:sz="4" w:space="0" w:color="000000"/>
              <w:right w:val="nil"/>
              <w:tl2br w:val="nil"/>
              <w:tr2bl w:val="nil"/>
            </w:tcBorders>
            <w:shd w:val="clear" w:color="auto" w:fill="auto"/>
            <w:tcMar>
              <w:left w:w="60" w:type="dxa"/>
              <w:right w:w="60" w:type="dxa"/>
            </w:tcMar>
            <w:vAlign w:val="center"/>
          </w:tcPr>
          <w:p w14:paraId="105DC11E" w14:textId="77777777" w:rsidR="008A7C27" w:rsidRPr="009E6D90" w:rsidRDefault="00895FA6">
            <w:pPr>
              <w:keepNext/>
              <w:spacing w:after="0" w:line="240" w:lineRule="auto"/>
              <w:rPr>
                <w:rFonts w:ascii="Calibri" w:eastAsia="Calibri" w:hAnsi="Calibri" w:cs="Calibri"/>
                <w:color w:val="000000"/>
                <w:sz w:val="18"/>
                <w:szCs w:val="20"/>
                <w:lang w:bidi="pt-BR"/>
              </w:rPr>
            </w:pPr>
            <w:r w:rsidRPr="009E6D90">
              <w:rPr>
                <w:rFonts w:ascii="Calibri" w:eastAsia="Calibri" w:hAnsi="Calibri" w:cs="Calibri"/>
                <w:color w:val="000000"/>
                <w:sz w:val="18"/>
                <w:szCs w:val="20"/>
              </w:rPr>
              <w:t>Situação atual: Em fevereiro de 2022 foi iniciado o julgamento dos agravos interpostos pelo autor e diversos amicus curiae. Atualmente o julgamento encontra-se em andamento na Primeira Turma do Supremo Tribunal Federal, com 3 votos favoráveis, confirmando que o entendimento prevalecente é no sentido de reconhecer a validade do acordo coletivo de trabalho livremente firmado entre as empresas e os sindicatos. Considerando que o último ministro a se manifestar pediu vista, o julgamento foi suspenso aguardando a apresentação do voto do Ministro Vistor.</w:t>
            </w:r>
          </w:p>
        </w:tc>
        <w:tc>
          <w:tcPr>
            <w:tcW w:w="1365" w:type="dxa"/>
            <w:vMerge/>
            <w:tcBorders>
              <w:top w:val="nil"/>
              <w:left w:val="nil"/>
              <w:bottom w:val="single" w:sz="4" w:space="0" w:color="000000"/>
              <w:right w:val="nil"/>
              <w:tl2br w:val="nil"/>
              <w:tr2bl w:val="nil"/>
            </w:tcBorders>
            <w:shd w:val="clear" w:color="auto" w:fill="auto"/>
            <w:tcMar>
              <w:left w:w="60" w:type="dxa"/>
              <w:right w:w="60" w:type="dxa"/>
            </w:tcMar>
            <w:vAlign w:val="center"/>
          </w:tcPr>
          <w:p w14:paraId="77C66327" w14:textId="77777777" w:rsidR="008A7C27" w:rsidRPr="009E6D90" w:rsidRDefault="008A7C27">
            <w:pPr>
              <w:spacing w:after="0" w:line="240" w:lineRule="auto"/>
              <w:jc w:val="right"/>
              <w:rPr>
                <w:rFonts w:ascii="Calibri" w:eastAsia="Calibri" w:hAnsi="Calibri" w:cs="Calibri"/>
                <w:color w:val="000000"/>
                <w:sz w:val="18"/>
                <w:szCs w:val="20"/>
              </w:rPr>
            </w:pPr>
          </w:p>
        </w:tc>
      </w:tr>
      <w:tr w:rsidR="008A7C27" w14:paraId="658B90A9"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1A5FF289" w14:textId="77777777" w:rsidR="008A7C27" w:rsidRPr="009E6D90" w:rsidRDefault="008A7C27">
            <w:pPr>
              <w:keepNext/>
              <w:spacing w:after="0" w:line="240" w:lineRule="auto"/>
              <w:rPr>
                <w:rFonts w:ascii="Calibri" w:eastAsia="Calibri" w:hAnsi="Calibri" w:cs="Calibri"/>
                <w:color w:val="000000"/>
                <w:sz w:val="18"/>
                <w:szCs w:val="20"/>
              </w:rPr>
            </w:pPr>
          </w:p>
        </w:tc>
        <w:tc>
          <w:tcPr>
            <w:tcW w:w="8565" w:type="dxa"/>
            <w:gridSpan w:val="4"/>
            <w:tcBorders>
              <w:top w:val="nil"/>
              <w:left w:val="nil"/>
              <w:bottom w:val="nil"/>
              <w:right w:val="nil"/>
              <w:tl2br w:val="nil"/>
              <w:tr2bl w:val="nil"/>
            </w:tcBorders>
            <w:shd w:val="clear" w:color="auto" w:fill="auto"/>
            <w:tcMar>
              <w:left w:w="60" w:type="dxa"/>
              <w:right w:w="60" w:type="dxa"/>
            </w:tcMar>
            <w:vAlign w:val="center"/>
          </w:tcPr>
          <w:p w14:paraId="6DE83DBF" w14:textId="77777777" w:rsidR="008A7C27" w:rsidRPr="009E6D90" w:rsidRDefault="00895FA6">
            <w:pPr>
              <w:keepNext/>
              <w:spacing w:after="0" w:line="240" w:lineRule="auto"/>
              <w:rPr>
                <w:rFonts w:ascii="Calibri" w:eastAsia="Calibri" w:hAnsi="Calibri" w:cs="Calibri"/>
                <w:color w:val="000000"/>
                <w:sz w:val="18"/>
                <w:szCs w:val="20"/>
              </w:rPr>
            </w:pPr>
            <w:r w:rsidRPr="009E6D90">
              <w:rPr>
                <w:rFonts w:ascii="Calibri" w:eastAsia="Calibri" w:hAnsi="Calibri" w:cs="Calibri"/>
                <w:color w:val="000000"/>
                <w:sz w:val="18"/>
                <w:szCs w:val="20"/>
              </w:rPr>
              <w:t>2) Demais processos trabalhistas envolvendo os temas de terceirização, previdência complementar e outros.</w:t>
            </w:r>
          </w:p>
        </w:tc>
        <w:tc>
          <w:tcPr>
            <w:tcW w:w="1365" w:type="dxa"/>
            <w:vMerge w:val="restart"/>
            <w:tcBorders>
              <w:top w:val="single" w:sz="4" w:space="0" w:color="000000"/>
              <w:left w:val="nil"/>
              <w:bottom w:val="nil"/>
              <w:right w:val="nil"/>
              <w:tl2br w:val="nil"/>
              <w:tr2bl w:val="nil"/>
            </w:tcBorders>
            <w:shd w:val="clear" w:color="auto" w:fill="auto"/>
            <w:tcMar>
              <w:left w:w="60" w:type="dxa"/>
              <w:right w:w="60" w:type="dxa"/>
            </w:tcMar>
            <w:vAlign w:val="center"/>
          </w:tcPr>
          <w:p w14:paraId="0195A946" w14:textId="77777777" w:rsidR="008A7C27" w:rsidRDefault="00895FA6">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2.959</w:t>
            </w:r>
          </w:p>
        </w:tc>
      </w:tr>
      <w:tr w:rsidR="008A7C27" w14:paraId="39B46E8C"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36398002" w14:textId="77777777" w:rsidR="008A7C27" w:rsidRDefault="008A7C27">
            <w:pPr>
              <w:keepNext/>
              <w:spacing w:after="0" w:line="240" w:lineRule="auto"/>
              <w:rPr>
                <w:rFonts w:ascii="Calibri" w:eastAsia="Calibri" w:hAnsi="Calibri" w:cs="Calibri"/>
                <w:color w:val="000000"/>
                <w:sz w:val="18"/>
                <w:szCs w:val="20"/>
                <w:lang w:val="en-US"/>
              </w:rPr>
            </w:pPr>
          </w:p>
        </w:tc>
        <w:tc>
          <w:tcPr>
            <w:tcW w:w="8565" w:type="dxa"/>
            <w:gridSpan w:val="4"/>
            <w:tcBorders>
              <w:top w:val="nil"/>
              <w:left w:val="nil"/>
              <w:bottom w:val="single" w:sz="4" w:space="0" w:color="000000"/>
              <w:right w:val="nil"/>
              <w:tl2br w:val="nil"/>
              <w:tr2bl w:val="nil"/>
            </w:tcBorders>
            <w:shd w:val="clear" w:color="auto" w:fill="auto"/>
            <w:tcMar>
              <w:left w:w="60" w:type="dxa"/>
              <w:right w:w="60" w:type="dxa"/>
            </w:tcMar>
            <w:vAlign w:val="center"/>
          </w:tcPr>
          <w:p w14:paraId="56F09F26" w14:textId="77777777" w:rsidR="008A7C27" w:rsidRPr="009E6D90" w:rsidRDefault="00895FA6">
            <w:pPr>
              <w:keepNext/>
              <w:spacing w:after="0" w:line="240" w:lineRule="auto"/>
              <w:rPr>
                <w:rFonts w:ascii="Calibri" w:eastAsia="Calibri" w:hAnsi="Calibri" w:cs="Calibri"/>
                <w:color w:val="000000"/>
                <w:sz w:val="18"/>
                <w:szCs w:val="20"/>
                <w:lang w:bidi="pt-BR"/>
              </w:rPr>
            </w:pPr>
            <w:r w:rsidRPr="009E6D90">
              <w:rPr>
                <w:rFonts w:ascii="Calibri" w:eastAsia="Calibri" w:hAnsi="Calibri" w:cs="Calibri"/>
                <w:color w:val="000000"/>
                <w:sz w:val="18"/>
                <w:szCs w:val="20"/>
              </w:rPr>
              <w:t>Situação atual: Os processos encontram-se em fase de conhecimento ou grau de recurso.</w:t>
            </w:r>
          </w:p>
        </w:tc>
        <w:tc>
          <w:tcPr>
            <w:tcW w:w="1365" w:type="dxa"/>
            <w:vMerge/>
            <w:tcBorders>
              <w:top w:val="nil"/>
              <w:left w:val="nil"/>
              <w:bottom w:val="single" w:sz="4" w:space="0" w:color="000000"/>
              <w:right w:val="nil"/>
              <w:tl2br w:val="nil"/>
              <w:tr2bl w:val="nil"/>
            </w:tcBorders>
            <w:shd w:val="clear" w:color="auto" w:fill="auto"/>
            <w:tcMar>
              <w:left w:w="60" w:type="dxa"/>
              <w:right w:w="60" w:type="dxa"/>
            </w:tcMar>
            <w:vAlign w:val="center"/>
          </w:tcPr>
          <w:p w14:paraId="68164726" w14:textId="77777777" w:rsidR="008A7C27" w:rsidRPr="009E6D90" w:rsidRDefault="008A7C27">
            <w:pPr>
              <w:spacing w:after="0" w:line="240" w:lineRule="auto"/>
              <w:jc w:val="right"/>
              <w:rPr>
                <w:rFonts w:ascii="Calibri" w:eastAsia="Calibri" w:hAnsi="Calibri" w:cs="Calibri"/>
                <w:color w:val="000000"/>
                <w:sz w:val="18"/>
                <w:szCs w:val="20"/>
              </w:rPr>
            </w:pPr>
          </w:p>
        </w:tc>
      </w:tr>
      <w:tr w:rsidR="008A7C27" w14:paraId="0480AE6A"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5A01C05B" w14:textId="77777777" w:rsidR="008A7C27" w:rsidRPr="009E6D90" w:rsidRDefault="008A7C27">
            <w:pPr>
              <w:keepNext/>
              <w:spacing w:after="0" w:line="240" w:lineRule="auto"/>
              <w:rPr>
                <w:rFonts w:ascii="Calibri" w:eastAsia="Calibri" w:hAnsi="Calibri" w:cs="Calibri"/>
                <w:color w:val="000000"/>
                <w:sz w:val="18"/>
                <w:szCs w:val="20"/>
              </w:rPr>
            </w:pPr>
          </w:p>
        </w:tc>
        <w:tc>
          <w:tcPr>
            <w:tcW w:w="652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103D588D" w14:textId="77777777" w:rsidR="008A7C27" w:rsidRPr="009E6D90" w:rsidRDefault="00895FA6">
            <w:pPr>
              <w:keepNext/>
              <w:spacing w:after="0" w:line="240" w:lineRule="auto"/>
              <w:rPr>
                <w:rFonts w:ascii="Calibri" w:eastAsia="Calibri" w:hAnsi="Calibri" w:cs="Calibri"/>
                <w:b/>
                <w:color w:val="000000"/>
                <w:sz w:val="18"/>
                <w:szCs w:val="20"/>
              </w:rPr>
            </w:pPr>
            <w:r w:rsidRPr="009E6D90">
              <w:rPr>
                <w:rFonts w:ascii="Calibri" w:eastAsia="Calibri" w:hAnsi="Calibri" w:cs="Calibri"/>
                <w:b/>
                <w:color w:val="000000"/>
                <w:sz w:val="18"/>
                <w:szCs w:val="20"/>
              </w:rPr>
              <w:t>Total de processos de natureza trabalhista</w:t>
            </w:r>
          </w:p>
        </w:tc>
        <w:tc>
          <w:tcPr>
            <w:tcW w:w="60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1C7AC582" w14:textId="77777777" w:rsidR="008A7C27" w:rsidRPr="009E6D90" w:rsidRDefault="008A7C27">
            <w:pPr>
              <w:keepNext/>
              <w:spacing w:after="0" w:line="240" w:lineRule="auto"/>
              <w:jc w:val="center"/>
              <w:rPr>
                <w:rFonts w:ascii="Calibri" w:eastAsia="Calibri" w:hAnsi="Calibri" w:cs="Calibri"/>
                <w:color w:val="000000"/>
                <w:sz w:val="18"/>
                <w:szCs w:val="20"/>
              </w:rPr>
            </w:pPr>
          </w:p>
        </w:tc>
        <w:tc>
          <w:tcPr>
            <w:tcW w:w="135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2CF7CD1E" w14:textId="77777777" w:rsidR="008A7C27" w:rsidRPr="009E6D90" w:rsidRDefault="008A7C27">
            <w:pPr>
              <w:keepNext/>
              <w:spacing w:after="0" w:line="240" w:lineRule="auto"/>
              <w:jc w:val="right"/>
              <w:rPr>
                <w:rFonts w:ascii="Calibri" w:eastAsia="Calibri" w:hAnsi="Calibri" w:cs="Calibri"/>
                <w:color w:val="000000"/>
                <w:sz w:val="18"/>
                <w:szCs w:val="20"/>
              </w:rPr>
            </w:pPr>
          </w:p>
        </w:tc>
        <w:tc>
          <w:tcPr>
            <w:tcW w:w="9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3984B6EA" w14:textId="77777777" w:rsidR="008A7C27" w:rsidRPr="009E6D90" w:rsidRDefault="008A7C27">
            <w:pPr>
              <w:keepNext/>
              <w:spacing w:after="0" w:line="240" w:lineRule="auto"/>
              <w:jc w:val="right"/>
              <w:rPr>
                <w:rFonts w:ascii="Calibri" w:eastAsia="Calibri" w:hAnsi="Calibri" w:cs="Calibri"/>
                <w:color w:val="000000"/>
                <w:sz w:val="18"/>
                <w:szCs w:val="20"/>
              </w:rPr>
            </w:pPr>
          </w:p>
        </w:tc>
        <w:tc>
          <w:tcPr>
            <w:tcW w:w="136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3369FFA2" w14:textId="77777777" w:rsidR="008A7C27" w:rsidRDefault="00895FA6">
            <w:pPr>
              <w:keepNext/>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16.354</w:t>
            </w:r>
          </w:p>
        </w:tc>
      </w:tr>
      <w:tr w:rsidR="008A7C27" w14:paraId="4F466DA7"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57AFD3B3" w14:textId="77777777" w:rsidR="008A7C27" w:rsidRDefault="008A7C27">
            <w:pPr>
              <w:keepNext/>
              <w:spacing w:after="0" w:line="240" w:lineRule="auto"/>
              <w:rPr>
                <w:rFonts w:ascii="Calibri" w:eastAsia="Calibri" w:hAnsi="Calibri" w:cs="Calibri"/>
                <w:color w:val="000000"/>
                <w:sz w:val="18"/>
                <w:szCs w:val="20"/>
                <w:lang w:val="en-US"/>
              </w:rPr>
            </w:pPr>
          </w:p>
        </w:tc>
        <w:tc>
          <w:tcPr>
            <w:tcW w:w="6525" w:type="dxa"/>
            <w:tcBorders>
              <w:top w:val="single" w:sz="4" w:space="0" w:color="000000"/>
              <w:left w:val="nil"/>
              <w:bottom w:val="nil"/>
              <w:right w:val="nil"/>
              <w:tl2br w:val="nil"/>
              <w:tr2bl w:val="nil"/>
            </w:tcBorders>
            <w:shd w:val="clear" w:color="auto" w:fill="auto"/>
            <w:tcMar>
              <w:left w:w="60" w:type="dxa"/>
              <w:right w:w="60" w:type="dxa"/>
            </w:tcMar>
            <w:vAlign w:val="bottom"/>
          </w:tcPr>
          <w:p w14:paraId="0F5966E7" w14:textId="77777777" w:rsidR="008A7C27" w:rsidRDefault="008A7C27">
            <w:pPr>
              <w:keepNext/>
              <w:spacing w:after="0" w:line="240" w:lineRule="auto"/>
              <w:rPr>
                <w:rFonts w:ascii="Calibri" w:eastAsia="Calibri" w:hAnsi="Calibri" w:cs="Calibri"/>
                <w:color w:val="000000"/>
                <w:sz w:val="18"/>
                <w:szCs w:val="20"/>
                <w:lang w:val="en-US"/>
              </w:rPr>
            </w:pPr>
          </w:p>
        </w:tc>
        <w:tc>
          <w:tcPr>
            <w:tcW w:w="600" w:type="dxa"/>
            <w:tcBorders>
              <w:top w:val="single" w:sz="4" w:space="0" w:color="000000"/>
              <w:left w:val="nil"/>
              <w:bottom w:val="nil"/>
              <w:right w:val="nil"/>
              <w:tl2br w:val="nil"/>
              <w:tr2bl w:val="nil"/>
            </w:tcBorders>
            <w:shd w:val="clear" w:color="auto" w:fill="auto"/>
            <w:tcMar>
              <w:left w:w="60" w:type="dxa"/>
              <w:right w:w="60" w:type="dxa"/>
            </w:tcMar>
            <w:vAlign w:val="bottom"/>
          </w:tcPr>
          <w:p w14:paraId="73CD5C78" w14:textId="77777777" w:rsidR="008A7C27" w:rsidRDefault="008A7C27">
            <w:pPr>
              <w:keepNext/>
              <w:spacing w:after="0" w:line="240" w:lineRule="auto"/>
              <w:jc w:val="center"/>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28615C69" w14:textId="77777777" w:rsidR="008A7C27" w:rsidRDefault="008A7C27">
            <w:pPr>
              <w:keepNext/>
              <w:spacing w:after="0" w:line="240" w:lineRule="auto"/>
              <w:rPr>
                <w:rFonts w:ascii="Calibri" w:eastAsia="Calibri" w:hAnsi="Calibri" w:cs="Calibri"/>
                <w:color w:val="000000"/>
                <w:sz w:val="18"/>
                <w:szCs w:val="20"/>
                <w:lang w:val="en-US"/>
              </w:rPr>
            </w:pPr>
          </w:p>
        </w:tc>
        <w:tc>
          <w:tcPr>
            <w:tcW w:w="90" w:type="dxa"/>
            <w:tcBorders>
              <w:top w:val="single" w:sz="4" w:space="0" w:color="000000"/>
              <w:left w:val="nil"/>
              <w:bottom w:val="nil"/>
              <w:right w:val="nil"/>
              <w:tl2br w:val="nil"/>
              <w:tr2bl w:val="nil"/>
            </w:tcBorders>
            <w:shd w:val="clear" w:color="auto" w:fill="auto"/>
            <w:tcMar>
              <w:left w:w="60" w:type="dxa"/>
              <w:right w:w="60" w:type="dxa"/>
            </w:tcMar>
            <w:vAlign w:val="bottom"/>
          </w:tcPr>
          <w:p w14:paraId="3A22E284" w14:textId="77777777" w:rsidR="008A7C27" w:rsidRDefault="008A7C27">
            <w:pPr>
              <w:keepNext/>
              <w:spacing w:after="0" w:line="240" w:lineRule="auto"/>
              <w:rPr>
                <w:rFonts w:ascii="Calibri" w:eastAsia="Calibri" w:hAnsi="Calibri" w:cs="Calibri"/>
                <w:color w:val="000000"/>
                <w:sz w:val="18"/>
                <w:szCs w:val="20"/>
                <w:lang w:val="en-US"/>
              </w:rPr>
            </w:pPr>
          </w:p>
        </w:tc>
        <w:tc>
          <w:tcPr>
            <w:tcW w:w="1365" w:type="dxa"/>
            <w:tcBorders>
              <w:top w:val="single" w:sz="4" w:space="0" w:color="000000"/>
              <w:left w:val="nil"/>
              <w:bottom w:val="nil"/>
              <w:right w:val="nil"/>
              <w:tl2br w:val="nil"/>
              <w:tr2bl w:val="nil"/>
            </w:tcBorders>
            <w:shd w:val="clear" w:color="auto" w:fill="auto"/>
            <w:tcMar>
              <w:left w:w="60" w:type="dxa"/>
              <w:right w:w="60" w:type="dxa"/>
            </w:tcMar>
            <w:vAlign w:val="bottom"/>
          </w:tcPr>
          <w:p w14:paraId="6758A889" w14:textId="77777777" w:rsidR="008A7C27" w:rsidRDefault="008A7C27">
            <w:pPr>
              <w:keepNext/>
              <w:spacing w:after="0" w:line="240" w:lineRule="auto"/>
              <w:rPr>
                <w:rFonts w:ascii="Calibri" w:eastAsia="Calibri" w:hAnsi="Calibri" w:cs="Calibri"/>
                <w:color w:val="FF0000"/>
                <w:sz w:val="18"/>
                <w:szCs w:val="20"/>
                <w:lang w:val="en-US" w:bidi="pt-BR"/>
              </w:rPr>
            </w:pPr>
          </w:p>
        </w:tc>
      </w:tr>
      <w:tr w:rsidR="008A7C27" w14:paraId="22E2DEF1"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5BE9905C" w14:textId="77777777" w:rsidR="008A7C27" w:rsidRDefault="008A7C27">
            <w:pPr>
              <w:keepNext/>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bottom"/>
          </w:tcPr>
          <w:p w14:paraId="2A53FA75" w14:textId="77777777" w:rsidR="008A7C27" w:rsidRDefault="008A7C27">
            <w:pPr>
              <w:keepNext/>
              <w:spacing w:after="0" w:line="240" w:lineRule="auto"/>
              <w:rPr>
                <w:rFonts w:ascii="Calibri" w:eastAsia="Calibri" w:hAnsi="Calibri" w:cs="Calibri"/>
                <w:color w:val="000000"/>
                <w:sz w:val="18"/>
                <w:szCs w:val="20"/>
                <w:lang w:val="en-US"/>
              </w:rPr>
            </w:pPr>
          </w:p>
        </w:tc>
        <w:tc>
          <w:tcPr>
            <w:tcW w:w="600" w:type="dxa"/>
            <w:tcBorders>
              <w:top w:val="nil"/>
              <w:left w:val="nil"/>
              <w:bottom w:val="nil"/>
              <w:right w:val="nil"/>
              <w:tl2br w:val="nil"/>
              <w:tr2bl w:val="nil"/>
            </w:tcBorders>
            <w:shd w:val="clear" w:color="auto" w:fill="auto"/>
            <w:tcMar>
              <w:left w:w="60" w:type="dxa"/>
              <w:right w:w="60" w:type="dxa"/>
            </w:tcMar>
            <w:vAlign w:val="bottom"/>
          </w:tcPr>
          <w:p w14:paraId="72BC1698" w14:textId="77777777" w:rsidR="008A7C27" w:rsidRDefault="008A7C27">
            <w:pPr>
              <w:keepNext/>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34BBB8FC" w14:textId="77777777" w:rsidR="008A7C27" w:rsidRDefault="008A7C27">
            <w:pPr>
              <w:keepNext/>
              <w:spacing w:after="0" w:line="240" w:lineRule="auto"/>
              <w:rPr>
                <w:rFonts w:ascii="Calibri" w:eastAsia="Calibri" w:hAnsi="Calibri" w:cs="Calibri"/>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20B46774" w14:textId="77777777" w:rsidR="008A7C27" w:rsidRDefault="008A7C27">
            <w:pPr>
              <w:keepNext/>
              <w:spacing w:after="0" w:line="240" w:lineRule="auto"/>
              <w:rPr>
                <w:rFonts w:ascii="Calibri" w:eastAsia="Calibri" w:hAnsi="Calibri" w:cs="Calibri"/>
                <w:color w:val="000000"/>
                <w:sz w:val="18"/>
                <w:szCs w:val="20"/>
                <w:lang w:val="en-US"/>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43F180B1" w14:textId="77777777" w:rsidR="008A7C27" w:rsidRDefault="008A7C27">
            <w:pPr>
              <w:keepNext/>
              <w:spacing w:after="0" w:line="240" w:lineRule="auto"/>
              <w:rPr>
                <w:rFonts w:ascii="Calibri" w:eastAsia="Calibri" w:hAnsi="Calibri" w:cs="Calibri"/>
                <w:color w:val="FF0000"/>
                <w:sz w:val="18"/>
                <w:szCs w:val="20"/>
                <w:lang w:val="en-US" w:bidi="pt-BR"/>
              </w:rPr>
            </w:pPr>
          </w:p>
        </w:tc>
      </w:tr>
      <w:tr w:rsidR="008A7C27" w14:paraId="656094D4"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748F98D1" w14:textId="77777777" w:rsidR="008A7C27" w:rsidRDefault="008A7C27">
            <w:pPr>
              <w:keepNext/>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bottom"/>
          </w:tcPr>
          <w:p w14:paraId="43E67EE4" w14:textId="77777777" w:rsidR="008A7C27" w:rsidRPr="009E6D90" w:rsidRDefault="00895FA6">
            <w:pPr>
              <w:keepNext/>
              <w:spacing w:after="0" w:line="240" w:lineRule="auto"/>
              <w:rPr>
                <w:rFonts w:ascii="Calibri" w:eastAsia="Calibri" w:hAnsi="Calibri" w:cs="Calibri"/>
                <w:b/>
                <w:color w:val="000000"/>
                <w:sz w:val="18"/>
                <w:szCs w:val="20"/>
              </w:rPr>
            </w:pPr>
            <w:r w:rsidRPr="009E6D90">
              <w:rPr>
                <w:rFonts w:ascii="Calibri" w:eastAsia="Calibri" w:hAnsi="Calibri" w:cs="Calibri"/>
                <w:b/>
                <w:color w:val="000000"/>
                <w:sz w:val="18"/>
                <w:szCs w:val="20"/>
              </w:rPr>
              <w:t>Descrição dos processos de natureza cível:</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7C9EB921" w14:textId="77777777" w:rsidR="008A7C27" w:rsidRPr="009E6D90" w:rsidRDefault="008A7C27">
            <w:pPr>
              <w:keepNext/>
              <w:spacing w:after="0" w:line="240" w:lineRule="auto"/>
              <w:jc w:val="center"/>
              <w:rPr>
                <w:rFonts w:ascii="Calibri" w:eastAsia="Calibri" w:hAnsi="Calibri" w:cs="Calibri"/>
                <w:color w:val="000000"/>
                <w:sz w:val="18"/>
                <w:szCs w:val="20"/>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7031320D" w14:textId="77777777" w:rsidR="008A7C27" w:rsidRPr="009E6D90" w:rsidRDefault="008A7C27">
            <w:pPr>
              <w:keepNext/>
              <w:spacing w:after="0" w:line="240" w:lineRule="auto"/>
              <w:jc w:val="right"/>
              <w:rPr>
                <w:rFonts w:ascii="Calibri" w:eastAsia="Calibri" w:hAnsi="Calibri" w:cs="Calibri"/>
                <w:color w:val="000000"/>
                <w:sz w:val="18"/>
                <w:szCs w:val="20"/>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2A5A21B9" w14:textId="77777777" w:rsidR="008A7C27" w:rsidRPr="009E6D90" w:rsidRDefault="008A7C27">
            <w:pPr>
              <w:keepNext/>
              <w:spacing w:after="0" w:line="240" w:lineRule="auto"/>
              <w:jc w:val="right"/>
              <w:rPr>
                <w:rFonts w:ascii="Calibri" w:eastAsia="Calibri" w:hAnsi="Calibri" w:cs="Calibri"/>
                <w:color w:val="000000"/>
                <w:sz w:val="18"/>
                <w:szCs w:val="20"/>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5ECC7991" w14:textId="77777777" w:rsidR="008A7C27" w:rsidRDefault="00895FA6">
            <w:pPr>
              <w:keepNext/>
              <w:spacing w:after="0" w:line="240" w:lineRule="auto"/>
              <w:jc w:val="right"/>
              <w:rPr>
                <w:rFonts w:ascii="Calibri" w:eastAsia="Calibri" w:hAnsi="Calibri" w:cs="Calibri"/>
                <w:color w:val="000000"/>
                <w:sz w:val="18"/>
                <w:szCs w:val="20"/>
                <w:u w:val="single"/>
                <w:lang w:val="en-US" w:bidi="pt-BR"/>
              </w:rPr>
            </w:pPr>
            <w:r>
              <w:rPr>
                <w:rFonts w:ascii="Calibri" w:eastAsia="Calibri" w:hAnsi="Calibri" w:cs="Calibri"/>
                <w:color w:val="000000"/>
                <w:sz w:val="18"/>
                <w:szCs w:val="20"/>
                <w:u w:val="single"/>
                <w:lang w:val="en-US"/>
              </w:rPr>
              <w:t>Estimativa</w:t>
            </w:r>
          </w:p>
        </w:tc>
      </w:tr>
      <w:tr w:rsidR="008A7C27" w14:paraId="76D7B841"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453A6B19" w14:textId="77777777" w:rsidR="008A7C27" w:rsidRDefault="008A7C27">
            <w:pPr>
              <w:keepNext/>
              <w:spacing w:after="0" w:line="240" w:lineRule="auto"/>
              <w:rPr>
                <w:rFonts w:ascii="Calibri" w:eastAsia="Calibri" w:hAnsi="Calibri" w:cs="Calibri"/>
                <w:color w:val="000000"/>
                <w:sz w:val="18"/>
                <w:szCs w:val="20"/>
                <w:lang w:val="en-US"/>
              </w:rPr>
            </w:pPr>
          </w:p>
        </w:tc>
        <w:tc>
          <w:tcPr>
            <w:tcW w:w="8565" w:type="dxa"/>
            <w:gridSpan w:val="4"/>
            <w:tcBorders>
              <w:top w:val="nil"/>
              <w:left w:val="nil"/>
              <w:bottom w:val="single" w:sz="4" w:space="0" w:color="000000"/>
              <w:right w:val="nil"/>
              <w:tl2br w:val="nil"/>
              <w:tr2bl w:val="nil"/>
            </w:tcBorders>
            <w:shd w:val="clear" w:color="auto" w:fill="auto"/>
            <w:tcMar>
              <w:left w:w="60" w:type="dxa"/>
              <w:right w:w="60" w:type="dxa"/>
            </w:tcMar>
            <w:vAlign w:val="center"/>
          </w:tcPr>
          <w:p w14:paraId="6D2B6F01" w14:textId="77777777" w:rsidR="008A7C27" w:rsidRDefault="00895FA6">
            <w:pPr>
              <w:keepNext/>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Autores: Pessoas Jurídicas</w:t>
            </w:r>
          </w:p>
        </w:tc>
        <w:tc>
          <w:tcPr>
            <w:tcW w:w="1365" w:type="dxa"/>
            <w:tcBorders>
              <w:top w:val="nil"/>
              <w:left w:val="nil"/>
              <w:bottom w:val="nil"/>
              <w:right w:val="nil"/>
              <w:tl2br w:val="nil"/>
              <w:tr2bl w:val="nil"/>
            </w:tcBorders>
            <w:shd w:val="clear" w:color="auto" w:fill="auto"/>
            <w:tcMar>
              <w:left w:w="60" w:type="dxa"/>
              <w:right w:w="60" w:type="dxa"/>
            </w:tcMar>
            <w:vAlign w:val="bottom"/>
          </w:tcPr>
          <w:p w14:paraId="364E59CC" w14:textId="77777777" w:rsidR="008A7C27" w:rsidRDefault="008A7C27">
            <w:pPr>
              <w:keepNext/>
              <w:spacing w:after="0" w:line="240" w:lineRule="auto"/>
              <w:jc w:val="right"/>
              <w:rPr>
                <w:rFonts w:ascii="Calibri" w:eastAsia="Calibri" w:hAnsi="Calibri" w:cs="Calibri"/>
                <w:color w:val="000000"/>
                <w:sz w:val="18"/>
                <w:szCs w:val="20"/>
                <w:lang w:val="en-US" w:bidi="pt-BR"/>
              </w:rPr>
            </w:pPr>
          </w:p>
        </w:tc>
      </w:tr>
      <w:tr w:rsidR="008A7C27" w14:paraId="20602913"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4CC48AF3" w14:textId="77777777" w:rsidR="008A7C27" w:rsidRDefault="008A7C27">
            <w:pPr>
              <w:keepNext/>
              <w:spacing w:after="0" w:line="240" w:lineRule="auto"/>
              <w:rPr>
                <w:rFonts w:ascii="Calibri" w:eastAsia="Calibri" w:hAnsi="Calibri" w:cs="Calibri"/>
                <w:color w:val="000000"/>
                <w:sz w:val="18"/>
                <w:szCs w:val="20"/>
                <w:lang w:val="en-US"/>
              </w:rPr>
            </w:pPr>
          </w:p>
        </w:tc>
        <w:tc>
          <w:tcPr>
            <w:tcW w:w="6525" w:type="dxa"/>
            <w:tcBorders>
              <w:top w:val="single" w:sz="4" w:space="0" w:color="000000"/>
              <w:left w:val="nil"/>
              <w:bottom w:val="nil"/>
              <w:right w:val="nil"/>
              <w:tl2br w:val="nil"/>
              <w:tr2bl w:val="nil"/>
            </w:tcBorders>
            <w:shd w:val="clear" w:color="auto" w:fill="auto"/>
            <w:tcMar>
              <w:left w:w="60" w:type="dxa"/>
              <w:right w:w="60" w:type="dxa"/>
            </w:tcMar>
            <w:vAlign w:val="center"/>
          </w:tcPr>
          <w:p w14:paraId="2B137780" w14:textId="77777777" w:rsidR="008A7C27" w:rsidRPr="009E6D90" w:rsidRDefault="00895FA6">
            <w:pPr>
              <w:keepNext/>
              <w:spacing w:after="0" w:line="240" w:lineRule="auto"/>
              <w:rPr>
                <w:rFonts w:ascii="Calibri" w:eastAsia="Calibri" w:hAnsi="Calibri" w:cs="Calibri"/>
                <w:color w:val="000000"/>
                <w:sz w:val="18"/>
                <w:szCs w:val="20"/>
              </w:rPr>
            </w:pPr>
            <w:r w:rsidRPr="009E6D90">
              <w:rPr>
                <w:rFonts w:ascii="Calibri" w:eastAsia="Calibri" w:hAnsi="Calibri" w:cs="Calibri"/>
                <w:color w:val="000000"/>
                <w:sz w:val="18"/>
                <w:szCs w:val="20"/>
              </w:rPr>
              <w:t>1) Pleito de anulação de deduções em contrato de afretamento de embarcação.</w:t>
            </w:r>
          </w:p>
        </w:tc>
        <w:tc>
          <w:tcPr>
            <w:tcW w:w="600" w:type="dxa"/>
            <w:tcBorders>
              <w:top w:val="single" w:sz="4" w:space="0" w:color="000000"/>
              <w:left w:val="nil"/>
              <w:bottom w:val="nil"/>
              <w:right w:val="nil"/>
              <w:tl2br w:val="nil"/>
              <w:tr2bl w:val="nil"/>
            </w:tcBorders>
            <w:shd w:val="clear" w:color="auto" w:fill="auto"/>
            <w:tcMar>
              <w:left w:w="60" w:type="dxa"/>
              <w:right w:w="60" w:type="dxa"/>
            </w:tcMar>
            <w:vAlign w:val="center"/>
          </w:tcPr>
          <w:p w14:paraId="24DC4092" w14:textId="77777777" w:rsidR="008A7C27" w:rsidRPr="009E6D90" w:rsidRDefault="008A7C27">
            <w:pPr>
              <w:keepNext/>
              <w:spacing w:after="0" w:line="240" w:lineRule="auto"/>
              <w:rPr>
                <w:rFonts w:ascii="Calibri" w:eastAsia="Calibri" w:hAnsi="Calibri" w:cs="Calibri"/>
                <w:color w:val="000000"/>
                <w:sz w:val="18"/>
                <w:szCs w:val="20"/>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center"/>
          </w:tcPr>
          <w:p w14:paraId="30A5D710" w14:textId="77777777" w:rsidR="008A7C27" w:rsidRPr="009E6D90" w:rsidRDefault="008A7C27">
            <w:pPr>
              <w:keepNext/>
              <w:spacing w:after="0" w:line="240" w:lineRule="auto"/>
              <w:rPr>
                <w:rFonts w:ascii="Calibri" w:eastAsia="Calibri" w:hAnsi="Calibri" w:cs="Calibri"/>
                <w:color w:val="000000"/>
                <w:sz w:val="18"/>
                <w:szCs w:val="20"/>
              </w:rPr>
            </w:pPr>
          </w:p>
        </w:tc>
        <w:tc>
          <w:tcPr>
            <w:tcW w:w="90" w:type="dxa"/>
            <w:tcBorders>
              <w:top w:val="single" w:sz="4" w:space="0" w:color="000000"/>
              <w:left w:val="nil"/>
              <w:bottom w:val="nil"/>
              <w:right w:val="nil"/>
              <w:tl2br w:val="nil"/>
              <w:tr2bl w:val="nil"/>
            </w:tcBorders>
            <w:shd w:val="clear" w:color="auto" w:fill="auto"/>
            <w:tcMar>
              <w:left w:w="60" w:type="dxa"/>
              <w:right w:w="60" w:type="dxa"/>
            </w:tcMar>
            <w:vAlign w:val="center"/>
          </w:tcPr>
          <w:p w14:paraId="6538593A" w14:textId="77777777" w:rsidR="008A7C27" w:rsidRPr="009E6D90" w:rsidRDefault="008A7C27">
            <w:pPr>
              <w:keepNext/>
              <w:spacing w:after="0" w:line="240" w:lineRule="auto"/>
              <w:rPr>
                <w:rFonts w:ascii="Calibri" w:eastAsia="Calibri" w:hAnsi="Calibri" w:cs="Calibri"/>
                <w:color w:val="000000"/>
                <w:sz w:val="18"/>
                <w:szCs w:val="20"/>
              </w:rPr>
            </w:pPr>
          </w:p>
        </w:tc>
        <w:tc>
          <w:tcPr>
            <w:tcW w:w="1365" w:type="dxa"/>
            <w:vMerge w:val="restart"/>
            <w:tcBorders>
              <w:top w:val="single" w:sz="4" w:space="0" w:color="000000"/>
              <w:left w:val="nil"/>
              <w:bottom w:val="nil"/>
              <w:right w:val="nil"/>
              <w:tl2br w:val="nil"/>
              <w:tr2bl w:val="nil"/>
            </w:tcBorders>
            <w:shd w:val="clear" w:color="auto" w:fill="auto"/>
            <w:tcMar>
              <w:left w:w="60" w:type="dxa"/>
              <w:right w:w="60" w:type="dxa"/>
            </w:tcMar>
            <w:vAlign w:val="center"/>
          </w:tcPr>
          <w:p w14:paraId="3DC3ECCC" w14:textId="77777777" w:rsidR="008A7C27" w:rsidRDefault="00895FA6">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2.245</w:t>
            </w:r>
          </w:p>
        </w:tc>
      </w:tr>
      <w:tr w:rsidR="008A7C27" w14:paraId="62344F9E" w14:textId="77777777">
        <w:trPr>
          <w:trHeight w:hRule="exact" w:val="480"/>
        </w:trPr>
        <w:tc>
          <w:tcPr>
            <w:tcW w:w="30" w:type="dxa"/>
            <w:tcBorders>
              <w:top w:val="nil"/>
              <w:left w:val="nil"/>
              <w:bottom w:val="nil"/>
              <w:right w:val="nil"/>
              <w:tl2br w:val="nil"/>
              <w:tr2bl w:val="nil"/>
            </w:tcBorders>
            <w:shd w:val="clear" w:color="auto" w:fill="auto"/>
            <w:tcMar>
              <w:left w:w="60" w:type="dxa"/>
              <w:right w:w="60" w:type="dxa"/>
            </w:tcMar>
            <w:vAlign w:val="bottom"/>
          </w:tcPr>
          <w:p w14:paraId="24148503" w14:textId="77777777" w:rsidR="008A7C27" w:rsidRDefault="008A7C27">
            <w:pPr>
              <w:keepNext/>
              <w:spacing w:after="0" w:line="240" w:lineRule="auto"/>
              <w:rPr>
                <w:rFonts w:ascii="Calibri" w:eastAsia="Calibri" w:hAnsi="Calibri" w:cs="Calibri"/>
                <w:color w:val="000000"/>
                <w:sz w:val="18"/>
                <w:szCs w:val="20"/>
                <w:lang w:val="en-US"/>
              </w:rPr>
            </w:pPr>
          </w:p>
        </w:tc>
        <w:tc>
          <w:tcPr>
            <w:tcW w:w="8565" w:type="dxa"/>
            <w:gridSpan w:val="4"/>
            <w:tcBorders>
              <w:top w:val="nil"/>
              <w:left w:val="nil"/>
              <w:bottom w:val="single" w:sz="4" w:space="0" w:color="000000"/>
              <w:right w:val="nil"/>
              <w:tl2br w:val="nil"/>
              <w:tr2bl w:val="nil"/>
            </w:tcBorders>
            <w:shd w:val="clear" w:color="auto" w:fill="auto"/>
            <w:tcMar>
              <w:left w:w="60" w:type="dxa"/>
              <w:right w:w="60" w:type="dxa"/>
            </w:tcMar>
            <w:vAlign w:val="center"/>
          </w:tcPr>
          <w:p w14:paraId="423F8607" w14:textId="77777777" w:rsidR="008A7C27" w:rsidRPr="009E6D90" w:rsidRDefault="00895FA6">
            <w:pPr>
              <w:keepNext/>
              <w:spacing w:after="0" w:line="240" w:lineRule="auto"/>
              <w:rPr>
                <w:rFonts w:ascii="Calibri" w:eastAsia="Calibri" w:hAnsi="Calibri" w:cs="Calibri"/>
                <w:color w:val="000000"/>
                <w:sz w:val="18"/>
                <w:szCs w:val="20"/>
                <w:lang w:bidi="pt-BR"/>
              </w:rPr>
            </w:pPr>
            <w:r w:rsidRPr="009E6D90">
              <w:rPr>
                <w:rFonts w:ascii="Calibri" w:eastAsia="Calibri" w:hAnsi="Calibri" w:cs="Calibri"/>
                <w:color w:val="000000"/>
                <w:sz w:val="18"/>
                <w:szCs w:val="20"/>
              </w:rPr>
              <w:t>Situação atual:  A sentença julgou procedente os pedidos, decisão em face da qual foi interposto recurso de apelação, pendente de apreciação.</w:t>
            </w:r>
          </w:p>
        </w:tc>
        <w:tc>
          <w:tcPr>
            <w:tcW w:w="1365" w:type="dxa"/>
            <w:vMerge/>
            <w:tcBorders>
              <w:top w:val="nil"/>
              <w:left w:val="nil"/>
              <w:bottom w:val="single" w:sz="4" w:space="0" w:color="000000"/>
              <w:right w:val="nil"/>
              <w:tl2br w:val="nil"/>
              <w:tr2bl w:val="nil"/>
            </w:tcBorders>
            <w:shd w:val="clear" w:color="auto" w:fill="auto"/>
            <w:tcMar>
              <w:left w:w="60" w:type="dxa"/>
              <w:right w:w="60" w:type="dxa"/>
            </w:tcMar>
            <w:vAlign w:val="center"/>
          </w:tcPr>
          <w:p w14:paraId="1A058E64" w14:textId="77777777" w:rsidR="008A7C27" w:rsidRPr="009E6D90" w:rsidRDefault="008A7C27">
            <w:pPr>
              <w:spacing w:after="0" w:line="240" w:lineRule="auto"/>
              <w:jc w:val="right"/>
              <w:rPr>
                <w:rFonts w:ascii="Calibri" w:eastAsia="Calibri" w:hAnsi="Calibri" w:cs="Calibri"/>
                <w:color w:val="000000"/>
                <w:sz w:val="18"/>
                <w:szCs w:val="20"/>
              </w:rPr>
            </w:pPr>
          </w:p>
        </w:tc>
      </w:tr>
      <w:tr w:rsidR="008A7C27" w14:paraId="2A256338"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0BDF5092" w14:textId="77777777" w:rsidR="008A7C27" w:rsidRPr="009E6D90" w:rsidRDefault="008A7C27">
            <w:pPr>
              <w:keepNext/>
              <w:spacing w:after="0" w:line="240" w:lineRule="auto"/>
              <w:rPr>
                <w:rFonts w:ascii="Calibri" w:eastAsia="Calibri" w:hAnsi="Calibri" w:cs="Calibri"/>
                <w:color w:val="000000"/>
                <w:sz w:val="18"/>
                <w:szCs w:val="20"/>
              </w:rPr>
            </w:pPr>
          </w:p>
        </w:tc>
        <w:tc>
          <w:tcPr>
            <w:tcW w:w="8565" w:type="dxa"/>
            <w:gridSpan w:val="4"/>
            <w:tcBorders>
              <w:top w:val="single" w:sz="4" w:space="0" w:color="000000"/>
              <w:left w:val="nil"/>
              <w:bottom w:val="nil"/>
              <w:right w:val="nil"/>
              <w:tl2br w:val="nil"/>
              <w:tr2bl w:val="nil"/>
            </w:tcBorders>
            <w:shd w:val="clear" w:color="auto" w:fill="auto"/>
            <w:tcMar>
              <w:left w:w="60" w:type="dxa"/>
              <w:right w:w="60" w:type="dxa"/>
            </w:tcMar>
            <w:vAlign w:val="center"/>
          </w:tcPr>
          <w:p w14:paraId="1122A14C" w14:textId="77777777" w:rsidR="008A7C27" w:rsidRPr="009E6D90" w:rsidRDefault="00895FA6">
            <w:pPr>
              <w:keepNext/>
              <w:spacing w:after="0" w:line="240" w:lineRule="auto"/>
              <w:rPr>
                <w:rFonts w:ascii="Calibri" w:eastAsia="Calibri" w:hAnsi="Calibri" w:cs="Calibri"/>
                <w:color w:val="000000"/>
                <w:sz w:val="18"/>
                <w:szCs w:val="20"/>
              </w:rPr>
            </w:pPr>
            <w:r w:rsidRPr="009E6D90">
              <w:rPr>
                <w:rFonts w:ascii="Calibri" w:eastAsia="Calibri" w:hAnsi="Calibri" w:cs="Calibri"/>
                <w:color w:val="000000"/>
                <w:sz w:val="18"/>
                <w:szCs w:val="20"/>
              </w:rPr>
              <w:t>2) Pleitos indenizatórios oriundos de contrato de serviços de logística.</w:t>
            </w:r>
          </w:p>
        </w:tc>
        <w:tc>
          <w:tcPr>
            <w:tcW w:w="1365" w:type="dxa"/>
            <w:vMerge w:val="restart"/>
            <w:tcBorders>
              <w:top w:val="single" w:sz="4" w:space="0" w:color="000000"/>
              <w:left w:val="nil"/>
              <w:bottom w:val="nil"/>
              <w:right w:val="nil"/>
              <w:tl2br w:val="nil"/>
              <w:tr2bl w:val="nil"/>
            </w:tcBorders>
            <w:shd w:val="clear" w:color="auto" w:fill="auto"/>
            <w:tcMar>
              <w:left w:w="60" w:type="dxa"/>
              <w:right w:w="60" w:type="dxa"/>
            </w:tcMar>
            <w:vAlign w:val="center"/>
          </w:tcPr>
          <w:p w14:paraId="7892932F" w14:textId="77777777" w:rsidR="008A7C27" w:rsidRDefault="00895FA6">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117.762</w:t>
            </w:r>
          </w:p>
        </w:tc>
      </w:tr>
      <w:tr w:rsidR="008A7C27" w14:paraId="009672A5"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775C199B" w14:textId="77777777" w:rsidR="008A7C27" w:rsidRDefault="008A7C27">
            <w:pPr>
              <w:keepNext/>
              <w:spacing w:after="0" w:line="240" w:lineRule="auto"/>
              <w:rPr>
                <w:rFonts w:ascii="Calibri" w:eastAsia="Calibri" w:hAnsi="Calibri" w:cs="Calibri"/>
                <w:color w:val="000000"/>
                <w:sz w:val="18"/>
                <w:szCs w:val="20"/>
                <w:lang w:val="en-US"/>
              </w:rPr>
            </w:pPr>
          </w:p>
        </w:tc>
        <w:tc>
          <w:tcPr>
            <w:tcW w:w="8565" w:type="dxa"/>
            <w:gridSpan w:val="4"/>
            <w:tcBorders>
              <w:top w:val="nil"/>
              <w:left w:val="nil"/>
              <w:bottom w:val="single" w:sz="4" w:space="0" w:color="000000"/>
              <w:right w:val="nil"/>
              <w:tl2br w:val="nil"/>
              <w:tr2bl w:val="nil"/>
            </w:tcBorders>
            <w:shd w:val="clear" w:color="auto" w:fill="auto"/>
            <w:tcMar>
              <w:left w:w="60" w:type="dxa"/>
              <w:right w:w="60" w:type="dxa"/>
            </w:tcMar>
            <w:vAlign w:val="center"/>
          </w:tcPr>
          <w:p w14:paraId="234F4D57" w14:textId="77777777" w:rsidR="008A7C27" w:rsidRPr="009E6D90" w:rsidRDefault="00895FA6">
            <w:pPr>
              <w:keepNext/>
              <w:spacing w:after="0" w:line="240" w:lineRule="auto"/>
              <w:rPr>
                <w:rFonts w:ascii="Calibri" w:eastAsia="Calibri" w:hAnsi="Calibri" w:cs="Calibri"/>
                <w:color w:val="000000"/>
                <w:sz w:val="18"/>
                <w:szCs w:val="20"/>
                <w:lang w:bidi="pt-BR"/>
              </w:rPr>
            </w:pPr>
            <w:r w:rsidRPr="009E6D90">
              <w:rPr>
                <w:rFonts w:ascii="Calibri" w:eastAsia="Calibri" w:hAnsi="Calibri" w:cs="Calibri"/>
                <w:color w:val="000000"/>
                <w:sz w:val="18"/>
                <w:szCs w:val="20"/>
              </w:rPr>
              <w:t>Situação atual: O juízo atendeu a requerimento da Companhia para a produção de prova técnica.</w:t>
            </w:r>
          </w:p>
        </w:tc>
        <w:tc>
          <w:tcPr>
            <w:tcW w:w="1365" w:type="dxa"/>
            <w:vMerge/>
            <w:tcBorders>
              <w:top w:val="nil"/>
              <w:left w:val="nil"/>
              <w:bottom w:val="single" w:sz="4" w:space="0" w:color="000000"/>
              <w:right w:val="nil"/>
              <w:tl2br w:val="nil"/>
              <w:tr2bl w:val="nil"/>
            </w:tcBorders>
            <w:shd w:val="clear" w:color="auto" w:fill="auto"/>
            <w:tcMar>
              <w:left w:w="60" w:type="dxa"/>
              <w:right w:w="60" w:type="dxa"/>
            </w:tcMar>
            <w:vAlign w:val="center"/>
          </w:tcPr>
          <w:p w14:paraId="3456CA2A" w14:textId="77777777" w:rsidR="008A7C27" w:rsidRPr="009E6D90" w:rsidRDefault="008A7C27">
            <w:pPr>
              <w:spacing w:after="0" w:line="240" w:lineRule="auto"/>
              <w:jc w:val="right"/>
              <w:rPr>
                <w:rFonts w:ascii="Calibri" w:eastAsia="Calibri" w:hAnsi="Calibri" w:cs="Calibri"/>
                <w:color w:val="000000"/>
                <w:sz w:val="18"/>
                <w:szCs w:val="20"/>
              </w:rPr>
            </w:pPr>
          </w:p>
        </w:tc>
      </w:tr>
      <w:tr w:rsidR="008A7C27" w14:paraId="0C56E98A"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26B8DF10" w14:textId="77777777" w:rsidR="008A7C27" w:rsidRPr="009E6D90" w:rsidRDefault="008A7C27">
            <w:pPr>
              <w:keepNext/>
              <w:spacing w:after="0" w:line="240" w:lineRule="auto"/>
              <w:rPr>
                <w:rFonts w:ascii="Calibri" w:eastAsia="Calibri" w:hAnsi="Calibri" w:cs="Calibri"/>
                <w:color w:val="000000"/>
                <w:sz w:val="18"/>
                <w:szCs w:val="20"/>
              </w:rPr>
            </w:pPr>
          </w:p>
        </w:tc>
        <w:tc>
          <w:tcPr>
            <w:tcW w:w="652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1D52285B" w14:textId="77777777" w:rsidR="008A7C27" w:rsidRPr="009E6D90" w:rsidRDefault="00895FA6">
            <w:pPr>
              <w:keepNext/>
              <w:spacing w:after="0" w:line="240" w:lineRule="auto"/>
              <w:rPr>
                <w:rFonts w:ascii="Calibri" w:eastAsia="Calibri" w:hAnsi="Calibri" w:cs="Calibri"/>
                <w:b/>
                <w:color w:val="000000"/>
                <w:sz w:val="18"/>
                <w:szCs w:val="20"/>
              </w:rPr>
            </w:pPr>
            <w:r w:rsidRPr="009E6D90">
              <w:rPr>
                <w:rFonts w:ascii="Calibri" w:eastAsia="Calibri" w:hAnsi="Calibri" w:cs="Calibri"/>
                <w:b/>
                <w:color w:val="000000"/>
                <w:sz w:val="18"/>
                <w:szCs w:val="20"/>
              </w:rPr>
              <w:t>Total de processos de natureza cível</w:t>
            </w:r>
          </w:p>
        </w:tc>
        <w:tc>
          <w:tcPr>
            <w:tcW w:w="60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73E2EB3B" w14:textId="77777777" w:rsidR="008A7C27" w:rsidRPr="009E6D90" w:rsidRDefault="008A7C27">
            <w:pPr>
              <w:keepNext/>
              <w:spacing w:after="0" w:line="240" w:lineRule="auto"/>
              <w:jc w:val="center"/>
              <w:rPr>
                <w:rFonts w:ascii="Calibri" w:eastAsia="Calibri" w:hAnsi="Calibri" w:cs="Calibri"/>
                <w:color w:val="000000"/>
                <w:sz w:val="18"/>
                <w:szCs w:val="20"/>
              </w:rPr>
            </w:pPr>
          </w:p>
        </w:tc>
        <w:tc>
          <w:tcPr>
            <w:tcW w:w="135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63673985" w14:textId="77777777" w:rsidR="008A7C27" w:rsidRPr="009E6D90" w:rsidRDefault="008A7C27">
            <w:pPr>
              <w:keepNext/>
              <w:spacing w:after="0" w:line="240" w:lineRule="auto"/>
              <w:jc w:val="right"/>
              <w:rPr>
                <w:rFonts w:ascii="Calibri" w:eastAsia="Calibri" w:hAnsi="Calibri" w:cs="Calibri"/>
                <w:color w:val="000000"/>
                <w:sz w:val="18"/>
                <w:szCs w:val="20"/>
              </w:rPr>
            </w:pPr>
          </w:p>
        </w:tc>
        <w:tc>
          <w:tcPr>
            <w:tcW w:w="9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0A1687F3" w14:textId="77777777" w:rsidR="008A7C27" w:rsidRPr="009E6D90" w:rsidRDefault="008A7C27">
            <w:pPr>
              <w:keepNext/>
              <w:spacing w:after="0" w:line="240" w:lineRule="auto"/>
              <w:jc w:val="right"/>
              <w:rPr>
                <w:rFonts w:ascii="Calibri" w:eastAsia="Calibri" w:hAnsi="Calibri" w:cs="Calibri"/>
                <w:color w:val="000000"/>
                <w:sz w:val="18"/>
                <w:szCs w:val="20"/>
              </w:rPr>
            </w:pPr>
          </w:p>
        </w:tc>
        <w:tc>
          <w:tcPr>
            <w:tcW w:w="136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1D6A2695" w14:textId="77777777" w:rsidR="008A7C27" w:rsidRDefault="00895FA6">
            <w:pPr>
              <w:keepNext/>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120.007</w:t>
            </w:r>
          </w:p>
        </w:tc>
      </w:tr>
      <w:tr w:rsidR="008A7C27" w14:paraId="4E650D09"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7D4A0A94" w14:textId="77777777" w:rsidR="008A7C27" w:rsidRDefault="008A7C27">
            <w:pPr>
              <w:keepNext/>
              <w:spacing w:after="0" w:line="240" w:lineRule="auto"/>
              <w:rPr>
                <w:rFonts w:ascii="Calibri" w:eastAsia="Calibri" w:hAnsi="Calibri" w:cs="Calibri"/>
                <w:color w:val="000000"/>
                <w:sz w:val="18"/>
                <w:szCs w:val="20"/>
                <w:lang w:val="en-US"/>
              </w:rPr>
            </w:pPr>
          </w:p>
        </w:tc>
        <w:tc>
          <w:tcPr>
            <w:tcW w:w="6525" w:type="dxa"/>
            <w:tcBorders>
              <w:top w:val="single" w:sz="4" w:space="0" w:color="000000"/>
              <w:left w:val="nil"/>
              <w:bottom w:val="nil"/>
              <w:right w:val="nil"/>
              <w:tl2br w:val="nil"/>
              <w:tr2bl w:val="nil"/>
            </w:tcBorders>
            <w:shd w:val="clear" w:color="auto" w:fill="auto"/>
            <w:tcMar>
              <w:left w:w="60" w:type="dxa"/>
              <w:right w:w="60" w:type="dxa"/>
            </w:tcMar>
            <w:vAlign w:val="bottom"/>
          </w:tcPr>
          <w:p w14:paraId="1C84B97E" w14:textId="77777777" w:rsidR="008A7C27" w:rsidRDefault="008A7C27">
            <w:pPr>
              <w:keepNext/>
              <w:spacing w:after="0" w:line="240" w:lineRule="auto"/>
              <w:rPr>
                <w:rFonts w:ascii="Calibri" w:eastAsia="Calibri" w:hAnsi="Calibri" w:cs="Calibri"/>
                <w:color w:val="000000"/>
                <w:sz w:val="18"/>
                <w:szCs w:val="20"/>
                <w:lang w:val="en-US"/>
              </w:rPr>
            </w:pPr>
          </w:p>
        </w:tc>
        <w:tc>
          <w:tcPr>
            <w:tcW w:w="600" w:type="dxa"/>
            <w:tcBorders>
              <w:top w:val="single" w:sz="4" w:space="0" w:color="000000"/>
              <w:left w:val="nil"/>
              <w:bottom w:val="nil"/>
              <w:right w:val="nil"/>
              <w:tl2br w:val="nil"/>
              <w:tr2bl w:val="nil"/>
            </w:tcBorders>
            <w:shd w:val="clear" w:color="auto" w:fill="auto"/>
            <w:tcMar>
              <w:left w:w="60" w:type="dxa"/>
              <w:right w:w="60" w:type="dxa"/>
            </w:tcMar>
            <w:vAlign w:val="bottom"/>
          </w:tcPr>
          <w:p w14:paraId="2ACCD5A4" w14:textId="77777777" w:rsidR="008A7C27" w:rsidRDefault="008A7C27">
            <w:pPr>
              <w:keepNext/>
              <w:spacing w:after="0" w:line="240" w:lineRule="auto"/>
              <w:jc w:val="center"/>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0F2CB745" w14:textId="77777777" w:rsidR="008A7C27" w:rsidRDefault="008A7C27">
            <w:pPr>
              <w:keepNext/>
              <w:spacing w:after="0" w:line="240" w:lineRule="auto"/>
              <w:rPr>
                <w:rFonts w:ascii="Calibri" w:eastAsia="Calibri" w:hAnsi="Calibri" w:cs="Calibri"/>
                <w:color w:val="000000"/>
                <w:sz w:val="18"/>
                <w:szCs w:val="20"/>
                <w:lang w:val="en-US"/>
              </w:rPr>
            </w:pPr>
          </w:p>
        </w:tc>
        <w:tc>
          <w:tcPr>
            <w:tcW w:w="90" w:type="dxa"/>
            <w:tcBorders>
              <w:top w:val="single" w:sz="4" w:space="0" w:color="000000"/>
              <w:left w:val="nil"/>
              <w:bottom w:val="nil"/>
              <w:right w:val="nil"/>
              <w:tl2br w:val="nil"/>
              <w:tr2bl w:val="nil"/>
            </w:tcBorders>
            <w:shd w:val="clear" w:color="auto" w:fill="auto"/>
            <w:tcMar>
              <w:left w:w="60" w:type="dxa"/>
              <w:right w:w="60" w:type="dxa"/>
            </w:tcMar>
            <w:vAlign w:val="bottom"/>
          </w:tcPr>
          <w:p w14:paraId="417F7881" w14:textId="77777777" w:rsidR="008A7C27" w:rsidRDefault="008A7C27">
            <w:pPr>
              <w:keepNext/>
              <w:spacing w:after="0" w:line="240" w:lineRule="auto"/>
              <w:rPr>
                <w:rFonts w:ascii="Calibri" w:eastAsia="Calibri" w:hAnsi="Calibri" w:cs="Calibri"/>
                <w:color w:val="000000"/>
                <w:sz w:val="18"/>
                <w:szCs w:val="20"/>
                <w:lang w:val="en-US"/>
              </w:rPr>
            </w:pPr>
          </w:p>
        </w:tc>
        <w:tc>
          <w:tcPr>
            <w:tcW w:w="1365" w:type="dxa"/>
            <w:tcBorders>
              <w:top w:val="single" w:sz="4" w:space="0" w:color="000000"/>
              <w:left w:val="nil"/>
              <w:bottom w:val="nil"/>
              <w:right w:val="nil"/>
              <w:tl2br w:val="nil"/>
              <w:tr2bl w:val="nil"/>
            </w:tcBorders>
            <w:shd w:val="clear" w:color="auto" w:fill="auto"/>
            <w:tcMar>
              <w:left w:w="60" w:type="dxa"/>
              <w:right w:w="60" w:type="dxa"/>
            </w:tcMar>
            <w:vAlign w:val="bottom"/>
          </w:tcPr>
          <w:p w14:paraId="523ECDAB" w14:textId="77777777" w:rsidR="008A7C27" w:rsidRDefault="008A7C27">
            <w:pPr>
              <w:keepNext/>
              <w:spacing w:after="0" w:line="240" w:lineRule="auto"/>
              <w:rPr>
                <w:rFonts w:ascii="Calibri" w:eastAsia="Calibri" w:hAnsi="Calibri" w:cs="Calibri"/>
                <w:color w:val="FF0000"/>
                <w:sz w:val="18"/>
                <w:szCs w:val="20"/>
                <w:lang w:val="en-US" w:bidi="pt-BR"/>
              </w:rPr>
            </w:pPr>
          </w:p>
        </w:tc>
      </w:tr>
      <w:tr w:rsidR="008A7C27" w14:paraId="5B3A52F9"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15B1EC09" w14:textId="77777777" w:rsidR="008A7C27" w:rsidRDefault="008A7C27">
            <w:pPr>
              <w:keepNext/>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bottom"/>
          </w:tcPr>
          <w:p w14:paraId="65B8DFF9" w14:textId="77777777" w:rsidR="008A7C27" w:rsidRDefault="008A7C27">
            <w:pPr>
              <w:keepNext/>
              <w:spacing w:after="0" w:line="240" w:lineRule="auto"/>
              <w:rPr>
                <w:rFonts w:ascii="Calibri" w:eastAsia="Calibri" w:hAnsi="Calibri" w:cs="Calibri"/>
                <w:color w:val="000000"/>
                <w:sz w:val="18"/>
                <w:szCs w:val="20"/>
                <w:lang w:val="en-US"/>
              </w:rPr>
            </w:pPr>
          </w:p>
        </w:tc>
        <w:tc>
          <w:tcPr>
            <w:tcW w:w="600" w:type="dxa"/>
            <w:tcBorders>
              <w:top w:val="nil"/>
              <w:left w:val="nil"/>
              <w:bottom w:val="nil"/>
              <w:right w:val="nil"/>
              <w:tl2br w:val="nil"/>
              <w:tr2bl w:val="nil"/>
            </w:tcBorders>
            <w:shd w:val="clear" w:color="auto" w:fill="auto"/>
            <w:tcMar>
              <w:left w:w="60" w:type="dxa"/>
              <w:right w:w="60" w:type="dxa"/>
            </w:tcMar>
            <w:vAlign w:val="bottom"/>
          </w:tcPr>
          <w:p w14:paraId="007530F9" w14:textId="77777777" w:rsidR="008A7C27" w:rsidRDefault="008A7C27">
            <w:pPr>
              <w:keepNext/>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2AE467F2" w14:textId="77777777" w:rsidR="008A7C27" w:rsidRDefault="008A7C27">
            <w:pPr>
              <w:keepNext/>
              <w:spacing w:after="0" w:line="240" w:lineRule="auto"/>
              <w:rPr>
                <w:rFonts w:ascii="Calibri" w:eastAsia="Calibri" w:hAnsi="Calibri" w:cs="Calibri"/>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17747E31" w14:textId="77777777" w:rsidR="008A7C27" w:rsidRDefault="008A7C27">
            <w:pPr>
              <w:keepNext/>
              <w:spacing w:after="0" w:line="240" w:lineRule="auto"/>
              <w:rPr>
                <w:rFonts w:ascii="Calibri" w:eastAsia="Calibri" w:hAnsi="Calibri" w:cs="Calibri"/>
                <w:color w:val="000000"/>
                <w:sz w:val="18"/>
                <w:szCs w:val="20"/>
                <w:lang w:val="en-US"/>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6B19E385" w14:textId="77777777" w:rsidR="008A7C27" w:rsidRDefault="008A7C27">
            <w:pPr>
              <w:keepNext/>
              <w:spacing w:after="0" w:line="240" w:lineRule="auto"/>
              <w:rPr>
                <w:rFonts w:ascii="Calibri" w:eastAsia="Calibri" w:hAnsi="Calibri" w:cs="Calibri"/>
                <w:color w:val="FF0000"/>
                <w:sz w:val="18"/>
                <w:szCs w:val="20"/>
                <w:lang w:val="en-US" w:bidi="pt-BR"/>
              </w:rPr>
            </w:pPr>
          </w:p>
        </w:tc>
      </w:tr>
      <w:tr w:rsidR="008A7C27" w14:paraId="32FE11DC"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678E0108" w14:textId="77777777" w:rsidR="008A7C27" w:rsidRDefault="008A7C27">
            <w:pPr>
              <w:keepNext/>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bottom"/>
          </w:tcPr>
          <w:p w14:paraId="4DCA834C" w14:textId="77777777" w:rsidR="008A7C27" w:rsidRPr="009E6D90" w:rsidRDefault="00895FA6">
            <w:pPr>
              <w:keepNext/>
              <w:spacing w:after="0" w:line="240" w:lineRule="auto"/>
              <w:rPr>
                <w:rFonts w:ascii="Calibri" w:eastAsia="Calibri" w:hAnsi="Calibri" w:cs="Calibri"/>
                <w:b/>
                <w:color w:val="000000"/>
                <w:sz w:val="18"/>
                <w:szCs w:val="20"/>
              </w:rPr>
            </w:pPr>
            <w:r w:rsidRPr="009E6D90">
              <w:rPr>
                <w:rFonts w:ascii="Calibri" w:eastAsia="Calibri" w:hAnsi="Calibri" w:cs="Calibri"/>
                <w:b/>
                <w:color w:val="000000"/>
                <w:sz w:val="18"/>
                <w:szCs w:val="20"/>
              </w:rPr>
              <w:t>Descrição dos processos de natureza ambiental:</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6D1BC9F5" w14:textId="77777777" w:rsidR="008A7C27" w:rsidRPr="009E6D90" w:rsidRDefault="008A7C27">
            <w:pPr>
              <w:keepNext/>
              <w:spacing w:after="0" w:line="240" w:lineRule="auto"/>
              <w:jc w:val="center"/>
              <w:rPr>
                <w:rFonts w:ascii="Calibri" w:eastAsia="Calibri" w:hAnsi="Calibri" w:cs="Calibri"/>
                <w:color w:val="000000"/>
                <w:sz w:val="18"/>
                <w:szCs w:val="20"/>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5E1FA38E" w14:textId="77777777" w:rsidR="008A7C27" w:rsidRPr="009E6D90" w:rsidRDefault="008A7C27">
            <w:pPr>
              <w:keepNext/>
              <w:spacing w:after="0" w:line="240" w:lineRule="auto"/>
              <w:jc w:val="right"/>
              <w:rPr>
                <w:rFonts w:ascii="Calibri" w:eastAsia="Calibri" w:hAnsi="Calibri" w:cs="Calibri"/>
                <w:color w:val="000000"/>
                <w:sz w:val="18"/>
                <w:szCs w:val="20"/>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7ED2599F" w14:textId="77777777" w:rsidR="008A7C27" w:rsidRPr="009E6D90" w:rsidRDefault="008A7C27">
            <w:pPr>
              <w:keepNext/>
              <w:spacing w:after="0" w:line="240" w:lineRule="auto"/>
              <w:jc w:val="right"/>
              <w:rPr>
                <w:rFonts w:ascii="Calibri" w:eastAsia="Calibri" w:hAnsi="Calibri" w:cs="Calibri"/>
                <w:color w:val="000000"/>
                <w:sz w:val="18"/>
                <w:szCs w:val="20"/>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66C51D33" w14:textId="77777777" w:rsidR="008A7C27" w:rsidRDefault="00895FA6">
            <w:pPr>
              <w:keepNext/>
              <w:spacing w:after="0" w:line="240" w:lineRule="auto"/>
              <w:jc w:val="right"/>
              <w:rPr>
                <w:rFonts w:ascii="Calibri" w:eastAsia="Calibri" w:hAnsi="Calibri" w:cs="Calibri"/>
                <w:color w:val="000000"/>
                <w:sz w:val="18"/>
                <w:szCs w:val="20"/>
                <w:u w:val="single"/>
                <w:lang w:val="en-US" w:bidi="pt-BR"/>
              </w:rPr>
            </w:pPr>
            <w:r>
              <w:rPr>
                <w:rFonts w:ascii="Calibri" w:eastAsia="Calibri" w:hAnsi="Calibri" w:cs="Calibri"/>
                <w:color w:val="000000"/>
                <w:sz w:val="18"/>
                <w:szCs w:val="20"/>
                <w:u w:val="single"/>
                <w:lang w:val="en-US"/>
              </w:rPr>
              <w:t>Estimativa</w:t>
            </w:r>
          </w:p>
        </w:tc>
      </w:tr>
      <w:tr w:rsidR="008A7C27" w14:paraId="0164EC1B"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57FFE0B7" w14:textId="77777777" w:rsidR="008A7C27" w:rsidRDefault="008A7C27">
            <w:pPr>
              <w:keepNext/>
              <w:spacing w:after="0" w:line="240" w:lineRule="auto"/>
              <w:rPr>
                <w:rFonts w:ascii="Calibri" w:eastAsia="Calibri" w:hAnsi="Calibri" w:cs="Calibri"/>
                <w:color w:val="000000"/>
                <w:sz w:val="18"/>
                <w:szCs w:val="20"/>
                <w:lang w:val="en-US"/>
              </w:rPr>
            </w:pPr>
          </w:p>
        </w:tc>
        <w:tc>
          <w:tcPr>
            <w:tcW w:w="8565" w:type="dxa"/>
            <w:gridSpan w:val="4"/>
            <w:tcBorders>
              <w:top w:val="nil"/>
              <w:left w:val="nil"/>
              <w:bottom w:val="single" w:sz="4" w:space="0" w:color="000000"/>
              <w:right w:val="nil"/>
              <w:tl2br w:val="nil"/>
              <w:tr2bl w:val="nil"/>
            </w:tcBorders>
            <w:shd w:val="clear" w:color="auto" w:fill="auto"/>
            <w:tcMar>
              <w:left w:w="60" w:type="dxa"/>
              <w:right w:w="60" w:type="dxa"/>
            </w:tcMar>
            <w:vAlign w:val="center"/>
          </w:tcPr>
          <w:p w14:paraId="0E5CA460" w14:textId="77777777" w:rsidR="008A7C27" w:rsidRDefault="00895FA6">
            <w:pPr>
              <w:keepNext/>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Autores: Autoridades Governamentais</w:t>
            </w:r>
          </w:p>
        </w:tc>
        <w:tc>
          <w:tcPr>
            <w:tcW w:w="1365" w:type="dxa"/>
            <w:tcBorders>
              <w:top w:val="nil"/>
              <w:left w:val="nil"/>
              <w:bottom w:val="single" w:sz="4" w:space="0" w:color="000000"/>
              <w:right w:val="nil"/>
              <w:tl2br w:val="nil"/>
              <w:tr2bl w:val="nil"/>
            </w:tcBorders>
            <w:shd w:val="clear" w:color="auto" w:fill="auto"/>
            <w:tcMar>
              <w:left w:w="60" w:type="dxa"/>
              <w:right w:w="60" w:type="dxa"/>
            </w:tcMar>
            <w:vAlign w:val="bottom"/>
          </w:tcPr>
          <w:p w14:paraId="131AACD4" w14:textId="77777777" w:rsidR="008A7C27" w:rsidRDefault="008A7C27">
            <w:pPr>
              <w:keepNext/>
              <w:spacing w:after="0" w:line="240" w:lineRule="auto"/>
              <w:jc w:val="right"/>
              <w:rPr>
                <w:rFonts w:ascii="Calibri" w:eastAsia="Calibri" w:hAnsi="Calibri" w:cs="Calibri"/>
                <w:color w:val="000000"/>
                <w:sz w:val="18"/>
                <w:szCs w:val="20"/>
                <w:lang w:val="en-US" w:bidi="pt-BR"/>
              </w:rPr>
            </w:pPr>
          </w:p>
        </w:tc>
      </w:tr>
      <w:tr w:rsidR="008A7C27" w14:paraId="1C399E63"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17C265EF" w14:textId="77777777" w:rsidR="008A7C27" w:rsidRDefault="008A7C27">
            <w:pPr>
              <w:keepNext/>
              <w:spacing w:after="0" w:line="240" w:lineRule="auto"/>
              <w:rPr>
                <w:rFonts w:ascii="Calibri" w:eastAsia="Calibri" w:hAnsi="Calibri" w:cs="Calibri"/>
                <w:color w:val="000000"/>
                <w:sz w:val="18"/>
                <w:szCs w:val="20"/>
                <w:lang w:val="en-US"/>
              </w:rPr>
            </w:pPr>
          </w:p>
        </w:tc>
        <w:tc>
          <w:tcPr>
            <w:tcW w:w="8565" w:type="dxa"/>
            <w:gridSpan w:val="4"/>
            <w:tcBorders>
              <w:top w:val="single" w:sz="4" w:space="0" w:color="000000"/>
              <w:left w:val="nil"/>
              <w:bottom w:val="nil"/>
              <w:right w:val="nil"/>
              <w:tl2br w:val="nil"/>
              <w:tr2bl w:val="nil"/>
            </w:tcBorders>
            <w:shd w:val="clear" w:color="auto" w:fill="auto"/>
            <w:tcMar>
              <w:left w:w="60" w:type="dxa"/>
              <w:right w:w="60" w:type="dxa"/>
            </w:tcMar>
            <w:vAlign w:val="center"/>
          </w:tcPr>
          <w:p w14:paraId="17CD360E" w14:textId="77777777" w:rsidR="008A7C27" w:rsidRPr="009E6D90" w:rsidRDefault="00895FA6">
            <w:pPr>
              <w:keepNext/>
              <w:spacing w:after="0" w:line="240" w:lineRule="auto"/>
              <w:rPr>
                <w:rFonts w:ascii="Calibri" w:eastAsia="Calibri" w:hAnsi="Calibri" w:cs="Calibri"/>
                <w:color w:val="000000"/>
                <w:sz w:val="18"/>
                <w:szCs w:val="20"/>
              </w:rPr>
            </w:pPr>
            <w:r w:rsidRPr="009E6D90">
              <w:rPr>
                <w:rFonts w:ascii="Calibri" w:eastAsia="Calibri" w:hAnsi="Calibri" w:cs="Calibri"/>
                <w:color w:val="000000"/>
                <w:sz w:val="18"/>
                <w:szCs w:val="20"/>
              </w:rPr>
              <w:t>1) Infrações em discussão a respeito de danos ambientais onshore.</w:t>
            </w:r>
          </w:p>
        </w:tc>
        <w:tc>
          <w:tcPr>
            <w:tcW w:w="1365" w:type="dxa"/>
            <w:vMerge w:val="restart"/>
            <w:tcBorders>
              <w:top w:val="single" w:sz="4" w:space="0" w:color="000000"/>
              <w:left w:val="nil"/>
              <w:bottom w:val="nil"/>
              <w:right w:val="nil"/>
              <w:tl2br w:val="nil"/>
              <w:tr2bl w:val="nil"/>
            </w:tcBorders>
            <w:shd w:val="clear" w:color="auto" w:fill="auto"/>
            <w:tcMar>
              <w:left w:w="60" w:type="dxa"/>
              <w:right w:w="60" w:type="dxa"/>
            </w:tcMar>
            <w:vAlign w:val="center"/>
          </w:tcPr>
          <w:p w14:paraId="369F66DB" w14:textId="77777777" w:rsidR="008A7C27" w:rsidRDefault="00895FA6">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250</w:t>
            </w:r>
          </w:p>
        </w:tc>
      </w:tr>
      <w:tr w:rsidR="008A7C27" w14:paraId="40F3948D"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697E0E62" w14:textId="77777777" w:rsidR="008A7C27" w:rsidRDefault="008A7C27">
            <w:pPr>
              <w:keepNext/>
              <w:spacing w:after="0" w:line="240" w:lineRule="auto"/>
              <w:rPr>
                <w:rFonts w:ascii="Calibri" w:eastAsia="Calibri" w:hAnsi="Calibri" w:cs="Calibri"/>
                <w:color w:val="000000"/>
                <w:sz w:val="18"/>
                <w:szCs w:val="20"/>
                <w:lang w:val="en-US"/>
              </w:rPr>
            </w:pPr>
          </w:p>
        </w:tc>
        <w:tc>
          <w:tcPr>
            <w:tcW w:w="8565" w:type="dxa"/>
            <w:gridSpan w:val="4"/>
            <w:tcBorders>
              <w:top w:val="nil"/>
              <w:left w:val="nil"/>
              <w:bottom w:val="single" w:sz="4" w:space="0" w:color="000000"/>
              <w:right w:val="nil"/>
              <w:tl2br w:val="nil"/>
              <w:tr2bl w:val="nil"/>
            </w:tcBorders>
            <w:shd w:val="clear" w:color="auto" w:fill="auto"/>
            <w:tcMar>
              <w:left w:w="60" w:type="dxa"/>
              <w:right w:w="60" w:type="dxa"/>
            </w:tcMar>
            <w:vAlign w:val="center"/>
          </w:tcPr>
          <w:p w14:paraId="23FABE50" w14:textId="77777777" w:rsidR="008A7C27" w:rsidRPr="009E6D90" w:rsidRDefault="00895FA6">
            <w:pPr>
              <w:keepNext/>
              <w:spacing w:after="0" w:line="240" w:lineRule="auto"/>
              <w:rPr>
                <w:rFonts w:ascii="Calibri" w:eastAsia="Calibri" w:hAnsi="Calibri" w:cs="Calibri"/>
                <w:color w:val="000000"/>
                <w:sz w:val="18"/>
                <w:szCs w:val="20"/>
              </w:rPr>
            </w:pPr>
            <w:r w:rsidRPr="009E6D90">
              <w:rPr>
                <w:rFonts w:ascii="Calibri" w:eastAsia="Calibri" w:hAnsi="Calibri" w:cs="Calibri"/>
                <w:color w:val="000000"/>
                <w:sz w:val="18"/>
                <w:szCs w:val="20"/>
              </w:rPr>
              <w:t>Situação atual: Processos encontram-se aguardando decisão administrativa e avaliação de ajuizamento de ação judicial.</w:t>
            </w:r>
          </w:p>
        </w:tc>
        <w:tc>
          <w:tcPr>
            <w:tcW w:w="1365" w:type="dxa"/>
            <w:vMerge/>
            <w:tcBorders>
              <w:top w:val="nil"/>
              <w:left w:val="nil"/>
              <w:bottom w:val="single" w:sz="4" w:space="0" w:color="000000"/>
              <w:right w:val="nil"/>
              <w:tl2br w:val="nil"/>
              <w:tr2bl w:val="nil"/>
            </w:tcBorders>
            <w:shd w:val="clear" w:color="auto" w:fill="auto"/>
            <w:tcMar>
              <w:left w:w="60" w:type="dxa"/>
              <w:right w:w="60" w:type="dxa"/>
            </w:tcMar>
            <w:vAlign w:val="center"/>
          </w:tcPr>
          <w:p w14:paraId="6563CE70" w14:textId="77777777" w:rsidR="008A7C27" w:rsidRPr="009E6D90" w:rsidRDefault="008A7C27">
            <w:pPr>
              <w:spacing w:after="0" w:line="240" w:lineRule="auto"/>
              <w:jc w:val="right"/>
              <w:rPr>
                <w:rFonts w:ascii="Calibri" w:eastAsia="Calibri" w:hAnsi="Calibri" w:cs="Calibri"/>
                <w:color w:val="000000"/>
                <w:sz w:val="18"/>
                <w:szCs w:val="20"/>
              </w:rPr>
            </w:pPr>
          </w:p>
        </w:tc>
      </w:tr>
    </w:tbl>
    <w:p w14:paraId="5B96B458" w14:textId="77777777" w:rsidR="008F58BF" w:rsidRDefault="008F58BF" w:rsidP="008F58BF">
      <w:pPr>
        <w:keepNext/>
        <w:widowControl w:val="0"/>
        <w:spacing w:after="0" w:line="240" w:lineRule="auto"/>
        <w:jc w:val="both"/>
        <w:rPr>
          <w:rFonts w:ascii="Calibri" w:eastAsia="Times New Roman" w:hAnsi="Calibri" w:cs="Times New Roman"/>
          <w:b/>
          <w:color w:val="FF0000"/>
          <w:sz w:val="6"/>
          <w:szCs w:val="6"/>
          <w:lang w:eastAsia="pt-BR"/>
        </w:rPr>
      </w:pPr>
    </w:p>
    <w:p w14:paraId="3F918CFA" w14:textId="77777777" w:rsidR="008F58BF" w:rsidRDefault="008F58BF" w:rsidP="008F58BF">
      <w:pPr>
        <w:widowControl w:val="0"/>
        <w:spacing w:line="240" w:lineRule="auto"/>
        <w:rPr>
          <w:rFonts w:ascii="Calibri" w:eastAsia="Times New Roman" w:hAnsi="Calibri" w:cs="Times New Roman"/>
          <w:b/>
          <w:color w:val="548DD4"/>
          <w:sz w:val="6"/>
          <w:szCs w:val="6"/>
          <w:lang w:eastAsia="pt-BR"/>
        </w:rPr>
      </w:pPr>
    </w:p>
    <w:p w14:paraId="4DDA3A12" w14:textId="77777777" w:rsidR="00447D61" w:rsidRDefault="00895FA6" w:rsidP="00437A4D">
      <w:pPr>
        <w:keepNext/>
        <w:keepLines/>
        <w:numPr>
          <w:ilvl w:val="1"/>
          <w:numId w:val="5"/>
        </w:numPr>
        <w:spacing w:before="240" w:after="240" w:line="240" w:lineRule="auto"/>
        <w:ind w:left="720"/>
        <w:jc w:val="both"/>
        <w:outlineLvl w:val="1"/>
        <w:rPr>
          <w:rFonts w:ascii="Calibri" w:eastAsia="Batang" w:hAnsi="Calibri" w:cs="Calibri"/>
          <w:b/>
          <w:sz w:val="24"/>
          <w:szCs w:val="24"/>
          <w:lang w:eastAsia="pt-BR"/>
        </w:rPr>
      </w:pPr>
      <w:r w:rsidRPr="00447D61">
        <w:rPr>
          <w:rFonts w:ascii="Calibri" w:eastAsia="Batang" w:hAnsi="Calibri" w:cs="Calibri"/>
          <w:b/>
          <w:sz w:val="24"/>
          <w:szCs w:val="24"/>
          <w:lang w:eastAsia="pt-BR"/>
        </w:rPr>
        <w:t>Prática contábil</w:t>
      </w:r>
    </w:p>
    <w:p w14:paraId="47F2A9EB" w14:textId="77777777" w:rsidR="00A21851" w:rsidRDefault="00895FA6" w:rsidP="00A21851">
      <w:pPr>
        <w:keepLines/>
        <w:autoSpaceDE w:val="0"/>
        <w:autoSpaceDN w:val="0"/>
        <w:adjustRightInd w:val="0"/>
        <w:spacing w:after="240" w:line="240" w:lineRule="auto"/>
        <w:jc w:val="both"/>
        <w:rPr>
          <w:rFonts w:ascii="Calibri" w:eastAsia="Batang" w:hAnsi="Calibri" w:cs="Calibri"/>
          <w:sz w:val="20"/>
          <w:szCs w:val="20"/>
          <w:lang w:eastAsia="pt-BR"/>
        </w:rPr>
      </w:pPr>
      <w:r>
        <w:rPr>
          <w:rFonts w:ascii="Calibri" w:eastAsia="Batang" w:hAnsi="Calibri" w:cs="Calibri"/>
          <w:lang w:eastAsia="pt-BR"/>
        </w:rPr>
        <w:t xml:space="preserve">As provisões são reconhecidas quando: (i) a Companhia tem uma obrigação presente como resultado de evento passado; (ii) é provável que uma saída de recursos que incorporam benefícios econômicos será necessária para liquidar a obrigação, e (iii) o valor da obrigação possa ser estimado de forma confiável. </w:t>
      </w:r>
    </w:p>
    <w:p w14:paraId="436D6CFE" w14:textId="77777777" w:rsidR="00A21851" w:rsidRDefault="00895FA6" w:rsidP="006061C3">
      <w:pPr>
        <w:spacing w:after="0" w:line="240" w:lineRule="auto"/>
        <w:jc w:val="both"/>
        <w:rPr>
          <w:rFonts w:ascii="Calibri" w:eastAsia="Batang" w:hAnsi="Calibri" w:cs="Calibri"/>
          <w:lang w:eastAsia="pt-BR"/>
        </w:rPr>
      </w:pPr>
      <w:r w:rsidRPr="006061C3">
        <w:rPr>
          <w:rFonts w:ascii="Calibri" w:eastAsia="Batang" w:hAnsi="Calibri" w:cs="Calibri"/>
          <w:lang w:eastAsia="pt-BR"/>
        </w:rPr>
        <w:t>Ativos e Passivos contingentes não são reconhecidos</w:t>
      </w:r>
      <w:r>
        <w:rPr>
          <w:rFonts w:ascii="Calibri" w:eastAsia="Batang" w:hAnsi="Calibri" w:cs="Calibri"/>
          <w:lang w:eastAsia="pt-BR"/>
        </w:rPr>
        <w:t>. No entanto</w:t>
      </w:r>
      <w:r w:rsidRPr="006061C3">
        <w:rPr>
          <w:rFonts w:ascii="Calibri" w:eastAsia="Batang" w:hAnsi="Calibri" w:cs="Calibri"/>
          <w:lang w:eastAsia="pt-BR"/>
        </w:rPr>
        <w:t>, passivos contingentes são objeto de divulgação em notas explicativas quando a probabilidade de saída de recursos for possível, incl</w:t>
      </w:r>
      <w:r>
        <w:rPr>
          <w:rFonts w:ascii="Calibri" w:eastAsia="Batang" w:hAnsi="Calibri" w:cs="Calibri"/>
          <w:lang w:eastAsia="pt-BR"/>
        </w:rPr>
        <w:t xml:space="preserve">usive aqueles cujos valores não </w:t>
      </w:r>
      <w:r w:rsidRPr="006061C3">
        <w:rPr>
          <w:rFonts w:ascii="Calibri" w:eastAsia="Batang" w:hAnsi="Calibri" w:cs="Calibri"/>
          <w:lang w:eastAsia="pt-BR"/>
        </w:rPr>
        <w:t>possam ser estimados.</w:t>
      </w:r>
    </w:p>
    <w:p w14:paraId="57FB3732" w14:textId="77777777" w:rsidR="00B64D44" w:rsidRPr="006061C3" w:rsidRDefault="00B64D44" w:rsidP="006061C3">
      <w:pPr>
        <w:spacing w:after="0" w:line="240" w:lineRule="auto"/>
        <w:jc w:val="both"/>
        <w:rPr>
          <w:rFonts w:ascii="Calibri" w:eastAsia="Batang" w:hAnsi="Calibri" w:cs="Calibri"/>
          <w:lang w:eastAsia="pt-BR"/>
        </w:rPr>
      </w:pPr>
    </w:p>
    <w:p w14:paraId="5B815AB8" w14:textId="77777777" w:rsidR="008F58BF" w:rsidRDefault="00895FA6" w:rsidP="0062179F">
      <w:pPr>
        <w:keepNext/>
        <w:keepLines/>
        <w:numPr>
          <w:ilvl w:val="0"/>
          <w:numId w:val="3"/>
        </w:numPr>
        <w:spacing w:before="240" w:after="240" w:line="240" w:lineRule="auto"/>
        <w:ind w:left="567" w:hanging="567"/>
        <w:jc w:val="both"/>
        <w:outlineLvl w:val="0"/>
        <w:rPr>
          <w:rFonts w:ascii="Calibri" w:eastAsia="Batang" w:hAnsi="Calibri" w:cs="Calibri"/>
          <w:b/>
          <w:sz w:val="26"/>
          <w:szCs w:val="26"/>
          <w:lang w:eastAsia="pt-BR"/>
        </w:rPr>
      </w:pPr>
      <w:bookmarkStart w:id="87" w:name="_Toc128645529"/>
      <w:r>
        <w:rPr>
          <w:rFonts w:ascii="Calibri" w:eastAsia="Batang" w:hAnsi="Calibri" w:cs="Calibri"/>
          <w:b/>
          <w:sz w:val="26"/>
          <w:szCs w:val="26"/>
          <w:lang w:eastAsia="pt-BR"/>
        </w:rPr>
        <w:lastRenderedPageBreak/>
        <w:t>Tributos</w:t>
      </w:r>
      <w:bookmarkEnd w:id="87"/>
    </w:p>
    <w:p w14:paraId="0C8231B8" w14:textId="77777777" w:rsidR="008F58BF" w:rsidRPr="002D4C00" w:rsidRDefault="00895FA6" w:rsidP="00437A4D">
      <w:pPr>
        <w:keepNext/>
        <w:keepLines/>
        <w:numPr>
          <w:ilvl w:val="1"/>
          <w:numId w:val="5"/>
        </w:numPr>
        <w:spacing w:before="240" w:after="240" w:line="240" w:lineRule="auto"/>
        <w:ind w:left="720"/>
        <w:jc w:val="both"/>
        <w:outlineLvl w:val="1"/>
        <w:rPr>
          <w:rFonts w:ascii="Calibri" w:eastAsia="Batang" w:hAnsi="Calibri" w:cs="Calibri"/>
          <w:b/>
          <w:sz w:val="24"/>
          <w:szCs w:val="24"/>
          <w:lang w:eastAsia="pt-BR"/>
        </w:rPr>
      </w:pPr>
      <w:r w:rsidRPr="002D4C00">
        <w:rPr>
          <w:rFonts w:ascii="Calibri" w:eastAsia="Batang" w:hAnsi="Calibri" w:cs="Calibri"/>
          <w:b/>
          <w:sz w:val="24"/>
          <w:szCs w:val="24"/>
          <w:lang w:eastAsia="pt-BR"/>
        </w:rPr>
        <w:t>Imposto</w:t>
      </w:r>
      <w:r>
        <w:rPr>
          <w:rFonts w:ascii="Calibri" w:eastAsia="Batang" w:hAnsi="Calibri" w:cs="Calibri"/>
          <w:b/>
          <w:sz w:val="24"/>
          <w:szCs w:val="24"/>
          <w:lang w:eastAsia="pt-BR"/>
        </w:rPr>
        <w:t xml:space="preserve"> de renda, contribuição social e outros tributos a recuperar e a recolher</w:t>
      </w:r>
    </w:p>
    <w:tbl>
      <w:tblPr>
        <w:tblW w:w="975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42"/>
        <w:gridCol w:w="1003"/>
        <w:gridCol w:w="1003"/>
        <w:gridCol w:w="140"/>
        <w:gridCol w:w="1003"/>
        <w:gridCol w:w="1003"/>
        <w:gridCol w:w="150"/>
        <w:gridCol w:w="1003"/>
        <w:gridCol w:w="1003"/>
      </w:tblGrid>
      <w:tr w:rsidR="008A7C27" w14:paraId="6BC73903" w14:textId="77777777">
        <w:trPr>
          <w:cantSplit/>
          <w:trHeight w:hRule="exact" w:val="240"/>
        </w:trPr>
        <w:tc>
          <w:tcPr>
            <w:tcW w:w="3450" w:type="dxa"/>
            <w:tcBorders>
              <w:top w:val="nil"/>
              <w:left w:val="nil"/>
              <w:bottom w:val="nil"/>
              <w:right w:val="nil"/>
              <w:tl2br w:val="nil"/>
              <w:tr2bl w:val="nil"/>
            </w:tcBorders>
            <w:shd w:val="clear" w:color="auto" w:fill="auto"/>
            <w:tcMar>
              <w:left w:w="60" w:type="dxa"/>
              <w:right w:w="60" w:type="dxa"/>
            </w:tcMar>
            <w:vAlign w:val="bottom"/>
          </w:tcPr>
          <w:p w14:paraId="79BA1065" w14:textId="77777777" w:rsidR="008A7C27" w:rsidRPr="009E6D90" w:rsidRDefault="008A7C27">
            <w:pPr>
              <w:keepNext/>
              <w:spacing w:after="0" w:line="240" w:lineRule="auto"/>
              <w:rPr>
                <w:rFonts w:ascii="Calibri" w:eastAsia="Calibri" w:hAnsi="Calibri" w:cs="Calibri"/>
                <w:color w:val="000000"/>
                <w:sz w:val="18"/>
                <w:szCs w:val="20"/>
                <w:lang w:bidi="pt-BR"/>
              </w:rPr>
            </w:pPr>
            <w:bookmarkStart w:id="88" w:name="DOC_TBL00029_1_1"/>
            <w:bookmarkEnd w:id="88"/>
          </w:p>
        </w:tc>
        <w:tc>
          <w:tcPr>
            <w:tcW w:w="2010" w:type="dxa"/>
            <w:gridSpan w:val="2"/>
            <w:tcBorders>
              <w:top w:val="nil"/>
              <w:left w:val="nil"/>
              <w:bottom w:val="single" w:sz="4" w:space="0" w:color="000000"/>
              <w:right w:val="nil"/>
              <w:tl2br w:val="nil"/>
              <w:tr2bl w:val="nil"/>
            </w:tcBorders>
            <w:shd w:val="clear" w:color="auto" w:fill="auto"/>
            <w:tcMar>
              <w:left w:w="60" w:type="dxa"/>
              <w:right w:w="60" w:type="dxa"/>
            </w:tcMar>
            <w:vAlign w:val="bottom"/>
          </w:tcPr>
          <w:p w14:paraId="7213E780" w14:textId="77777777" w:rsidR="008A7C27" w:rsidRDefault="00895FA6">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Ativo Circulante</w:t>
            </w:r>
          </w:p>
        </w:tc>
        <w:tc>
          <w:tcPr>
            <w:tcW w:w="120" w:type="dxa"/>
            <w:tcBorders>
              <w:top w:val="nil"/>
              <w:left w:val="nil"/>
              <w:bottom w:val="nil"/>
              <w:right w:val="nil"/>
              <w:tl2br w:val="nil"/>
              <w:tr2bl w:val="nil"/>
            </w:tcBorders>
            <w:shd w:val="clear" w:color="auto" w:fill="auto"/>
            <w:tcMar>
              <w:left w:w="60" w:type="dxa"/>
              <w:right w:w="60" w:type="dxa"/>
            </w:tcMar>
            <w:vAlign w:val="bottom"/>
          </w:tcPr>
          <w:p w14:paraId="00A5209A" w14:textId="77777777" w:rsidR="008A7C27" w:rsidRDefault="008A7C27">
            <w:pPr>
              <w:keepNext/>
              <w:spacing w:after="0" w:line="240" w:lineRule="auto"/>
              <w:rPr>
                <w:rFonts w:ascii="Calibri" w:eastAsia="Calibri" w:hAnsi="Calibri" w:cs="Calibri"/>
                <w:color w:val="000000"/>
                <w:sz w:val="18"/>
                <w:szCs w:val="20"/>
                <w:lang w:val="en-US"/>
              </w:rPr>
            </w:pPr>
          </w:p>
        </w:tc>
        <w:tc>
          <w:tcPr>
            <w:tcW w:w="2010" w:type="dxa"/>
            <w:gridSpan w:val="2"/>
            <w:tcBorders>
              <w:top w:val="nil"/>
              <w:left w:val="nil"/>
              <w:bottom w:val="single" w:sz="4" w:space="0" w:color="000000"/>
              <w:right w:val="nil"/>
              <w:tl2br w:val="nil"/>
              <w:tr2bl w:val="nil"/>
            </w:tcBorders>
            <w:shd w:val="clear" w:color="auto" w:fill="auto"/>
            <w:tcMar>
              <w:left w:w="60" w:type="dxa"/>
              <w:right w:w="60" w:type="dxa"/>
            </w:tcMar>
            <w:vAlign w:val="bottom"/>
          </w:tcPr>
          <w:p w14:paraId="59E0543D" w14:textId="77777777" w:rsidR="008A7C27" w:rsidRDefault="00895FA6">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Ativo não Circulante</w:t>
            </w:r>
          </w:p>
        </w:tc>
        <w:tc>
          <w:tcPr>
            <w:tcW w:w="150" w:type="dxa"/>
            <w:tcBorders>
              <w:top w:val="nil"/>
              <w:left w:val="nil"/>
              <w:bottom w:val="nil"/>
              <w:right w:val="nil"/>
              <w:tl2br w:val="nil"/>
              <w:tr2bl w:val="nil"/>
            </w:tcBorders>
            <w:shd w:val="clear" w:color="auto" w:fill="auto"/>
            <w:tcMar>
              <w:left w:w="60" w:type="dxa"/>
              <w:right w:w="60" w:type="dxa"/>
            </w:tcMar>
            <w:vAlign w:val="bottom"/>
          </w:tcPr>
          <w:p w14:paraId="0E0C8D05" w14:textId="77777777" w:rsidR="008A7C27" w:rsidRDefault="008A7C27">
            <w:pPr>
              <w:keepNext/>
              <w:spacing w:after="0" w:line="240" w:lineRule="auto"/>
              <w:rPr>
                <w:rFonts w:ascii="Calibri" w:eastAsia="Calibri" w:hAnsi="Calibri" w:cs="Calibri"/>
                <w:color w:val="000000"/>
                <w:sz w:val="18"/>
                <w:szCs w:val="20"/>
                <w:lang w:val="en-US"/>
              </w:rPr>
            </w:pPr>
          </w:p>
        </w:tc>
        <w:tc>
          <w:tcPr>
            <w:tcW w:w="2010" w:type="dxa"/>
            <w:gridSpan w:val="2"/>
            <w:tcBorders>
              <w:top w:val="nil"/>
              <w:left w:val="nil"/>
              <w:bottom w:val="single" w:sz="4" w:space="0" w:color="000000"/>
              <w:right w:val="nil"/>
              <w:tl2br w:val="nil"/>
              <w:tr2bl w:val="nil"/>
            </w:tcBorders>
            <w:shd w:val="clear" w:color="auto" w:fill="auto"/>
            <w:tcMar>
              <w:left w:w="60" w:type="dxa"/>
              <w:right w:w="60" w:type="dxa"/>
            </w:tcMar>
            <w:vAlign w:val="bottom"/>
          </w:tcPr>
          <w:p w14:paraId="128AA421" w14:textId="77777777" w:rsidR="008A7C27" w:rsidRDefault="00895FA6">
            <w:pPr>
              <w:keepNext/>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Passivo Circulante</w:t>
            </w:r>
          </w:p>
        </w:tc>
      </w:tr>
      <w:tr w:rsidR="008A7C27" w14:paraId="39BFFE84" w14:textId="77777777">
        <w:trPr>
          <w:cantSplit/>
          <w:trHeight w:hRule="exact" w:val="240"/>
        </w:trPr>
        <w:tc>
          <w:tcPr>
            <w:tcW w:w="3450" w:type="dxa"/>
            <w:tcBorders>
              <w:top w:val="nil"/>
              <w:left w:val="nil"/>
              <w:bottom w:val="nil"/>
              <w:right w:val="nil"/>
              <w:tl2br w:val="nil"/>
              <w:tr2bl w:val="nil"/>
            </w:tcBorders>
            <w:shd w:val="clear" w:color="auto" w:fill="auto"/>
            <w:tcMar>
              <w:left w:w="60" w:type="dxa"/>
              <w:right w:w="60" w:type="dxa"/>
            </w:tcMar>
            <w:vAlign w:val="bottom"/>
          </w:tcPr>
          <w:p w14:paraId="54E31CAD" w14:textId="77777777" w:rsidR="008A7C27" w:rsidRDefault="008A7C27">
            <w:pPr>
              <w:keepNext/>
              <w:spacing w:after="0" w:line="240" w:lineRule="auto"/>
              <w:rPr>
                <w:rFonts w:ascii="Calibri" w:eastAsia="Calibri" w:hAnsi="Calibri" w:cs="Calibri"/>
                <w:color w:val="000000"/>
                <w:sz w:val="18"/>
                <w:szCs w:val="20"/>
                <w:lang w:val="en-US"/>
              </w:rPr>
            </w:pPr>
          </w:p>
        </w:tc>
        <w:tc>
          <w:tcPr>
            <w:tcW w:w="100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27D00AF7" w14:textId="77777777" w:rsidR="008A7C27" w:rsidRDefault="00895FA6">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2022</w:t>
            </w:r>
          </w:p>
        </w:tc>
        <w:tc>
          <w:tcPr>
            <w:tcW w:w="100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734171B4" w14:textId="77777777" w:rsidR="008A7C27" w:rsidRDefault="00895FA6">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2021</w:t>
            </w:r>
          </w:p>
        </w:tc>
        <w:tc>
          <w:tcPr>
            <w:tcW w:w="120" w:type="dxa"/>
            <w:tcBorders>
              <w:top w:val="nil"/>
              <w:left w:val="nil"/>
              <w:bottom w:val="nil"/>
              <w:right w:val="nil"/>
              <w:tl2br w:val="nil"/>
              <w:tr2bl w:val="nil"/>
            </w:tcBorders>
            <w:shd w:val="clear" w:color="auto" w:fill="auto"/>
            <w:tcMar>
              <w:left w:w="60" w:type="dxa"/>
              <w:right w:w="60" w:type="dxa"/>
            </w:tcMar>
            <w:vAlign w:val="bottom"/>
          </w:tcPr>
          <w:p w14:paraId="30B40DA3" w14:textId="77777777" w:rsidR="008A7C27" w:rsidRDefault="008A7C27">
            <w:pPr>
              <w:keepNext/>
              <w:spacing w:after="0" w:line="240" w:lineRule="auto"/>
              <w:rPr>
                <w:rFonts w:ascii="Calibri" w:eastAsia="Calibri" w:hAnsi="Calibri" w:cs="Calibri"/>
                <w:color w:val="000000"/>
                <w:sz w:val="18"/>
                <w:szCs w:val="20"/>
                <w:lang w:val="en-US"/>
              </w:rPr>
            </w:pPr>
          </w:p>
        </w:tc>
        <w:tc>
          <w:tcPr>
            <w:tcW w:w="100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067BFAD0" w14:textId="77777777" w:rsidR="008A7C27" w:rsidRDefault="00895FA6">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2022</w:t>
            </w:r>
          </w:p>
        </w:tc>
        <w:tc>
          <w:tcPr>
            <w:tcW w:w="100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5D51B3CF" w14:textId="77777777" w:rsidR="008A7C27" w:rsidRDefault="00895FA6">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2021</w:t>
            </w:r>
          </w:p>
        </w:tc>
        <w:tc>
          <w:tcPr>
            <w:tcW w:w="150" w:type="dxa"/>
            <w:tcBorders>
              <w:top w:val="nil"/>
              <w:left w:val="nil"/>
              <w:bottom w:val="nil"/>
              <w:right w:val="nil"/>
              <w:tl2br w:val="nil"/>
              <w:tr2bl w:val="nil"/>
            </w:tcBorders>
            <w:shd w:val="clear" w:color="auto" w:fill="auto"/>
            <w:tcMar>
              <w:left w:w="60" w:type="dxa"/>
              <w:right w:w="60" w:type="dxa"/>
            </w:tcMar>
            <w:vAlign w:val="bottom"/>
          </w:tcPr>
          <w:p w14:paraId="226BF986" w14:textId="77777777" w:rsidR="008A7C27" w:rsidRDefault="008A7C27">
            <w:pPr>
              <w:keepNext/>
              <w:spacing w:after="0" w:line="240" w:lineRule="auto"/>
              <w:rPr>
                <w:rFonts w:ascii="Calibri" w:eastAsia="Calibri" w:hAnsi="Calibri" w:cs="Calibri"/>
                <w:color w:val="000000"/>
                <w:sz w:val="18"/>
                <w:szCs w:val="20"/>
                <w:lang w:val="en-US"/>
              </w:rPr>
            </w:pPr>
          </w:p>
        </w:tc>
        <w:tc>
          <w:tcPr>
            <w:tcW w:w="100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23503DAF" w14:textId="77777777" w:rsidR="008A7C27" w:rsidRDefault="00895FA6">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2022</w:t>
            </w:r>
          </w:p>
        </w:tc>
        <w:tc>
          <w:tcPr>
            <w:tcW w:w="100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585B184C" w14:textId="77777777" w:rsidR="008A7C27" w:rsidRDefault="00895FA6">
            <w:pPr>
              <w:keepNext/>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2021</w:t>
            </w:r>
          </w:p>
        </w:tc>
      </w:tr>
      <w:tr w:rsidR="008A7C27" w14:paraId="3AE831D3" w14:textId="77777777">
        <w:trPr>
          <w:cantSplit/>
          <w:trHeight w:hRule="exact" w:val="240"/>
        </w:trPr>
        <w:tc>
          <w:tcPr>
            <w:tcW w:w="3450" w:type="dxa"/>
            <w:tcBorders>
              <w:top w:val="nil"/>
              <w:left w:val="nil"/>
              <w:bottom w:val="nil"/>
              <w:right w:val="nil"/>
              <w:tl2br w:val="nil"/>
              <w:tr2bl w:val="nil"/>
            </w:tcBorders>
            <w:shd w:val="clear" w:color="auto" w:fill="auto"/>
            <w:tcMar>
              <w:left w:w="60" w:type="dxa"/>
              <w:right w:w="60" w:type="dxa"/>
            </w:tcMar>
            <w:vAlign w:val="center"/>
          </w:tcPr>
          <w:p w14:paraId="1593DECE" w14:textId="77777777" w:rsidR="008A7C27" w:rsidRPr="009E6D90" w:rsidRDefault="00895FA6">
            <w:pPr>
              <w:keepNext/>
              <w:spacing w:after="0" w:line="240" w:lineRule="auto"/>
              <w:rPr>
                <w:rFonts w:ascii="Calibri" w:eastAsia="Calibri" w:hAnsi="Calibri" w:cs="Calibri"/>
                <w:color w:val="000000"/>
                <w:sz w:val="18"/>
                <w:szCs w:val="20"/>
              </w:rPr>
            </w:pPr>
            <w:r w:rsidRPr="009E6D90">
              <w:rPr>
                <w:rFonts w:ascii="Calibri" w:eastAsia="Calibri" w:hAnsi="Calibri" w:cs="Calibri"/>
                <w:color w:val="000000"/>
                <w:sz w:val="18"/>
                <w:szCs w:val="20"/>
              </w:rPr>
              <w:t>Imposto de Renda e Contribuição Social</w:t>
            </w:r>
          </w:p>
        </w:tc>
        <w:tc>
          <w:tcPr>
            <w:tcW w:w="1005" w:type="dxa"/>
            <w:tcBorders>
              <w:top w:val="single" w:sz="4" w:space="0" w:color="000000"/>
              <w:left w:val="nil"/>
              <w:bottom w:val="nil"/>
              <w:right w:val="nil"/>
              <w:tl2br w:val="nil"/>
              <w:tr2bl w:val="nil"/>
            </w:tcBorders>
            <w:shd w:val="solid" w:color="FFFFFF" w:fill="FFFFFF"/>
            <w:tcMar>
              <w:left w:w="60" w:type="dxa"/>
              <w:right w:w="60" w:type="dxa"/>
            </w:tcMar>
            <w:vAlign w:val="bottom"/>
          </w:tcPr>
          <w:p w14:paraId="64D737EF" w14:textId="77777777" w:rsidR="008A7C27" w:rsidRDefault="00895FA6">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71</w:t>
            </w:r>
          </w:p>
        </w:tc>
        <w:tc>
          <w:tcPr>
            <w:tcW w:w="1005" w:type="dxa"/>
            <w:tcBorders>
              <w:top w:val="single" w:sz="4" w:space="0" w:color="000000"/>
              <w:left w:val="nil"/>
              <w:bottom w:val="nil"/>
              <w:right w:val="nil"/>
              <w:tl2br w:val="nil"/>
              <w:tr2bl w:val="nil"/>
            </w:tcBorders>
            <w:shd w:val="clear" w:color="auto" w:fill="auto"/>
            <w:tcMar>
              <w:left w:w="60" w:type="dxa"/>
              <w:right w:w="60" w:type="dxa"/>
            </w:tcMar>
            <w:vAlign w:val="bottom"/>
          </w:tcPr>
          <w:p w14:paraId="2F89C762" w14:textId="77777777" w:rsidR="008A7C27" w:rsidRDefault="00895FA6">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185</w:t>
            </w:r>
          </w:p>
        </w:tc>
        <w:tc>
          <w:tcPr>
            <w:tcW w:w="120" w:type="dxa"/>
            <w:tcBorders>
              <w:top w:val="nil"/>
              <w:left w:val="nil"/>
              <w:bottom w:val="nil"/>
              <w:right w:val="nil"/>
              <w:tl2br w:val="nil"/>
              <w:tr2bl w:val="nil"/>
            </w:tcBorders>
            <w:shd w:val="clear" w:color="auto" w:fill="auto"/>
            <w:tcMar>
              <w:left w:w="60" w:type="dxa"/>
              <w:right w:w="60" w:type="dxa"/>
            </w:tcMar>
            <w:vAlign w:val="bottom"/>
          </w:tcPr>
          <w:p w14:paraId="53B2C23B"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1005" w:type="dxa"/>
            <w:tcBorders>
              <w:top w:val="single" w:sz="4" w:space="0" w:color="000000"/>
              <w:left w:val="nil"/>
              <w:bottom w:val="nil"/>
              <w:right w:val="nil"/>
              <w:tl2br w:val="nil"/>
              <w:tr2bl w:val="nil"/>
            </w:tcBorders>
            <w:shd w:val="solid" w:color="FFFFFF" w:fill="FFFFFF"/>
            <w:tcMar>
              <w:left w:w="60" w:type="dxa"/>
              <w:right w:w="60" w:type="dxa"/>
            </w:tcMar>
            <w:vAlign w:val="bottom"/>
          </w:tcPr>
          <w:p w14:paraId="0BD24427" w14:textId="77777777" w:rsidR="008A7C27" w:rsidRDefault="00895FA6">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1005" w:type="dxa"/>
            <w:tcBorders>
              <w:top w:val="single" w:sz="4" w:space="0" w:color="000000"/>
              <w:left w:val="nil"/>
              <w:bottom w:val="nil"/>
              <w:right w:val="nil"/>
              <w:tl2br w:val="nil"/>
              <w:tr2bl w:val="nil"/>
            </w:tcBorders>
            <w:shd w:val="clear" w:color="auto" w:fill="auto"/>
            <w:tcMar>
              <w:left w:w="60" w:type="dxa"/>
              <w:right w:w="60" w:type="dxa"/>
            </w:tcMar>
            <w:vAlign w:val="bottom"/>
          </w:tcPr>
          <w:p w14:paraId="1C8D432B" w14:textId="77777777" w:rsidR="008A7C27" w:rsidRDefault="00895FA6">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150" w:type="dxa"/>
            <w:tcBorders>
              <w:top w:val="nil"/>
              <w:left w:val="nil"/>
              <w:bottom w:val="nil"/>
              <w:right w:val="nil"/>
              <w:tl2br w:val="nil"/>
              <w:tr2bl w:val="nil"/>
            </w:tcBorders>
            <w:shd w:val="clear" w:color="auto" w:fill="auto"/>
            <w:tcMar>
              <w:left w:w="60" w:type="dxa"/>
              <w:right w:w="60" w:type="dxa"/>
            </w:tcMar>
            <w:vAlign w:val="bottom"/>
          </w:tcPr>
          <w:p w14:paraId="72568888"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1005" w:type="dxa"/>
            <w:tcBorders>
              <w:top w:val="single" w:sz="4" w:space="0" w:color="000000"/>
              <w:left w:val="nil"/>
              <w:bottom w:val="nil"/>
              <w:right w:val="nil"/>
              <w:tl2br w:val="nil"/>
              <w:tr2bl w:val="nil"/>
            </w:tcBorders>
            <w:shd w:val="solid" w:color="FFFFFF" w:fill="FFFFFF"/>
            <w:tcMar>
              <w:left w:w="60" w:type="dxa"/>
              <w:right w:w="60" w:type="dxa"/>
            </w:tcMar>
            <w:vAlign w:val="bottom"/>
          </w:tcPr>
          <w:p w14:paraId="7CC0C748" w14:textId="77777777" w:rsidR="008A7C27" w:rsidRDefault="00895FA6">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50.723</w:t>
            </w:r>
          </w:p>
        </w:tc>
        <w:tc>
          <w:tcPr>
            <w:tcW w:w="1005" w:type="dxa"/>
            <w:tcBorders>
              <w:top w:val="single" w:sz="4" w:space="0" w:color="000000"/>
              <w:left w:val="nil"/>
              <w:bottom w:val="nil"/>
              <w:right w:val="nil"/>
              <w:tl2br w:val="nil"/>
              <w:tr2bl w:val="nil"/>
            </w:tcBorders>
            <w:shd w:val="clear" w:color="auto" w:fill="auto"/>
            <w:tcMar>
              <w:left w:w="60" w:type="dxa"/>
              <w:right w:w="60" w:type="dxa"/>
            </w:tcMar>
            <w:vAlign w:val="bottom"/>
          </w:tcPr>
          <w:p w14:paraId="0AAA1B5B" w14:textId="77777777" w:rsidR="008A7C27" w:rsidRDefault="00895FA6">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40.003</w:t>
            </w:r>
          </w:p>
        </w:tc>
      </w:tr>
      <w:tr w:rsidR="008A7C27" w14:paraId="08610D5E" w14:textId="77777777">
        <w:trPr>
          <w:cantSplit/>
          <w:trHeight w:hRule="exact" w:val="240"/>
        </w:trPr>
        <w:tc>
          <w:tcPr>
            <w:tcW w:w="3450" w:type="dxa"/>
            <w:tcBorders>
              <w:top w:val="nil"/>
              <w:left w:val="nil"/>
              <w:bottom w:val="nil"/>
              <w:right w:val="nil"/>
              <w:tl2br w:val="nil"/>
              <w:tr2bl w:val="nil"/>
            </w:tcBorders>
            <w:shd w:val="clear" w:color="auto" w:fill="auto"/>
            <w:tcMar>
              <w:left w:w="60" w:type="dxa"/>
              <w:right w:w="60" w:type="dxa"/>
            </w:tcMar>
            <w:vAlign w:val="center"/>
          </w:tcPr>
          <w:p w14:paraId="78CC353B" w14:textId="77777777" w:rsidR="008A7C27" w:rsidRDefault="00895FA6">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Impostos e contribuições</w:t>
            </w:r>
          </w:p>
        </w:tc>
        <w:tc>
          <w:tcPr>
            <w:tcW w:w="1005" w:type="dxa"/>
            <w:tcBorders>
              <w:top w:val="nil"/>
              <w:left w:val="nil"/>
              <w:bottom w:val="nil"/>
              <w:right w:val="nil"/>
              <w:tl2br w:val="nil"/>
              <w:tr2bl w:val="nil"/>
            </w:tcBorders>
            <w:shd w:val="solid" w:color="FFFFFF" w:fill="FFFFFF"/>
            <w:tcMar>
              <w:left w:w="60" w:type="dxa"/>
              <w:right w:w="60" w:type="dxa"/>
            </w:tcMar>
            <w:vAlign w:val="bottom"/>
          </w:tcPr>
          <w:p w14:paraId="4D230082"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1005" w:type="dxa"/>
            <w:tcBorders>
              <w:top w:val="nil"/>
              <w:left w:val="nil"/>
              <w:bottom w:val="nil"/>
              <w:right w:val="nil"/>
              <w:tl2br w:val="nil"/>
              <w:tr2bl w:val="nil"/>
            </w:tcBorders>
            <w:shd w:val="clear" w:color="auto" w:fill="auto"/>
            <w:tcMar>
              <w:left w:w="60" w:type="dxa"/>
              <w:right w:w="60" w:type="dxa"/>
            </w:tcMar>
            <w:vAlign w:val="bottom"/>
          </w:tcPr>
          <w:p w14:paraId="52D7609B"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120" w:type="dxa"/>
            <w:tcBorders>
              <w:top w:val="nil"/>
              <w:left w:val="nil"/>
              <w:bottom w:val="nil"/>
              <w:right w:val="nil"/>
              <w:tl2br w:val="nil"/>
              <w:tr2bl w:val="nil"/>
            </w:tcBorders>
            <w:shd w:val="clear" w:color="auto" w:fill="auto"/>
            <w:tcMar>
              <w:left w:w="60" w:type="dxa"/>
              <w:right w:w="60" w:type="dxa"/>
            </w:tcMar>
            <w:vAlign w:val="bottom"/>
          </w:tcPr>
          <w:p w14:paraId="2BA1EAEF"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1005" w:type="dxa"/>
            <w:tcBorders>
              <w:top w:val="nil"/>
              <w:left w:val="nil"/>
              <w:bottom w:val="nil"/>
              <w:right w:val="nil"/>
              <w:tl2br w:val="nil"/>
              <w:tr2bl w:val="nil"/>
            </w:tcBorders>
            <w:shd w:val="solid" w:color="FFFFFF" w:fill="FFFFFF"/>
            <w:tcMar>
              <w:left w:w="60" w:type="dxa"/>
              <w:right w:w="60" w:type="dxa"/>
            </w:tcMar>
            <w:vAlign w:val="bottom"/>
          </w:tcPr>
          <w:p w14:paraId="7DBE9761"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1005" w:type="dxa"/>
            <w:tcBorders>
              <w:top w:val="nil"/>
              <w:left w:val="nil"/>
              <w:bottom w:val="nil"/>
              <w:right w:val="nil"/>
              <w:tl2br w:val="nil"/>
              <w:tr2bl w:val="nil"/>
            </w:tcBorders>
            <w:shd w:val="clear" w:color="auto" w:fill="auto"/>
            <w:tcMar>
              <w:left w:w="60" w:type="dxa"/>
              <w:right w:w="60" w:type="dxa"/>
            </w:tcMar>
            <w:vAlign w:val="bottom"/>
          </w:tcPr>
          <w:p w14:paraId="13C26C29"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150" w:type="dxa"/>
            <w:tcBorders>
              <w:top w:val="nil"/>
              <w:left w:val="nil"/>
              <w:bottom w:val="nil"/>
              <w:right w:val="nil"/>
              <w:tl2br w:val="nil"/>
              <w:tr2bl w:val="nil"/>
            </w:tcBorders>
            <w:shd w:val="clear" w:color="auto" w:fill="auto"/>
            <w:tcMar>
              <w:left w:w="60" w:type="dxa"/>
              <w:right w:w="60" w:type="dxa"/>
            </w:tcMar>
            <w:vAlign w:val="bottom"/>
          </w:tcPr>
          <w:p w14:paraId="24BC278E"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1005" w:type="dxa"/>
            <w:tcBorders>
              <w:top w:val="nil"/>
              <w:left w:val="nil"/>
              <w:bottom w:val="nil"/>
              <w:right w:val="nil"/>
              <w:tl2br w:val="nil"/>
              <w:tr2bl w:val="nil"/>
            </w:tcBorders>
            <w:shd w:val="solid" w:color="FFFFFF" w:fill="FFFFFF"/>
            <w:tcMar>
              <w:left w:w="60" w:type="dxa"/>
              <w:right w:w="60" w:type="dxa"/>
            </w:tcMar>
            <w:vAlign w:val="bottom"/>
          </w:tcPr>
          <w:p w14:paraId="61463113"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1005" w:type="dxa"/>
            <w:tcBorders>
              <w:top w:val="nil"/>
              <w:left w:val="nil"/>
              <w:bottom w:val="nil"/>
              <w:right w:val="nil"/>
              <w:tl2br w:val="nil"/>
              <w:tr2bl w:val="nil"/>
            </w:tcBorders>
            <w:shd w:val="clear" w:color="auto" w:fill="auto"/>
            <w:tcMar>
              <w:left w:w="60" w:type="dxa"/>
              <w:right w:w="60" w:type="dxa"/>
            </w:tcMar>
            <w:vAlign w:val="bottom"/>
          </w:tcPr>
          <w:p w14:paraId="5CD59279" w14:textId="77777777" w:rsidR="008A7C27" w:rsidRDefault="008A7C27">
            <w:pPr>
              <w:keepNext/>
              <w:spacing w:after="0" w:line="240" w:lineRule="auto"/>
              <w:jc w:val="right"/>
              <w:rPr>
                <w:rFonts w:ascii="Calibri" w:eastAsia="Calibri" w:hAnsi="Calibri" w:cs="Calibri"/>
                <w:color w:val="000000"/>
                <w:sz w:val="18"/>
                <w:szCs w:val="20"/>
                <w:lang w:val="en-US" w:bidi="pt-BR"/>
              </w:rPr>
            </w:pPr>
          </w:p>
        </w:tc>
      </w:tr>
      <w:tr w:rsidR="008A7C27" w14:paraId="0F97D706" w14:textId="77777777">
        <w:trPr>
          <w:cantSplit/>
          <w:trHeight w:hRule="exact" w:val="240"/>
        </w:trPr>
        <w:tc>
          <w:tcPr>
            <w:tcW w:w="3450" w:type="dxa"/>
            <w:tcBorders>
              <w:top w:val="nil"/>
              <w:left w:val="nil"/>
              <w:bottom w:val="nil"/>
              <w:right w:val="nil"/>
              <w:tl2br w:val="nil"/>
              <w:tr2bl w:val="nil"/>
            </w:tcBorders>
            <w:shd w:val="clear" w:color="auto" w:fill="auto"/>
            <w:tcMar>
              <w:left w:w="60" w:type="dxa"/>
              <w:right w:w="60" w:type="dxa"/>
            </w:tcMar>
            <w:vAlign w:val="center"/>
          </w:tcPr>
          <w:p w14:paraId="0E4A87B9" w14:textId="77777777" w:rsidR="008A7C27" w:rsidRDefault="00895FA6">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PIS/COFINS</w:t>
            </w:r>
          </w:p>
        </w:tc>
        <w:tc>
          <w:tcPr>
            <w:tcW w:w="1005" w:type="dxa"/>
            <w:tcBorders>
              <w:top w:val="nil"/>
              <w:left w:val="nil"/>
              <w:bottom w:val="nil"/>
              <w:right w:val="nil"/>
              <w:tl2br w:val="nil"/>
              <w:tr2bl w:val="nil"/>
            </w:tcBorders>
            <w:shd w:val="solid" w:color="FFFFFF" w:fill="FFFFFF"/>
            <w:tcMar>
              <w:left w:w="60" w:type="dxa"/>
              <w:right w:w="60" w:type="dxa"/>
            </w:tcMar>
            <w:vAlign w:val="bottom"/>
          </w:tcPr>
          <w:p w14:paraId="5C457D00" w14:textId="77777777" w:rsidR="008A7C27" w:rsidRDefault="00895FA6">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4.055</w:t>
            </w:r>
          </w:p>
        </w:tc>
        <w:tc>
          <w:tcPr>
            <w:tcW w:w="1005" w:type="dxa"/>
            <w:tcBorders>
              <w:top w:val="nil"/>
              <w:left w:val="nil"/>
              <w:bottom w:val="nil"/>
              <w:right w:val="nil"/>
              <w:tl2br w:val="nil"/>
              <w:tr2bl w:val="nil"/>
            </w:tcBorders>
            <w:shd w:val="clear" w:color="auto" w:fill="auto"/>
            <w:tcMar>
              <w:left w:w="60" w:type="dxa"/>
              <w:right w:w="60" w:type="dxa"/>
            </w:tcMar>
            <w:vAlign w:val="bottom"/>
          </w:tcPr>
          <w:p w14:paraId="70D95D10" w14:textId="77777777" w:rsidR="008A7C27" w:rsidRDefault="00895FA6">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40.347</w:t>
            </w:r>
          </w:p>
        </w:tc>
        <w:tc>
          <w:tcPr>
            <w:tcW w:w="120" w:type="dxa"/>
            <w:tcBorders>
              <w:top w:val="nil"/>
              <w:left w:val="nil"/>
              <w:bottom w:val="nil"/>
              <w:right w:val="nil"/>
              <w:tl2br w:val="nil"/>
              <w:tr2bl w:val="nil"/>
            </w:tcBorders>
            <w:shd w:val="clear" w:color="auto" w:fill="auto"/>
            <w:tcMar>
              <w:left w:w="60" w:type="dxa"/>
              <w:right w:w="60" w:type="dxa"/>
            </w:tcMar>
            <w:vAlign w:val="bottom"/>
          </w:tcPr>
          <w:p w14:paraId="5DD41683"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1005" w:type="dxa"/>
            <w:tcBorders>
              <w:top w:val="nil"/>
              <w:left w:val="nil"/>
              <w:bottom w:val="nil"/>
              <w:right w:val="nil"/>
              <w:tl2br w:val="nil"/>
              <w:tr2bl w:val="nil"/>
            </w:tcBorders>
            <w:shd w:val="solid" w:color="FFFFFF" w:fill="FFFFFF"/>
            <w:tcMar>
              <w:left w:w="60" w:type="dxa"/>
              <w:right w:w="60" w:type="dxa"/>
            </w:tcMar>
            <w:vAlign w:val="bottom"/>
          </w:tcPr>
          <w:p w14:paraId="2C70886B" w14:textId="77777777" w:rsidR="008A7C27" w:rsidRDefault="00895FA6">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75.417</w:t>
            </w:r>
          </w:p>
        </w:tc>
        <w:tc>
          <w:tcPr>
            <w:tcW w:w="1005" w:type="dxa"/>
            <w:tcBorders>
              <w:top w:val="nil"/>
              <w:left w:val="nil"/>
              <w:bottom w:val="nil"/>
              <w:right w:val="nil"/>
              <w:tl2br w:val="nil"/>
              <w:tr2bl w:val="nil"/>
            </w:tcBorders>
            <w:shd w:val="clear" w:color="auto" w:fill="auto"/>
            <w:tcMar>
              <w:left w:w="60" w:type="dxa"/>
              <w:right w:w="60" w:type="dxa"/>
            </w:tcMar>
            <w:vAlign w:val="bottom"/>
          </w:tcPr>
          <w:p w14:paraId="742E28C4" w14:textId="77777777" w:rsidR="008A7C27" w:rsidRDefault="00895FA6">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66.459</w:t>
            </w:r>
          </w:p>
        </w:tc>
        <w:tc>
          <w:tcPr>
            <w:tcW w:w="150" w:type="dxa"/>
            <w:tcBorders>
              <w:top w:val="nil"/>
              <w:left w:val="nil"/>
              <w:bottom w:val="nil"/>
              <w:right w:val="nil"/>
              <w:tl2br w:val="nil"/>
              <w:tr2bl w:val="nil"/>
            </w:tcBorders>
            <w:shd w:val="clear" w:color="auto" w:fill="auto"/>
            <w:tcMar>
              <w:left w:w="60" w:type="dxa"/>
              <w:right w:w="60" w:type="dxa"/>
            </w:tcMar>
            <w:vAlign w:val="bottom"/>
          </w:tcPr>
          <w:p w14:paraId="29DED460"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1005" w:type="dxa"/>
            <w:tcBorders>
              <w:top w:val="nil"/>
              <w:left w:val="nil"/>
              <w:bottom w:val="nil"/>
              <w:right w:val="nil"/>
              <w:tl2br w:val="nil"/>
              <w:tr2bl w:val="nil"/>
            </w:tcBorders>
            <w:shd w:val="solid" w:color="FFFFFF" w:fill="FFFFFF"/>
            <w:tcMar>
              <w:left w:w="60" w:type="dxa"/>
              <w:right w:w="60" w:type="dxa"/>
            </w:tcMar>
            <w:vAlign w:val="bottom"/>
          </w:tcPr>
          <w:p w14:paraId="64863360" w14:textId="77777777" w:rsidR="008A7C27" w:rsidRDefault="00895FA6">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258</w:t>
            </w:r>
          </w:p>
        </w:tc>
        <w:tc>
          <w:tcPr>
            <w:tcW w:w="1005" w:type="dxa"/>
            <w:tcBorders>
              <w:top w:val="nil"/>
              <w:left w:val="nil"/>
              <w:bottom w:val="nil"/>
              <w:right w:val="nil"/>
              <w:tl2br w:val="nil"/>
              <w:tr2bl w:val="nil"/>
            </w:tcBorders>
            <w:shd w:val="clear" w:color="auto" w:fill="auto"/>
            <w:tcMar>
              <w:left w:w="60" w:type="dxa"/>
              <w:right w:w="60" w:type="dxa"/>
            </w:tcMar>
            <w:vAlign w:val="bottom"/>
          </w:tcPr>
          <w:p w14:paraId="0B6DD52D" w14:textId="77777777" w:rsidR="008A7C27" w:rsidRDefault="00895FA6">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258</w:t>
            </w:r>
          </w:p>
        </w:tc>
      </w:tr>
      <w:tr w:rsidR="008A7C27" w14:paraId="2104B1A5" w14:textId="77777777">
        <w:trPr>
          <w:cantSplit/>
          <w:trHeight w:hRule="exact" w:val="240"/>
        </w:trPr>
        <w:tc>
          <w:tcPr>
            <w:tcW w:w="3450" w:type="dxa"/>
            <w:tcBorders>
              <w:top w:val="nil"/>
              <w:left w:val="nil"/>
              <w:bottom w:val="nil"/>
              <w:right w:val="nil"/>
              <w:tl2br w:val="nil"/>
              <w:tr2bl w:val="nil"/>
            </w:tcBorders>
            <w:shd w:val="clear" w:color="auto" w:fill="auto"/>
            <w:tcMar>
              <w:left w:w="60" w:type="dxa"/>
              <w:right w:w="60" w:type="dxa"/>
            </w:tcMar>
            <w:vAlign w:val="center"/>
          </w:tcPr>
          <w:p w14:paraId="4F20B315" w14:textId="77777777" w:rsidR="008A7C27" w:rsidRDefault="00895FA6">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Imposto Sobre Serviços</w:t>
            </w:r>
          </w:p>
        </w:tc>
        <w:tc>
          <w:tcPr>
            <w:tcW w:w="1005" w:type="dxa"/>
            <w:tcBorders>
              <w:top w:val="nil"/>
              <w:left w:val="nil"/>
              <w:bottom w:val="nil"/>
              <w:right w:val="nil"/>
              <w:tl2br w:val="nil"/>
              <w:tr2bl w:val="nil"/>
            </w:tcBorders>
            <w:shd w:val="solid" w:color="FFFFFF" w:fill="FFFFFF"/>
            <w:tcMar>
              <w:left w:w="60" w:type="dxa"/>
              <w:right w:w="60" w:type="dxa"/>
            </w:tcMar>
            <w:vAlign w:val="bottom"/>
          </w:tcPr>
          <w:p w14:paraId="3483056C" w14:textId="77777777" w:rsidR="008A7C27" w:rsidRDefault="00895FA6">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1005" w:type="dxa"/>
            <w:tcBorders>
              <w:top w:val="nil"/>
              <w:left w:val="nil"/>
              <w:bottom w:val="nil"/>
              <w:right w:val="nil"/>
              <w:tl2br w:val="nil"/>
              <w:tr2bl w:val="nil"/>
            </w:tcBorders>
            <w:shd w:val="clear" w:color="auto" w:fill="auto"/>
            <w:tcMar>
              <w:left w:w="60" w:type="dxa"/>
              <w:right w:w="60" w:type="dxa"/>
            </w:tcMar>
            <w:vAlign w:val="bottom"/>
          </w:tcPr>
          <w:p w14:paraId="2173BD14" w14:textId="77777777" w:rsidR="008A7C27" w:rsidRDefault="00895FA6">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120" w:type="dxa"/>
            <w:tcBorders>
              <w:top w:val="nil"/>
              <w:left w:val="nil"/>
              <w:bottom w:val="nil"/>
              <w:right w:val="nil"/>
              <w:tl2br w:val="nil"/>
              <w:tr2bl w:val="nil"/>
            </w:tcBorders>
            <w:shd w:val="clear" w:color="auto" w:fill="auto"/>
            <w:tcMar>
              <w:left w:w="60" w:type="dxa"/>
              <w:right w:w="60" w:type="dxa"/>
            </w:tcMar>
            <w:vAlign w:val="bottom"/>
          </w:tcPr>
          <w:p w14:paraId="70296E9F"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1005" w:type="dxa"/>
            <w:tcBorders>
              <w:top w:val="nil"/>
              <w:left w:val="nil"/>
              <w:bottom w:val="nil"/>
              <w:right w:val="nil"/>
              <w:tl2br w:val="nil"/>
              <w:tr2bl w:val="nil"/>
            </w:tcBorders>
            <w:shd w:val="solid" w:color="FFFFFF" w:fill="FFFFFF"/>
            <w:tcMar>
              <w:left w:w="60" w:type="dxa"/>
              <w:right w:w="60" w:type="dxa"/>
            </w:tcMar>
            <w:vAlign w:val="bottom"/>
          </w:tcPr>
          <w:p w14:paraId="0085B91C" w14:textId="77777777" w:rsidR="008A7C27" w:rsidRDefault="00895FA6">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1005" w:type="dxa"/>
            <w:tcBorders>
              <w:top w:val="nil"/>
              <w:left w:val="nil"/>
              <w:bottom w:val="nil"/>
              <w:right w:val="nil"/>
              <w:tl2br w:val="nil"/>
              <w:tr2bl w:val="nil"/>
            </w:tcBorders>
            <w:shd w:val="clear" w:color="auto" w:fill="auto"/>
            <w:tcMar>
              <w:left w:w="60" w:type="dxa"/>
              <w:right w:w="60" w:type="dxa"/>
            </w:tcMar>
            <w:vAlign w:val="bottom"/>
          </w:tcPr>
          <w:p w14:paraId="251B17A7" w14:textId="77777777" w:rsidR="008A7C27" w:rsidRDefault="00895FA6">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150" w:type="dxa"/>
            <w:tcBorders>
              <w:top w:val="nil"/>
              <w:left w:val="nil"/>
              <w:bottom w:val="nil"/>
              <w:right w:val="nil"/>
              <w:tl2br w:val="nil"/>
              <w:tr2bl w:val="nil"/>
            </w:tcBorders>
            <w:shd w:val="clear" w:color="auto" w:fill="auto"/>
            <w:tcMar>
              <w:left w:w="60" w:type="dxa"/>
              <w:right w:w="60" w:type="dxa"/>
            </w:tcMar>
            <w:vAlign w:val="bottom"/>
          </w:tcPr>
          <w:p w14:paraId="1B672927"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1005" w:type="dxa"/>
            <w:tcBorders>
              <w:top w:val="nil"/>
              <w:left w:val="nil"/>
              <w:bottom w:val="nil"/>
              <w:right w:val="nil"/>
              <w:tl2br w:val="nil"/>
              <w:tr2bl w:val="nil"/>
            </w:tcBorders>
            <w:shd w:val="solid" w:color="FFFFFF" w:fill="FFFFFF"/>
            <w:tcMar>
              <w:left w:w="60" w:type="dxa"/>
              <w:right w:w="60" w:type="dxa"/>
            </w:tcMar>
            <w:vAlign w:val="bottom"/>
          </w:tcPr>
          <w:p w14:paraId="5FA28715" w14:textId="77777777" w:rsidR="008A7C27" w:rsidRDefault="00895FA6">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22.539</w:t>
            </w:r>
          </w:p>
        </w:tc>
        <w:tc>
          <w:tcPr>
            <w:tcW w:w="1005" w:type="dxa"/>
            <w:tcBorders>
              <w:top w:val="nil"/>
              <w:left w:val="nil"/>
              <w:bottom w:val="nil"/>
              <w:right w:val="nil"/>
              <w:tl2br w:val="nil"/>
              <w:tr2bl w:val="nil"/>
            </w:tcBorders>
            <w:shd w:val="clear" w:color="auto" w:fill="auto"/>
            <w:tcMar>
              <w:left w:w="60" w:type="dxa"/>
              <w:right w:w="60" w:type="dxa"/>
            </w:tcMar>
            <w:vAlign w:val="bottom"/>
          </w:tcPr>
          <w:p w14:paraId="792524E1" w14:textId="77777777" w:rsidR="008A7C27" w:rsidRDefault="00895FA6">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29.391</w:t>
            </w:r>
          </w:p>
        </w:tc>
      </w:tr>
      <w:tr w:rsidR="008A7C27" w14:paraId="008924EE" w14:textId="77777777">
        <w:trPr>
          <w:cantSplit/>
          <w:trHeight w:hRule="exact" w:val="240"/>
        </w:trPr>
        <w:tc>
          <w:tcPr>
            <w:tcW w:w="3450" w:type="dxa"/>
            <w:tcBorders>
              <w:top w:val="nil"/>
              <w:left w:val="nil"/>
              <w:bottom w:val="single" w:sz="4" w:space="0" w:color="000000"/>
              <w:right w:val="nil"/>
              <w:tl2br w:val="nil"/>
              <w:tr2bl w:val="nil"/>
            </w:tcBorders>
            <w:shd w:val="clear" w:color="auto" w:fill="auto"/>
            <w:tcMar>
              <w:left w:w="60" w:type="dxa"/>
              <w:right w:w="60" w:type="dxa"/>
            </w:tcMar>
            <w:vAlign w:val="center"/>
          </w:tcPr>
          <w:p w14:paraId="4C1FBB9E" w14:textId="77777777" w:rsidR="008A7C27" w:rsidRDefault="00895FA6">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Outros</w:t>
            </w:r>
          </w:p>
        </w:tc>
        <w:tc>
          <w:tcPr>
            <w:tcW w:w="1005"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786D6A78" w14:textId="77777777" w:rsidR="008A7C27" w:rsidRDefault="00895FA6">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114</w:t>
            </w:r>
          </w:p>
        </w:tc>
        <w:tc>
          <w:tcPr>
            <w:tcW w:w="1005" w:type="dxa"/>
            <w:tcBorders>
              <w:top w:val="nil"/>
              <w:left w:val="nil"/>
              <w:bottom w:val="single" w:sz="4" w:space="0" w:color="000000"/>
              <w:right w:val="nil"/>
              <w:tl2br w:val="nil"/>
              <w:tr2bl w:val="nil"/>
            </w:tcBorders>
            <w:shd w:val="clear" w:color="auto" w:fill="auto"/>
            <w:tcMar>
              <w:left w:w="60" w:type="dxa"/>
              <w:right w:w="60" w:type="dxa"/>
            </w:tcMar>
            <w:vAlign w:val="bottom"/>
          </w:tcPr>
          <w:p w14:paraId="189A8824" w14:textId="77777777" w:rsidR="008A7C27" w:rsidRDefault="00895FA6">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114</w:t>
            </w:r>
          </w:p>
        </w:tc>
        <w:tc>
          <w:tcPr>
            <w:tcW w:w="120" w:type="dxa"/>
            <w:tcBorders>
              <w:top w:val="nil"/>
              <w:left w:val="nil"/>
              <w:bottom w:val="single" w:sz="4" w:space="0" w:color="000000"/>
              <w:right w:val="nil"/>
              <w:tl2br w:val="nil"/>
              <w:tr2bl w:val="nil"/>
            </w:tcBorders>
            <w:shd w:val="clear" w:color="auto" w:fill="auto"/>
            <w:tcMar>
              <w:left w:w="60" w:type="dxa"/>
              <w:right w:w="60" w:type="dxa"/>
            </w:tcMar>
            <w:vAlign w:val="bottom"/>
          </w:tcPr>
          <w:p w14:paraId="7B657B02"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1005"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7F2CE2D3" w14:textId="77777777" w:rsidR="008A7C27" w:rsidRDefault="00895FA6">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1005" w:type="dxa"/>
            <w:tcBorders>
              <w:top w:val="nil"/>
              <w:left w:val="nil"/>
              <w:bottom w:val="single" w:sz="4" w:space="0" w:color="000000"/>
              <w:right w:val="nil"/>
              <w:tl2br w:val="nil"/>
              <w:tr2bl w:val="nil"/>
            </w:tcBorders>
            <w:shd w:val="clear" w:color="auto" w:fill="auto"/>
            <w:tcMar>
              <w:left w:w="60" w:type="dxa"/>
              <w:right w:w="60" w:type="dxa"/>
            </w:tcMar>
            <w:vAlign w:val="bottom"/>
          </w:tcPr>
          <w:p w14:paraId="7806B674" w14:textId="77777777" w:rsidR="008A7C27" w:rsidRDefault="00895FA6">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150" w:type="dxa"/>
            <w:tcBorders>
              <w:top w:val="nil"/>
              <w:left w:val="nil"/>
              <w:bottom w:val="nil"/>
              <w:right w:val="nil"/>
              <w:tl2br w:val="nil"/>
              <w:tr2bl w:val="nil"/>
            </w:tcBorders>
            <w:shd w:val="clear" w:color="auto" w:fill="auto"/>
            <w:tcMar>
              <w:left w:w="60" w:type="dxa"/>
              <w:right w:w="60" w:type="dxa"/>
            </w:tcMar>
            <w:vAlign w:val="bottom"/>
          </w:tcPr>
          <w:p w14:paraId="34927F72"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1005"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73300344" w14:textId="77777777" w:rsidR="008A7C27" w:rsidRDefault="00895FA6">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3.638</w:t>
            </w:r>
          </w:p>
        </w:tc>
        <w:tc>
          <w:tcPr>
            <w:tcW w:w="1005" w:type="dxa"/>
            <w:tcBorders>
              <w:top w:val="nil"/>
              <w:left w:val="nil"/>
              <w:bottom w:val="single" w:sz="4" w:space="0" w:color="000000"/>
              <w:right w:val="nil"/>
              <w:tl2br w:val="nil"/>
              <w:tr2bl w:val="nil"/>
            </w:tcBorders>
            <w:shd w:val="clear" w:color="auto" w:fill="auto"/>
            <w:tcMar>
              <w:left w:w="60" w:type="dxa"/>
              <w:right w:w="60" w:type="dxa"/>
            </w:tcMar>
            <w:vAlign w:val="bottom"/>
          </w:tcPr>
          <w:p w14:paraId="13FA3327" w14:textId="77777777" w:rsidR="008A7C27" w:rsidRDefault="00895FA6">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16.950</w:t>
            </w:r>
          </w:p>
        </w:tc>
      </w:tr>
      <w:tr w:rsidR="008A7C27" w14:paraId="17069CAF" w14:textId="77777777">
        <w:trPr>
          <w:trHeight w:hRule="exact" w:val="240"/>
        </w:trPr>
        <w:tc>
          <w:tcPr>
            <w:tcW w:w="345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center"/>
          </w:tcPr>
          <w:p w14:paraId="285A760F" w14:textId="77777777" w:rsidR="008A7C27" w:rsidRDefault="008A7C27">
            <w:pPr>
              <w:keepNext/>
              <w:spacing w:after="0" w:line="240" w:lineRule="auto"/>
              <w:ind w:left="400" w:firstLine="15"/>
              <w:rPr>
                <w:rFonts w:ascii="Calibri" w:eastAsia="Calibri" w:hAnsi="Calibri" w:cs="Calibri"/>
                <w:b/>
                <w:color w:val="000000"/>
                <w:sz w:val="18"/>
                <w:szCs w:val="20"/>
                <w:lang w:val="en-US"/>
              </w:rPr>
            </w:pPr>
          </w:p>
        </w:tc>
        <w:tc>
          <w:tcPr>
            <w:tcW w:w="100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316FEEC0" w14:textId="77777777" w:rsidR="008A7C27" w:rsidRDefault="00895FA6">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4.240</w:t>
            </w:r>
          </w:p>
        </w:tc>
        <w:tc>
          <w:tcPr>
            <w:tcW w:w="100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2E26FDCD" w14:textId="77777777" w:rsidR="008A7C27" w:rsidRDefault="00895FA6">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40.646</w:t>
            </w:r>
          </w:p>
        </w:tc>
        <w:tc>
          <w:tcPr>
            <w:tcW w:w="12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28E36C97" w14:textId="77777777" w:rsidR="008A7C27" w:rsidRDefault="008A7C27">
            <w:pPr>
              <w:keepNext/>
              <w:spacing w:after="0" w:line="240" w:lineRule="auto"/>
              <w:jc w:val="right"/>
              <w:rPr>
                <w:rFonts w:ascii="Calibri" w:eastAsia="Calibri" w:hAnsi="Calibri" w:cs="Calibri"/>
                <w:b/>
                <w:color w:val="000000"/>
                <w:sz w:val="18"/>
                <w:szCs w:val="20"/>
                <w:lang w:val="en-US"/>
              </w:rPr>
            </w:pPr>
          </w:p>
        </w:tc>
        <w:tc>
          <w:tcPr>
            <w:tcW w:w="100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37C9A726" w14:textId="77777777" w:rsidR="008A7C27" w:rsidRDefault="00895FA6">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75.417</w:t>
            </w:r>
          </w:p>
        </w:tc>
        <w:tc>
          <w:tcPr>
            <w:tcW w:w="100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4E1E272C" w14:textId="77777777" w:rsidR="008A7C27" w:rsidRDefault="00895FA6">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66.459</w:t>
            </w:r>
          </w:p>
        </w:tc>
        <w:tc>
          <w:tcPr>
            <w:tcW w:w="150" w:type="dxa"/>
            <w:tcBorders>
              <w:top w:val="nil"/>
              <w:left w:val="nil"/>
              <w:bottom w:val="nil"/>
              <w:right w:val="nil"/>
              <w:tl2br w:val="nil"/>
              <w:tr2bl w:val="nil"/>
            </w:tcBorders>
            <w:shd w:val="clear" w:color="auto" w:fill="auto"/>
            <w:tcMar>
              <w:left w:w="60" w:type="dxa"/>
              <w:right w:w="60" w:type="dxa"/>
            </w:tcMar>
            <w:vAlign w:val="bottom"/>
          </w:tcPr>
          <w:p w14:paraId="75D1945B" w14:textId="77777777" w:rsidR="008A7C27" w:rsidRDefault="008A7C27">
            <w:pPr>
              <w:keepNext/>
              <w:spacing w:after="0" w:line="240" w:lineRule="auto"/>
              <w:rPr>
                <w:rFonts w:ascii="Calibri" w:eastAsia="Calibri" w:hAnsi="Calibri" w:cs="Calibri"/>
                <w:b/>
                <w:color w:val="000000"/>
                <w:sz w:val="18"/>
                <w:szCs w:val="20"/>
                <w:lang w:val="en-US"/>
              </w:rPr>
            </w:pPr>
          </w:p>
        </w:tc>
        <w:tc>
          <w:tcPr>
            <w:tcW w:w="100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04354AF1" w14:textId="77777777" w:rsidR="008A7C27" w:rsidRDefault="00895FA6">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77.158</w:t>
            </w:r>
          </w:p>
        </w:tc>
        <w:tc>
          <w:tcPr>
            <w:tcW w:w="100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0B88B7FA" w14:textId="77777777" w:rsidR="008A7C27" w:rsidRDefault="00895FA6">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86.602</w:t>
            </w:r>
          </w:p>
        </w:tc>
      </w:tr>
    </w:tbl>
    <w:p w14:paraId="73B59527" w14:textId="77777777" w:rsidR="008F58BF" w:rsidRDefault="008F58BF" w:rsidP="008F58BF">
      <w:pPr>
        <w:keepNext/>
        <w:widowControl w:val="0"/>
        <w:spacing w:after="0" w:line="240" w:lineRule="auto"/>
        <w:jc w:val="both"/>
        <w:rPr>
          <w:rFonts w:ascii="Calibri" w:eastAsia="Times New Roman" w:hAnsi="Calibri" w:cs="Times New Roman"/>
          <w:b/>
          <w:color w:val="FF0000"/>
          <w:sz w:val="6"/>
          <w:szCs w:val="6"/>
          <w:lang w:eastAsia="pt-BR"/>
        </w:rPr>
      </w:pPr>
    </w:p>
    <w:p w14:paraId="1827E01F" w14:textId="77777777" w:rsidR="008F58BF" w:rsidRPr="008E37BC" w:rsidRDefault="008F58BF" w:rsidP="008F58BF">
      <w:pPr>
        <w:widowControl w:val="0"/>
        <w:spacing w:line="240" w:lineRule="auto"/>
        <w:rPr>
          <w:rFonts w:ascii="Calibri" w:eastAsia="Times New Roman" w:hAnsi="Calibri" w:cs="Times New Roman"/>
          <w:b/>
          <w:color w:val="548DD4"/>
          <w:sz w:val="6"/>
          <w:szCs w:val="6"/>
          <w:lang w:eastAsia="pt-BR"/>
        </w:rPr>
      </w:pPr>
    </w:p>
    <w:p w14:paraId="4CCDCEEA" w14:textId="77777777" w:rsidR="008F58BF" w:rsidRDefault="00895FA6" w:rsidP="008F58BF">
      <w:pPr>
        <w:keepLines/>
        <w:autoSpaceDE w:val="0"/>
        <w:autoSpaceDN w:val="0"/>
        <w:adjustRightInd w:val="0"/>
        <w:spacing w:after="240" w:line="240" w:lineRule="auto"/>
        <w:jc w:val="both"/>
        <w:rPr>
          <w:rFonts w:ascii="Calibri" w:eastAsia="Batang" w:hAnsi="Calibri" w:cs="Calibri"/>
          <w:lang w:eastAsia="pt-BR"/>
        </w:rPr>
      </w:pPr>
      <w:r w:rsidRPr="003A4722">
        <w:rPr>
          <w:rFonts w:ascii="Calibri" w:eastAsia="Batang" w:hAnsi="Calibri" w:cs="Calibri"/>
          <w:lang w:eastAsia="pt-BR"/>
        </w:rPr>
        <w:t xml:space="preserve">O imposto de renda e </w:t>
      </w:r>
      <w:r>
        <w:rPr>
          <w:rFonts w:ascii="Calibri" w:eastAsia="Batang" w:hAnsi="Calibri" w:cs="Calibri"/>
          <w:lang w:eastAsia="pt-BR"/>
        </w:rPr>
        <w:t xml:space="preserve">a </w:t>
      </w:r>
      <w:r w:rsidRPr="003A4722">
        <w:rPr>
          <w:rFonts w:ascii="Calibri" w:eastAsia="Batang" w:hAnsi="Calibri" w:cs="Calibri"/>
          <w:lang w:eastAsia="pt-BR"/>
        </w:rPr>
        <w:t>contribuição social serão re</w:t>
      </w:r>
      <w:r>
        <w:rPr>
          <w:rFonts w:ascii="Calibri" w:eastAsia="Batang" w:hAnsi="Calibri" w:cs="Calibri"/>
          <w:lang w:eastAsia="pt-BR"/>
        </w:rPr>
        <w:t>cuperados</w:t>
      </w:r>
      <w:r w:rsidRPr="003A4722">
        <w:rPr>
          <w:rFonts w:ascii="Calibri" w:eastAsia="Batang" w:hAnsi="Calibri" w:cs="Calibri"/>
          <w:lang w:eastAsia="pt-BR"/>
        </w:rPr>
        <w:t xml:space="preserve"> </w:t>
      </w:r>
      <w:r>
        <w:rPr>
          <w:rFonts w:ascii="Calibri" w:eastAsia="Batang" w:hAnsi="Calibri" w:cs="Calibri"/>
          <w:lang w:eastAsia="pt-BR"/>
        </w:rPr>
        <w:t>no curso das atividades operacionais</w:t>
      </w:r>
      <w:r w:rsidRPr="003A4722">
        <w:rPr>
          <w:rFonts w:ascii="Calibri" w:eastAsia="Batang" w:hAnsi="Calibri" w:cs="Calibri"/>
          <w:lang w:eastAsia="pt-BR"/>
        </w:rPr>
        <w:t xml:space="preserve"> da </w:t>
      </w:r>
      <w:r>
        <w:rPr>
          <w:rFonts w:ascii="Calibri" w:eastAsia="Batang" w:hAnsi="Calibri" w:cs="Calibri"/>
          <w:lang w:eastAsia="pt-BR"/>
        </w:rPr>
        <w:t>Companhia</w:t>
      </w:r>
      <w:r w:rsidRPr="003A4722">
        <w:rPr>
          <w:rFonts w:ascii="Calibri" w:eastAsia="Batang" w:hAnsi="Calibri" w:cs="Calibri"/>
          <w:lang w:eastAsia="pt-BR"/>
        </w:rPr>
        <w:t xml:space="preserve">. </w:t>
      </w:r>
    </w:p>
    <w:p w14:paraId="0E87D60E" w14:textId="77777777" w:rsidR="008465B1" w:rsidRDefault="00895FA6" w:rsidP="00437A4D">
      <w:pPr>
        <w:keepNext/>
        <w:keepLines/>
        <w:numPr>
          <w:ilvl w:val="1"/>
          <w:numId w:val="5"/>
        </w:numPr>
        <w:spacing w:before="240" w:after="240" w:line="240" w:lineRule="auto"/>
        <w:ind w:left="720"/>
        <w:jc w:val="both"/>
        <w:outlineLvl w:val="1"/>
        <w:rPr>
          <w:rFonts w:ascii="Calibri" w:eastAsia="Batang" w:hAnsi="Calibri" w:cs="Calibri"/>
          <w:b/>
          <w:sz w:val="24"/>
          <w:szCs w:val="24"/>
          <w:lang w:eastAsia="pt-BR"/>
        </w:rPr>
      </w:pPr>
      <w:r w:rsidRPr="00AD272A">
        <w:rPr>
          <w:rFonts w:ascii="Calibri" w:eastAsia="Batang" w:hAnsi="Calibri" w:cs="Calibri"/>
          <w:b/>
          <w:sz w:val="24"/>
          <w:szCs w:val="24"/>
          <w:lang w:eastAsia="pt-BR"/>
        </w:rPr>
        <w:t xml:space="preserve">Imposto </w:t>
      </w:r>
      <w:r>
        <w:rPr>
          <w:rFonts w:ascii="Calibri" w:eastAsia="Batang" w:hAnsi="Calibri" w:cs="Calibri"/>
          <w:b/>
          <w:sz w:val="24"/>
          <w:szCs w:val="24"/>
          <w:lang w:eastAsia="pt-BR"/>
        </w:rPr>
        <w:t xml:space="preserve">de renda </w:t>
      </w:r>
      <w:r w:rsidRPr="00AD272A">
        <w:rPr>
          <w:rFonts w:ascii="Calibri" w:eastAsia="Batang" w:hAnsi="Calibri" w:cs="Calibri"/>
          <w:b/>
          <w:sz w:val="24"/>
          <w:szCs w:val="24"/>
          <w:lang w:eastAsia="pt-BR"/>
        </w:rPr>
        <w:t>e contribuição social diferidos</w:t>
      </w:r>
      <w:r>
        <w:rPr>
          <w:rFonts w:ascii="Calibri" w:eastAsia="Batang" w:hAnsi="Calibri" w:cs="Calibri"/>
          <w:b/>
          <w:sz w:val="24"/>
          <w:szCs w:val="24"/>
          <w:lang w:eastAsia="pt-BR"/>
        </w:rPr>
        <w:t xml:space="preserve"> </w:t>
      </w:r>
    </w:p>
    <w:p w14:paraId="0C2B91E8" w14:textId="77777777" w:rsidR="008465B1" w:rsidRDefault="00895FA6" w:rsidP="008465B1">
      <w:pPr>
        <w:keepLines/>
        <w:autoSpaceDE w:val="0"/>
        <w:autoSpaceDN w:val="0"/>
        <w:adjustRightInd w:val="0"/>
        <w:spacing w:after="240" w:line="240" w:lineRule="auto"/>
        <w:jc w:val="both"/>
        <w:rPr>
          <w:rFonts w:ascii="Calibri" w:eastAsia="Batang" w:hAnsi="Calibri" w:cs="Calibri"/>
          <w:lang w:eastAsia="pt-BR"/>
        </w:rPr>
      </w:pPr>
      <w:r w:rsidRPr="00424AC3">
        <w:rPr>
          <w:rFonts w:ascii="Calibri" w:eastAsia="Batang" w:hAnsi="Calibri" w:cs="Calibri"/>
          <w:lang w:eastAsia="pt-BR"/>
        </w:rPr>
        <w:t>A movimentação do imposto de renda e da contribuição social diferidos está apresentada a seguir:</w:t>
      </w:r>
    </w:p>
    <w:tbl>
      <w:tblPr>
        <w:tblW w:w="1020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0"/>
        <w:gridCol w:w="1650"/>
        <w:gridCol w:w="1650"/>
        <w:gridCol w:w="1650"/>
        <w:gridCol w:w="1650"/>
      </w:tblGrid>
      <w:tr w:rsidR="008A7C27" w14:paraId="08FCD98B" w14:textId="77777777">
        <w:trPr>
          <w:trHeight w:hRule="exact" w:val="900"/>
        </w:trPr>
        <w:tc>
          <w:tcPr>
            <w:tcW w:w="3600" w:type="dxa"/>
            <w:tcBorders>
              <w:top w:val="nil"/>
              <w:left w:val="nil"/>
              <w:bottom w:val="single" w:sz="4" w:space="0" w:color="000000"/>
              <w:right w:val="nil"/>
              <w:tl2br w:val="nil"/>
              <w:tr2bl w:val="nil"/>
            </w:tcBorders>
            <w:shd w:val="clear" w:color="auto" w:fill="auto"/>
            <w:tcMar>
              <w:left w:w="60" w:type="dxa"/>
              <w:right w:w="60" w:type="dxa"/>
            </w:tcMar>
            <w:vAlign w:val="center"/>
          </w:tcPr>
          <w:p w14:paraId="7E893B4F" w14:textId="77777777" w:rsidR="008A7C27" w:rsidRPr="009E6D90" w:rsidRDefault="008A7C27">
            <w:pPr>
              <w:keepLines/>
              <w:spacing w:after="0" w:line="240" w:lineRule="auto"/>
              <w:rPr>
                <w:rFonts w:ascii="Calibri" w:eastAsia="Calibri" w:hAnsi="Calibri" w:cs="Calibri"/>
                <w:color w:val="000000"/>
                <w:sz w:val="18"/>
                <w:szCs w:val="20"/>
                <w:lang w:bidi="pt-BR"/>
              </w:rPr>
            </w:pPr>
            <w:bookmarkStart w:id="89" w:name="DOC_TBL00008_1_1"/>
            <w:bookmarkEnd w:id="89"/>
          </w:p>
        </w:tc>
        <w:tc>
          <w:tcPr>
            <w:tcW w:w="1650" w:type="dxa"/>
            <w:tcBorders>
              <w:top w:val="nil"/>
              <w:left w:val="nil"/>
              <w:bottom w:val="single" w:sz="4" w:space="0" w:color="000000"/>
              <w:right w:val="nil"/>
              <w:tl2br w:val="nil"/>
              <w:tr2bl w:val="nil"/>
            </w:tcBorders>
            <w:shd w:val="clear" w:color="auto" w:fill="auto"/>
            <w:tcMar>
              <w:left w:w="60" w:type="dxa"/>
              <w:right w:w="60" w:type="dxa"/>
            </w:tcMar>
            <w:vAlign w:val="center"/>
          </w:tcPr>
          <w:p w14:paraId="71B53138" w14:textId="77777777" w:rsidR="008A7C27" w:rsidRDefault="00895FA6">
            <w:pPr>
              <w:keepLines/>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Provisão para processos judiciais</w:t>
            </w:r>
          </w:p>
        </w:tc>
        <w:tc>
          <w:tcPr>
            <w:tcW w:w="1650" w:type="dxa"/>
            <w:tcBorders>
              <w:top w:val="nil"/>
              <w:left w:val="nil"/>
              <w:bottom w:val="single" w:sz="4" w:space="0" w:color="000000"/>
              <w:right w:val="nil"/>
              <w:tl2br w:val="nil"/>
              <w:tr2bl w:val="nil"/>
            </w:tcBorders>
            <w:shd w:val="clear" w:color="auto" w:fill="auto"/>
            <w:tcMar>
              <w:left w:w="60" w:type="dxa"/>
              <w:right w:w="60" w:type="dxa"/>
            </w:tcMar>
            <w:vAlign w:val="center"/>
          </w:tcPr>
          <w:p w14:paraId="4F2E245C" w14:textId="77777777" w:rsidR="008A7C27" w:rsidRDefault="00895FA6">
            <w:pPr>
              <w:keepLines/>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Programas de Remuneração</w:t>
            </w:r>
          </w:p>
        </w:tc>
        <w:tc>
          <w:tcPr>
            <w:tcW w:w="1650" w:type="dxa"/>
            <w:tcBorders>
              <w:top w:val="nil"/>
              <w:left w:val="nil"/>
              <w:bottom w:val="single" w:sz="4" w:space="0" w:color="000000"/>
              <w:right w:val="nil"/>
              <w:tl2br w:val="nil"/>
              <w:tr2bl w:val="nil"/>
            </w:tcBorders>
            <w:shd w:val="clear" w:color="auto" w:fill="auto"/>
            <w:tcMar>
              <w:left w:w="60" w:type="dxa"/>
              <w:right w:w="60" w:type="dxa"/>
            </w:tcMar>
            <w:vAlign w:val="center"/>
          </w:tcPr>
          <w:p w14:paraId="3835B05E" w14:textId="77777777" w:rsidR="008A7C27" w:rsidRDefault="00895FA6">
            <w:pPr>
              <w:keepLines/>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Outros</w:t>
            </w:r>
          </w:p>
        </w:tc>
        <w:tc>
          <w:tcPr>
            <w:tcW w:w="1650" w:type="dxa"/>
            <w:tcBorders>
              <w:top w:val="nil"/>
              <w:left w:val="nil"/>
              <w:bottom w:val="single" w:sz="4" w:space="0" w:color="000000"/>
              <w:right w:val="nil"/>
              <w:tl2br w:val="nil"/>
              <w:tr2bl w:val="nil"/>
            </w:tcBorders>
            <w:shd w:val="clear" w:color="auto" w:fill="auto"/>
            <w:tcMar>
              <w:left w:w="60" w:type="dxa"/>
              <w:right w:w="60" w:type="dxa"/>
            </w:tcMar>
            <w:vAlign w:val="center"/>
          </w:tcPr>
          <w:p w14:paraId="7EBBE2E8" w14:textId="77777777" w:rsidR="008A7C27" w:rsidRDefault="00895FA6">
            <w:pPr>
              <w:keepLines/>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Total</w:t>
            </w:r>
          </w:p>
        </w:tc>
      </w:tr>
      <w:tr w:rsidR="008A7C27" w14:paraId="74C23B10" w14:textId="77777777">
        <w:trPr>
          <w:trHeight w:hRule="exact" w:val="240"/>
        </w:trPr>
        <w:tc>
          <w:tcPr>
            <w:tcW w:w="360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67325554" w14:textId="77777777" w:rsidR="008A7C27" w:rsidRPr="009E6D90" w:rsidRDefault="00895FA6">
            <w:pPr>
              <w:keepLines/>
              <w:spacing w:after="0" w:line="240" w:lineRule="auto"/>
              <w:jc w:val="both"/>
              <w:rPr>
                <w:rFonts w:ascii="Calibri" w:eastAsia="Calibri" w:hAnsi="Calibri" w:cs="Calibri"/>
                <w:color w:val="000000"/>
                <w:sz w:val="18"/>
                <w:szCs w:val="20"/>
              </w:rPr>
            </w:pPr>
            <w:r w:rsidRPr="009E6D90">
              <w:rPr>
                <w:rFonts w:ascii="Calibri" w:eastAsia="Calibri" w:hAnsi="Calibri" w:cs="Calibri"/>
                <w:color w:val="000000"/>
                <w:sz w:val="18"/>
                <w:szCs w:val="20"/>
              </w:rPr>
              <w:t>Em 1º de janeiro de 2021</w:t>
            </w:r>
          </w:p>
        </w:tc>
        <w:tc>
          <w:tcPr>
            <w:tcW w:w="165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11005B53" w14:textId="77777777" w:rsidR="008A7C27" w:rsidRDefault="00895FA6">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5.309</w:t>
            </w:r>
          </w:p>
        </w:tc>
        <w:tc>
          <w:tcPr>
            <w:tcW w:w="165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55BC3087" w14:textId="77777777" w:rsidR="008A7C27" w:rsidRDefault="00895FA6">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2.064</w:t>
            </w:r>
          </w:p>
        </w:tc>
        <w:tc>
          <w:tcPr>
            <w:tcW w:w="165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2F9E9FC8" w14:textId="77777777" w:rsidR="008A7C27" w:rsidRDefault="00895FA6">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(660)</w:t>
            </w:r>
          </w:p>
        </w:tc>
        <w:tc>
          <w:tcPr>
            <w:tcW w:w="165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73649558" w14:textId="77777777" w:rsidR="008A7C27" w:rsidRDefault="00895FA6">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6.713</w:t>
            </w:r>
          </w:p>
        </w:tc>
      </w:tr>
      <w:tr w:rsidR="008A7C27" w14:paraId="62541F58" w14:textId="77777777">
        <w:trPr>
          <w:trHeight w:hRule="exact" w:val="240"/>
        </w:trPr>
        <w:tc>
          <w:tcPr>
            <w:tcW w:w="360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5A60DCCE" w14:textId="77777777" w:rsidR="008A7C27" w:rsidRPr="009E6D90" w:rsidRDefault="00895FA6">
            <w:pPr>
              <w:keepLines/>
              <w:spacing w:after="0" w:line="240" w:lineRule="auto"/>
              <w:rPr>
                <w:rFonts w:ascii="Calibri" w:eastAsia="Calibri" w:hAnsi="Calibri" w:cs="Calibri"/>
                <w:color w:val="000000"/>
                <w:sz w:val="18"/>
                <w:szCs w:val="20"/>
              </w:rPr>
            </w:pPr>
            <w:r w:rsidRPr="009E6D90">
              <w:rPr>
                <w:rFonts w:ascii="Calibri" w:eastAsia="Calibri" w:hAnsi="Calibri" w:cs="Calibri"/>
                <w:color w:val="000000"/>
                <w:sz w:val="18"/>
                <w:szCs w:val="20"/>
              </w:rPr>
              <w:t>Reconhecido no resultado do exercício</w:t>
            </w:r>
          </w:p>
        </w:tc>
        <w:tc>
          <w:tcPr>
            <w:tcW w:w="16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5103BEC0" w14:textId="77777777" w:rsidR="008A7C27" w:rsidRDefault="00895FA6">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4.578</w:t>
            </w:r>
          </w:p>
        </w:tc>
        <w:tc>
          <w:tcPr>
            <w:tcW w:w="16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17B9A584" w14:textId="77777777" w:rsidR="008A7C27" w:rsidRDefault="00895FA6">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(63)</w:t>
            </w:r>
          </w:p>
        </w:tc>
        <w:tc>
          <w:tcPr>
            <w:tcW w:w="16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480F83A8" w14:textId="77777777" w:rsidR="008A7C27" w:rsidRDefault="00895FA6">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(86)</w:t>
            </w:r>
          </w:p>
        </w:tc>
        <w:tc>
          <w:tcPr>
            <w:tcW w:w="16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163AA18B" w14:textId="77777777" w:rsidR="008A7C27" w:rsidRDefault="00895FA6">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4.429</w:t>
            </w:r>
          </w:p>
        </w:tc>
      </w:tr>
      <w:tr w:rsidR="008A7C27" w14:paraId="47F70AEE" w14:textId="77777777">
        <w:trPr>
          <w:trHeight w:hRule="exact" w:val="240"/>
        </w:trPr>
        <w:tc>
          <w:tcPr>
            <w:tcW w:w="360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5043689B" w14:textId="77777777" w:rsidR="008A7C27" w:rsidRDefault="00895FA6">
            <w:pPr>
              <w:keepLines/>
              <w:spacing w:after="0" w:line="240" w:lineRule="auto"/>
              <w:jc w:val="both"/>
              <w:rPr>
                <w:rFonts w:ascii="Calibri" w:eastAsia="Calibri" w:hAnsi="Calibri" w:cs="Calibri"/>
                <w:color w:val="000000"/>
                <w:sz w:val="18"/>
                <w:szCs w:val="20"/>
                <w:lang w:val="en-US"/>
              </w:rPr>
            </w:pPr>
            <w:r>
              <w:rPr>
                <w:rFonts w:ascii="Calibri" w:eastAsia="Calibri" w:hAnsi="Calibri" w:cs="Calibri"/>
                <w:color w:val="000000"/>
                <w:sz w:val="18"/>
                <w:szCs w:val="20"/>
                <w:lang w:val="en-US"/>
              </w:rPr>
              <w:t>Em 31 de dezembro de 2021</w:t>
            </w:r>
          </w:p>
        </w:tc>
        <w:tc>
          <w:tcPr>
            <w:tcW w:w="165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4510E2E4" w14:textId="77777777" w:rsidR="008A7C27" w:rsidRDefault="00895FA6">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9.887</w:t>
            </w:r>
          </w:p>
        </w:tc>
        <w:tc>
          <w:tcPr>
            <w:tcW w:w="165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33DD23D7" w14:textId="77777777" w:rsidR="008A7C27" w:rsidRDefault="00895FA6">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2.001</w:t>
            </w:r>
          </w:p>
        </w:tc>
        <w:tc>
          <w:tcPr>
            <w:tcW w:w="165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45B4AEDF" w14:textId="77777777" w:rsidR="008A7C27" w:rsidRDefault="00895FA6">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(746)</w:t>
            </w:r>
          </w:p>
        </w:tc>
        <w:tc>
          <w:tcPr>
            <w:tcW w:w="165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3FA56A97" w14:textId="77777777" w:rsidR="008A7C27" w:rsidRDefault="00895FA6">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11.142</w:t>
            </w:r>
          </w:p>
        </w:tc>
      </w:tr>
      <w:tr w:rsidR="008A7C27" w14:paraId="5D6F432D" w14:textId="77777777">
        <w:trPr>
          <w:trHeight w:hRule="exact" w:val="240"/>
        </w:trPr>
        <w:tc>
          <w:tcPr>
            <w:tcW w:w="360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6B6B31C3" w14:textId="77777777" w:rsidR="008A7C27" w:rsidRPr="009E6D90" w:rsidRDefault="00895FA6">
            <w:pPr>
              <w:keepLines/>
              <w:spacing w:after="0" w:line="240" w:lineRule="auto"/>
              <w:rPr>
                <w:rFonts w:ascii="Calibri" w:eastAsia="Calibri" w:hAnsi="Calibri" w:cs="Calibri"/>
                <w:color w:val="000000"/>
                <w:sz w:val="18"/>
                <w:szCs w:val="20"/>
              </w:rPr>
            </w:pPr>
            <w:r w:rsidRPr="009E6D90">
              <w:rPr>
                <w:rFonts w:ascii="Calibri" w:eastAsia="Calibri" w:hAnsi="Calibri" w:cs="Calibri"/>
                <w:color w:val="000000"/>
                <w:sz w:val="18"/>
                <w:szCs w:val="20"/>
              </w:rPr>
              <w:t>Reconhecido no resultado do exercício</w:t>
            </w:r>
          </w:p>
        </w:tc>
        <w:tc>
          <w:tcPr>
            <w:tcW w:w="16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0A60F5DC" w14:textId="77777777" w:rsidR="008A7C27" w:rsidRDefault="00895FA6">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(9.233)</w:t>
            </w:r>
          </w:p>
        </w:tc>
        <w:tc>
          <w:tcPr>
            <w:tcW w:w="16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44C4C1AD" w14:textId="77777777" w:rsidR="008A7C27" w:rsidRDefault="00895FA6">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(64)</w:t>
            </w:r>
          </w:p>
        </w:tc>
        <w:tc>
          <w:tcPr>
            <w:tcW w:w="16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4B46F1FF" w14:textId="77777777" w:rsidR="008A7C27" w:rsidRDefault="00895FA6">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(2.990)</w:t>
            </w:r>
          </w:p>
        </w:tc>
        <w:tc>
          <w:tcPr>
            <w:tcW w:w="16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7BBEAFE8" w14:textId="77777777" w:rsidR="008A7C27" w:rsidRDefault="00895FA6">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(12.287)</w:t>
            </w:r>
          </w:p>
        </w:tc>
      </w:tr>
      <w:tr w:rsidR="008A7C27" w14:paraId="3B3BE993" w14:textId="77777777">
        <w:trPr>
          <w:trHeight w:hRule="exact" w:val="240"/>
        </w:trPr>
        <w:tc>
          <w:tcPr>
            <w:tcW w:w="360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107104C5" w14:textId="77777777" w:rsidR="008A7C27" w:rsidRDefault="00895FA6">
            <w:pPr>
              <w:keepLines/>
              <w:spacing w:after="0" w:line="240" w:lineRule="auto"/>
              <w:jc w:val="both"/>
              <w:rPr>
                <w:rFonts w:ascii="Calibri" w:eastAsia="Calibri" w:hAnsi="Calibri" w:cs="Calibri"/>
                <w:color w:val="000000"/>
                <w:sz w:val="18"/>
                <w:szCs w:val="20"/>
                <w:lang w:val="en-US"/>
              </w:rPr>
            </w:pPr>
            <w:r>
              <w:rPr>
                <w:rFonts w:ascii="Calibri" w:eastAsia="Calibri" w:hAnsi="Calibri" w:cs="Calibri"/>
                <w:color w:val="000000"/>
                <w:sz w:val="18"/>
                <w:szCs w:val="20"/>
                <w:lang w:val="en-US"/>
              </w:rPr>
              <w:t>Em 31 de dezembro de 2022</w:t>
            </w:r>
          </w:p>
        </w:tc>
        <w:tc>
          <w:tcPr>
            <w:tcW w:w="165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5AD0B0DD" w14:textId="77777777" w:rsidR="008A7C27" w:rsidRDefault="00895FA6">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654</w:t>
            </w:r>
          </w:p>
        </w:tc>
        <w:tc>
          <w:tcPr>
            <w:tcW w:w="165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131DEA13" w14:textId="77777777" w:rsidR="008A7C27" w:rsidRDefault="00895FA6">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1.937</w:t>
            </w:r>
          </w:p>
        </w:tc>
        <w:tc>
          <w:tcPr>
            <w:tcW w:w="165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7DA9A1EE" w14:textId="77777777" w:rsidR="008A7C27" w:rsidRDefault="00895FA6">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(3.736)</w:t>
            </w:r>
          </w:p>
        </w:tc>
        <w:tc>
          <w:tcPr>
            <w:tcW w:w="165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6FB62F27" w14:textId="77777777" w:rsidR="008A7C27" w:rsidRDefault="00895FA6">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(1.145)</w:t>
            </w:r>
          </w:p>
        </w:tc>
      </w:tr>
      <w:tr w:rsidR="008A7C27" w14:paraId="5EB973CC" w14:textId="77777777">
        <w:trPr>
          <w:trHeight w:hRule="exact" w:val="240"/>
        </w:trPr>
        <w:tc>
          <w:tcPr>
            <w:tcW w:w="3600" w:type="dxa"/>
            <w:tcBorders>
              <w:top w:val="single" w:sz="4" w:space="0" w:color="000000"/>
              <w:left w:val="nil"/>
              <w:bottom w:val="nil"/>
              <w:right w:val="nil"/>
              <w:tl2br w:val="nil"/>
              <w:tr2bl w:val="nil"/>
            </w:tcBorders>
            <w:shd w:val="clear" w:color="auto" w:fill="auto"/>
            <w:tcMar>
              <w:left w:w="60" w:type="dxa"/>
              <w:right w:w="60" w:type="dxa"/>
            </w:tcMar>
            <w:vAlign w:val="center"/>
          </w:tcPr>
          <w:p w14:paraId="047C705E" w14:textId="77777777" w:rsidR="008A7C27" w:rsidRDefault="00895FA6">
            <w:pPr>
              <w:keepLines/>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Impostos diferidos ativos</w:t>
            </w:r>
          </w:p>
        </w:tc>
        <w:tc>
          <w:tcPr>
            <w:tcW w:w="1650" w:type="dxa"/>
            <w:tcBorders>
              <w:top w:val="single" w:sz="4" w:space="0" w:color="000000"/>
              <w:left w:val="nil"/>
              <w:bottom w:val="nil"/>
              <w:right w:val="nil"/>
              <w:tl2br w:val="nil"/>
              <w:tr2bl w:val="nil"/>
            </w:tcBorders>
            <w:shd w:val="clear" w:color="auto" w:fill="auto"/>
            <w:tcMar>
              <w:left w:w="60" w:type="dxa"/>
              <w:right w:w="60" w:type="dxa"/>
            </w:tcMar>
            <w:vAlign w:val="bottom"/>
          </w:tcPr>
          <w:p w14:paraId="34EF6FF6" w14:textId="77777777" w:rsidR="008A7C27" w:rsidRDefault="008A7C27">
            <w:pPr>
              <w:keepLines/>
              <w:spacing w:after="0" w:line="240" w:lineRule="auto"/>
              <w:rPr>
                <w:rFonts w:ascii="Calibri" w:eastAsia="Calibri" w:hAnsi="Calibri" w:cs="Calibri"/>
                <w:color w:val="000000"/>
                <w:sz w:val="18"/>
                <w:szCs w:val="20"/>
                <w:lang w:val="en-US"/>
              </w:rPr>
            </w:pPr>
          </w:p>
        </w:tc>
        <w:tc>
          <w:tcPr>
            <w:tcW w:w="1650" w:type="dxa"/>
            <w:tcBorders>
              <w:top w:val="single" w:sz="4" w:space="0" w:color="000000"/>
              <w:left w:val="nil"/>
              <w:bottom w:val="nil"/>
              <w:right w:val="nil"/>
              <w:tl2br w:val="nil"/>
              <w:tr2bl w:val="nil"/>
            </w:tcBorders>
            <w:shd w:val="clear" w:color="auto" w:fill="auto"/>
            <w:tcMar>
              <w:left w:w="60" w:type="dxa"/>
              <w:right w:w="60" w:type="dxa"/>
            </w:tcMar>
            <w:vAlign w:val="bottom"/>
          </w:tcPr>
          <w:p w14:paraId="60A6F17A" w14:textId="77777777" w:rsidR="008A7C27" w:rsidRDefault="008A7C27">
            <w:pPr>
              <w:keepLines/>
              <w:spacing w:after="0" w:line="240" w:lineRule="auto"/>
              <w:rPr>
                <w:rFonts w:ascii="Calibri" w:eastAsia="Calibri" w:hAnsi="Calibri" w:cs="Calibri"/>
                <w:color w:val="000000"/>
                <w:sz w:val="18"/>
                <w:szCs w:val="20"/>
                <w:lang w:val="en-US"/>
              </w:rPr>
            </w:pPr>
          </w:p>
        </w:tc>
        <w:tc>
          <w:tcPr>
            <w:tcW w:w="1650" w:type="dxa"/>
            <w:tcBorders>
              <w:top w:val="single" w:sz="4" w:space="0" w:color="000000"/>
              <w:left w:val="nil"/>
              <w:bottom w:val="nil"/>
              <w:right w:val="nil"/>
              <w:tl2br w:val="nil"/>
              <w:tr2bl w:val="nil"/>
            </w:tcBorders>
            <w:shd w:val="clear" w:color="auto" w:fill="auto"/>
            <w:tcMar>
              <w:left w:w="60" w:type="dxa"/>
              <w:right w:w="60" w:type="dxa"/>
            </w:tcMar>
            <w:vAlign w:val="bottom"/>
          </w:tcPr>
          <w:p w14:paraId="7F8ACF9A" w14:textId="77777777" w:rsidR="008A7C27" w:rsidRDefault="008A7C27">
            <w:pPr>
              <w:keepLines/>
              <w:spacing w:after="0" w:line="240" w:lineRule="auto"/>
              <w:rPr>
                <w:rFonts w:ascii="Calibri" w:eastAsia="Calibri" w:hAnsi="Calibri" w:cs="Calibri"/>
                <w:color w:val="000000"/>
                <w:sz w:val="18"/>
                <w:szCs w:val="20"/>
                <w:lang w:val="en-US"/>
              </w:rPr>
            </w:pPr>
          </w:p>
        </w:tc>
        <w:tc>
          <w:tcPr>
            <w:tcW w:w="1650" w:type="dxa"/>
            <w:tcBorders>
              <w:top w:val="single" w:sz="4" w:space="0" w:color="000000"/>
              <w:left w:val="nil"/>
              <w:bottom w:val="nil"/>
              <w:right w:val="nil"/>
              <w:tl2br w:val="nil"/>
              <w:tr2bl w:val="nil"/>
            </w:tcBorders>
            <w:shd w:val="clear" w:color="auto" w:fill="auto"/>
            <w:tcMar>
              <w:left w:w="60" w:type="dxa"/>
              <w:right w:w="60" w:type="dxa"/>
            </w:tcMar>
            <w:vAlign w:val="center"/>
          </w:tcPr>
          <w:p w14:paraId="0B4B3192" w14:textId="77777777" w:rsidR="008A7C27" w:rsidRDefault="00895FA6">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14.232</w:t>
            </w:r>
          </w:p>
        </w:tc>
      </w:tr>
      <w:tr w:rsidR="008A7C27" w14:paraId="37F66C1F" w14:textId="77777777">
        <w:trPr>
          <w:trHeight w:hRule="exact" w:val="240"/>
        </w:trPr>
        <w:tc>
          <w:tcPr>
            <w:tcW w:w="3600" w:type="dxa"/>
            <w:tcBorders>
              <w:top w:val="nil"/>
              <w:left w:val="nil"/>
              <w:bottom w:val="single" w:sz="4" w:space="0" w:color="000000"/>
              <w:right w:val="nil"/>
              <w:tl2br w:val="nil"/>
              <w:tr2bl w:val="nil"/>
            </w:tcBorders>
            <w:shd w:val="clear" w:color="auto" w:fill="auto"/>
            <w:tcMar>
              <w:left w:w="60" w:type="dxa"/>
              <w:right w:w="60" w:type="dxa"/>
            </w:tcMar>
            <w:vAlign w:val="center"/>
          </w:tcPr>
          <w:p w14:paraId="0B9C3713" w14:textId="77777777" w:rsidR="008A7C27" w:rsidRDefault="00895FA6">
            <w:pPr>
              <w:keepLines/>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Impostos diferidos passivos</w:t>
            </w:r>
          </w:p>
        </w:tc>
        <w:tc>
          <w:tcPr>
            <w:tcW w:w="1650" w:type="dxa"/>
            <w:tcBorders>
              <w:top w:val="nil"/>
              <w:left w:val="nil"/>
              <w:bottom w:val="single" w:sz="4" w:space="0" w:color="000000"/>
              <w:right w:val="nil"/>
              <w:tl2br w:val="nil"/>
              <w:tr2bl w:val="nil"/>
            </w:tcBorders>
            <w:shd w:val="clear" w:color="auto" w:fill="auto"/>
            <w:tcMar>
              <w:left w:w="60" w:type="dxa"/>
              <w:right w:w="60" w:type="dxa"/>
            </w:tcMar>
            <w:vAlign w:val="center"/>
          </w:tcPr>
          <w:p w14:paraId="02F97ED7"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1650" w:type="dxa"/>
            <w:tcBorders>
              <w:top w:val="nil"/>
              <w:left w:val="nil"/>
              <w:bottom w:val="single" w:sz="4" w:space="0" w:color="000000"/>
              <w:right w:val="nil"/>
              <w:tl2br w:val="nil"/>
              <w:tr2bl w:val="nil"/>
            </w:tcBorders>
            <w:shd w:val="clear" w:color="auto" w:fill="auto"/>
            <w:tcMar>
              <w:left w:w="60" w:type="dxa"/>
              <w:right w:w="60" w:type="dxa"/>
            </w:tcMar>
            <w:vAlign w:val="center"/>
          </w:tcPr>
          <w:p w14:paraId="3883B4A7"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1650" w:type="dxa"/>
            <w:tcBorders>
              <w:top w:val="nil"/>
              <w:left w:val="nil"/>
              <w:bottom w:val="single" w:sz="4" w:space="0" w:color="000000"/>
              <w:right w:val="nil"/>
              <w:tl2br w:val="nil"/>
              <w:tr2bl w:val="nil"/>
            </w:tcBorders>
            <w:shd w:val="clear" w:color="auto" w:fill="auto"/>
            <w:tcMar>
              <w:left w:w="60" w:type="dxa"/>
              <w:right w:w="60" w:type="dxa"/>
            </w:tcMar>
            <w:vAlign w:val="center"/>
          </w:tcPr>
          <w:p w14:paraId="2FB64D81"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1650" w:type="dxa"/>
            <w:tcBorders>
              <w:top w:val="nil"/>
              <w:left w:val="nil"/>
              <w:bottom w:val="single" w:sz="4" w:space="0" w:color="000000"/>
              <w:right w:val="nil"/>
              <w:tl2br w:val="nil"/>
              <w:tr2bl w:val="nil"/>
            </w:tcBorders>
            <w:shd w:val="clear" w:color="auto" w:fill="auto"/>
            <w:tcMar>
              <w:left w:w="60" w:type="dxa"/>
              <w:right w:w="60" w:type="dxa"/>
            </w:tcMar>
            <w:vAlign w:val="center"/>
          </w:tcPr>
          <w:p w14:paraId="7FC80861" w14:textId="77777777" w:rsidR="008A7C27" w:rsidRDefault="00895FA6">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(3.090)</w:t>
            </w:r>
          </w:p>
        </w:tc>
      </w:tr>
      <w:tr w:rsidR="008A7C27" w14:paraId="264A0B35" w14:textId="77777777">
        <w:trPr>
          <w:trHeight w:hRule="exact" w:val="240"/>
        </w:trPr>
        <w:tc>
          <w:tcPr>
            <w:tcW w:w="360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039EB6E9" w14:textId="77777777" w:rsidR="008A7C27" w:rsidRDefault="00895FA6">
            <w:pPr>
              <w:keepLines/>
              <w:spacing w:after="0" w:line="240" w:lineRule="auto"/>
              <w:jc w:val="both"/>
              <w:rPr>
                <w:rFonts w:ascii="Calibri" w:eastAsia="Calibri" w:hAnsi="Calibri" w:cs="Calibri"/>
                <w:color w:val="000000"/>
                <w:sz w:val="18"/>
                <w:szCs w:val="20"/>
                <w:lang w:val="en-US"/>
              </w:rPr>
            </w:pPr>
            <w:r>
              <w:rPr>
                <w:rFonts w:ascii="Calibri" w:eastAsia="Calibri" w:hAnsi="Calibri" w:cs="Calibri"/>
                <w:color w:val="000000"/>
                <w:sz w:val="18"/>
                <w:szCs w:val="20"/>
                <w:lang w:val="en-US"/>
              </w:rPr>
              <w:t>Em 31 de dezembro de 2021</w:t>
            </w:r>
          </w:p>
        </w:tc>
        <w:tc>
          <w:tcPr>
            <w:tcW w:w="165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7ADBAD5B"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165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58967C69"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165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202FA7D5"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165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5F464821" w14:textId="77777777" w:rsidR="008A7C27" w:rsidRDefault="00895FA6">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11.142</w:t>
            </w:r>
          </w:p>
        </w:tc>
      </w:tr>
      <w:tr w:rsidR="008A7C27" w14:paraId="73F1FB4C" w14:textId="77777777">
        <w:trPr>
          <w:trHeight w:hRule="exact" w:val="240"/>
        </w:trPr>
        <w:tc>
          <w:tcPr>
            <w:tcW w:w="3600" w:type="dxa"/>
            <w:tcBorders>
              <w:top w:val="single" w:sz="4" w:space="0" w:color="000000"/>
              <w:left w:val="nil"/>
              <w:bottom w:val="nil"/>
              <w:right w:val="nil"/>
              <w:tl2br w:val="nil"/>
              <w:tr2bl w:val="nil"/>
            </w:tcBorders>
            <w:shd w:val="clear" w:color="auto" w:fill="auto"/>
            <w:tcMar>
              <w:left w:w="60" w:type="dxa"/>
              <w:right w:w="60" w:type="dxa"/>
            </w:tcMar>
            <w:vAlign w:val="center"/>
          </w:tcPr>
          <w:p w14:paraId="019CB558" w14:textId="77777777" w:rsidR="008A7C27" w:rsidRDefault="00895FA6">
            <w:pPr>
              <w:keepLines/>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Impostos diferidos ativos</w:t>
            </w:r>
          </w:p>
        </w:tc>
        <w:tc>
          <w:tcPr>
            <w:tcW w:w="1650" w:type="dxa"/>
            <w:tcBorders>
              <w:top w:val="single" w:sz="4" w:space="0" w:color="000000"/>
              <w:left w:val="nil"/>
              <w:bottom w:val="nil"/>
              <w:right w:val="nil"/>
              <w:tl2br w:val="nil"/>
              <w:tr2bl w:val="nil"/>
            </w:tcBorders>
            <w:shd w:val="clear" w:color="auto" w:fill="auto"/>
            <w:tcMar>
              <w:left w:w="60" w:type="dxa"/>
              <w:right w:w="60" w:type="dxa"/>
            </w:tcMar>
            <w:vAlign w:val="bottom"/>
          </w:tcPr>
          <w:p w14:paraId="73E59036" w14:textId="77777777" w:rsidR="008A7C27" w:rsidRDefault="008A7C27">
            <w:pPr>
              <w:keepLines/>
              <w:spacing w:after="0" w:line="240" w:lineRule="auto"/>
              <w:rPr>
                <w:rFonts w:ascii="Calibri" w:eastAsia="Calibri" w:hAnsi="Calibri" w:cs="Calibri"/>
                <w:color w:val="000000"/>
                <w:sz w:val="18"/>
                <w:szCs w:val="20"/>
                <w:lang w:val="en-US"/>
              </w:rPr>
            </w:pPr>
          </w:p>
        </w:tc>
        <w:tc>
          <w:tcPr>
            <w:tcW w:w="1650" w:type="dxa"/>
            <w:tcBorders>
              <w:top w:val="single" w:sz="4" w:space="0" w:color="000000"/>
              <w:left w:val="nil"/>
              <w:bottom w:val="nil"/>
              <w:right w:val="nil"/>
              <w:tl2br w:val="nil"/>
              <w:tr2bl w:val="nil"/>
            </w:tcBorders>
            <w:shd w:val="clear" w:color="auto" w:fill="auto"/>
            <w:tcMar>
              <w:left w:w="60" w:type="dxa"/>
              <w:right w:w="60" w:type="dxa"/>
            </w:tcMar>
            <w:vAlign w:val="bottom"/>
          </w:tcPr>
          <w:p w14:paraId="48DA5E01" w14:textId="77777777" w:rsidR="008A7C27" w:rsidRDefault="008A7C27">
            <w:pPr>
              <w:keepLines/>
              <w:spacing w:after="0" w:line="240" w:lineRule="auto"/>
              <w:rPr>
                <w:rFonts w:ascii="Calibri" w:eastAsia="Calibri" w:hAnsi="Calibri" w:cs="Calibri"/>
                <w:color w:val="000000"/>
                <w:sz w:val="18"/>
                <w:szCs w:val="20"/>
                <w:lang w:val="en-US"/>
              </w:rPr>
            </w:pPr>
          </w:p>
        </w:tc>
        <w:tc>
          <w:tcPr>
            <w:tcW w:w="1650" w:type="dxa"/>
            <w:tcBorders>
              <w:top w:val="single" w:sz="4" w:space="0" w:color="000000"/>
              <w:left w:val="nil"/>
              <w:bottom w:val="nil"/>
              <w:right w:val="nil"/>
              <w:tl2br w:val="nil"/>
              <w:tr2bl w:val="nil"/>
            </w:tcBorders>
            <w:shd w:val="clear" w:color="auto" w:fill="auto"/>
            <w:tcMar>
              <w:left w:w="60" w:type="dxa"/>
              <w:right w:w="60" w:type="dxa"/>
            </w:tcMar>
            <w:vAlign w:val="bottom"/>
          </w:tcPr>
          <w:p w14:paraId="7C553170" w14:textId="77777777" w:rsidR="008A7C27" w:rsidRDefault="008A7C27">
            <w:pPr>
              <w:keepLines/>
              <w:spacing w:after="0" w:line="240" w:lineRule="auto"/>
              <w:rPr>
                <w:rFonts w:ascii="Calibri" w:eastAsia="Calibri" w:hAnsi="Calibri" w:cs="Calibri"/>
                <w:color w:val="000000"/>
                <w:sz w:val="18"/>
                <w:szCs w:val="20"/>
                <w:lang w:val="en-US"/>
              </w:rPr>
            </w:pPr>
          </w:p>
        </w:tc>
        <w:tc>
          <w:tcPr>
            <w:tcW w:w="1650" w:type="dxa"/>
            <w:tcBorders>
              <w:top w:val="single" w:sz="4" w:space="0" w:color="000000"/>
              <w:left w:val="nil"/>
              <w:bottom w:val="nil"/>
              <w:right w:val="nil"/>
              <w:tl2br w:val="nil"/>
              <w:tr2bl w:val="nil"/>
            </w:tcBorders>
            <w:shd w:val="clear" w:color="auto" w:fill="auto"/>
            <w:tcMar>
              <w:left w:w="60" w:type="dxa"/>
              <w:right w:w="60" w:type="dxa"/>
            </w:tcMar>
            <w:vAlign w:val="center"/>
          </w:tcPr>
          <w:p w14:paraId="6B569729" w14:textId="77777777" w:rsidR="008A7C27" w:rsidRDefault="00895FA6">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3.417</w:t>
            </w:r>
          </w:p>
        </w:tc>
      </w:tr>
      <w:tr w:rsidR="008A7C27" w14:paraId="215D6B14" w14:textId="77777777">
        <w:trPr>
          <w:trHeight w:hRule="exact" w:val="240"/>
        </w:trPr>
        <w:tc>
          <w:tcPr>
            <w:tcW w:w="3600" w:type="dxa"/>
            <w:tcBorders>
              <w:top w:val="nil"/>
              <w:left w:val="nil"/>
              <w:bottom w:val="single" w:sz="4" w:space="0" w:color="000000"/>
              <w:right w:val="nil"/>
              <w:tl2br w:val="nil"/>
              <w:tr2bl w:val="nil"/>
            </w:tcBorders>
            <w:shd w:val="clear" w:color="auto" w:fill="auto"/>
            <w:tcMar>
              <w:left w:w="60" w:type="dxa"/>
              <w:right w:w="60" w:type="dxa"/>
            </w:tcMar>
            <w:vAlign w:val="center"/>
          </w:tcPr>
          <w:p w14:paraId="2542991C" w14:textId="77777777" w:rsidR="008A7C27" w:rsidRDefault="00895FA6">
            <w:pPr>
              <w:keepLines/>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Impostos diferidos passivos</w:t>
            </w:r>
          </w:p>
        </w:tc>
        <w:tc>
          <w:tcPr>
            <w:tcW w:w="1650" w:type="dxa"/>
            <w:tcBorders>
              <w:top w:val="nil"/>
              <w:left w:val="nil"/>
              <w:bottom w:val="single" w:sz="4" w:space="0" w:color="000000"/>
              <w:right w:val="nil"/>
              <w:tl2br w:val="nil"/>
              <w:tr2bl w:val="nil"/>
            </w:tcBorders>
            <w:shd w:val="clear" w:color="auto" w:fill="auto"/>
            <w:tcMar>
              <w:left w:w="60" w:type="dxa"/>
              <w:right w:w="60" w:type="dxa"/>
            </w:tcMar>
            <w:vAlign w:val="center"/>
          </w:tcPr>
          <w:p w14:paraId="06F87C73"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1650" w:type="dxa"/>
            <w:tcBorders>
              <w:top w:val="nil"/>
              <w:left w:val="nil"/>
              <w:bottom w:val="single" w:sz="4" w:space="0" w:color="000000"/>
              <w:right w:val="nil"/>
              <w:tl2br w:val="nil"/>
              <w:tr2bl w:val="nil"/>
            </w:tcBorders>
            <w:shd w:val="clear" w:color="auto" w:fill="auto"/>
            <w:tcMar>
              <w:left w:w="60" w:type="dxa"/>
              <w:right w:w="60" w:type="dxa"/>
            </w:tcMar>
            <w:vAlign w:val="center"/>
          </w:tcPr>
          <w:p w14:paraId="05CB00E0"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1650" w:type="dxa"/>
            <w:tcBorders>
              <w:top w:val="nil"/>
              <w:left w:val="nil"/>
              <w:bottom w:val="single" w:sz="4" w:space="0" w:color="000000"/>
              <w:right w:val="nil"/>
              <w:tl2br w:val="nil"/>
              <w:tr2bl w:val="nil"/>
            </w:tcBorders>
            <w:shd w:val="clear" w:color="auto" w:fill="auto"/>
            <w:tcMar>
              <w:left w:w="60" w:type="dxa"/>
              <w:right w:w="60" w:type="dxa"/>
            </w:tcMar>
            <w:vAlign w:val="center"/>
          </w:tcPr>
          <w:p w14:paraId="57ED5496"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1650" w:type="dxa"/>
            <w:tcBorders>
              <w:top w:val="nil"/>
              <w:left w:val="nil"/>
              <w:bottom w:val="single" w:sz="4" w:space="0" w:color="000000"/>
              <w:right w:val="nil"/>
              <w:tl2br w:val="nil"/>
              <w:tr2bl w:val="nil"/>
            </w:tcBorders>
            <w:shd w:val="clear" w:color="auto" w:fill="auto"/>
            <w:tcMar>
              <w:left w:w="60" w:type="dxa"/>
              <w:right w:w="60" w:type="dxa"/>
            </w:tcMar>
            <w:vAlign w:val="center"/>
          </w:tcPr>
          <w:p w14:paraId="46D2D5B5" w14:textId="77777777" w:rsidR="008A7C27" w:rsidRDefault="00895FA6">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(4.562)</w:t>
            </w:r>
          </w:p>
        </w:tc>
      </w:tr>
      <w:tr w:rsidR="008A7C27" w14:paraId="3E598338" w14:textId="77777777">
        <w:trPr>
          <w:trHeight w:hRule="exact" w:val="240"/>
        </w:trPr>
        <w:tc>
          <w:tcPr>
            <w:tcW w:w="360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17E1AE71" w14:textId="77777777" w:rsidR="008A7C27" w:rsidRDefault="00895FA6">
            <w:pPr>
              <w:keepLines/>
              <w:spacing w:after="0" w:line="240" w:lineRule="auto"/>
              <w:jc w:val="both"/>
              <w:rPr>
                <w:rFonts w:ascii="Calibri" w:eastAsia="Calibri" w:hAnsi="Calibri" w:cs="Calibri"/>
                <w:color w:val="000000"/>
                <w:sz w:val="18"/>
                <w:szCs w:val="20"/>
                <w:lang w:val="en-US"/>
              </w:rPr>
            </w:pPr>
            <w:r>
              <w:rPr>
                <w:rFonts w:ascii="Calibri" w:eastAsia="Calibri" w:hAnsi="Calibri" w:cs="Calibri"/>
                <w:color w:val="000000"/>
                <w:sz w:val="18"/>
                <w:szCs w:val="20"/>
                <w:lang w:val="en-US"/>
              </w:rPr>
              <w:t>Em 31 de dezembro de 2022</w:t>
            </w:r>
          </w:p>
        </w:tc>
        <w:tc>
          <w:tcPr>
            <w:tcW w:w="165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47EDE62A"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165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0CA3AD2E"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165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7E3781F8"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165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3281F324" w14:textId="77777777" w:rsidR="008A7C27" w:rsidRDefault="00895FA6">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(1.145)</w:t>
            </w:r>
          </w:p>
        </w:tc>
      </w:tr>
    </w:tbl>
    <w:p w14:paraId="616B4D52" w14:textId="77777777" w:rsidR="008465B1" w:rsidRDefault="008465B1" w:rsidP="008465B1">
      <w:pPr>
        <w:keepLines/>
        <w:autoSpaceDE w:val="0"/>
        <w:autoSpaceDN w:val="0"/>
        <w:adjustRightInd w:val="0"/>
        <w:spacing w:after="240" w:line="240" w:lineRule="auto"/>
        <w:jc w:val="both"/>
        <w:rPr>
          <w:rFonts w:ascii="Calibri" w:eastAsia="Batang" w:hAnsi="Calibri" w:cs="Calibri"/>
          <w:lang w:eastAsia="pt-BR"/>
        </w:rPr>
      </w:pPr>
    </w:p>
    <w:p w14:paraId="6C8229E3" w14:textId="77777777" w:rsidR="008465B1" w:rsidRPr="004162FA" w:rsidRDefault="00895FA6" w:rsidP="00437A4D">
      <w:pPr>
        <w:keepNext/>
        <w:keepLines/>
        <w:numPr>
          <w:ilvl w:val="1"/>
          <w:numId w:val="5"/>
        </w:numPr>
        <w:spacing w:before="240" w:after="240" w:line="240" w:lineRule="auto"/>
        <w:ind w:left="720"/>
        <w:jc w:val="both"/>
        <w:outlineLvl w:val="1"/>
        <w:rPr>
          <w:rFonts w:ascii="Calibri" w:eastAsia="Batang" w:hAnsi="Calibri" w:cs="Calibri"/>
          <w:b/>
          <w:sz w:val="24"/>
          <w:szCs w:val="24"/>
          <w:lang w:eastAsia="pt-BR"/>
        </w:rPr>
      </w:pPr>
      <w:r w:rsidRPr="004162FA">
        <w:rPr>
          <w:rFonts w:ascii="Calibri" w:eastAsia="Batang" w:hAnsi="Calibri" w:cs="Calibri"/>
          <w:b/>
          <w:sz w:val="24"/>
          <w:szCs w:val="24"/>
          <w:lang w:eastAsia="pt-BR"/>
        </w:rPr>
        <w:t>Prática contábil</w:t>
      </w:r>
    </w:p>
    <w:p w14:paraId="588DE745" w14:textId="77777777" w:rsidR="008465B1" w:rsidRDefault="00895FA6" w:rsidP="008465B1">
      <w:pPr>
        <w:keepLines/>
        <w:autoSpaceDE w:val="0"/>
        <w:autoSpaceDN w:val="0"/>
        <w:adjustRightInd w:val="0"/>
        <w:spacing w:after="240" w:line="240" w:lineRule="auto"/>
        <w:jc w:val="both"/>
        <w:rPr>
          <w:rFonts w:ascii="Calibri" w:eastAsia="Batang" w:hAnsi="Calibri" w:cs="Calibri"/>
          <w:lang w:eastAsia="pt-BR"/>
        </w:rPr>
      </w:pPr>
      <w:r w:rsidRPr="004162FA">
        <w:rPr>
          <w:rFonts w:ascii="Calibri" w:eastAsia="Batang" w:hAnsi="Calibri" w:cs="Calibri"/>
          <w:lang w:eastAsia="pt-BR"/>
        </w:rPr>
        <w:t xml:space="preserve">A </w:t>
      </w:r>
      <w:r>
        <w:rPr>
          <w:rFonts w:ascii="Calibri" w:eastAsia="Batang" w:hAnsi="Calibri" w:cs="Calibri"/>
          <w:lang w:eastAsia="pt-BR"/>
        </w:rPr>
        <w:t>C</w:t>
      </w:r>
      <w:r w:rsidRPr="004162FA">
        <w:rPr>
          <w:rFonts w:ascii="Calibri" w:eastAsia="Batang" w:hAnsi="Calibri" w:cs="Calibri"/>
          <w:lang w:eastAsia="pt-BR"/>
        </w:rPr>
        <w:t xml:space="preserve">ompanhia utiliza de julgamentos para determinar o reconhecimento e o valor dos tributos diferidos nas demonstrações financeiras. Os ativos fiscais diferidos são reconhecidos se for provável a existência de lucros tributáveis futuros. A determinação do reconhecimento de ativos fiscais diferidos requer a utilização de estimativas contidas no Plano de Negócios e Gestão (PNG) para o </w:t>
      </w:r>
      <w:r>
        <w:rPr>
          <w:rFonts w:ascii="Calibri" w:eastAsia="Batang" w:hAnsi="Calibri" w:cs="Calibri"/>
          <w:lang w:eastAsia="pt-BR"/>
        </w:rPr>
        <w:t>conglomerado</w:t>
      </w:r>
      <w:r w:rsidRPr="004162FA">
        <w:rPr>
          <w:rFonts w:ascii="Calibri" w:eastAsia="Batang" w:hAnsi="Calibri" w:cs="Calibri"/>
          <w:lang w:eastAsia="pt-BR"/>
        </w:rPr>
        <w:t xml:space="preserve"> Petrobras, que anualmente é aprovado pela Diretoria. Esse plano contém as principais premissas que suportam a mensuração dos lucros tributáveis futuros.</w:t>
      </w:r>
    </w:p>
    <w:p w14:paraId="56EE1B01" w14:textId="77777777" w:rsidR="008465B1" w:rsidRPr="003A4722" w:rsidRDefault="008465B1" w:rsidP="008F58BF">
      <w:pPr>
        <w:keepLines/>
        <w:autoSpaceDE w:val="0"/>
        <w:autoSpaceDN w:val="0"/>
        <w:adjustRightInd w:val="0"/>
        <w:spacing w:after="240" w:line="240" w:lineRule="auto"/>
        <w:jc w:val="both"/>
        <w:rPr>
          <w:rFonts w:ascii="Calibri" w:eastAsia="Batang" w:hAnsi="Calibri" w:cs="Calibri"/>
          <w:lang w:eastAsia="pt-BR"/>
        </w:rPr>
      </w:pPr>
    </w:p>
    <w:p w14:paraId="078EE682" w14:textId="77777777" w:rsidR="008F58BF" w:rsidRDefault="00895FA6" w:rsidP="00437A4D">
      <w:pPr>
        <w:keepNext/>
        <w:keepLines/>
        <w:numPr>
          <w:ilvl w:val="1"/>
          <w:numId w:val="5"/>
        </w:numPr>
        <w:spacing w:before="240" w:after="240" w:line="240" w:lineRule="auto"/>
        <w:ind w:left="720"/>
        <w:jc w:val="both"/>
        <w:outlineLvl w:val="1"/>
        <w:rPr>
          <w:rFonts w:ascii="Calibri" w:eastAsia="Batang" w:hAnsi="Calibri" w:cs="Calibri"/>
          <w:b/>
          <w:sz w:val="24"/>
          <w:szCs w:val="24"/>
          <w:lang w:eastAsia="pt-BR"/>
        </w:rPr>
      </w:pPr>
      <w:r>
        <w:rPr>
          <w:rFonts w:ascii="Calibri" w:eastAsia="Batang" w:hAnsi="Calibri" w:cs="Calibri"/>
          <w:b/>
          <w:sz w:val="24"/>
          <w:szCs w:val="24"/>
          <w:lang w:eastAsia="pt-BR"/>
        </w:rPr>
        <w:t>Reconciliação do</w:t>
      </w:r>
      <w:r w:rsidRPr="00AD272A">
        <w:rPr>
          <w:rFonts w:ascii="Calibri" w:eastAsia="Batang" w:hAnsi="Calibri" w:cs="Calibri"/>
          <w:b/>
          <w:sz w:val="24"/>
          <w:szCs w:val="24"/>
          <w:lang w:eastAsia="pt-BR"/>
        </w:rPr>
        <w:t xml:space="preserve"> imposto de renda e contribuição social sobre o lucro</w:t>
      </w:r>
    </w:p>
    <w:p w14:paraId="102DC758" w14:textId="77777777" w:rsidR="008F58BF" w:rsidRPr="001400D7" w:rsidRDefault="00895FA6" w:rsidP="008F58BF">
      <w:pPr>
        <w:keepLines/>
        <w:autoSpaceDE w:val="0"/>
        <w:autoSpaceDN w:val="0"/>
        <w:adjustRightInd w:val="0"/>
        <w:spacing w:after="240" w:line="240" w:lineRule="auto"/>
        <w:jc w:val="both"/>
        <w:rPr>
          <w:rFonts w:ascii="Calibri" w:eastAsia="Batang" w:hAnsi="Calibri" w:cs="Calibri"/>
          <w:lang w:eastAsia="pt-BR"/>
        </w:rPr>
      </w:pPr>
      <w:r>
        <w:rPr>
          <w:rFonts w:ascii="Calibri" w:eastAsia="Batang" w:hAnsi="Calibri" w:cs="Calibri"/>
          <w:lang w:eastAsia="pt-BR"/>
        </w:rPr>
        <w:t>A reconciliação dos impostos apurados conforme alíquotas nominais e o valor dos impostos registrados estão apresentados a seguir:</w:t>
      </w:r>
    </w:p>
    <w:tbl>
      <w:tblPr>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
        <w:gridCol w:w="6415"/>
        <w:gridCol w:w="592"/>
        <w:gridCol w:w="1329"/>
        <w:gridCol w:w="140"/>
        <w:gridCol w:w="1344"/>
      </w:tblGrid>
      <w:tr w:rsidR="008A7C27" w14:paraId="1B9E1F41" w14:textId="77777777">
        <w:trPr>
          <w:cantSplit/>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474544B3" w14:textId="77777777" w:rsidR="008A7C27" w:rsidRPr="009E6D90" w:rsidRDefault="008A7C27">
            <w:pPr>
              <w:keepNext/>
              <w:spacing w:after="0" w:line="240" w:lineRule="auto"/>
              <w:rPr>
                <w:rFonts w:ascii="Calibri" w:eastAsia="Calibri" w:hAnsi="Calibri" w:cs="Calibri"/>
                <w:color w:val="000000"/>
                <w:sz w:val="18"/>
                <w:szCs w:val="20"/>
                <w:lang w:bidi="pt-BR"/>
              </w:rPr>
            </w:pPr>
            <w:bookmarkStart w:id="90" w:name="DOC_TBL00020_1_1"/>
            <w:bookmarkEnd w:id="90"/>
          </w:p>
        </w:tc>
        <w:tc>
          <w:tcPr>
            <w:tcW w:w="6525" w:type="dxa"/>
            <w:tcBorders>
              <w:top w:val="nil"/>
              <w:left w:val="nil"/>
              <w:bottom w:val="nil"/>
              <w:right w:val="nil"/>
              <w:tl2br w:val="nil"/>
              <w:tr2bl w:val="nil"/>
            </w:tcBorders>
            <w:shd w:val="clear" w:color="auto" w:fill="auto"/>
            <w:tcMar>
              <w:left w:w="60" w:type="dxa"/>
              <w:right w:w="60" w:type="dxa"/>
            </w:tcMar>
            <w:vAlign w:val="center"/>
          </w:tcPr>
          <w:p w14:paraId="476956AD" w14:textId="77777777" w:rsidR="008A7C27" w:rsidRPr="009E6D90" w:rsidRDefault="008A7C27">
            <w:pPr>
              <w:keepNext/>
              <w:spacing w:after="0" w:line="240" w:lineRule="auto"/>
              <w:jc w:val="both"/>
              <w:rPr>
                <w:rFonts w:ascii="Calibri" w:eastAsia="Calibri" w:hAnsi="Calibri" w:cs="Calibri"/>
                <w:color w:val="000000"/>
                <w:sz w:val="18"/>
                <w:szCs w:val="20"/>
              </w:rPr>
            </w:pPr>
          </w:p>
        </w:tc>
        <w:tc>
          <w:tcPr>
            <w:tcW w:w="600" w:type="dxa"/>
            <w:tcBorders>
              <w:top w:val="nil"/>
              <w:left w:val="nil"/>
              <w:bottom w:val="nil"/>
              <w:right w:val="nil"/>
              <w:tl2br w:val="nil"/>
              <w:tr2bl w:val="nil"/>
            </w:tcBorders>
            <w:shd w:val="clear" w:color="auto" w:fill="auto"/>
            <w:tcMar>
              <w:left w:w="60" w:type="dxa"/>
              <w:right w:w="60" w:type="dxa"/>
            </w:tcMar>
            <w:vAlign w:val="bottom"/>
          </w:tcPr>
          <w:p w14:paraId="2F2F07E9" w14:textId="77777777" w:rsidR="008A7C27" w:rsidRPr="009E6D90" w:rsidRDefault="008A7C27">
            <w:pPr>
              <w:keepNext/>
              <w:spacing w:after="0" w:line="240" w:lineRule="auto"/>
              <w:jc w:val="center"/>
              <w:rPr>
                <w:rFonts w:ascii="Calibri" w:eastAsia="Calibri" w:hAnsi="Calibri" w:cs="Calibri"/>
                <w:color w:val="000000"/>
                <w:sz w:val="18"/>
                <w:szCs w:val="20"/>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3A4F400D" w14:textId="77777777" w:rsidR="008A7C27" w:rsidRDefault="00895FA6">
            <w:pPr>
              <w:keepNext/>
              <w:spacing w:after="0" w:line="240" w:lineRule="auto"/>
              <w:jc w:val="center"/>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2022</w:t>
            </w:r>
          </w:p>
        </w:tc>
        <w:tc>
          <w:tcPr>
            <w:tcW w:w="90" w:type="dxa"/>
            <w:tcBorders>
              <w:top w:val="single" w:sz="4" w:space="0" w:color="000000"/>
              <w:left w:val="nil"/>
              <w:bottom w:val="nil"/>
              <w:right w:val="nil"/>
              <w:tl2br w:val="nil"/>
              <w:tr2bl w:val="nil"/>
            </w:tcBorders>
            <w:shd w:val="clear" w:color="auto" w:fill="auto"/>
            <w:tcMar>
              <w:left w:w="60" w:type="dxa"/>
              <w:right w:w="60" w:type="dxa"/>
            </w:tcMar>
            <w:vAlign w:val="bottom"/>
          </w:tcPr>
          <w:p w14:paraId="0D58F45D" w14:textId="77777777" w:rsidR="008A7C27" w:rsidRDefault="008A7C27">
            <w:pPr>
              <w:keepNext/>
              <w:spacing w:after="0" w:line="240" w:lineRule="auto"/>
              <w:jc w:val="right"/>
              <w:rPr>
                <w:rFonts w:ascii="Calibri" w:eastAsia="Calibri" w:hAnsi="Calibri" w:cs="Calibri"/>
                <w:b/>
                <w:color w:val="000000"/>
                <w:sz w:val="18"/>
                <w:szCs w:val="20"/>
                <w:lang w:val="en-US"/>
              </w:rPr>
            </w:pPr>
          </w:p>
        </w:tc>
        <w:tc>
          <w:tcPr>
            <w:tcW w:w="136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28A34BC2" w14:textId="77777777" w:rsidR="008A7C27" w:rsidRDefault="00895FA6">
            <w:pPr>
              <w:keepNext/>
              <w:spacing w:after="0" w:line="240" w:lineRule="auto"/>
              <w:jc w:val="center"/>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2021</w:t>
            </w:r>
          </w:p>
        </w:tc>
      </w:tr>
      <w:tr w:rsidR="008A7C27" w14:paraId="59EBF96E" w14:textId="77777777">
        <w:trPr>
          <w:cantSplit/>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1C21C8EC" w14:textId="77777777" w:rsidR="008A7C27" w:rsidRDefault="008A7C27">
            <w:pPr>
              <w:keepNext/>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5725C413" w14:textId="77777777" w:rsidR="008A7C27" w:rsidRDefault="008A7C27">
            <w:pPr>
              <w:keepNext/>
              <w:spacing w:after="0" w:line="240" w:lineRule="auto"/>
              <w:rPr>
                <w:rFonts w:ascii="Calibri" w:eastAsia="Calibri" w:hAnsi="Calibri" w:cs="Calibri"/>
                <w:b/>
                <w:color w:val="000000"/>
                <w:sz w:val="18"/>
                <w:szCs w:val="20"/>
                <w:lang w:val="en-US"/>
              </w:rPr>
            </w:pPr>
          </w:p>
        </w:tc>
        <w:tc>
          <w:tcPr>
            <w:tcW w:w="600" w:type="dxa"/>
            <w:tcBorders>
              <w:top w:val="nil"/>
              <w:left w:val="nil"/>
              <w:bottom w:val="nil"/>
              <w:right w:val="nil"/>
              <w:tl2br w:val="nil"/>
              <w:tr2bl w:val="nil"/>
            </w:tcBorders>
            <w:shd w:val="clear" w:color="auto" w:fill="auto"/>
            <w:tcMar>
              <w:left w:w="60" w:type="dxa"/>
              <w:right w:w="60" w:type="dxa"/>
            </w:tcMar>
            <w:vAlign w:val="center"/>
          </w:tcPr>
          <w:p w14:paraId="5EDFEB89" w14:textId="77777777" w:rsidR="008A7C27" w:rsidRDefault="008A7C27">
            <w:pPr>
              <w:keepNext/>
              <w:spacing w:after="0" w:line="240" w:lineRule="auto"/>
              <w:jc w:val="center"/>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center"/>
          </w:tcPr>
          <w:p w14:paraId="4F5BD06B"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center"/>
          </w:tcPr>
          <w:p w14:paraId="1057770F"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1365" w:type="dxa"/>
            <w:tcBorders>
              <w:top w:val="single" w:sz="4" w:space="0" w:color="000000"/>
              <w:left w:val="nil"/>
              <w:bottom w:val="nil"/>
              <w:right w:val="nil"/>
              <w:tl2br w:val="nil"/>
              <w:tr2bl w:val="nil"/>
            </w:tcBorders>
            <w:shd w:val="clear" w:color="auto" w:fill="auto"/>
            <w:tcMar>
              <w:left w:w="60" w:type="dxa"/>
              <w:right w:w="60" w:type="dxa"/>
            </w:tcMar>
            <w:vAlign w:val="center"/>
          </w:tcPr>
          <w:p w14:paraId="067F3A4B" w14:textId="77777777" w:rsidR="008A7C27" w:rsidRDefault="008A7C27">
            <w:pPr>
              <w:keepNext/>
              <w:spacing w:after="0" w:line="240" w:lineRule="auto"/>
              <w:jc w:val="right"/>
              <w:rPr>
                <w:rFonts w:ascii="Calibri" w:eastAsia="Calibri" w:hAnsi="Calibri" w:cs="Calibri"/>
                <w:color w:val="000000"/>
                <w:sz w:val="18"/>
                <w:szCs w:val="20"/>
                <w:lang w:val="en-US" w:bidi="pt-BR"/>
              </w:rPr>
            </w:pPr>
          </w:p>
        </w:tc>
      </w:tr>
      <w:tr w:rsidR="008A7C27" w14:paraId="310BBB1E" w14:textId="77777777">
        <w:trPr>
          <w:cantSplit/>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4CCCD4EA" w14:textId="77777777" w:rsidR="008A7C27" w:rsidRDefault="008A7C27">
            <w:pPr>
              <w:keepNext/>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6910FAAF" w14:textId="77777777" w:rsidR="008A7C27" w:rsidRPr="009E6D90" w:rsidRDefault="00895FA6">
            <w:pPr>
              <w:keepNext/>
              <w:spacing w:after="0" w:line="240" w:lineRule="auto"/>
              <w:jc w:val="both"/>
              <w:rPr>
                <w:rFonts w:ascii="Calibri" w:eastAsia="Calibri" w:hAnsi="Calibri" w:cs="Calibri"/>
                <w:b/>
                <w:color w:val="000000"/>
                <w:sz w:val="18"/>
                <w:szCs w:val="20"/>
              </w:rPr>
            </w:pPr>
            <w:r w:rsidRPr="009E6D90">
              <w:rPr>
                <w:rFonts w:ascii="Calibri" w:eastAsia="Calibri" w:hAnsi="Calibri" w:cs="Calibri"/>
                <w:b/>
                <w:color w:val="000000"/>
                <w:sz w:val="18"/>
                <w:szCs w:val="20"/>
              </w:rPr>
              <w:t>Lucro contábil antes dos tributos</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4B6DF812" w14:textId="77777777" w:rsidR="008A7C27" w:rsidRPr="009E6D90" w:rsidRDefault="008A7C27">
            <w:pPr>
              <w:keepNext/>
              <w:spacing w:after="0" w:line="240" w:lineRule="auto"/>
              <w:jc w:val="center"/>
              <w:rPr>
                <w:rFonts w:ascii="Calibri" w:eastAsia="Calibri" w:hAnsi="Calibri" w:cs="Calibri"/>
                <w:color w:val="000000"/>
                <w:sz w:val="18"/>
                <w:szCs w:val="20"/>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54D2A4FA" w14:textId="77777777" w:rsidR="008A7C27" w:rsidRDefault="00895FA6">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1.759.437</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300FEDE0" w14:textId="77777777" w:rsidR="008A7C27" w:rsidRDefault="008A7C27">
            <w:pPr>
              <w:keepNext/>
              <w:spacing w:after="0" w:line="240" w:lineRule="auto"/>
              <w:jc w:val="right"/>
              <w:rPr>
                <w:rFonts w:ascii="Calibri" w:eastAsia="Calibri" w:hAnsi="Calibri" w:cs="Calibri"/>
                <w:b/>
                <w:color w:val="FF0000"/>
                <w:sz w:val="18"/>
                <w:szCs w:val="20"/>
                <w:lang w:val="en-US"/>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6E258928" w14:textId="77777777" w:rsidR="008A7C27" w:rsidRDefault="00895FA6">
            <w:pPr>
              <w:keepNext/>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2.125.129</w:t>
            </w:r>
          </w:p>
        </w:tc>
      </w:tr>
      <w:tr w:rsidR="008A7C27" w14:paraId="434391AC" w14:textId="77777777">
        <w:trPr>
          <w:cantSplit/>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2A1643D8" w14:textId="77777777" w:rsidR="008A7C27" w:rsidRDefault="008A7C27">
            <w:pPr>
              <w:keepNext/>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3335760F" w14:textId="77777777" w:rsidR="008A7C27" w:rsidRDefault="00895FA6">
            <w:pPr>
              <w:keepNext/>
              <w:spacing w:after="0" w:line="240" w:lineRule="auto"/>
              <w:ind w:left="200" w:firstLine="8"/>
              <w:rPr>
                <w:rFonts w:ascii="Calibri" w:eastAsia="Calibri" w:hAnsi="Calibri" w:cs="Calibri"/>
                <w:color w:val="000000"/>
                <w:sz w:val="18"/>
                <w:szCs w:val="20"/>
                <w:lang w:val="en-US"/>
              </w:rPr>
            </w:pPr>
            <w:r>
              <w:rPr>
                <w:rFonts w:ascii="Calibri" w:eastAsia="Calibri" w:hAnsi="Calibri" w:cs="Calibri"/>
                <w:color w:val="000000"/>
                <w:sz w:val="18"/>
                <w:szCs w:val="20"/>
                <w:lang w:val="en-US"/>
              </w:rPr>
              <w:t>Alíquota fiscal nominal</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24FEE6F5" w14:textId="77777777" w:rsidR="008A7C27" w:rsidRDefault="008A7C27">
            <w:pPr>
              <w:keepNext/>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61EEFFBF" w14:textId="77777777" w:rsidR="008A7C27" w:rsidRDefault="00895FA6">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34%</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28D62BD0" w14:textId="77777777" w:rsidR="008A7C27" w:rsidRDefault="008A7C27">
            <w:pPr>
              <w:keepNext/>
              <w:spacing w:after="0" w:line="240" w:lineRule="auto"/>
              <w:jc w:val="right"/>
              <w:rPr>
                <w:rFonts w:ascii="Calibri" w:eastAsia="Calibri" w:hAnsi="Calibri" w:cs="Calibri"/>
                <w:color w:val="FF0000"/>
                <w:sz w:val="18"/>
                <w:szCs w:val="20"/>
                <w:lang w:val="en-US"/>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3B5B93D8" w14:textId="77777777" w:rsidR="008A7C27" w:rsidRDefault="00895FA6">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34%</w:t>
            </w:r>
          </w:p>
        </w:tc>
      </w:tr>
      <w:tr w:rsidR="008A7C27" w14:paraId="2E00C6E3" w14:textId="77777777">
        <w:trPr>
          <w:cantSplit/>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123842E9" w14:textId="77777777" w:rsidR="008A7C27" w:rsidRDefault="008A7C27">
            <w:pPr>
              <w:keepNext/>
              <w:spacing w:after="0" w:line="240" w:lineRule="auto"/>
              <w:rPr>
                <w:rFonts w:ascii="Calibri" w:eastAsia="Calibri" w:hAnsi="Calibri" w:cs="Calibri"/>
                <w:color w:val="000000"/>
                <w:sz w:val="18"/>
                <w:szCs w:val="20"/>
                <w:lang w:val="en-US"/>
              </w:rPr>
            </w:pPr>
          </w:p>
        </w:tc>
        <w:tc>
          <w:tcPr>
            <w:tcW w:w="6525" w:type="dxa"/>
            <w:tcBorders>
              <w:top w:val="nil"/>
              <w:left w:val="nil"/>
              <w:bottom w:val="single" w:sz="4" w:space="0" w:color="000000"/>
              <w:right w:val="nil"/>
              <w:tl2br w:val="nil"/>
              <w:tr2bl w:val="nil"/>
            </w:tcBorders>
            <w:shd w:val="clear" w:color="auto" w:fill="auto"/>
            <w:tcMar>
              <w:left w:w="60" w:type="dxa"/>
              <w:right w:w="60" w:type="dxa"/>
            </w:tcMar>
            <w:vAlign w:val="center"/>
          </w:tcPr>
          <w:p w14:paraId="136BACCE" w14:textId="77777777" w:rsidR="008A7C27" w:rsidRDefault="008A7C27">
            <w:pPr>
              <w:keepNext/>
              <w:spacing w:after="0" w:line="240" w:lineRule="auto"/>
              <w:ind w:left="200" w:firstLine="8"/>
              <w:rPr>
                <w:rFonts w:ascii="Calibri" w:eastAsia="Calibri" w:hAnsi="Calibri" w:cs="Calibri"/>
                <w:color w:val="000000"/>
                <w:sz w:val="18"/>
                <w:szCs w:val="20"/>
                <w:lang w:val="en-US"/>
              </w:rPr>
            </w:pPr>
          </w:p>
        </w:tc>
        <w:tc>
          <w:tcPr>
            <w:tcW w:w="600" w:type="dxa"/>
            <w:tcBorders>
              <w:top w:val="nil"/>
              <w:left w:val="nil"/>
              <w:bottom w:val="single" w:sz="4" w:space="0" w:color="000000"/>
              <w:right w:val="nil"/>
              <w:tl2br w:val="nil"/>
              <w:tr2bl w:val="nil"/>
            </w:tcBorders>
            <w:shd w:val="clear" w:color="auto" w:fill="auto"/>
            <w:tcMar>
              <w:left w:w="60" w:type="dxa"/>
              <w:right w:w="60" w:type="dxa"/>
            </w:tcMar>
            <w:vAlign w:val="center"/>
          </w:tcPr>
          <w:p w14:paraId="24D10B3E" w14:textId="77777777" w:rsidR="008A7C27" w:rsidRDefault="008A7C27">
            <w:pPr>
              <w:keepNext/>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02A90A0A"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90" w:type="dxa"/>
            <w:tcBorders>
              <w:top w:val="nil"/>
              <w:left w:val="nil"/>
              <w:bottom w:val="single" w:sz="4" w:space="0" w:color="000000"/>
              <w:right w:val="nil"/>
              <w:tl2br w:val="nil"/>
              <w:tr2bl w:val="nil"/>
            </w:tcBorders>
            <w:shd w:val="clear" w:color="auto" w:fill="auto"/>
            <w:tcMar>
              <w:left w:w="60" w:type="dxa"/>
              <w:right w:w="60" w:type="dxa"/>
            </w:tcMar>
            <w:vAlign w:val="bottom"/>
          </w:tcPr>
          <w:p w14:paraId="29F2E42C" w14:textId="77777777" w:rsidR="008A7C27" w:rsidRDefault="008A7C27">
            <w:pPr>
              <w:keepNext/>
              <w:spacing w:after="0" w:line="240" w:lineRule="auto"/>
              <w:jc w:val="right"/>
              <w:rPr>
                <w:rFonts w:ascii="Calibri" w:eastAsia="Calibri" w:hAnsi="Calibri" w:cs="Calibri"/>
                <w:color w:val="FF0000"/>
                <w:sz w:val="18"/>
                <w:szCs w:val="20"/>
                <w:lang w:val="en-US"/>
              </w:rPr>
            </w:pPr>
          </w:p>
        </w:tc>
        <w:tc>
          <w:tcPr>
            <w:tcW w:w="1365" w:type="dxa"/>
            <w:tcBorders>
              <w:top w:val="nil"/>
              <w:left w:val="nil"/>
              <w:bottom w:val="single" w:sz="4" w:space="0" w:color="000000"/>
              <w:right w:val="nil"/>
              <w:tl2br w:val="nil"/>
              <w:tr2bl w:val="nil"/>
            </w:tcBorders>
            <w:shd w:val="clear" w:color="auto" w:fill="auto"/>
            <w:tcMar>
              <w:left w:w="60" w:type="dxa"/>
              <w:right w:w="60" w:type="dxa"/>
            </w:tcMar>
            <w:vAlign w:val="bottom"/>
          </w:tcPr>
          <w:p w14:paraId="66282AD9" w14:textId="77777777" w:rsidR="008A7C27" w:rsidRDefault="008A7C27">
            <w:pPr>
              <w:keepNext/>
              <w:spacing w:after="0" w:line="240" w:lineRule="auto"/>
              <w:jc w:val="right"/>
              <w:rPr>
                <w:rFonts w:ascii="Calibri" w:eastAsia="Calibri" w:hAnsi="Calibri" w:cs="Calibri"/>
                <w:color w:val="000000"/>
                <w:sz w:val="18"/>
                <w:szCs w:val="20"/>
                <w:lang w:val="en-US" w:bidi="pt-BR"/>
              </w:rPr>
            </w:pPr>
          </w:p>
        </w:tc>
      </w:tr>
      <w:tr w:rsidR="008A7C27" w14:paraId="436DC5AB" w14:textId="77777777">
        <w:trPr>
          <w:cantSplit/>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6EDAB633" w14:textId="77777777" w:rsidR="008A7C27" w:rsidRDefault="008A7C27">
            <w:pPr>
              <w:keepNext/>
              <w:spacing w:after="0" w:line="240" w:lineRule="auto"/>
              <w:rPr>
                <w:rFonts w:ascii="Calibri" w:eastAsia="Calibri" w:hAnsi="Calibri" w:cs="Calibri"/>
                <w:color w:val="000000"/>
                <w:sz w:val="18"/>
                <w:szCs w:val="20"/>
                <w:lang w:val="en-US"/>
              </w:rPr>
            </w:pPr>
          </w:p>
        </w:tc>
        <w:tc>
          <w:tcPr>
            <w:tcW w:w="6525" w:type="dxa"/>
            <w:tcBorders>
              <w:top w:val="single" w:sz="4" w:space="0" w:color="000000"/>
              <w:left w:val="nil"/>
              <w:bottom w:val="nil"/>
              <w:right w:val="nil"/>
              <w:tl2br w:val="nil"/>
              <w:tr2bl w:val="nil"/>
            </w:tcBorders>
            <w:shd w:val="clear" w:color="auto" w:fill="auto"/>
            <w:tcMar>
              <w:left w:w="60" w:type="dxa"/>
              <w:right w:w="60" w:type="dxa"/>
            </w:tcMar>
            <w:vAlign w:val="center"/>
          </w:tcPr>
          <w:p w14:paraId="578CA428" w14:textId="77777777" w:rsidR="008A7C27" w:rsidRPr="009E6D90" w:rsidRDefault="00895FA6">
            <w:pPr>
              <w:keepNext/>
              <w:spacing w:after="0" w:line="240" w:lineRule="auto"/>
              <w:rPr>
                <w:rFonts w:ascii="Calibri" w:eastAsia="Calibri" w:hAnsi="Calibri" w:cs="Calibri"/>
                <w:b/>
                <w:color w:val="000000"/>
                <w:sz w:val="18"/>
                <w:szCs w:val="20"/>
              </w:rPr>
            </w:pPr>
            <w:r w:rsidRPr="009E6D90">
              <w:rPr>
                <w:rFonts w:ascii="Calibri" w:eastAsia="Calibri" w:hAnsi="Calibri" w:cs="Calibri"/>
                <w:b/>
                <w:color w:val="000000"/>
                <w:sz w:val="18"/>
                <w:szCs w:val="20"/>
              </w:rPr>
              <w:t>Imposto de Renda e Contribuição Social pela alíquota fiscal nominal</w:t>
            </w:r>
          </w:p>
        </w:tc>
        <w:tc>
          <w:tcPr>
            <w:tcW w:w="600" w:type="dxa"/>
            <w:tcBorders>
              <w:top w:val="single" w:sz="4" w:space="0" w:color="000000"/>
              <w:left w:val="nil"/>
              <w:bottom w:val="nil"/>
              <w:right w:val="nil"/>
              <w:tl2br w:val="nil"/>
              <w:tr2bl w:val="nil"/>
            </w:tcBorders>
            <w:shd w:val="clear" w:color="auto" w:fill="auto"/>
            <w:tcMar>
              <w:left w:w="60" w:type="dxa"/>
              <w:right w:w="60" w:type="dxa"/>
            </w:tcMar>
            <w:vAlign w:val="center"/>
          </w:tcPr>
          <w:p w14:paraId="49828672" w14:textId="77777777" w:rsidR="008A7C27" w:rsidRPr="009E6D90" w:rsidRDefault="008A7C27">
            <w:pPr>
              <w:keepNext/>
              <w:spacing w:after="0" w:line="240" w:lineRule="auto"/>
              <w:jc w:val="center"/>
              <w:rPr>
                <w:rFonts w:ascii="Calibri" w:eastAsia="Calibri" w:hAnsi="Calibri" w:cs="Calibri"/>
                <w:color w:val="000000"/>
                <w:sz w:val="18"/>
                <w:szCs w:val="20"/>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2F6C9D2E" w14:textId="77777777" w:rsidR="008A7C27" w:rsidRDefault="00895FA6">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598.209</w:t>
            </w:r>
          </w:p>
        </w:tc>
        <w:tc>
          <w:tcPr>
            <w:tcW w:w="90" w:type="dxa"/>
            <w:tcBorders>
              <w:top w:val="single" w:sz="4" w:space="0" w:color="000000"/>
              <w:left w:val="nil"/>
              <w:bottom w:val="nil"/>
              <w:right w:val="nil"/>
              <w:tl2br w:val="nil"/>
              <w:tr2bl w:val="nil"/>
            </w:tcBorders>
            <w:shd w:val="clear" w:color="auto" w:fill="auto"/>
            <w:tcMar>
              <w:left w:w="60" w:type="dxa"/>
              <w:right w:w="60" w:type="dxa"/>
            </w:tcMar>
            <w:vAlign w:val="bottom"/>
          </w:tcPr>
          <w:p w14:paraId="74D6B869" w14:textId="77777777" w:rsidR="008A7C27" w:rsidRDefault="008A7C27">
            <w:pPr>
              <w:keepNext/>
              <w:spacing w:after="0" w:line="240" w:lineRule="auto"/>
              <w:jc w:val="right"/>
              <w:rPr>
                <w:rFonts w:ascii="Calibri" w:eastAsia="Calibri" w:hAnsi="Calibri" w:cs="Calibri"/>
                <w:b/>
                <w:color w:val="FF0000"/>
                <w:sz w:val="18"/>
                <w:szCs w:val="20"/>
                <w:lang w:val="en-US"/>
              </w:rPr>
            </w:pPr>
          </w:p>
        </w:tc>
        <w:tc>
          <w:tcPr>
            <w:tcW w:w="1365" w:type="dxa"/>
            <w:tcBorders>
              <w:top w:val="single" w:sz="4" w:space="0" w:color="000000"/>
              <w:left w:val="nil"/>
              <w:bottom w:val="nil"/>
              <w:right w:val="nil"/>
              <w:tl2br w:val="nil"/>
              <w:tr2bl w:val="nil"/>
            </w:tcBorders>
            <w:shd w:val="clear" w:color="auto" w:fill="auto"/>
            <w:tcMar>
              <w:left w:w="60" w:type="dxa"/>
              <w:right w:w="60" w:type="dxa"/>
            </w:tcMar>
            <w:vAlign w:val="bottom"/>
          </w:tcPr>
          <w:p w14:paraId="6C6D9804" w14:textId="77777777" w:rsidR="008A7C27" w:rsidRDefault="00895FA6">
            <w:pPr>
              <w:keepNext/>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722.544</w:t>
            </w:r>
          </w:p>
        </w:tc>
      </w:tr>
      <w:tr w:rsidR="008A7C27" w14:paraId="12EDE4A6" w14:textId="77777777">
        <w:trPr>
          <w:cantSplit/>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65450078" w14:textId="77777777" w:rsidR="008A7C27" w:rsidRDefault="008A7C27">
            <w:pPr>
              <w:keepNext/>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232FE326" w14:textId="77777777" w:rsidR="008A7C27" w:rsidRDefault="008A7C27">
            <w:pPr>
              <w:keepNext/>
              <w:spacing w:after="0" w:line="240" w:lineRule="auto"/>
              <w:ind w:left="200" w:firstLine="8"/>
              <w:rPr>
                <w:rFonts w:ascii="Calibri" w:eastAsia="Calibri" w:hAnsi="Calibri" w:cs="Calibri"/>
                <w:color w:val="000000"/>
                <w:sz w:val="18"/>
                <w:szCs w:val="20"/>
                <w:lang w:val="en-US"/>
              </w:rPr>
            </w:pPr>
          </w:p>
        </w:tc>
        <w:tc>
          <w:tcPr>
            <w:tcW w:w="600" w:type="dxa"/>
            <w:tcBorders>
              <w:top w:val="nil"/>
              <w:left w:val="nil"/>
              <w:bottom w:val="nil"/>
              <w:right w:val="nil"/>
              <w:tl2br w:val="nil"/>
              <w:tr2bl w:val="nil"/>
            </w:tcBorders>
            <w:shd w:val="clear" w:color="auto" w:fill="auto"/>
            <w:tcMar>
              <w:left w:w="60" w:type="dxa"/>
              <w:right w:w="60" w:type="dxa"/>
            </w:tcMar>
            <w:vAlign w:val="center"/>
          </w:tcPr>
          <w:p w14:paraId="7F29DD53" w14:textId="77777777" w:rsidR="008A7C27" w:rsidRDefault="008A7C27">
            <w:pPr>
              <w:keepNext/>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041CC606"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5EE573DF" w14:textId="77777777" w:rsidR="008A7C27" w:rsidRDefault="008A7C27">
            <w:pPr>
              <w:keepNext/>
              <w:spacing w:after="0" w:line="240" w:lineRule="auto"/>
              <w:jc w:val="right"/>
              <w:rPr>
                <w:rFonts w:ascii="Calibri" w:eastAsia="Calibri" w:hAnsi="Calibri" w:cs="Calibri"/>
                <w:color w:val="FF0000"/>
                <w:sz w:val="18"/>
                <w:szCs w:val="20"/>
                <w:lang w:val="en-US"/>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239B2BD9" w14:textId="77777777" w:rsidR="008A7C27" w:rsidRDefault="008A7C27">
            <w:pPr>
              <w:keepNext/>
              <w:spacing w:after="0" w:line="240" w:lineRule="auto"/>
              <w:jc w:val="right"/>
              <w:rPr>
                <w:rFonts w:ascii="Calibri" w:eastAsia="Calibri" w:hAnsi="Calibri" w:cs="Calibri"/>
                <w:color w:val="000000"/>
                <w:sz w:val="18"/>
                <w:szCs w:val="20"/>
                <w:lang w:val="en-US" w:bidi="pt-BR"/>
              </w:rPr>
            </w:pPr>
          </w:p>
        </w:tc>
      </w:tr>
      <w:tr w:rsidR="008A7C27" w14:paraId="3A90DE17" w14:textId="77777777">
        <w:trPr>
          <w:cantSplit/>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4B696C5A" w14:textId="77777777" w:rsidR="008A7C27" w:rsidRDefault="008A7C27">
            <w:pPr>
              <w:keepNext/>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266E8D71" w14:textId="77777777" w:rsidR="008A7C27" w:rsidRDefault="00895FA6">
            <w:pPr>
              <w:keepNext/>
              <w:spacing w:after="0" w:line="240" w:lineRule="auto"/>
              <w:jc w:val="both"/>
              <w:rPr>
                <w:rFonts w:ascii="Calibri" w:eastAsia="Calibri" w:hAnsi="Calibri" w:cs="Calibri"/>
                <w:color w:val="000000"/>
                <w:sz w:val="18"/>
                <w:szCs w:val="20"/>
                <w:lang w:val="en-US"/>
              </w:rPr>
            </w:pPr>
            <w:r>
              <w:rPr>
                <w:rFonts w:ascii="Calibri" w:eastAsia="Calibri" w:hAnsi="Calibri" w:cs="Calibri"/>
                <w:color w:val="000000"/>
                <w:sz w:val="18"/>
                <w:szCs w:val="20"/>
                <w:lang w:val="en-US"/>
              </w:rPr>
              <w:t>Exclusões / (adições) permanentes, líquidas</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7A34EC3B" w14:textId="77777777" w:rsidR="008A7C27" w:rsidRDefault="008A7C27">
            <w:pPr>
              <w:keepNext/>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5B579EE0" w14:textId="77777777" w:rsidR="008A7C27" w:rsidRDefault="00895FA6">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(527)</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4B76D290" w14:textId="77777777" w:rsidR="008A7C27" w:rsidRDefault="008A7C27">
            <w:pPr>
              <w:keepNext/>
              <w:spacing w:after="0" w:line="240" w:lineRule="auto"/>
              <w:jc w:val="right"/>
              <w:rPr>
                <w:rFonts w:ascii="Calibri" w:eastAsia="Calibri" w:hAnsi="Calibri" w:cs="Calibri"/>
                <w:color w:val="FF0000"/>
                <w:sz w:val="18"/>
                <w:szCs w:val="20"/>
                <w:lang w:val="en-US"/>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2878BA54" w14:textId="77777777" w:rsidR="008A7C27" w:rsidRDefault="00895FA6">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(303)</w:t>
            </w:r>
          </w:p>
        </w:tc>
      </w:tr>
      <w:tr w:rsidR="008A7C27" w14:paraId="3E6C8517" w14:textId="77777777">
        <w:trPr>
          <w:cantSplit/>
          <w:trHeight w:hRule="exact" w:val="270"/>
        </w:trPr>
        <w:tc>
          <w:tcPr>
            <w:tcW w:w="30" w:type="dxa"/>
            <w:tcBorders>
              <w:top w:val="nil"/>
              <w:left w:val="nil"/>
              <w:bottom w:val="nil"/>
              <w:right w:val="nil"/>
              <w:tl2br w:val="nil"/>
              <w:tr2bl w:val="nil"/>
            </w:tcBorders>
            <w:shd w:val="clear" w:color="auto" w:fill="auto"/>
            <w:tcMar>
              <w:left w:w="60" w:type="dxa"/>
              <w:right w:w="60" w:type="dxa"/>
            </w:tcMar>
            <w:vAlign w:val="bottom"/>
          </w:tcPr>
          <w:p w14:paraId="62A4ED53" w14:textId="77777777" w:rsidR="008A7C27" w:rsidRDefault="008A7C27">
            <w:pPr>
              <w:keepNext/>
              <w:spacing w:after="0" w:line="240" w:lineRule="auto"/>
              <w:rPr>
                <w:rFonts w:ascii="Calibri" w:eastAsia="Calibri" w:hAnsi="Calibri" w:cs="Calibri"/>
                <w:color w:val="000000"/>
                <w:sz w:val="18"/>
                <w:szCs w:val="20"/>
                <w:lang w:val="en-US"/>
              </w:rPr>
            </w:pPr>
          </w:p>
        </w:tc>
        <w:tc>
          <w:tcPr>
            <w:tcW w:w="6525" w:type="dxa"/>
            <w:tcBorders>
              <w:top w:val="nil"/>
              <w:left w:val="nil"/>
              <w:bottom w:val="single" w:sz="4" w:space="0" w:color="000000"/>
              <w:right w:val="nil"/>
              <w:tl2br w:val="nil"/>
              <w:tr2bl w:val="nil"/>
            </w:tcBorders>
            <w:shd w:val="clear" w:color="auto" w:fill="auto"/>
            <w:tcMar>
              <w:left w:w="60" w:type="dxa"/>
              <w:right w:w="60" w:type="dxa"/>
            </w:tcMar>
            <w:vAlign w:val="center"/>
          </w:tcPr>
          <w:p w14:paraId="6C31623D" w14:textId="77777777" w:rsidR="008A7C27" w:rsidRDefault="00895FA6">
            <w:pPr>
              <w:keepNext/>
              <w:spacing w:after="0" w:line="240" w:lineRule="auto"/>
              <w:jc w:val="both"/>
              <w:rPr>
                <w:rFonts w:ascii="Calibri" w:eastAsia="Calibri" w:hAnsi="Calibri" w:cs="Calibri"/>
                <w:color w:val="000000"/>
                <w:sz w:val="18"/>
                <w:szCs w:val="20"/>
                <w:lang w:val="en-US"/>
              </w:rPr>
            </w:pPr>
            <w:r>
              <w:rPr>
                <w:rFonts w:ascii="Calibri" w:eastAsia="Calibri" w:hAnsi="Calibri" w:cs="Calibri"/>
                <w:color w:val="000000"/>
                <w:sz w:val="18"/>
                <w:szCs w:val="20"/>
                <w:lang w:val="en-US"/>
              </w:rPr>
              <w:t>Outros</w:t>
            </w:r>
          </w:p>
        </w:tc>
        <w:tc>
          <w:tcPr>
            <w:tcW w:w="600" w:type="dxa"/>
            <w:tcBorders>
              <w:top w:val="nil"/>
              <w:left w:val="nil"/>
              <w:bottom w:val="single" w:sz="4" w:space="0" w:color="000000"/>
              <w:right w:val="nil"/>
              <w:tl2br w:val="nil"/>
              <w:tr2bl w:val="nil"/>
            </w:tcBorders>
            <w:shd w:val="clear" w:color="auto" w:fill="auto"/>
            <w:tcMar>
              <w:left w:w="60" w:type="dxa"/>
              <w:right w:w="60" w:type="dxa"/>
            </w:tcMar>
            <w:vAlign w:val="center"/>
          </w:tcPr>
          <w:p w14:paraId="3D92BD3D" w14:textId="77777777" w:rsidR="008A7C27" w:rsidRDefault="008A7C27">
            <w:pPr>
              <w:keepNext/>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4172A966" w14:textId="77777777" w:rsidR="008A7C27" w:rsidRDefault="00895FA6">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(25)</w:t>
            </w:r>
          </w:p>
        </w:tc>
        <w:tc>
          <w:tcPr>
            <w:tcW w:w="90" w:type="dxa"/>
            <w:tcBorders>
              <w:top w:val="nil"/>
              <w:left w:val="nil"/>
              <w:bottom w:val="single" w:sz="4" w:space="0" w:color="000000"/>
              <w:right w:val="nil"/>
              <w:tl2br w:val="nil"/>
              <w:tr2bl w:val="nil"/>
            </w:tcBorders>
            <w:shd w:val="clear" w:color="auto" w:fill="auto"/>
            <w:tcMar>
              <w:left w:w="60" w:type="dxa"/>
              <w:right w:w="60" w:type="dxa"/>
            </w:tcMar>
            <w:vAlign w:val="bottom"/>
          </w:tcPr>
          <w:p w14:paraId="66D97888" w14:textId="77777777" w:rsidR="008A7C27" w:rsidRDefault="008A7C27">
            <w:pPr>
              <w:keepNext/>
              <w:spacing w:after="0" w:line="240" w:lineRule="auto"/>
              <w:jc w:val="right"/>
              <w:rPr>
                <w:rFonts w:ascii="Calibri" w:eastAsia="Calibri" w:hAnsi="Calibri" w:cs="Calibri"/>
                <w:color w:val="FF0000"/>
                <w:sz w:val="18"/>
                <w:szCs w:val="20"/>
                <w:lang w:val="en-US"/>
              </w:rPr>
            </w:pPr>
          </w:p>
        </w:tc>
        <w:tc>
          <w:tcPr>
            <w:tcW w:w="1365" w:type="dxa"/>
            <w:tcBorders>
              <w:top w:val="nil"/>
              <w:left w:val="nil"/>
              <w:bottom w:val="single" w:sz="4" w:space="0" w:color="000000"/>
              <w:right w:val="nil"/>
              <w:tl2br w:val="nil"/>
              <w:tr2bl w:val="nil"/>
            </w:tcBorders>
            <w:shd w:val="clear" w:color="auto" w:fill="auto"/>
            <w:tcMar>
              <w:left w:w="60" w:type="dxa"/>
              <w:right w:w="60" w:type="dxa"/>
            </w:tcMar>
            <w:vAlign w:val="bottom"/>
          </w:tcPr>
          <w:p w14:paraId="3FF1E860" w14:textId="77777777" w:rsidR="008A7C27" w:rsidRDefault="00895FA6">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30</w:t>
            </w:r>
          </w:p>
        </w:tc>
      </w:tr>
      <w:tr w:rsidR="008A7C27" w14:paraId="179CC9FB" w14:textId="77777777">
        <w:trPr>
          <w:cantSplit/>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643A9181" w14:textId="77777777" w:rsidR="008A7C27" w:rsidRDefault="008A7C27">
            <w:pPr>
              <w:keepNext/>
              <w:spacing w:after="0" w:line="240" w:lineRule="auto"/>
              <w:rPr>
                <w:rFonts w:ascii="Calibri" w:eastAsia="Calibri" w:hAnsi="Calibri" w:cs="Calibri"/>
                <w:color w:val="000000"/>
                <w:sz w:val="18"/>
                <w:szCs w:val="20"/>
                <w:lang w:val="en-US"/>
              </w:rPr>
            </w:pPr>
          </w:p>
        </w:tc>
        <w:tc>
          <w:tcPr>
            <w:tcW w:w="6525" w:type="dxa"/>
            <w:tcBorders>
              <w:top w:val="single" w:sz="4" w:space="0" w:color="000000"/>
              <w:left w:val="nil"/>
              <w:bottom w:val="nil"/>
              <w:right w:val="nil"/>
              <w:tl2br w:val="nil"/>
              <w:tr2bl w:val="nil"/>
            </w:tcBorders>
            <w:shd w:val="clear" w:color="auto" w:fill="auto"/>
            <w:tcMar>
              <w:left w:w="60" w:type="dxa"/>
              <w:right w:w="60" w:type="dxa"/>
            </w:tcMar>
            <w:vAlign w:val="center"/>
          </w:tcPr>
          <w:p w14:paraId="35ECED03" w14:textId="77777777" w:rsidR="008A7C27" w:rsidRDefault="008A7C27">
            <w:pPr>
              <w:keepNext/>
              <w:spacing w:after="0" w:line="240" w:lineRule="auto"/>
              <w:jc w:val="both"/>
              <w:rPr>
                <w:rFonts w:ascii="Calibri" w:eastAsia="Calibri" w:hAnsi="Calibri" w:cs="Calibri"/>
                <w:color w:val="000000"/>
                <w:sz w:val="18"/>
                <w:szCs w:val="20"/>
                <w:lang w:val="en-US"/>
              </w:rPr>
            </w:pPr>
          </w:p>
        </w:tc>
        <w:tc>
          <w:tcPr>
            <w:tcW w:w="600" w:type="dxa"/>
            <w:tcBorders>
              <w:top w:val="single" w:sz="4" w:space="0" w:color="000000"/>
              <w:left w:val="nil"/>
              <w:bottom w:val="nil"/>
              <w:right w:val="nil"/>
              <w:tl2br w:val="nil"/>
              <w:tr2bl w:val="nil"/>
            </w:tcBorders>
            <w:shd w:val="clear" w:color="auto" w:fill="auto"/>
            <w:tcMar>
              <w:left w:w="60" w:type="dxa"/>
              <w:right w:w="60" w:type="dxa"/>
            </w:tcMar>
            <w:vAlign w:val="center"/>
          </w:tcPr>
          <w:p w14:paraId="5D4D5C30" w14:textId="77777777" w:rsidR="008A7C27" w:rsidRDefault="008A7C27">
            <w:pPr>
              <w:keepNext/>
              <w:spacing w:after="0" w:line="240" w:lineRule="auto"/>
              <w:jc w:val="center"/>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7BD67DF1" w14:textId="77777777" w:rsidR="008A7C27" w:rsidRDefault="008A7C27">
            <w:pPr>
              <w:keepNext/>
              <w:spacing w:after="0" w:line="240" w:lineRule="auto"/>
              <w:jc w:val="right"/>
              <w:rPr>
                <w:rFonts w:ascii="Calibri" w:eastAsia="Calibri" w:hAnsi="Calibri" w:cs="Calibri"/>
                <w:b/>
                <w:color w:val="000000"/>
                <w:sz w:val="18"/>
                <w:szCs w:val="20"/>
                <w:lang w:val="en-US"/>
              </w:rPr>
            </w:pPr>
          </w:p>
        </w:tc>
        <w:tc>
          <w:tcPr>
            <w:tcW w:w="90" w:type="dxa"/>
            <w:tcBorders>
              <w:top w:val="single" w:sz="4" w:space="0" w:color="000000"/>
              <w:left w:val="nil"/>
              <w:bottom w:val="nil"/>
              <w:right w:val="nil"/>
              <w:tl2br w:val="nil"/>
              <w:tr2bl w:val="nil"/>
            </w:tcBorders>
            <w:shd w:val="clear" w:color="auto" w:fill="auto"/>
            <w:tcMar>
              <w:left w:w="60" w:type="dxa"/>
              <w:right w:w="60" w:type="dxa"/>
            </w:tcMar>
            <w:vAlign w:val="bottom"/>
          </w:tcPr>
          <w:p w14:paraId="6EAA84F4" w14:textId="77777777" w:rsidR="008A7C27" w:rsidRDefault="008A7C27">
            <w:pPr>
              <w:keepNext/>
              <w:spacing w:after="0" w:line="240" w:lineRule="auto"/>
              <w:jc w:val="right"/>
              <w:rPr>
                <w:rFonts w:ascii="Calibri" w:eastAsia="Calibri" w:hAnsi="Calibri" w:cs="Calibri"/>
                <w:b/>
                <w:color w:val="FF0000"/>
                <w:sz w:val="18"/>
                <w:szCs w:val="20"/>
                <w:lang w:val="en-US"/>
              </w:rPr>
            </w:pPr>
          </w:p>
        </w:tc>
        <w:tc>
          <w:tcPr>
            <w:tcW w:w="1365" w:type="dxa"/>
            <w:tcBorders>
              <w:top w:val="single" w:sz="4" w:space="0" w:color="000000"/>
              <w:left w:val="nil"/>
              <w:bottom w:val="nil"/>
              <w:right w:val="nil"/>
              <w:tl2br w:val="nil"/>
              <w:tr2bl w:val="nil"/>
            </w:tcBorders>
            <w:shd w:val="clear" w:color="auto" w:fill="auto"/>
            <w:tcMar>
              <w:left w:w="60" w:type="dxa"/>
              <w:right w:w="60" w:type="dxa"/>
            </w:tcMar>
            <w:vAlign w:val="bottom"/>
          </w:tcPr>
          <w:p w14:paraId="1EBB6EF7" w14:textId="77777777" w:rsidR="008A7C27" w:rsidRDefault="008A7C27">
            <w:pPr>
              <w:keepNext/>
              <w:spacing w:after="0" w:line="240" w:lineRule="auto"/>
              <w:jc w:val="right"/>
              <w:rPr>
                <w:rFonts w:ascii="Calibri" w:eastAsia="Calibri" w:hAnsi="Calibri" w:cs="Calibri"/>
                <w:b/>
                <w:color w:val="000000"/>
                <w:sz w:val="18"/>
                <w:szCs w:val="20"/>
                <w:lang w:val="en-US" w:bidi="pt-BR"/>
              </w:rPr>
            </w:pPr>
          </w:p>
        </w:tc>
      </w:tr>
      <w:tr w:rsidR="008A7C27" w14:paraId="58E1F7BE" w14:textId="77777777">
        <w:trPr>
          <w:cantSplit/>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74FD6A43" w14:textId="77777777" w:rsidR="008A7C27" w:rsidRDefault="008A7C27">
            <w:pPr>
              <w:keepNext/>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38E28281" w14:textId="77777777" w:rsidR="008A7C27" w:rsidRPr="009E6D90" w:rsidRDefault="00895FA6">
            <w:pPr>
              <w:keepNext/>
              <w:spacing w:after="0" w:line="240" w:lineRule="auto"/>
              <w:jc w:val="both"/>
              <w:rPr>
                <w:rFonts w:ascii="Calibri" w:eastAsia="Calibri" w:hAnsi="Calibri" w:cs="Calibri"/>
                <w:b/>
                <w:color w:val="000000"/>
                <w:sz w:val="18"/>
                <w:szCs w:val="20"/>
              </w:rPr>
            </w:pPr>
            <w:r w:rsidRPr="009E6D90">
              <w:rPr>
                <w:rFonts w:ascii="Calibri" w:eastAsia="Calibri" w:hAnsi="Calibri" w:cs="Calibri"/>
                <w:b/>
                <w:color w:val="000000"/>
                <w:sz w:val="18"/>
                <w:szCs w:val="20"/>
              </w:rPr>
              <w:t>Imposto de renda e contribuição social no resultado do exercício</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64B55392" w14:textId="77777777" w:rsidR="008A7C27" w:rsidRPr="009E6D90" w:rsidRDefault="008A7C27">
            <w:pPr>
              <w:keepNext/>
              <w:spacing w:after="0" w:line="240" w:lineRule="auto"/>
              <w:jc w:val="center"/>
              <w:rPr>
                <w:rFonts w:ascii="Calibri" w:eastAsia="Calibri" w:hAnsi="Calibri" w:cs="Calibri"/>
                <w:color w:val="000000"/>
                <w:sz w:val="18"/>
                <w:szCs w:val="20"/>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1B53F789" w14:textId="77777777" w:rsidR="008A7C27" w:rsidRDefault="00895FA6">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597.656</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7F4C0108" w14:textId="77777777" w:rsidR="008A7C27" w:rsidRDefault="008A7C27">
            <w:pPr>
              <w:keepNext/>
              <w:spacing w:after="0" w:line="240" w:lineRule="auto"/>
              <w:jc w:val="right"/>
              <w:rPr>
                <w:rFonts w:ascii="Calibri" w:eastAsia="Calibri" w:hAnsi="Calibri" w:cs="Calibri"/>
                <w:b/>
                <w:color w:val="FF0000"/>
                <w:sz w:val="18"/>
                <w:szCs w:val="20"/>
                <w:lang w:val="en-US"/>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21D08DF0" w14:textId="77777777" w:rsidR="008A7C27" w:rsidRDefault="00895FA6">
            <w:pPr>
              <w:keepNext/>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722.271</w:t>
            </w:r>
          </w:p>
        </w:tc>
      </w:tr>
      <w:tr w:rsidR="008A7C27" w14:paraId="03C32F1E"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6FEA1FC5" w14:textId="77777777" w:rsidR="008A7C27" w:rsidRDefault="008A7C27">
            <w:pPr>
              <w:keepNext/>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03D1AA0D" w14:textId="77777777" w:rsidR="008A7C27" w:rsidRDefault="00895FA6">
            <w:pPr>
              <w:keepNext/>
              <w:spacing w:after="0" w:line="240" w:lineRule="auto"/>
              <w:jc w:val="both"/>
              <w:rPr>
                <w:rFonts w:ascii="Calibri" w:eastAsia="Calibri" w:hAnsi="Calibri" w:cs="Calibri"/>
                <w:color w:val="000000"/>
                <w:sz w:val="18"/>
                <w:szCs w:val="20"/>
                <w:lang w:val="en-US"/>
              </w:rPr>
            </w:pPr>
            <w:r>
              <w:rPr>
                <w:rFonts w:ascii="Calibri" w:eastAsia="Calibri" w:hAnsi="Calibri" w:cs="Calibri"/>
                <w:color w:val="000000"/>
                <w:sz w:val="18"/>
                <w:szCs w:val="20"/>
                <w:lang w:val="en-US"/>
              </w:rPr>
              <w:t>Alíquota efetiva</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1D757457" w14:textId="77777777" w:rsidR="008A7C27" w:rsidRDefault="008A7C27">
            <w:pPr>
              <w:keepNext/>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3DFCE940" w14:textId="77777777" w:rsidR="008A7C27" w:rsidRDefault="00895FA6">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34%</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2A8D0635" w14:textId="77777777" w:rsidR="008A7C27" w:rsidRDefault="008A7C27">
            <w:pPr>
              <w:keepNext/>
              <w:spacing w:after="0" w:line="240" w:lineRule="auto"/>
              <w:jc w:val="right"/>
              <w:rPr>
                <w:rFonts w:ascii="Calibri" w:eastAsia="Calibri" w:hAnsi="Calibri" w:cs="Calibri"/>
                <w:b/>
                <w:color w:val="FF0000"/>
                <w:sz w:val="18"/>
                <w:szCs w:val="20"/>
                <w:lang w:val="en-US"/>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7F33DD71" w14:textId="77777777" w:rsidR="008A7C27" w:rsidRDefault="00895FA6">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34%</w:t>
            </w:r>
          </w:p>
        </w:tc>
      </w:tr>
    </w:tbl>
    <w:p w14:paraId="71F33723" w14:textId="77777777" w:rsidR="008F58BF" w:rsidRDefault="008F58BF" w:rsidP="008F58BF">
      <w:pPr>
        <w:keepNext/>
        <w:widowControl w:val="0"/>
        <w:spacing w:after="0" w:line="240" w:lineRule="auto"/>
        <w:jc w:val="both"/>
        <w:rPr>
          <w:rFonts w:ascii="Calibri" w:eastAsia="Times New Roman" w:hAnsi="Calibri" w:cs="Times New Roman"/>
          <w:b/>
          <w:color w:val="FF0000"/>
          <w:sz w:val="6"/>
          <w:szCs w:val="6"/>
          <w:lang w:eastAsia="pt-BR"/>
        </w:rPr>
      </w:pPr>
    </w:p>
    <w:p w14:paraId="1A971E1F" w14:textId="77777777" w:rsidR="008F58BF" w:rsidRDefault="008F58BF" w:rsidP="008F58BF">
      <w:pPr>
        <w:widowControl w:val="0"/>
        <w:spacing w:line="240" w:lineRule="auto"/>
        <w:rPr>
          <w:rFonts w:ascii="Calibri" w:eastAsia="Times New Roman" w:hAnsi="Calibri" w:cs="Times New Roman"/>
          <w:b/>
          <w:color w:val="548DD4"/>
          <w:sz w:val="6"/>
          <w:szCs w:val="6"/>
          <w:lang w:eastAsia="pt-BR"/>
        </w:rPr>
      </w:pPr>
    </w:p>
    <w:p w14:paraId="326B4E06" w14:textId="77777777" w:rsidR="008F58BF" w:rsidRPr="00E52B21" w:rsidRDefault="00895FA6" w:rsidP="008F58BF">
      <w:pPr>
        <w:keepLines/>
        <w:autoSpaceDE w:val="0"/>
        <w:autoSpaceDN w:val="0"/>
        <w:adjustRightInd w:val="0"/>
        <w:spacing w:after="240" w:line="240" w:lineRule="auto"/>
        <w:jc w:val="both"/>
        <w:rPr>
          <w:rFonts w:ascii="Calibri" w:eastAsia="Batang" w:hAnsi="Calibri" w:cs="Calibri"/>
          <w:lang w:eastAsia="pt-BR"/>
        </w:rPr>
      </w:pPr>
      <w:r>
        <w:rPr>
          <w:rFonts w:ascii="Calibri" w:eastAsia="Batang" w:hAnsi="Calibri" w:cs="Calibri"/>
          <w:lang w:eastAsia="pt-BR"/>
        </w:rPr>
        <w:t>A seguir, a composição da despesa do imposto de renda e da contribuição social sobre o lucro:</w:t>
      </w:r>
    </w:p>
    <w:tbl>
      <w:tblPr>
        <w:tblW w:w="996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
        <w:gridCol w:w="6415"/>
        <w:gridCol w:w="592"/>
        <w:gridCol w:w="1329"/>
        <w:gridCol w:w="140"/>
        <w:gridCol w:w="1344"/>
      </w:tblGrid>
      <w:tr w:rsidR="008A7C27" w14:paraId="0916723A"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599D0FF3" w14:textId="77777777" w:rsidR="008A7C27" w:rsidRPr="009E6D90" w:rsidRDefault="008A7C27">
            <w:pPr>
              <w:keepNext/>
              <w:spacing w:after="0" w:line="240" w:lineRule="auto"/>
              <w:rPr>
                <w:rFonts w:ascii="Calibri" w:eastAsia="Calibri" w:hAnsi="Calibri" w:cs="Calibri"/>
                <w:color w:val="000000"/>
                <w:sz w:val="18"/>
                <w:szCs w:val="20"/>
                <w:lang w:bidi="pt-BR"/>
              </w:rPr>
            </w:pPr>
            <w:bookmarkStart w:id="91" w:name="DOC_TBL00030_1_1"/>
            <w:bookmarkEnd w:id="91"/>
          </w:p>
        </w:tc>
        <w:tc>
          <w:tcPr>
            <w:tcW w:w="6525" w:type="dxa"/>
            <w:tcBorders>
              <w:top w:val="nil"/>
              <w:left w:val="nil"/>
              <w:bottom w:val="nil"/>
              <w:right w:val="nil"/>
              <w:tl2br w:val="nil"/>
              <w:tr2bl w:val="nil"/>
            </w:tcBorders>
            <w:shd w:val="clear" w:color="auto" w:fill="auto"/>
            <w:tcMar>
              <w:left w:w="60" w:type="dxa"/>
              <w:right w:w="60" w:type="dxa"/>
            </w:tcMar>
            <w:vAlign w:val="center"/>
          </w:tcPr>
          <w:p w14:paraId="7979B9F6" w14:textId="77777777" w:rsidR="008A7C27" w:rsidRPr="009E6D90" w:rsidRDefault="008A7C27">
            <w:pPr>
              <w:keepNext/>
              <w:spacing w:after="0" w:line="240" w:lineRule="auto"/>
              <w:jc w:val="both"/>
              <w:rPr>
                <w:rFonts w:ascii="Calibri" w:eastAsia="Calibri" w:hAnsi="Calibri" w:cs="Calibri"/>
                <w:color w:val="000000"/>
                <w:sz w:val="18"/>
                <w:szCs w:val="20"/>
              </w:rPr>
            </w:pPr>
          </w:p>
        </w:tc>
        <w:tc>
          <w:tcPr>
            <w:tcW w:w="600" w:type="dxa"/>
            <w:tcBorders>
              <w:top w:val="nil"/>
              <w:left w:val="nil"/>
              <w:bottom w:val="nil"/>
              <w:right w:val="nil"/>
              <w:tl2br w:val="nil"/>
              <w:tr2bl w:val="nil"/>
            </w:tcBorders>
            <w:shd w:val="clear" w:color="auto" w:fill="auto"/>
            <w:tcMar>
              <w:left w:w="60" w:type="dxa"/>
              <w:right w:w="60" w:type="dxa"/>
            </w:tcMar>
            <w:vAlign w:val="bottom"/>
          </w:tcPr>
          <w:p w14:paraId="4DE006A8" w14:textId="77777777" w:rsidR="008A7C27" w:rsidRPr="009E6D90" w:rsidRDefault="008A7C27">
            <w:pPr>
              <w:keepNext/>
              <w:spacing w:after="0" w:line="240" w:lineRule="auto"/>
              <w:jc w:val="center"/>
              <w:rPr>
                <w:rFonts w:ascii="Calibri" w:eastAsia="Calibri" w:hAnsi="Calibri" w:cs="Calibri"/>
                <w:color w:val="000000"/>
                <w:sz w:val="18"/>
                <w:szCs w:val="20"/>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266C3147" w14:textId="77777777" w:rsidR="008A7C27" w:rsidRDefault="00895FA6">
            <w:pPr>
              <w:keepNext/>
              <w:spacing w:after="0" w:line="240" w:lineRule="auto"/>
              <w:jc w:val="center"/>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2022</w:t>
            </w:r>
          </w:p>
        </w:tc>
        <w:tc>
          <w:tcPr>
            <w:tcW w:w="90" w:type="dxa"/>
            <w:tcBorders>
              <w:top w:val="single" w:sz="4" w:space="0" w:color="000000"/>
              <w:left w:val="nil"/>
              <w:bottom w:val="nil"/>
              <w:right w:val="nil"/>
              <w:tl2br w:val="nil"/>
              <w:tr2bl w:val="nil"/>
            </w:tcBorders>
            <w:shd w:val="clear" w:color="auto" w:fill="auto"/>
            <w:tcMar>
              <w:left w:w="60" w:type="dxa"/>
              <w:right w:w="60" w:type="dxa"/>
            </w:tcMar>
            <w:vAlign w:val="bottom"/>
          </w:tcPr>
          <w:p w14:paraId="1FAB26E5" w14:textId="77777777" w:rsidR="008A7C27" w:rsidRDefault="008A7C27">
            <w:pPr>
              <w:keepNext/>
              <w:spacing w:after="0" w:line="240" w:lineRule="auto"/>
              <w:jc w:val="right"/>
              <w:rPr>
                <w:rFonts w:ascii="Calibri" w:eastAsia="Calibri" w:hAnsi="Calibri" w:cs="Calibri"/>
                <w:b/>
                <w:color w:val="000000"/>
                <w:sz w:val="18"/>
                <w:szCs w:val="20"/>
                <w:lang w:val="en-US"/>
              </w:rPr>
            </w:pPr>
          </w:p>
        </w:tc>
        <w:tc>
          <w:tcPr>
            <w:tcW w:w="136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03FFD837" w14:textId="77777777" w:rsidR="008A7C27" w:rsidRDefault="00895FA6">
            <w:pPr>
              <w:keepNext/>
              <w:spacing w:after="0" w:line="240" w:lineRule="auto"/>
              <w:jc w:val="center"/>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2021</w:t>
            </w:r>
          </w:p>
        </w:tc>
      </w:tr>
      <w:tr w:rsidR="008A7C27" w14:paraId="48FED6E1"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3D28D00C" w14:textId="77777777" w:rsidR="008A7C27" w:rsidRDefault="008A7C27">
            <w:pPr>
              <w:keepNext/>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61C21FF1" w14:textId="77777777" w:rsidR="008A7C27" w:rsidRDefault="008A7C27">
            <w:pPr>
              <w:keepNext/>
              <w:spacing w:after="0" w:line="240" w:lineRule="auto"/>
              <w:rPr>
                <w:rFonts w:ascii="Calibri" w:eastAsia="Calibri" w:hAnsi="Calibri" w:cs="Calibri"/>
                <w:b/>
                <w:color w:val="000000"/>
                <w:sz w:val="18"/>
                <w:szCs w:val="20"/>
                <w:lang w:val="en-US"/>
              </w:rPr>
            </w:pPr>
          </w:p>
        </w:tc>
        <w:tc>
          <w:tcPr>
            <w:tcW w:w="600" w:type="dxa"/>
            <w:tcBorders>
              <w:top w:val="nil"/>
              <w:left w:val="nil"/>
              <w:bottom w:val="nil"/>
              <w:right w:val="nil"/>
              <w:tl2br w:val="nil"/>
              <w:tr2bl w:val="nil"/>
            </w:tcBorders>
            <w:shd w:val="clear" w:color="auto" w:fill="auto"/>
            <w:tcMar>
              <w:left w:w="60" w:type="dxa"/>
              <w:right w:w="60" w:type="dxa"/>
            </w:tcMar>
            <w:vAlign w:val="center"/>
          </w:tcPr>
          <w:p w14:paraId="6F505A9B" w14:textId="77777777" w:rsidR="008A7C27" w:rsidRDefault="008A7C27">
            <w:pPr>
              <w:keepNext/>
              <w:spacing w:after="0" w:line="240" w:lineRule="auto"/>
              <w:jc w:val="center"/>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center"/>
          </w:tcPr>
          <w:p w14:paraId="78B0E863"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center"/>
          </w:tcPr>
          <w:p w14:paraId="35D01660"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1365" w:type="dxa"/>
            <w:tcBorders>
              <w:top w:val="single" w:sz="4" w:space="0" w:color="000000"/>
              <w:left w:val="nil"/>
              <w:bottom w:val="nil"/>
              <w:right w:val="nil"/>
              <w:tl2br w:val="nil"/>
              <w:tr2bl w:val="nil"/>
            </w:tcBorders>
            <w:shd w:val="clear" w:color="auto" w:fill="auto"/>
            <w:tcMar>
              <w:left w:w="60" w:type="dxa"/>
              <w:right w:w="60" w:type="dxa"/>
            </w:tcMar>
            <w:vAlign w:val="center"/>
          </w:tcPr>
          <w:p w14:paraId="0AF736D2" w14:textId="77777777" w:rsidR="008A7C27" w:rsidRDefault="008A7C27">
            <w:pPr>
              <w:keepNext/>
              <w:spacing w:after="0" w:line="240" w:lineRule="auto"/>
              <w:jc w:val="right"/>
              <w:rPr>
                <w:rFonts w:ascii="Calibri" w:eastAsia="Calibri" w:hAnsi="Calibri" w:cs="Calibri"/>
                <w:color w:val="000000"/>
                <w:sz w:val="18"/>
                <w:szCs w:val="20"/>
                <w:lang w:val="en-US" w:bidi="pt-BR"/>
              </w:rPr>
            </w:pPr>
          </w:p>
        </w:tc>
      </w:tr>
      <w:tr w:rsidR="008A7C27" w14:paraId="260FF49B"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73863F3D" w14:textId="77777777" w:rsidR="008A7C27" w:rsidRDefault="008A7C27">
            <w:pPr>
              <w:keepNext/>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00350EA2" w14:textId="77777777" w:rsidR="008A7C27" w:rsidRDefault="00895FA6">
            <w:pPr>
              <w:keepNext/>
              <w:spacing w:after="0" w:line="240" w:lineRule="auto"/>
              <w:ind w:left="200" w:firstLine="8"/>
              <w:rPr>
                <w:rFonts w:ascii="Calibri" w:eastAsia="Calibri" w:hAnsi="Calibri" w:cs="Calibri"/>
                <w:color w:val="000000"/>
                <w:sz w:val="18"/>
                <w:szCs w:val="20"/>
                <w:lang w:val="en-US"/>
              </w:rPr>
            </w:pPr>
            <w:r>
              <w:rPr>
                <w:rFonts w:ascii="Calibri" w:eastAsia="Calibri" w:hAnsi="Calibri" w:cs="Calibri"/>
                <w:color w:val="000000"/>
                <w:sz w:val="18"/>
                <w:szCs w:val="20"/>
                <w:lang w:val="en-US"/>
              </w:rPr>
              <w:t>Corrente</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0E7F1FEA" w14:textId="77777777" w:rsidR="008A7C27" w:rsidRDefault="008A7C27">
            <w:pPr>
              <w:keepNext/>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3DF81D4A" w14:textId="77777777" w:rsidR="008A7C27" w:rsidRDefault="00895FA6">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585.369</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72887A73" w14:textId="77777777" w:rsidR="008A7C27" w:rsidRDefault="008A7C27">
            <w:pPr>
              <w:keepNext/>
              <w:spacing w:after="0" w:line="240" w:lineRule="auto"/>
              <w:jc w:val="right"/>
              <w:rPr>
                <w:rFonts w:ascii="Calibri" w:eastAsia="Calibri" w:hAnsi="Calibri" w:cs="Calibri"/>
                <w:color w:val="FF0000"/>
                <w:sz w:val="18"/>
                <w:szCs w:val="20"/>
                <w:lang w:val="en-US"/>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78CE86A2" w14:textId="77777777" w:rsidR="008A7C27" w:rsidRDefault="00895FA6">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726.700</w:t>
            </w:r>
          </w:p>
        </w:tc>
      </w:tr>
      <w:tr w:rsidR="008A7C27" w14:paraId="63982C0A"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4D27AC9C" w14:textId="77777777" w:rsidR="008A7C27" w:rsidRDefault="008A7C27">
            <w:pPr>
              <w:keepNext/>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0615AF66" w14:textId="77777777" w:rsidR="008A7C27" w:rsidRDefault="00895FA6">
            <w:pPr>
              <w:keepNext/>
              <w:spacing w:after="0" w:line="240" w:lineRule="auto"/>
              <w:ind w:left="200" w:firstLine="8"/>
              <w:rPr>
                <w:rFonts w:ascii="Calibri" w:eastAsia="Calibri" w:hAnsi="Calibri" w:cs="Calibri"/>
                <w:color w:val="000000"/>
                <w:sz w:val="18"/>
                <w:szCs w:val="20"/>
                <w:lang w:val="en-US"/>
              </w:rPr>
            </w:pPr>
            <w:r>
              <w:rPr>
                <w:rFonts w:ascii="Calibri" w:eastAsia="Calibri" w:hAnsi="Calibri" w:cs="Calibri"/>
                <w:color w:val="000000"/>
                <w:sz w:val="18"/>
                <w:szCs w:val="20"/>
                <w:lang w:val="en-US"/>
              </w:rPr>
              <w:t>Diferido</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08F67D8D" w14:textId="77777777" w:rsidR="008A7C27" w:rsidRDefault="008A7C27">
            <w:pPr>
              <w:keepNext/>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733B451D" w14:textId="77777777" w:rsidR="008A7C27" w:rsidRDefault="00895FA6">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12.287</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43D760E5" w14:textId="77777777" w:rsidR="008A7C27" w:rsidRDefault="008A7C27">
            <w:pPr>
              <w:keepNext/>
              <w:spacing w:after="0" w:line="240" w:lineRule="auto"/>
              <w:jc w:val="right"/>
              <w:rPr>
                <w:rFonts w:ascii="Calibri" w:eastAsia="Calibri" w:hAnsi="Calibri" w:cs="Calibri"/>
                <w:color w:val="FF0000"/>
                <w:sz w:val="18"/>
                <w:szCs w:val="20"/>
                <w:lang w:val="en-US"/>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38AD18AB" w14:textId="77777777" w:rsidR="008A7C27" w:rsidRDefault="00895FA6">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(4.429)</w:t>
            </w:r>
          </w:p>
        </w:tc>
      </w:tr>
      <w:tr w:rsidR="008A7C27" w14:paraId="374D23DD" w14:textId="77777777">
        <w:trPr>
          <w:trHeight w:hRule="exact" w:val="180"/>
        </w:trPr>
        <w:tc>
          <w:tcPr>
            <w:tcW w:w="30" w:type="dxa"/>
            <w:tcBorders>
              <w:top w:val="nil"/>
              <w:left w:val="nil"/>
              <w:bottom w:val="nil"/>
              <w:right w:val="nil"/>
              <w:tl2br w:val="nil"/>
              <w:tr2bl w:val="nil"/>
            </w:tcBorders>
            <w:shd w:val="clear" w:color="auto" w:fill="auto"/>
            <w:tcMar>
              <w:left w:w="60" w:type="dxa"/>
              <w:right w:w="60" w:type="dxa"/>
            </w:tcMar>
            <w:vAlign w:val="bottom"/>
          </w:tcPr>
          <w:p w14:paraId="5FDE6641" w14:textId="77777777" w:rsidR="008A7C27" w:rsidRDefault="008A7C27">
            <w:pPr>
              <w:keepNext/>
              <w:spacing w:after="0" w:line="240" w:lineRule="auto"/>
              <w:rPr>
                <w:rFonts w:ascii="Calibri" w:eastAsia="Calibri" w:hAnsi="Calibri" w:cs="Calibri"/>
                <w:color w:val="000000"/>
                <w:sz w:val="18"/>
                <w:szCs w:val="20"/>
                <w:lang w:val="en-US"/>
              </w:rPr>
            </w:pPr>
          </w:p>
        </w:tc>
        <w:tc>
          <w:tcPr>
            <w:tcW w:w="6525" w:type="dxa"/>
            <w:tcBorders>
              <w:top w:val="nil"/>
              <w:left w:val="nil"/>
              <w:bottom w:val="single" w:sz="4" w:space="0" w:color="000000"/>
              <w:right w:val="nil"/>
              <w:tl2br w:val="nil"/>
              <w:tr2bl w:val="nil"/>
            </w:tcBorders>
            <w:shd w:val="clear" w:color="auto" w:fill="auto"/>
            <w:tcMar>
              <w:left w:w="60" w:type="dxa"/>
              <w:right w:w="60" w:type="dxa"/>
            </w:tcMar>
            <w:vAlign w:val="center"/>
          </w:tcPr>
          <w:p w14:paraId="7205B7A8" w14:textId="77777777" w:rsidR="008A7C27" w:rsidRDefault="008A7C27">
            <w:pPr>
              <w:keepNext/>
              <w:spacing w:after="0" w:line="240" w:lineRule="auto"/>
              <w:jc w:val="both"/>
              <w:rPr>
                <w:rFonts w:ascii="Calibri" w:eastAsia="Calibri" w:hAnsi="Calibri" w:cs="Calibri"/>
                <w:color w:val="000000"/>
                <w:sz w:val="18"/>
                <w:szCs w:val="20"/>
                <w:lang w:val="en-US"/>
              </w:rPr>
            </w:pPr>
          </w:p>
        </w:tc>
        <w:tc>
          <w:tcPr>
            <w:tcW w:w="600" w:type="dxa"/>
            <w:tcBorders>
              <w:top w:val="nil"/>
              <w:left w:val="nil"/>
              <w:bottom w:val="single" w:sz="4" w:space="0" w:color="000000"/>
              <w:right w:val="nil"/>
              <w:tl2br w:val="nil"/>
              <w:tr2bl w:val="nil"/>
            </w:tcBorders>
            <w:shd w:val="clear" w:color="auto" w:fill="auto"/>
            <w:tcMar>
              <w:left w:w="60" w:type="dxa"/>
              <w:right w:w="60" w:type="dxa"/>
            </w:tcMar>
            <w:vAlign w:val="center"/>
          </w:tcPr>
          <w:p w14:paraId="6063A562" w14:textId="77777777" w:rsidR="008A7C27" w:rsidRDefault="008A7C27">
            <w:pPr>
              <w:keepNext/>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69CC9C75"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90" w:type="dxa"/>
            <w:tcBorders>
              <w:top w:val="nil"/>
              <w:left w:val="nil"/>
              <w:bottom w:val="single" w:sz="4" w:space="0" w:color="000000"/>
              <w:right w:val="nil"/>
              <w:tl2br w:val="nil"/>
              <w:tr2bl w:val="nil"/>
            </w:tcBorders>
            <w:shd w:val="clear" w:color="auto" w:fill="auto"/>
            <w:tcMar>
              <w:left w:w="60" w:type="dxa"/>
              <w:right w:w="60" w:type="dxa"/>
            </w:tcMar>
            <w:vAlign w:val="bottom"/>
          </w:tcPr>
          <w:p w14:paraId="699B1802" w14:textId="77777777" w:rsidR="008A7C27" w:rsidRDefault="008A7C27">
            <w:pPr>
              <w:keepNext/>
              <w:spacing w:after="0" w:line="240" w:lineRule="auto"/>
              <w:jc w:val="right"/>
              <w:rPr>
                <w:rFonts w:ascii="Calibri" w:eastAsia="Calibri" w:hAnsi="Calibri" w:cs="Calibri"/>
                <w:color w:val="FF0000"/>
                <w:sz w:val="18"/>
                <w:szCs w:val="20"/>
                <w:lang w:val="en-US"/>
              </w:rPr>
            </w:pPr>
          </w:p>
        </w:tc>
        <w:tc>
          <w:tcPr>
            <w:tcW w:w="1365" w:type="dxa"/>
            <w:tcBorders>
              <w:top w:val="nil"/>
              <w:left w:val="nil"/>
              <w:bottom w:val="single" w:sz="4" w:space="0" w:color="000000"/>
              <w:right w:val="nil"/>
              <w:tl2br w:val="nil"/>
              <w:tr2bl w:val="nil"/>
            </w:tcBorders>
            <w:shd w:val="clear" w:color="auto" w:fill="auto"/>
            <w:tcMar>
              <w:left w:w="60" w:type="dxa"/>
              <w:right w:w="60" w:type="dxa"/>
            </w:tcMar>
            <w:vAlign w:val="bottom"/>
          </w:tcPr>
          <w:p w14:paraId="7DF4E6F4" w14:textId="77777777" w:rsidR="008A7C27" w:rsidRDefault="008A7C27">
            <w:pPr>
              <w:keepNext/>
              <w:spacing w:after="0" w:line="240" w:lineRule="auto"/>
              <w:jc w:val="right"/>
              <w:rPr>
                <w:rFonts w:ascii="Calibri" w:eastAsia="Calibri" w:hAnsi="Calibri" w:cs="Calibri"/>
                <w:color w:val="000000"/>
                <w:sz w:val="18"/>
                <w:szCs w:val="20"/>
                <w:lang w:val="en-US" w:bidi="pt-BR"/>
              </w:rPr>
            </w:pPr>
          </w:p>
        </w:tc>
      </w:tr>
      <w:tr w:rsidR="008A7C27" w14:paraId="4F0C1F48"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2565ADA1" w14:textId="77777777" w:rsidR="008A7C27" w:rsidRDefault="008A7C27">
            <w:pPr>
              <w:keepNext/>
              <w:spacing w:after="0" w:line="240" w:lineRule="auto"/>
              <w:rPr>
                <w:rFonts w:ascii="Calibri" w:eastAsia="Calibri" w:hAnsi="Calibri" w:cs="Calibri"/>
                <w:b/>
                <w:color w:val="000000"/>
                <w:sz w:val="18"/>
                <w:szCs w:val="20"/>
                <w:lang w:val="en-US"/>
              </w:rPr>
            </w:pPr>
          </w:p>
        </w:tc>
        <w:tc>
          <w:tcPr>
            <w:tcW w:w="652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center"/>
          </w:tcPr>
          <w:p w14:paraId="48C2B2E2" w14:textId="77777777" w:rsidR="008A7C27" w:rsidRPr="009E6D90" w:rsidRDefault="00895FA6">
            <w:pPr>
              <w:keepNext/>
              <w:spacing w:after="0" w:line="240" w:lineRule="auto"/>
              <w:ind w:left="400" w:firstLine="15"/>
              <w:rPr>
                <w:rFonts w:ascii="Calibri" w:eastAsia="Calibri" w:hAnsi="Calibri" w:cs="Calibri"/>
                <w:b/>
                <w:color w:val="000000"/>
                <w:sz w:val="18"/>
                <w:szCs w:val="20"/>
              </w:rPr>
            </w:pPr>
            <w:r w:rsidRPr="009E6D90">
              <w:rPr>
                <w:rFonts w:ascii="Calibri" w:eastAsia="Calibri" w:hAnsi="Calibri" w:cs="Calibri"/>
                <w:b/>
                <w:color w:val="000000"/>
                <w:sz w:val="18"/>
                <w:szCs w:val="20"/>
              </w:rPr>
              <w:t>Total de despesa de imposto de renda e contribuição social</w:t>
            </w:r>
          </w:p>
        </w:tc>
        <w:tc>
          <w:tcPr>
            <w:tcW w:w="60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center"/>
          </w:tcPr>
          <w:p w14:paraId="7055672F" w14:textId="77777777" w:rsidR="008A7C27" w:rsidRPr="009E6D90" w:rsidRDefault="008A7C27">
            <w:pPr>
              <w:keepNext/>
              <w:spacing w:after="0" w:line="240" w:lineRule="auto"/>
              <w:jc w:val="center"/>
              <w:rPr>
                <w:rFonts w:ascii="Calibri" w:eastAsia="Calibri" w:hAnsi="Calibri" w:cs="Calibri"/>
                <w:b/>
                <w:color w:val="000000"/>
                <w:sz w:val="18"/>
                <w:szCs w:val="20"/>
              </w:rPr>
            </w:pPr>
          </w:p>
        </w:tc>
        <w:tc>
          <w:tcPr>
            <w:tcW w:w="135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1764632C" w14:textId="77777777" w:rsidR="008A7C27" w:rsidRDefault="00895FA6">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597.656</w:t>
            </w:r>
          </w:p>
        </w:tc>
        <w:tc>
          <w:tcPr>
            <w:tcW w:w="9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013D5472" w14:textId="77777777" w:rsidR="008A7C27" w:rsidRDefault="008A7C27">
            <w:pPr>
              <w:keepNext/>
              <w:spacing w:after="0" w:line="240" w:lineRule="auto"/>
              <w:jc w:val="right"/>
              <w:rPr>
                <w:rFonts w:ascii="Calibri" w:eastAsia="Calibri" w:hAnsi="Calibri" w:cs="Calibri"/>
                <w:b/>
                <w:color w:val="FF0000"/>
                <w:sz w:val="18"/>
                <w:szCs w:val="20"/>
                <w:lang w:val="en-US"/>
              </w:rPr>
            </w:pPr>
          </w:p>
        </w:tc>
        <w:tc>
          <w:tcPr>
            <w:tcW w:w="136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28DD5B81" w14:textId="77777777" w:rsidR="008A7C27" w:rsidRDefault="00895FA6">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722.271</w:t>
            </w:r>
          </w:p>
        </w:tc>
      </w:tr>
    </w:tbl>
    <w:p w14:paraId="1F18F413" w14:textId="77777777" w:rsidR="008F58BF" w:rsidRDefault="008F58BF" w:rsidP="008F58BF">
      <w:pPr>
        <w:keepNext/>
        <w:widowControl w:val="0"/>
        <w:spacing w:after="0" w:line="240" w:lineRule="auto"/>
        <w:jc w:val="both"/>
        <w:rPr>
          <w:rFonts w:ascii="Calibri" w:eastAsia="Times New Roman" w:hAnsi="Calibri" w:cs="Times New Roman"/>
          <w:b/>
          <w:color w:val="FF0000"/>
          <w:sz w:val="6"/>
          <w:szCs w:val="6"/>
          <w:lang w:eastAsia="pt-BR"/>
        </w:rPr>
      </w:pPr>
    </w:p>
    <w:p w14:paraId="1B582FB5" w14:textId="77777777" w:rsidR="008F58BF" w:rsidRDefault="008F58BF" w:rsidP="008F58BF">
      <w:pPr>
        <w:widowControl w:val="0"/>
        <w:spacing w:line="240" w:lineRule="auto"/>
        <w:rPr>
          <w:rFonts w:ascii="Calibri" w:eastAsia="Times New Roman" w:hAnsi="Calibri" w:cs="Times New Roman"/>
          <w:b/>
          <w:color w:val="548DD4"/>
          <w:sz w:val="6"/>
          <w:szCs w:val="6"/>
          <w:lang w:eastAsia="pt-BR"/>
        </w:rPr>
      </w:pPr>
    </w:p>
    <w:p w14:paraId="212AEC14" w14:textId="77777777" w:rsidR="00447D61" w:rsidRPr="00447D61" w:rsidRDefault="00895FA6" w:rsidP="00437A4D">
      <w:pPr>
        <w:keepNext/>
        <w:keepLines/>
        <w:numPr>
          <w:ilvl w:val="1"/>
          <w:numId w:val="5"/>
        </w:numPr>
        <w:spacing w:before="240" w:after="240" w:line="240" w:lineRule="auto"/>
        <w:ind w:left="720"/>
        <w:jc w:val="both"/>
        <w:outlineLvl w:val="1"/>
        <w:rPr>
          <w:rFonts w:ascii="Calibri" w:eastAsia="Batang" w:hAnsi="Calibri" w:cs="Calibri"/>
          <w:b/>
          <w:sz w:val="24"/>
          <w:szCs w:val="24"/>
          <w:lang w:eastAsia="pt-BR"/>
        </w:rPr>
      </w:pPr>
      <w:r w:rsidRPr="00447D61">
        <w:rPr>
          <w:rFonts w:ascii="Calibri" w:eastAsia="Batang" w:hAnsi="Calibri" w:cs="Calibri"/>
          <w:b/>
          <w:sz w:val="24"/>
          <w:szCs w:val="24"/>
          <w:lang w:eastAsia="pt-BR"/>
        </w:rPr>
        <w:t>Prática contábil</w:t>
      </w:r>
    </w:p>
    <w:p w14:paraId="06AF6D06" w14:textId="77777777" w:rsidR="00447D61" w:rsidRPr="00447D61" w:rsidRDefault="00895FA6" w:rsidP="00447D61">
      <w:pPr>
        <w:keepLines/>
        <w:autoSpaceDE w:val="0"/>
        <w:autoSpaceDN w:val="0"/>
        <w:adjustRightInd w:val="0"/>
        <w:spacing w:after="240" w:line="240" w:lineRule="auto"/>
        <w:jc w:val="both"/>
        <w:rPr>
          <w:rFonts w:ascii="Calibri" w:eastAsia="Batang" w:hAnsi="Calibri" w:cs="Calibri"/>
          <w:lang w:eastAsia="pt-BR"/>
        </w:rPr>
      </w:pPr>
      <w:r w:rsidRPr="00447D61">
        <w:rPr>
          <w:rFonts w:ascii="Calibri" w:eastAsia="Batang" w:hAnsi="Calibri" w:cs="Calibri"/>
          <w:lang w:eastAsia="pt-BR"/>
        </w:rPr>
        <w:t xml:space="preserve">As despesas de imposto de renda e contribuição social do </w:t>
      </w:r>
      <w:r>
        <w:rPr>
          <w:rFonts w:ascii="Calibri" w:eastAsia="Batang" w:hAnsi="Calibri" w:cs="Calibri"/>
          <w:lang w:eastAsia="pt-BR"/>
        </w:rPr>
        <w:t>exercício</w:t>
      </w:r>
      <w:r w:rsidRPr="00447D61">
        <w:rPr>
          <w:rFonts w:ascii="Calibri" w:eastAsia="Batang" w:hAnsi="Calibri" w:cs="Calibri"/>
          <w:lang w:eastAsia="pt-BR"/>
        </w:rPr>
        <w:t xml:space="preserve"> compreendem os impostos correntes e diferidos.</w:t>
      </w:r>
    </w:p>
    <w:p w14:paraId="12F623AC" w14:textId="77777777" w:rsidR="00447D61" w:rsidRPr="00447D61" w:rsidRDefault="00895FA6" w:rsidP="00447D61">
      <w:pPr>
        <w:keepNext/>
        <w:numPr>
          <w:ilvl w:val="3"/>
          <w:numId w:val="3"/>
        </w:numPr>
        <w:spacing w:before="240" w:after="240" w:line="240" w:lineRule="auto"/>
        <w:ind w:left="567" w:hanging="567"/>
        <w:jc w:val="both"/>
        <w:outlineLvl w:val="3"/>
        <w:rPr>
          <w:rFonts w:ascii="Calibri" w:eastAsia="Batang" w:hAnsi="Calibri" w:cs="Calibri"/>
          <w:b/>
          <w:sz w:val="24"/>
          <w:szCs w:val="24"/>
          <w:lang w:eastAsia="pt-BR"/>
        </w:rPr>
      </w:pPr>
      <w:r w:rsidRPr="00447D61">
        <w:rPr>
          <w:rFonts w:ascii="Calibri" w:eastAsia="Batang" w:hAnsi="Calibri" w:cs="Calibri"/>
          <w:b/>
          <w:sz w:val="24"/>
          <w:szCs w:val="24"/>
          <w:lang w:eastAsia="pt-BR"/>
        </w:rPr>
        <w:t>Imposto de renda e contribuição social correntes</w:t>
      </w:r>
    </w:p>
    <w:p w14:paraId="07C34292" w14:textId="77777777" w:rsidR="00447D61" w:rsidRPr="00447D61" w:rsidRDefault="00895FA6" w:rsidP="00447D61">
      <w:pPr>
        <w:keepLines/>
        <w:autoSpaceDE w:val="0"/>
        <w:autoSpaceDN w:val="0"/>
        <w:adjustRightInd w:val="0"/>
        <w:spacing w:after="240" w:line="240" w:lineRule="auto"/>
        <w:jc w:val="both"/>
        <w:rPr>
          <w:rFonts w:ascii="Calibri" w:eastAsia="Calibri,Bold" w:hAnsi="Calibri" w:cs="Calibri"/>
          <w:lang w:eastAsia="pt-BR"/>
        </w:rPr>
      </w:pPr>
      <w:r w:rsidRPr="00447D61">
        <w:rPr>
          <w:rFonts w:ascii="Calibri" w:eastAsia="Calibri,Bold" w:hAnsi="Calibri" w:cs="Calibri"/>
          <w:lang w:eastAsia="pt-BR"/>
        </w:rPr>
        <w:t xml:space="preserve">O imposto de renda e a contribuição social correntes são calculados com base no lucro tributável aplicando-se </w:t>
      </w:r>
      <w:r>
        <w:rPr>
          <w:rFonts w:ascii="Calibri" w:eastAsia="Calibri,Bold" w:hAnsi="Calibri" w:cs="Calibri"/>
          <w:lang w:eastAsia="pt-BR"/>
        </w:rPr>
        <w:t xml:space="preserve">as </w:t>
      </w:r>
      <w:r w:rsidRPr="00447D61">
        <w:rPr>
          <w:rFonts w:ascii="Calibri" w:eastAsia="Calibri,Bold" w:hAnsi="Calibri" w:cs="Calibri"/>
          <w:lang w:eastAsia="pt-BR"/>
        </w:rPr>
        <w:t xml:space="preserve">alíquotas vigentes no final do </w:t>
      </w:r>
      <w:r>
        <w:rPr>
          <w:rFonts w:ascii="Calibri" w:eastAsia="Calibri,Bold" w:hAnsi="Calibri" w:cs="Calibri"/>
          <w:lang w:eastAsia="pt-BR"/>
        </w:rPr>
        <w:t>exercício</w:t>
      </w:r>
      <w:r w:rsidRPr="00447D61">
        <w:rPr>
          <w:rFonts w:ascii="Calibri" w:eastAsia="Calibri,Bold" w:hAnsi="Calibri" w:cs="Calibri"/>
          <w:lang w:eastAsia="pt-BR"/>
        </w:rPr>
        <w:t xml:space="preserve"> que está sendo reportado.</w:t>
      </w:r>
    </w:p>
    <w:p w14:paraId="68DDA0A5" w14:textId="77777777" w:rsidR="00447D61" w:rsidRPr="00447D61" w:rsidRDefault="00895FA6" w:rsidP="00447D61">
      <w:pPr>
        <w:keepLines/>
        <w:autoSpaceDE w:val="0"/>
        <w:autoSpaceDN w:val="0"/>
        <w:adjustRightInd w:val="0"/>
        <w:spacing w:after="240" w:line="240" w:lineRule="auto"/>
        <w:jc w:val="both"/>
        <w:rPr>
          <w:rFonts w:ascii="Calibri" w:eastAsia="Calibri,Bold" w:hAnsi="Calibri" w:cs="Calibri"/>
          <w:lang w:eastAsia="pt-BR"/>
        </w:rPr>
      </w:pPr>
      <w:r w:rsidRPr="00447D61">
        <w:rPr>
          <w:rFonts w:ascii="Calibri" w:eastAsia="Calibri,Bold" w:hAnsi="Calibri" w:cs="Calibri"/>
          <w:lang w:eastAsia="pt-BR"/>
        </w:rPr>
        <w:t>O imposto de renda e a contribuição social correntes são apresentados líquidos</w:t>
      </w:r>
      <w:r>
        <w:rPr>
          <w:rFonts w:ascii="Calibri" w:eastAsia="Calibri,Bold" w:hAnsi="Calibri" w:cs="Calibri"/>
          <w:lang w:eastAsia="pt-BR"/>
        </w:rPr>
        <w:t xml:space="preserve"> </w:t>
      </w:r>
      <w:r w:rsidRPr="00447D61">
        <w:rPr>
          <w:rFonts w:ascii="Calibri" w:eastAsia="Calibri,Bold" w:hAnsi="Calibri" w:cs="Calibri"/>
          <w:lang w:eastAsia="pt-BR"/>
        </w:rPr>
        <w:t xml:space="preserve">quando existe direito à compensação dos valores reconhecidos e quando há intenção de </w:t>
      </w:r>
      <w:r>
        <w:rPr>
          <w:rFonts w:ascii="Calibri" w:eastAsia="Calibri,Bold" w:hAnsi="Calibri" w:cs="Calibri"/>
          <w:lang w:eastAsia="pt-BR"/>
        </w:rPr>
        <w:t>quitar</w:t>
      </w:r>
      <w:r w:rsidRPr="00447D61">
        <w:rPr>
          <w:rFonts w:ascii="Calibri" w:eastAsia="Calibri,Bold" w:hAnsi="Calibri" w:cs="Calibri"/>
          <w:lang w:eastAsia="pt-BR"/>
        </w:rPr>
        <w:t xml:space="preserve"> em bases líquidas, ou realizar o ativo e liquidar o passivo simultaneamente.</w:t>
      </w:r>
    </w:p>
    <w:p w14:paraId="1968D055" w14:textId="77777777" w:rsidR="00447D61" w:rsidRPr="00447D61" w:rsidRDefault="00895FA6" w:rsidP="00447D61">
      <w:pPr>
        <w:keepNext/>
        <w:numPr>
          <w:ilvl w:val="3"/>
          <w:numId w:val="3"/>
        </w:numPr>
        <w:spacing w:before="240" w:after="240" w:line="240" w:lineRule="auto"/>
        <w:ind w:left="567" w:hanging="567"/>
        <w:jc w:val="both"/>
        <w:outlineLvl w:val="3"/>
        <w:rPr>
          <w:rFonts w:ascii="Calibri" w:eastAsia="Batang" w:hAnsi="Calibri" w:cs="Calibri"/>
          <w:b/>
          <w:sz w:val="24"/>
          <w:szCs w:val="24"/>
          <w:lang w:eastAsia="pt-BR"/>
        </w:rPr>
      </w:pPr>
      <w:r w:rsidRPr="00447D61">
        <w:rPr>
          <w:rFonts w:ascii="Calibri" w:eastAsia="Batang" w:hAnsi="Calibri" w:cs="Calibri"/>
          <w:b/>
          <w:sz w:val="24"/>
          <w:szCs w:val="24"/>
          <w:lang w:eastAsia="pt-BR"/>
        </w:rPr>
        <w:t xml:space="preserve">Imposto de renda e contribuição social diferidos </w:t>
      </w:r>
    </w:p>
    <w:p w14:paraId="650D000E" w14:textId="77777777" w:rsidR="00447D61" w:rsidRPr="00447D61" w:rsidRDefault="00895FA6" w:rsidP="00447D61">
      <w:pPr>
        <w:keepLines/>
        <w:autoSpaceDE w:val="0"/>
        <w:autoSpaceDN w:val="0"/>
        <w:adjustRightInd w:val="0"/>
        <w:spacing w:after="240" w:line="240" w:lineRule="auto"/>
        <w:jc w:val="both"/>
        <w:rPr>
          <w:rFonts w:ascii="Calibri" w:eastAsia="Batang" w:hAnsi="Calibri" w:cs="Calibri"/>
          <w:lang w:eastAsia="pt-BR"/>
        </w:rPr>
      </w:pPr>
      <w:r w:rsidRPr="00447D61">
        <w:rPr>
          <w:rFonts w:ascii="Calibri" w:eastAsia="Batang" w:hAnsi="Calibri" w:cs="Calibri"/>
          <w:lang w:eastAsia="pt-BR"/>
        </w:rPr>
        <w:t xml:space="preserve">O imposto de renda e a contribuição social diferidos são calculados sobre as diferenças temporárias apuradas entre as bases fiscais de ativos e passivos e seus valores contábeis, ao final do </w:t>
      </w:r>
      <w:r>
        <w:rPr>
          <w:rFonts w:ascii="Calibri" w:eastAsia="Batang" w:hAnsi="Calibri" w:cs="Calibri"/>
          <w:lang w:eastAsia="pt-BR"/>
        </w:rPr>
        <w:t>exercício</w:t>
      </w:r>
      <w:r w:rsidRPr="00447D61">
        <w:rPr>
          <w:rFonts w:ascii="Calibri" w:eastAsia="Batang" w:hAnsi="Calibri" w:cs="Calibri"/>
          <w:lang w:eastAsia="pt-BR"/>
        </w:rPr>
        <w:t xml:space="preserve"> que está sendo reportado</w:t>
      </w:r>
      <w:r>
        <w:rPr>
          <w:rFonts w:ascii="Calibri" w:eastAsia="Batang" w:hAnsi="Calibri" w:cs="Calibri"/>
          <w:lang w:eastAsia="pt-BR"/>
        </w:rPr>
        <w:t xml:space="preserve">, </w:t>
      </w:r>
      <w:r w:rsidRPr="00447D61">
        <w:rPr>
          <w:rFonts w:ascii="Calibri" w:eastAsia="Batang" w:hAnsi="Calibri" w:cs="Calibri"/>
          <w:lang w:eastAsia="pt-BR"/>
        </w:rPr>
        <w:t xml:space="preserve">aplicando-se as alíquotas vigentes nesse </w:t>
      </w:r>
      <w:r>
        <w:rPr>
          <w:rFonts w:ascii="Calibri" w:eastAsia="Batang" w:hAnsi="Calibri" w:cs="Calibri"/>
          <w:lang w:eastAsia="pt-BR"/>
        </w:rPr>
        <w:t>exercício</w:t>
      </w:r>
      <w:r w:rsidRPr="00447D61">
        <w:rPr>
          <w:rFonts w:ascii="Calibri" w:eastAsia="Batang" w:hAnsi="Calibri" w:cs="Calibri"/>
          <w:lang w:eastAsia="pt-BR"/>
        </w:rPr>
        <w:t xml:space="preserve">. </w:t>
      </w:r>
    </w:p>
    <w:p w14:paraId="3EC7F540" w14:textId="77777777" w:rsidR="00447D61" w:rsidRPr="00447D61" w:rsidRDefault="00895FA6" w:rsidP="00447D61">
      <w:pPr>
        <w:keepLines/>
        <w:autoSpaceDE w:val="0"/>
        <w:autoSpaceDN w:val="0"/>
        <w:adjustRightInd w:val="0"/>
        <w:spacing w:after="240" w:line="240" w:lineRule="auto"/>
        <w:jc w:val="both"/>
        <w:rPr>
          <w:rFonts w:ascii="Calibri" w:eastAsia="Batang" w:hAnsi="Calibri" w:cs="Calibri"/>
          <w:lang w:eastAsia="pt-BR"/>
        </w:rPr>
      </w:pPr>
      <w:r w:rsidRPr="00447D61">
        <w:rPr>
          <w:rFonts w:ascii="Calibri" w:eastAsia="Batang" w:hAnsi="Calibri" w:cs="Calibri"/>
          <w:lang w:eastAsia="pt-BR"/>
        </w:rPr>
        <w:t>O imposto de renda e a contribuição social diferidos são apresentados líquidos</w:t>
      </w:r>
      <w:r>
        <w:rPr>
          <w:rFonts w:ascii="Calibri" w:eastAsia="Batang" w:hAnsi="Calibri" w:cs="Calibri"/>
          <w:lang w:eastAsia="pt-BR"/>
        </w:rPr>
        <w:t xml:space="preserve"> </w:t>
      </w:r>
      <w:r w:rsidRPr="00447D61">
        <w:rPr>
          <w:rFonts w:ascii="Calibri" w:eastAsia="Batang" w:hAnsi="Calibri" w:cs="Calibri"/>
          <w:lang w:eastAsia="pt-BR"/>
        </w:rPr>
        <w:t>quando existe direito à compensação dos ativos fiscais correntes contra os passivos fiscais correntes e os ativos fiscais diferidos e os passivos fiscais diferidos estão relacionados com tributos sobre o lucro lançados pela mesma autoridade tributária na mesma entidade tributável</w:t>
      </w:r>
      <w:r>
        <w:rPr>
          <w:rFonts w:ascii="Calibri" w:eastAsia="Batang" w:hAnsi="Calibri" w:cs="Calibri"/>
          <w:lang w:eastAsia="pt-BR"/>
        </w:rPr>
        <w:t>,</w:t>
      </w:r>
      <w:r w:rsidRPr="00447D61">
        <w:rPr>
          <w:rFonts w:ascii="Calibri" w:eastAsia="Batang" w:hAnsi="Calibri" w:cs="Calibri"/>
          <w:lang w:eastAsia="pt-BR"/>
        </w:rPr>
        <w:t xml:space="preserve"> ou realizar os ativos e liquidar os passivos simultaneamente, em cada </w:t>
      </w:r>
      <w:r>
        <w:rPr>
          <w:rFonts w:ascii="Calibri" w:eastAsia="Batang" w:hAnsi="Calibri" w:cs="Calibri"/>
          <w:lang w:eastAsia="pt-BR"/>
        </w:rPr>
        <w:t>exercício</w:t>
      </w:r>
      <w:r w:rsidRPr="00447D61">
        <w:rPr>
          <w:rFonts w:ascii="Calibri" w:eastAsia="Batang" w:hAnsi="Calibri" w:cs="Calibri"/>
          <w:lang w:eastAsia="pt-BR"/>
        </w:rPr>
        <w:t xml:space="preserve"> futuro no qual se espera que valores significativos dos ativos ou passivos fiscais diferidos sejam liquidados ou recuperados. </w:t>
      </w:r>
    </w:p>
    <w:p w14:paraId="18185BC3" w14:textId="77777777" w:rsidR="00447D61" w:rsidRDefault="00895FA6" w:rsidP="00447D61">
      <w:pPr>
        <w:keepLines/>
        <w:autoSpaceDE w:val="0"/>
        <w:autoSpaceDN w:val="0"/>
        <w:adjustRightInd w:val="0"/>
        <w:spacing w:after="240" w:line="240" w:lineRule="auto"/>
        <w:jc w:val="both"/>
        <w:rPr>
          <w:rFonts w:ascii="Calibri" w:eastAsia="Batang" w:hAnsi="Calibri" w:cs="Calibri"/>
          <w:lang w:eastAsia="pt-BR"/>
        </w:rPr>
      </w:pPr>
      <w:r w:rsidRPr="00447D61">
        <w:rPr>
          <w:rFonts w:ascii="Calibri" w:eastAsia="Batang" w:hAnsi="Calibri" w:cs="Calibri"/>
          <w:lang w:eastAsia="pt-BR"/>
        </w:rPr>
        <w:t>O imposto de renda e a contribuição social diferidos são reconhecidos no resultado a menos que estejam relacionados a itens diretamente reconhecidos no patrimônio líquido.</w:t>
      </w:r>
    </w:p>
    <w:p w14:paraId="79851490" w14:textId="77777777" w:rsidR="00B64D44" w:rsidRPr="00447D61" w:rsidRDefault="00B64D44" w:rsidP="00447D61">
      <w:pPr>
        <w:keepLines/>
        <w:autoSpaceDE w:val="0"/>
        <w:autoSpaceDN w:val="0"/>
        <w:adjustRightInd w:val="0"/>
        <w:spacing w:after="240" w:line="240" w:lineRule="auto"/>
        <w:jc w:val="both"/>
        <w:rPr>
          <w:rFonts w:ascii="Calibri" w:eastAsia="Batang" w:hAnsi="Calibri" w:cs="Calibri"/>
          <w:lang w:eastAsia="pt-BR"/>
        </w:rPr>
      </w:pPr>
    </w:p>
    <w:p w14:paraId="0172D885" w14:textId="77777777" w:rsidR="008F58BF" w:rsidRDefault="00895FA6" w:rsidP="0062179F">
      <w:pPr>
        <w:keepNext/>
        <w:keepLines/>
        <w:numPr>
          <w:ilvl w:val="0"/>
          <w:numId w:val="3"/>
        </w:numPr>
        <w:spacing w:before="240" w:after="240" w:line="240" w:lineRule="auto"/>
        <w:ind w:left="567" w:hanging="567"/>
        <w:jc w:val="both"/>
        <w:outlineLvl w:val="0"/>
        <w:rPr>
          <w:rFonts w:ascii="Calibri" w:eastAsia="Batang" w:hAnsi="Calibri" w:cs="Calibri"/>
          <w:b/>
          <w:sz w:val="26"/>
          <w:szCs w:val="26"/>
          <w:lang w:eastAsia="pt-BR"/>
        </w:rPr>
      </w:pPr>
      <w:bookmarkStart w:id="92" w:name="_Toc128645530"/>
      <w:r w:rsidRPr="00AD272A">
        <w:rPr>
          <w:rFonts w:ascii="Calibri" w:eastAsia="Batang" w:hAnsi="Calibri" w:cs="Calibri"/>
          <w:b/>
          <w:sz w:val="26"/>
          <w:szCs w:val="26"/>
          <w:lang w:eastAsia="pt-BR"/>
        </w:rPr>
        <w:lastRenderedPageBreak/>
        <w:t>Patrimônio líquido</w:t>
      </w:r>
      <w:bookmarkEnd w:id="92"/>
    </w:p>
    <w:p w14:paraId="2DE911B4" w14:textId="77777777" w:rsidR="008F58BF" w:rsidRPr="008465B1" w:rsidRDefault="00895FA6" w:rsidP="00437A4D">
      <w:pPr>
        <w:keepNext/>
        <w:keepLines/>
        <w:numPr>
          <w:ilvl w:val="1"/>
          <w:numId w:val="5"/>
        </w:numPr>
        <w:spacing w:before="240" w:after="240" w:line="240" w:lineRule="auto"/>
        <w:ind w:left="720"/>
        <w:jc w:val="both"/>
        <w:outlineLvl w:val="1"/>
        <w:rPr>
          <w:rFonts w:ascii="Calibri" w:eastAsia="Batang" w:hAnsi="Calibri" w:cs="Calibri"/>
          <w:b/>
          <w:sz w:val="24"/>
          <w:szCs w:val="24"/>
          <w:lang w:eastAsia="pt-BR"/>
        </w:rPr>
      </w:pPr>
      <w:r w:rsidRPr="008465B1">
        <w:rPr>
          <w:rFonts w:ascii="Calibri" w:eastAsia="Batang" w:hAnsi="Calibri" w:cs="Calibri"/>
          <w:b/>
          <w:sz w:val="24"/>
          <w:szCs w:val="24"/>
          <w:lang w:eastAsia="pt-BR"/>
        </w:rPr>
        <w:t>Capital social</w:t>
      </w:r>
    </w:p>
    <w:p w14:paraId="6158E062" w14:textId="77777777" w:rsidR="00E606A7" w:rsidRDefault="00895FA6" w:rsidP="00E606A7">
      <w:pPr>
        <w:keepLines/>
        <w:autoSpaceDE w:val="0"/>
        <w:autoSpaceDN w:val="0"/>
        <w:adjustRightInd w:val="0"/>
        <w:spacing w:after="240" w:line="240" w:lineRule="auto"/>
        <w:jc w:val="both"/>
        <w:rPr>
          <w:rFonts w:ascii="Calibri" w:eastAsia="Batang" w:hAnsi="Calibri" w:cs="Calibri"/>
          <w:lang w:eastAsia="pt-BR"/>
        </w:rPr>
      </w:pPr>
      <w:r>
        <w:rPr>
          <w:rFonts w:ascii="Calibri" w:eastAsia="Batang" w:hAnsi="Calibri" w:cs="Calibri"/>
          <w:lang w:eastAsia="pt-BR"/>
        </w:rPr>
        <w:t>O</w:t>
      </w:r>
      <w:r w:rsidR="0072756D">
        <w:rPr>
          <w:rFonts w:ascii="Calibri" w:eastAsia="Batang" w:hAnsi="Calibri" w:cs="Calibri"/>
          <w:lang w:eastAsia="pt-BR"/>
        </w:rPr>
        <w:t xml:space="preserve"> capital social da Companhia em 31 de dezembro de 2022 e 2021 é de R$ 249.391, sendo composto por 2.360.959.993 ações ordinárias nominativas, sem valor nominal.</w:t>
      </w:r>
    </w:p>
    <w:p w14:paraId="29A50B92" w14:textId="77777777" w:rsidR="008465B1" w:rsidRDefault="00895FA6" w:rsidP="00437A4D">
      <w:pPr>
        <w:keepNext/>
        <w:keepLines/>
        <w:numPr>
          <w:ilvl w:val="1"/>
          <w:numId w:val="5"/>
        </w:numPr>
        <w:spacing w:before="240" w:after="240" w:line="240" w:lineRule="auto"/>
        <w:ind w:left="720"/>
        <w:jc w:val="both"/>
        <w:outlineLvl w:val="1"/>
        <w:rPr>
          <w:rFonts w:ascii="Calibri" w:eastAsia="Batang" w:hAnsi="Calibri" w:cs="Calibri"/>
          <w:b/>
          <w:sz w:val="24"/>
          <w:szCs w:val="24"/>
          <w:lang w:eastAsia="pt-BR"/>
        </w:rPr>
      </w:pPr>
      <w:r w:rsidRPr="00AD272A">
        <w:rPr>
          <w:rFonts w:ascii="Calibri" w:eastAsia="Batang" w:hAnsi="Calibri" w:cs="Calibri"/>
          <w:b/>
          <w:sz w:val="24"/>
          <w:szCs w:val="24"/>
          <w:lang w:eastAsia="pt-BR"/>
        </w:rPr>
        <w:t>Participação acionária</w:t>
      </w:r>
    </w:p>
    <w:p w14:paraId="3BB9BADA" w14:textId="77777777" w:rsidR="008465B1" w:rsidRPr="003A4722" w:rsidRDefault="00895FA6" w:rsidP="008465B1">
      <w:pPr>
        <w:keepLines/>
        <w:autoSpaceDE w:val="0"/>
        <w:autoSpaceDN w:val="0"/>
        <w:adjustRightInd w:val="0"/>
        <w:spacing w:after="240" w:line="240" w:lineRule="auto"/>
        <w:jc w:val="both"/>
        <w:rPr>
          <w:rFonts w:ascii="Calibri" w:eastAsia="Batang" w:hAnsi="Calibri" w:cs="Calibri"/>
          <w:lang w:eastAsia="pt-BR"/>
        </w:rPr>
      </w:pPr>
      <w:r w:rsidRPr="003A4722">
        <w:rPr>
          <w:rFonts w:ascii="Calibri" w:eastAsia="Batang" w:hAnsi="Calibri" w:cs="Calibri"/>
          <w:lang w:eastAsia="pt-BR"/>
        </w:rPr>
        <w:t>O capital social da Sociedade é controlado em 100% pela Petróleo Brasileiro S.A.</w:t>
      </w:r>
      <w:r>
        <w:rPr>
          <w:rFonts w:ascii="Calibri" w:eastAsia="Batang" w:hAnsi="Calibri" w:cs="Calibri"/>
          <w:lang w:eastAsia="pt-BR"/>
        </w:rPr>
        <w:t xml:space="preserve"> – Petrobras.</w:t>
      </w:r>
    </w:p>
    <w:p w14:paraId="5F421CBA" w14:textId="77777777" w:rsidR="008465B1" w:rsidRDefault="00895FA6" w:rsidP="00437A4D">
      <w:pPr>
        <w:keepNext/>
        <w:keepLines/>
        <w:numPr>
          <w:ilvl w:val="1"/>
          <w:numId w:val="5"/>
        </w:numPr>
        <w:spacing w:before="240" w:after="240" w:line="240" w:lineRule="auto"/>
        <w:ind w:left="720"/>
        <w:jc w:val="both"/>
        <w:outlineLvl w:val="1"/>
        <w:rPr>
          <w:rFonts w:ascii="Calibri" w:eastAsia="Batang" w:hAnsi="Calibri" w:cs="Calibri"/>
          <w:b/>
          <w:sz w:val="24"/>
          <w:szCs w:val="24"/>
          <w:lang w:eastAsia="pt-BR"/>
        </w:rPr>
      </w:pPr>
      <w:r w:rsidRPr="00AD272A">
        <w:rPr>
          <w:rFonts w:ascii="Calibri" w:eastAsia="Batang" w:hAnsi="Calibri" w:cs="Calibri"/>
          <w:b/>
          <w:sz w:val="24"/>
          <w:szCs w:val="24"/>
          <w:lang w:eastAsia="pt-BR"/>
        </w:rPr>
        <w:t>Reserva de lucros</w:t>
      </w:r>
    </w:p>
    <w:p w14:paraId="0654FC1E" w14:textId="77777777" w:rsidR="008465B1" w:rsidRPr="00745B73" w:rsidRDefault="00895FA6" w:rsidP="008465B1">
      <w:pPr>
        <w:keepNext/>
        <w:spacing w:before="240" w:after="240" w:line="240" w:lineRule="auto"/>
        <w:ind w:left="567" w:hanging="567"/>
        <w:jc w:val="both"/>
        <w:outlineLvl w:val="3"/>
        <w:rPr>
          <w:rFonts w:ascii="Calibri" w:eastAsia="Batang" w:hAnsi="Calibri" w:cs="Calibri"/>
          <w:b/>
          <w:sz w:val="24"/>
          <w:szCs w:val="24"/>
          <w:lang w:eastAsia="pt-BR"/>
        </w:rPr>
      </w:pPr>
      <w:r w:rsidRPr="00745B73">
        <w:rPr>
          <w:rFonts w:ascii="Calibri" w:eastAsia="Batang" w:hAnsi="Calibri" w:cs="Calibri"/>
          <w:b/>
          <w:sz w:val="24"/>
          <w:szCs w:val="24"/>
          <w:lang w:eastAsia="pt-BR"/>
        </w:rPr>
        <w:t>Reserva legal</w:t>
      </w:r>
    </w:p>
    <w:p w14:paraId="0558B7A2" w14:textId="77777777" w:rsidR="008465B1" w:rsidRPr="003A4722" w:rsidRDefault="00895FA6" w:rsidP="008465B1">
      <w:pPr>
        <w:keepLines/>
        <w:autoSpaceDE w:val="0"/>
        <w:autoSpaceDN w:val="0"/>
        <w:adjustRightInd w:val="0"/>
        <w:spacing w:after="240" w:line="240" w:lineRule="auto"/>
        <w:jc w:val="both"/>
        <w:rPr>
          <w:rFonts w:ascii="Calibri" w:eastAsia="Batang" w:hAnsi="Calibri" w:cs="Calibri"/>
          <w:lang w:eastAsia="pt-BR"/>
        </w:rPr>
      </w:pPr>
      <w:r w:rsidRPr="003A4722">
        <w:rPr>
          <w:rFonts w:ascii="Calibri" w:eastAsia="Batang" w:hAnsi="Calibri" w:cs="Calibri"/>
          <w:lang w:eastAsia="pt-BR"/>
        </w:rPr>
        <w:t>É constituída à razão de 5% do lucro líquido apurado em cada exercício social nos termos do art. 193 da Lei nº 6.404/76, até o limite de 20% do capital social.</w:t>
      </w:r>
      <w:r>
        <w:rPr>
          <w:rFonts w:ascii="Calibri" w:eastAsia="Batang" w:hAnsi="Calibri" w:cs="Calibri"/>
          <w:lang w:eastAsia="pt-BR"/>
        </w:rPr>
        <w:t xml:space="preserve"> </w:t>
      </w:r>
      <w:r w:rsidRPr="00E115CD">
        <w:rPr>
          <w:rFonts w:ascii="Calibri" w:eastAsia="Batang" w:hAnsi="Calibri" w:cs="Calibri"/>
          <w:lang w:eastAsia="pt-BR"/>
        </w:rPr>
        <w:t>O montante reconhecido pela PBLOG (R$ 49.880 em 31 de dezembro de 2022 e de 2021) já atinge o limite legal.</w:t>
      </w:r>
    </w:p>
    <w:p w14:paraId="37898630" w14:textId="77777777" w:rsidR="008F58BF" w:rsidRDefault="00895FA6" w:rsidP="00437A4D">
      <w:pPr>
        <w:keepNext/>
        <w:keepLines/>
        <w:numPr>
          <w:ilvl w:val="1"/>
          <w:numId w:val="5"/>
        </w:numPr>
        <w:spacing w:before="240" w:after="240" w:line="240" w:lineRule="auto"/>
        <w:ind w:left="720"/>
        <w:jc w:val="both"/>
        <w:outlineLvl w:val="1"/>
        <w:rPr>
          <w:rFonts w:ascii="Calibri" w:eastAsia="Batang" w:hAnsi="Calibri" w:cs="Calibri"/>
          <w:b/>
          <w:sz w:val="24"/>
          <w:szCs w:val="24"/>
          <w:lang w:eastAsia="pt-BR"/>
        </w:rPr>
      </w:pPr>
      <w:r>
        <w:rPr>
          <w:rFonts w:ascii="Calibri" w:eastAsia="Batang" w:hAnsi="Calibri" w:cs="Calibri"/>
          <w:b/>
          <w:sz w:val="24"/>
          <w:szCs w:val="24"/>
          <w:lang w:eastAsia="pt-BR"/>
        </w:rPr>
        <w:t>Remuneração ao acionista</w:t>
      </w:r>
    </w:p>
    <w:p w14:paraId="31EDAC17" w14:textId="77777777" w:rsidR="008706CE" w:rsidRPr="008706CE" w:rsidRDefault="00895FA6" w:rsidP="008706CE">
      <w:pPr>
        <w:keepLines/>
        <w:autoSpaceDE w:val="0"/>
        <w:autoSpaceDN w:val="0"/>
        <w:adjustRightInd w:val="0"/>
        <w:spacing w:after="240" w:line="240" w:lineRule="auto"/>
        <w:jc w:val="both"/>
        <w:rPr>
          <w:rFonts w:ascii="Calibri" w:eastAsia="Batang" w:hAnsi="Calibri" w:cs="Calibri"/>
          <w:lang w:eastAsia="pt-BR"/>
        </w:rPr>
      </w:pPr>
      <w:r w:rsidRPr="008706CE">
        <w:rPr>
          <w:rFonts w:ascii="Calibri" w:eastAsia="Batang" w:hAnsi="Calibri" w:cs="Calibri"/>
          <w:lang w:eastAsia="pt-BR"/>
        </w:rPr>
        <w:t>Quando proposta pela Companhia, a remuneração ao acionista ocorre sob a forma de dividendos e/ou juros sobre o capital próprio com base nos limites definidos em lei e no estatuto social da Companhia.</w:t>
      </w:r>
    </w:p>
    <w:p w14:paraId="05EFC13B" w14:textId="77777777" w:rsidR="008706CE" w:rsidRDefault="00895FA6" w:rsidP="008706CE">
      <w:pPr>
        <w:keepLines/>
        <w:autoSpaceDE w:val="0"/>
        <w:autoSpaceDN w:val="0"/>
        <w:adjustRightInd w:val="0"/>
        <w:spacing w:after="240" w:line="240" w:lineRule="auto"/>
        <w:jc w:val="both"/>
        <w:rPr>
          <w:rFonts w:ascii="Calibri" w:eastAsia="Batang" w:hAnsi="Calibri" w:cs="Calibri"/>
          <w:lang w:eastAsia="pt-BR"/>
        </w:rPr>
      </w:pPr>
      <w:r w:rsidRPr="008706CE">
        <w:rPr>
          <w:rFonts w:ascii="Calibri" w:eastAsia="Batang" w:hAnsi="Calibri" w:cs="Calibri"/>
          <w:lang w:eastAsia="pt-BR"/>
        </w:rPr>
        <w:t>O saldo de dividendos adicionais propostos relativos ao resultado do exercício de 2021, no montante de R$ 75.825, foi aprovado por meio de Assembleia Geral Ordinária realizada em 29 de abril de 2022, e foi pago à Petrobras em 11 de maio de 2022.</w:t>
      </w:r>
    </w:p>
    <w:p w14:paraId="59D4A3DD" w14:textId="77777777" w:rsidR="00F45C09" w:rsidRPr="00AC0654" w:rsidRDefault="00895FA6" w:rsidP="00F45C09">
      <w:pPr>
        <w:autoSpaceDE w:val="0"/>
        <w:autoSpaceDN w:val="0"/>
        <w:adjustRightInd w:val="0"/>
        <w:spacing w:after="0" w:line="240" w:lineRule="auto"/>
        <w:jc w:val="both"/>
        <w:rPr>
          <w:rFonts w:ascii="Calibri" w:eastAsia="Batang" w:hAnsi="Calibri" w:cs="Calibri"/>
          <w:lang w:eastAsia="pt-BR"/>
        </w:rPr>
      </w:pPr>
      <w:r w:rsidRPr="00AC0654">
        <w:rPr>
          <w:rFonts w:ascii="Calibri" w:eastAsia="Batang" w:hAnsi="Calibri" w:cs="Calibri"/>
          <w:lang w:eastAsia="pt-BR"/>
        </w:rPr>
        <w:t>Os dividendos intermediários relativos ao resultado apurado no período de janeiro a outubro de 2022, no montante de R$ 1.005.995, foram aprovados pela Diretoria Executiva da Companhia em 01 de dezembro de 2022, e pagos à Petrobras em 29 de dezembro de 2022.</w:t>
      </w:r>
    </w:p>
    <w:p w14:paraId="4D9F2E4D" w14:textId="77777777" w:rsidR="00F45C09" w:rsidRPr="00F45C09" w:rsidRDefault="00F45C09" w:rsidP="008706CE">
      <w:pPr>
        <w:keepLines/>
        <w:autoSpaceDE w:val="0"/>
        <w:autoSpaceDN w:val="0"/>
        <w:adjustRightInd w:val="0"/>
        <w:spacing w:after="240" w:line="240" w:lineRule="auto"/>
        <w:jc w:val="both"/>
        <w:rPr>
          <w:rFonts w:ascii="Calibri" w:eastAsia="Batang" w:hAnsi="Calibri" w:cs="Calibri"/>
          <w:lang w:val="de-DE" w:eastAsia="pt-BR"/>
        </w:rPr>
      </w:pPr>
    </w:p>
    <w:p w14:paraId="6EC011B8" w14:textId="77777777" w:rsidR="00446121" w:rsidRDefault="00895FA6" w:rsidP="00217E8E">
      <w:pPr>
        <w:rPr>
          <w:rFonts w:ascii="Calibri" w:eastAsia="Batang" w:hAnsi="Calibri" w:cs="Calibri"/>
          <w:lang w:eastAsia="pt-BR"/>
        </w:rPr>
      </w:pPr>
      <w:bookmarkStart w:id="93" w:name="_Toc256000034"/>
      <w:bookmarkStart w:id="94" w:name="_Toc256000030"/>
      <w:r w:rsidRPr="00492075">
        <w:rPr>
          <w:rFonts w:ascii="Calibri" w:eastAsia="Batang" w:hAnsi="Calibri" w:cs="Calibri"/>
          <w:lang w:eastAsia="pt-BR"/>
        </w:rPr>
        <w:t xml:space="preserve">No exercício findo em </w:t>
      </w:r>
      <w:r>
        <w:rPr>
          <w:rFonts w:ascii="Calibri" w:eastAsia="Batang" w:hAnsi="Calibri" w:cs="Calibri"/>
          <w:lang w:eastAsia="pt-BR"/>
        </w:rPr>
        <w:t>31 de dezembro de 2022</w:t>
      </w:r>
      <w:r w:rsidRPr="00492075">
        <w:rPr>
          <w:rFonts w:ascii="Calibri" w:eastAsia="Batang" w:hAnsi="Calibri" w:cs="Calibri"/>
          <w:lang w:eastAsia="pt-BR"/>
        </w:rPr>
        <w:t xml:space="preserve"> os dividendos estão assim demonstrados:</w:t>
      </w:r>
      <w:bookmarkEnd w:id="93"/>
      <w:bookmarkEnd w:id="94"/>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1"/>
        <w:gridCol w:w="598"/>
        <w:gridCol w:w="1343"/>
        <w:gridCol w:w="140"/>
        <w:gridCol w:w="1358"/>
      </w:tblGrid>
      <w:tr w:rsidR="008A7C27" w14:paraId="5B1F2B9D"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bottom"/>
          </w:tcPr>
          <w:p w14:paraId="5974A033" w14:textId="77777777" w:rsidR="008A7C27" w:rsidRPr="009E6D90" w:rsidRDefault="008A7C27">
            <w:pPr>
              <w:keepLines/>
              <w:spacing w:after="0" w:line="240" w:lineRule="auto"/>
              <w:rPr>
                <w:rFonts w:ascii="Calibri" w:eastAsia="Calibri" w:hAnsi="Calibri" w:cs="Calibri"/>
                <w:b/>
                <w:color w:val="000000"/>
                <w:sz w:val="18"/>
                <w:szCs w:val="20"/>
                <w:lang w:bidi="pt-BR"/>
              </w:rPr>
            </w:pPr>
            <w:bookmarkStart w:id="95" w:name="DOC_TBL00016_1_1"/>
            <w:bookmarkEnd w:id="95"/>
          </w:p>
        </w:tc>
        <w:tc>
          <w:tcPr>
            <w:tcW w:w="600" w:type="dxa"/>
            <w:tcBorders>
              <w:top w:val="nil"/>
              <w:left w:val="nil"/>
              <w:bottom w:val="nil"/>
              <w:right w:val="nil"/>
              <w:tl2br w:val="nil"/>
              <w:tr2bl w:val="nil"/>
            </w:tcBorders>
            <w:shd w:val="clear" w:color="auto" w:fill="auto"/>
            <w:tcMar>
              <w:left w:w="60" w:type="dxa"/>
              <w:right w:w="60" w:type="dxa"/>
            </w:tcMar>
            <w:vAlign w:val="bottom"/>
          </w:tcPr>
          <w:p w14:paraId="6A32B524" w14:textId="77777777" w:rsidR="008A7C27" w:rsidRPr="009E6D90" w:rsidRDefault="008A7C27">
            <w:pPr>
              <w:keepLines/>
              <w:spacing w:after="0" w:line="240" w:lineRule="auto"/>
              <w:jc w:val="center"/>
              <w:rPr>
                <w:rFonts w:ascii="Calibri" w:eastAsia="Calibri" w:hAnsi="Calibri" w:cs="Calibri"/>
                <w:color w:val="000000"/>
                <w:sz w:val="18"/>
                <w:szCs w:val="20"/>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365C2682" w14:textId="77777777" w:rsidR="008A7C27" w:rsidRDefault="00895FA6">
            <w:pPr>
              <w:keepLines/>
              <w:spacing w:after="0" w:line="240" w:lineRule="auto"/>
              <w:jc w:val="center"/>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2022</w:t>
            </w:r>
          </w:p>
        </w:tc>
        <w:tc>
          <w:tcPr>
            <w:tcW w:w="90" w:type="dxa"/>
            <w:tcBorders>
              <w:top w:val="single" w:sz="4" w:space="0" w:color="000000"/>
              <w:left w:val="nil"/>
              <w:bottom w:val="nil"/>
              <w:right w:val="nil"/>
              <w:tl2br w:val="nil"/>
              <w:tr2bl w:val="nil"/>
            </w:tcBorders>
            <w:shd w:val="clear" w:color="auto" w:fill="auto"/>
            <w:tcMar>
              <w:left w:w="60" w:type="dxa"/>
              <w:right w:w="60" w:type="dxa"/>
            </w:tcMar>
            <w:vAlign w:val="bottom"/>
          </w:tcPr>
          <w:p w14:paraId="083E0972" w14:textId="77777777" w:rsidR="008A7C27" w:rsidRDefault="008A7C27">
            <w:pPr>
              <w:keepLines/>
              <w:spacing w:after="0" w:line="240" w:lineRule="auto"/>
              <w:jc w:val="right"/>
              <w:rPr>
                <w:rFonts w:ascii="Calibri" w:eastAsia="Calibri" w:hAnsi="Calibri" w:cs="Calibri"/>
                <w:b/>
                <w:color w:val="000000"/>
                <w:sz w:val="18"/>
                <w:szCs w:val="20"/>
                <w:lang w:val="en-US"/>
              </w:rPr>
            </w:pPr>
          </w:p>
        </w:tc>
        <w:tc>
          <w:tcPr>
            <w:tcW w:w="136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4EFD0114" w14:textId="77777777" w:rsidR="008A7C27" w:rsidRDefault="00895FA6">
            <w:pPr>
              <w:keepLines/>
              <w:spacing w:after="0" w:line="240" w:lineRule="auto"/>
              <w:jc w:val="center"/>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2021</w:t>
            </w:r>
          </w:p>
        </w:tc>
      </w:tr>
      <w:tr w:rsidR="008A7C27" w14:paraId="41F5A38E"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bottom"/>
          </w:tcPr>
          <w:p w14:paraId="55D90D96" w14:textId="77777777" w:rsidR="008A7C27" w:rsidRDefault="008A7C27">
            <w:pPr>
              <w:keepLines/>
              <w:spacing w:after="0" w:line="240" w:lineRule="auto"/>
              <w:rPr>
                <w:rFonts w:ascii="Calibri" w:eastAsia="Calibri" w:hAnsi="Calibri" w:cs="Calibri"/>
                <w:b/>
                <w:color w:val="000000"/>
                <w:sz w:val="18"/>
                <w:szCs w:val="20"/>
                <w:lang w:val="en-US"/>
              </w:rPr>
            </w:pPr>
          </w:p>
        </w:tc>
        <w:tc>
          <w:tcPr>
            <w:tcW w:w="600" w:type="dxa"/>
            <w:tcBorders>
              <w:top w:val="nil"/>
              <w:left w:val="nil"/>
              <w:bottom w:val="nil"/>
              <w:right w:val="nil"/>
              <w:tl2br w:val="nil"/>
              <w:tr2bl w:val="nil"/>
            </w:tcBorders>
            <w:shd w:val="clear" w:color="auto" w:fill="auto"/>
            <w:tcMar>
              <w:left w:w="60" w:type="dxa"/>
              <w:right w:w="60" w:type="dxa"/>
            </w:tcMar>
            <w:vAlign w:val="bottom"/>
          </w:tcPr>
          <w:p w14:paraId="02EB0E62" w14:textId="77777777" w:rsidR="008A7C27" w:rsidRDefault="008A7C27">
            <w:pPr>
              <w:keepLines/>
              <w:spacing w:after="0" w:line="240" w:lineRule="auto"/>
              <w:jc w:val="center"/>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0E9385BE" w14:textId="77777777" w:rsidR="008A7C27" w:rsidRDefault="008A7C27">
            <w:pPr>
              <w:keepLines/>
              <w:spacing w:after="0" w:line="240" w:lineRule="auto"/>
              <w:jc w:val="center"/>
              <w:rPr>
                <w:rFonts w:ascii="Calibri" w:eastAsia="Calibri" w:hAnsi="Calibri" w:cs="Calibri"/>
                <w:b/>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4C7E9015" w14:textId="77777777" w:rsidR="008A7C27" w:rsidRDefault="008A7C27">
            <w:pPr>
              <w:keepLines/>
              <w:spacing w:after="0" w:line="240" w:lineRule="auto"/>
              <w:jc w:val="right"/>
              <w:rPr>
                <w:rFonts w:ascii="Calibri" w:eastAsia="Calibri" w:hAnsi="Calibri" w:cs="Calibri"/>
                <w:b/>
                <w:color w:val="000000"/>
                <w:sz w:val="18"/>
                <w:szCs w:val="20"/>
                <w:lang w:val="en-US"/>
              </w:rPr>
            </w:pPr>
          </w:p>
        </w:tc>
        <w:tc>
          <w:tcPr>
            <w:tcW w:w="1365" w:type="dxa"/>
            <w:tcBorders>
              <w:top w:val="single" w:sz="4" w:space="0" w:color="000000"/>
              <w:left w:val="nil"/>
              <w:bottom w:val="nil"/>
              <w:right w:val="nil"/>
              <w:tl2br w:val="nil"/>
              <w:tr2bl w:val="nil"/>
            </w:tcBorders>
            <w:shd w:val="clear" w:color="auto" w:fill="auto"/>
            <w:tcMar>
              <w:left w:w="60" w:type="dxa"/>
              <w:right w:w="60" w:type="dxa"/>
            </w:tcMar>
            <w:vAlign w:val="bottom"/>
          </w:tcPr>
          <w:p w14:paraId="2E6A601A" w14:textId="77777777" w:rsidR="008A7C27" w:rsidRDefault="008A7C27">
            <w:pPr>
              <w:keepLines/>
              <w:spacing w:after="0" w:line="240" w:lineRule="auto"/>
              <w:jc w:val="center"/>
              <w:rPr>
                <w:rFonts w:ascii="Calibri" w:eastAsia="Calibri" w:hAnsi="Calibri" w:cs="Calibri"/>
                <w:b/>
                <w:color w:val="000000"/>
                <w:sz w:val="18"/>
                <w:szCs w:val="20"/>
                <w:lang w:val="en-US" w:bidi="pt-BR"/>
              </w:rPr>
            </w:pPr>
          </w:p>
        </w:tc>
      </w:tr>
      <w:tr w:rsidR="008A7C27" w14:paraId="02C6AF2F"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bottom"/>
          </w:tcPr>
          <w:p w14:paraId="07905DD3" w14:textId="77777777" w:rsidR="008A7C27" w:rsidRDefault="00895FA6">
            <w:pPr>
              <w:keepLines/>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Lucro líquido do exercício:</w:t>
            </w:r>
          </w:p>
        </w:tc>
        <w:tc>
          <w:tcPr>
            <w:tcW w:w="600" w:type="dxa"/>
            <w:tcBorders>
              <w:top w:val="nil"/>
              <w:left w:val="nil"/>
              <w:bottom w:val="nil"/>
              <w:right w:val="nil"/>
              <w:tl2br w:val="nil"/>
              <w:tr2bl w:val="nil"/>
            </w:tcBorders>
            <w:shd w:val="clear" w:color="auto" w:fill="auto"/>
            <w:tcMar>
              <w:left w:w="60" w:type="dxa"/>
              <w:right w:w="60" w:type="dxa"/>
            </w:tcMar>
            <w:vAlign w:val="bottom"/>
          </w:tcPr>
          <w:p w14:paraId="486C15F5" w14:textId="77777777" w:rsidR="008A7C27" w:rsidRDefault="008A7C27">
            <w:pPr>
              <w:keepLines/>
              <w:spacing w:after="0" w:line="240" w:lineRule="auto"/>
              <w:jc w:val="center"/>
              <w:rPr>
                <w:rFonts w:ascii="Calibri" w:eastAsia="Calibri" w:hAnsi="Calibri" w:cs="Calibri"/>
                <w:b/>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75933B95" w14:textId="77777777" w:rsidR="008A7C27" w:rsidRDefault="00895FA6">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1.161.781</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2C61AC54"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3A1CED41" w14:textId="77777777" w:rsidR="008A7C27" w:rsidRDefault="00895FA6">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1.402.858</w:t>
            </w:r>
          </w:p>
        </w:tc>
      </w:tr>
      <w:tr w:rsidR="008A7C27" w14:paraId="44FFEF32" w14:textId="77777777">
        <w:trPr>
          <w:trHeight w:hRule="exact" w:val="240"/>
        </w:trPr>
        <w:tc>
          <w:tcPr>
            <w:tcW w:w="652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1B3B4603" w14:textId="77777777" w:rsidR="008A7C27" w:rsidRPr="009E6D90" w:rsidRDefault="00895FA6">
            <w:pPr>
              <w:keepLines/>
              <w:spacing w:after="0" w:line="240" w:lineRule="auto"/>
              <w:rPr>
                <w:rFonts w:ascii="Calibri" w:eastAsia="Calibri" w:hAnsi="Calibri" w:cs="Calibri"/>
                <w:b/>
                <w:color w:val="000000"/>
                <w:sz w:val="18"/>
                <w:szCs w:val="20"/>
              </w:rPr>
            </w:pPr>
            <w:r w:rsidRPr="009E6D90">
              <w:rPr>
                <w:rFonts w:ascii="Calibri" w:eastAsia="Calibri" w:hAnsi="Calibri" w:cs="Calibri"/>
                <w:b/>
                <w:color w:val="000000"/>
                <w:sz w:val="18"/>
                <w:szCs w:val="20"/>
              </w:rPr>
              <w:t>Lucro básico para determinação do dividendo</w:t>
            </w:r>
          </w:p>
        </w:tc>
        <w:tc>
          <w:tcPr>
            <w:tcW w:w="60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4BF9B3D0" w14:textId="77777777" w:rsidR="008A7C27" w:rsidRPr="009E6D90" w:rsidRDefault="008A7C27">
            <w:pPr>
              <w:keepLines/>
              <w:spacing w:after="0" w:line="240" w:lineRule="auto"/>
              <w:jc w:val="center"/>
              <w:rPr>
                <w:rFonts w:ascii="Calibri" w:eastAsia="Calibri" w:hAnsi="Calibri" w:cs="Calibri"/>
                <w:b/>
                <w:color w:val="000000"/>
                <w:sz w:val="18"/>
                <w:szCs w:val="20"/>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4574116C" w14:textId="77777777" w:rsidR="008A7C27" w:rsidRDefault="00895FA6">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1.161.781</w:t>
            </w:r>
          </w:p>
        </w:tc>
        <w:tc>
          <w:tcPr>
            <w:tcW w:w="9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10CD346E"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136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2B610B6C" w14:textId="77777777" w:rsidR="008A7C27" w:rsidRDefault="00895FA6">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1.402.858</w:t>
            </w:r>
          </w:p>
        </w:tc>
      </w:tr>
      <w:tr w:rsidR="008A7C27" w14:paraId="265BEEB2"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bottom"/>
          </w:tcPr>
          <w:p w14:paraId="29883D83" w14:textId="77777777" w:rsidR="008A7C27" w:rsidRDefault="008A7C27">
            <w:pPr>
              <w:keepLines/>
              <w:spacing w:after="0" w:line="240" w:lineRule="auto"/>
              <w:rPr>
                <w:rFonts w:ascii="Calibri" w:eastAsia="Calibri" w:hAnsi="Calibri" w:cs="Calibri"/>
                <w:b/>
                <w:color w:val="000000"/>
                <w:sz w:val="18"/>
                <w:szCs w:val="20"/>
                <w:lang w:val="en-US"/>
              </w:rPr>
            </w:pPr>
          </w:p>
        </w:tc>
        <w:tc>
          <w:tcPr>
            <w:tcW w:w="600" w:type="dxa"/>
            <w:tcBorders>
              <w:top w:val="nil"/>
              <w:left w:val="nil"/>
              <w:bottom w:val="nil"/>
              <w:right w:val="nil"/>
              <w:tl2br w:val="nil"/>
              <w:tr2bl w:val="nil"/>
            </w:tcBorders>
            <w:shd w:val="clear" w:color="auto" w:fill="auto"/>
            <w:tcMar>
              <w:left w:w="60" w:type="dxa"/>
              <w:right w:w="60" w:type="dxa"/>
            </w:tcMar>
            <w:vAlign w:val="bottom"/>
          </w:tcPr>
          <w:p w14:paraId="6AAC9717" w14:textId="77777777" w:rsidR="008A7C27" w:rsidRDefault="008A7C27">
            <w:pPr>
              <w:keepLines/>
              <w:spacing w:after="0" w:line="240" w:lineRule="auto"/>
              <w:jc w:val="center"/>
              <w:rPr>
                <w:rFonts w:ascii="Calibri" w:eastAsia="Calibri" w:hAnsi="Calibri" w:cs="Calibri"/>
                <w:b/>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7A2D38A6"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33E33CB4" w14:textId="77777777" w:rsidR="008A7C27" w:rsidRDefault="008A7C27">
            <w:pPr>
              <w:keepLines/>
              <w:spacing w:after="0" w:line="240" w:lineRule="auto"/>
              <w:jc w:val="right"/>
              <w:rPr>
                <w:rFonts w:ascii="Calibri" w:eastAsia="Calibri" w:hAnsi="Calibri" w:cs="Calibri"/>
                <w:b/>
                <w:color w:val="000000"/>
                <w:sz w:val="18"/>
                <w:szCs w:val="20"/>
                <w:lang w:val="en-US"/>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2F9C9DBB" w14:textId="77777777" w:rsidR="008A7C27" w:rsidRDefault="008A7C27">
            <w:pPr>
              <w:keepLines/>
              <w:spacing w:after="0" w:line="240" w:lineRule="auto"/>
              <w:jc w:val="right"/>
              <w:rPr>
                <w:rFonts w:ascii="Calibri" w:eastAsia="Calibri" w:hAnsi="Calibri" w:cs="Calibri"/>
                <w:color w:val="000000"/>
                <w:sz w:val="18"/>
                <w:szCs w:val="20"/>
                <w:lang w:val="en-US" w:bidi="pt-BR"/>
              </w:rPr>
            </w:pPr>
          </w:p>
        </w:tc>
      </w:tr>
      <w:tr w:rsidR="008A7C27" w14:paraId="4A32EFC9"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bottom"/>
          </w:tcPr>
          <w:p w14:paraId="2FE0DB63" w14:textId="77777777" w:rsidR="008A7C27" w:rsidRDefault="00895FA6">
            <w:pPr>
              <w:keepLines/>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Dividendos Propostos</w:t>
            </w:r>
          </w:p>
        </w:tc>
        <w:tc>
          <w:tcPr>
            <w:tcW w:w="600" w:type="dxa"/>
            <w:tcBorders>
              <w:top w:val="nil"/>
              <w:left w:val="nil"/>
              <w:bottom w:val="nil"/>
              <w:right w:val="nil"/>
              <w:tl2br w:val="nil"/>
              <w:tr2bl w:val="nil"/>
            </w:tcBorders>
            <w:shd w:val="clear" w:color="auto" w:fill="auto"/>
            <w:tcMar>
              <w:left w:w="60" w:type="dxa"/>
              <w:right w:w="60" w:type="dxa"/>
            </w:tcMar>
            <w:vAlign w:val="bottom"/>
          </w:tcPr>
          <w:p w14:paraId="604D2BB2" w14:textId="77777777" w:rsidR="008A7C27" w:rsidRDefault="008A7C27">
            <w:pPr>
              <w:keepLines/>
              <w:spacing w:after="0" w:line="240" w:lineRule="auto"/>
              <w:jc w:val="center"/>
              <w:rPr>
                <w:rFonts w:ascii="Calibri" w:eastAsia="Calibri" w:hAnsi="Calibri" w:cs="Calibri"/>
                <w:b/>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0B92377D"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03677880" w14:textId="77777777" w:rsidR="008A7C27" w:rsidRDefault="008A7C27">
            <w:pPr>
              <w:keepLines/>
              <w:spacing w:after="0" w:line="240" w:lineRule="auto"/>
              <w:jc w:val="right"/>
              <w:rPr>
                <w:rFonts w:ascii="Calibri" w:eastAsia="Calibri" w:hAnsi="Calibri" w:cs="Calibri"/>
                <w:b/>
                <w:color w:val="000000"/>
                <w:sz w:val="18"/>
                <w:szCs w:val="20"/>
                <w:lang w:val="en-US"/>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338681EB" w14:textId="77777777" w:rsidR="008A7C27" w:rsidRDefault="008A7C27">
            <w:pPr>
              <w:keepLines/>
              <w:spacing w:after="0" w:line="240" w:lineRule="auto"/>
              <w:jc w:val="right"/>
              <w:rPr>
                <w:rFonts w:ascii="Calibri" w:eastAsia="Calibri" w:hAnsi="Calibri" w:cs="Calibri"/>
                <w:color w:val="000000"/>
                <w:sz w:val="18"/>
                <w:szCs w:val="20"/>
                <w:lang w:val="en-US" w:bidi="pt-BR"/>
              </w:rPr>
            </w:pPr>
          </w:p>
        </w:tc>
      </w:tr>
      <w:tr w:rsidR="008A7C27" w14:paraId="2F19EEC4"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center"/>
          </w:tcPr>
          <w:p w14:paraId="1F25BC93" w14:textId="77777777" w:rsidR="008A7C27" w:rsidRDefault="00895FA6">
            <w:pPr>
              <w:keepLines/>
              <w:spacing w:after="0" w:line="240" w:lineRule="auto"/>
              <w:ind w:left="200" w:firstLine="8"/>
              <w:rPr>
                <w:rFonts w:ascii="Calibri" w:eastAsia="Calibri" w:hAnsi="Calibri" w:cs="Calibri"/>
                <w:color w:val="000000"/>
                <w:sz w:val="18"/>
                <w:szCs w:val="20"/>
                <w:lang w:val="en-US"/>
              </w:rPr>
            </w:pPr>
            <w:r>
              <w:rPr>
                <w:rFonts w:ascii="Calibri" w:eastAsia="Calibri" w:hAnsi="Calibri" w:cs="Calibri"/>
                <w:color w:val="000000"/>
                <w:sz w:val="18"/>
                <w:szCs w:val="20"/>
                <w:lang w:val="en-US"/>
              </w:rPr>
              <w:t>Dividendos intermediários</w:t>
            </w:r>
          </w:p>
        </w:tc>
        <w:tc>
          <w:tcPr>
            <w:tcW w:w="600" w:type="dxa"/>
            <w:tcBorders>
              <w:top w:val="nil"/>
              <w:left w:val="nil"/>
              <w:bottom w:val="nil"/>
              <w:right w:val="nil"/>
              <w:tl2br w:val="nil"/>
              <w:tr2bl w:val="nil"/>
            </w:tcBorders>
            <w:shd w:val="clear" w:color="auto" w:fill="auto"/>
            <w:tcMar>
              <w:left w:w="60" w:type="dxa"/>
              <w:right w:w="60" w:type="dxa"/>
            </w:tcMar>
            <w:vAlign w:val="bottom"/>
          </w:tcPr>
          <w:p w14:paraId="05C022FB" w14:textId="77777777" w:rsidR="008A7C27" w:rsidRDefault="008A7C27">
            <w:pPr>
              <w:keepLines/>
              <w:spacing w:after="0" w:line="240" w:lineRule="auto"/>
              <w:jc w:val="center"/>
              <w:rPr>
                <w:rFonts w:ascii="Calibri" w:eastAsia="Calibri" w:hAnsi="Calibri" w:cs="Calibri"/>
                <w:b/>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370AA6EA" w14:textId="77777777" w:rsidR="008A7C27" w:rsidRDefault="00895FA6">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1.005.995</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2EB22D89" w14:textId="77777777" w:rsidR="008A7C27" w:rsidRDefault="008A7C27">
            <w:pPr>
              <w:keepLines/>
              <w:spacing w:after="0" w:line="240" w:lineRule="auto"/>
              <w:jc w:val="right"/>
              <w:rPr>
                <w:rFonts w:ascii="Calibri" w:eastAsia="Calibri" w:hAnsi="Calibri" w:cs="Calibri"/>
                <w:b/>
                <w:color w:val="000000"/>
                <w:sz w:val="18"/>
                <w:szCs w:val="20"/>
                <w:lang w:val="en-US"/>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0489A209" w14:textId="77777777" w:rsidR="008A7C27" w:rsidRDefault="00895FA6">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1.327.033</w:t>
            </w:r>
          </w:p>
        </w:tc>
      </w:tr>
      <w:tr w:rsidR="008A7C27" w14:paraId="46039252"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center"/>
          </w:tcPr>
          <w:p w14:paraId="10E99139" w14:textId="77777777" w:rsidR="008A7C27" w:rsidRPr="009E6D90" w:rsidRDefault="00895FA6">
            <w:pPr>
              <w:keepLines/>
              <w:spacing w:after="0" w:line="240" w:lineRule="auto"/>
              <w:ind w:left="200" w:firstLine="8"/>
              <w:rPr>
                <w:rFonts w:ascii="Calibri" w:eastAsia="Calibri" w:hAnsi="Calibri" w:cs="Calibri"/>
                <w:color w:val="000000"/>
                <w:sz w:val="18"/>
                <w:szCs w:val="20"/>
              </w:rPr>
            </w:pPr>
            <w:r w:rsidRPr="009E6D90">
              <w:rPr>
                <w:rFonts w:ascii="Calibri" w:eastAsia="Calibri" w:hAnsi="Calibri" w:cs="Calibri"/>
                <w:color w:val="000000"/>
                <w:sz w:val="18"/>
                <w:szCs w:val="20"/>
              </w:rPr>
              <w:t>Atualização monetária das antecipações - Selic</w:t>
            </w:r>
          </w:p>
        </w:tc>
        <w:tc>
          <w:tcPr>
            <w:tcW w:w="600" w:type="dxa"/>
            <w:tcBorders>
              <w:top w:val="nil"/>
              <w:left w:val="nil"/>
              <w:bottom w:val="nil"/>
              <w:right w:val="nil"/>
              <w:tl2br w:val="nil"/>
              <w:tr2bl w:val="nil"/>
            </w:tcBorders>
            <w:shd w:val="clear" w:color="auto" w:fill="auto"/>
            <w:tcMar>
              <w:left w:w="60" w:type="dxa"/>
              <w:right w:w="60" w:type="dxa"/>
            </w:tcMar>
            <w:vAlign w:val="bottom"/>
          </w:tcPr>
          <w:p w14:paraId="6B74FE23" w14:textId="77777777" w:rsidR="008A7C27" w:rsidRPr="009E6D90" w:rsidRDefault="008A7C27">
            <w:pPr>
              <w:keepLines/>
              <w:spacing w:after="0" w:line="240" w:lineRule="auto"/>
              <w:jc w:val="center"/>
              <w:rPr>
                <w:rFonts w:ascii="Calibri" w:eastAsia="Calibri" w:hAnsi="Calibri" w:cs="Calibri"/>
                <w:b/>
                <w:color w:val="000000"/>
                <w:sz w:val="18"/>
                <w:szCs w:val="20"/>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02467B08" w14:textId="77777777" w:rsidR="008A7C27" w:rsidRDefault="00895FA6">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1.022</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64EA8E30" w14:textId="77777777" w:rsidR="008A7C27" w:rsidRDefault="008A7C27">
            <w:pPr>
              <w:keepLines/>
              <w:spacing w:after="0" w:line="240" w:lineRule="auto"/>
              <w:jc w:val="right"/>
              <w:rPr>
                <w:rFonts w:ascii="Calibri" w:eastAsia="Calibri" w:hAnsi="Calibri" w:cs="Calibri"/>
                <w:b/>
                <w:color w:val="000000"/>
                <w:sz w:val="18"/>
                <w:szCs w:val="20"/>
                <w:lang w:val="en-US"/>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155DAEB2" w14:textId="77777777" w:rsidR="008A7C27" w:rsidRDefault="00895FA6">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w:t>
            </w:r>
          </w:p>
        </w:tc>
      </w:tr>
      <w:tr w:rsidR="008A7C27" w14:paraId="17BBA9E3" w14:textId="77777777">
        <w:trPr>
          <w:trHeight w:hRule="exact" w:val="240"/>
        </w:trPr>
        <w:tc>
          <w:tcPr>
            <w:tcW w:w="6525" w:type="dxa"/>
            <w:tcBorders>
              <w:top w:val="nil"/>
              <w:left w:val="nil"/>
              <w:bottom w:val="single" w:sz="4" w:space="0" w:color="000000"/>
              <w:right w:val="nil"/>
              <w:tl2br w:val="nil"/>
              <w:tr2bl w:val="nil"/>
            </w:tcBorders>
            <w:shd w:val="clear" w:color="auto" w:fill="auto"/>
            <w:tcMar>
              <w:left w:w="60" w:type="dxa"/>
              <w:right w:w="60" w:type="dxa"/>
            </w:tcMar>
            <w:vAlign w:val="center"/>
          </w:tcPr>
          <w:p w14:paraId="12111B59" w14:textId="77777777" w:rsidR="008A7C27" w:rsidRDefault="00895FA6">
            <w:pPr>
              <w:keepLines/>
              <w:spacing w:after="0" w:line="240" w:lineRule="auto"/>
              <w:ind w:left="200" w:firstLine="8"/>
              <w:rPr>
                <w:rFonts w:ascii="Calibri" w:eastAsia="Calibri" w:hAnsi="Calibri" w:cs="Calibri"/>
                <w:color w:val="000000"/>
                <w:sz w:val="18"/>
                <w:szCs w:val="20"/>
                <w:lang w:val="en-US"/>
              </w:rPr>
            </w:pPr>
            <w:r>
              <w:rPr>
                <w:rFonts w:ascii="Calibri" w:eastAsia="Calibri" w:hAnsi="Calibri" w:cs="Calibri"/>
                <w:color w:val="000000"/>
                <w:sz w:val="18"/>
                <w:szCs w:val="20"/>
                <w:lang w:val="en-US"/>
              </w:rPr>
              <w:t>Dividendos adicionais propostos</w:t>
            </w:r>
          </w:p>
        </w:tc>
        <w:tc>
          <w:tcPr>
            <w:tcW w:w="600" w:type="dxa"/>
            <w:tcBorders>
              <w:top w:val="nil"/>
              <w:left w:val="nil"/>
              <w:bottom w:val="single" w:sz="4" w:space="0" w:color="000000"/>
              <w:right w:val="nil"/>
              <w:tl2br w:val="nil"/>
              <w:tr2bl w:val="nil"/>
            </w:tcBorders>
            <w:shd w:val="clear" w:color="auto" w:fill="auto"/>
            <w:tcMar>
              <w:left w:w="60" w:type="dxa"/>
              <w:right w:w="60" w:type="dxa"/>
            </w:tcMar>
            <w:vAlign w:val="bottom"/>
          </w:tcPr>
          <w:p w14:paraId="3552EAB7" w14:textId="77777777" w:rsidR="008A7C27" w:rsidRDefault="008A7C27">
            <w:pPr>
              <w:keepLines/>
              <w:spacing w:after="0" w:line="240" w:lineRule="auto"/>
              <w:jc w:val="center"/>
              <w:rPr>
                <w:rFonts w:ascii="Calibri" w:eastAsia="Calibri" w:hAnsi="Calibri" w:cs="Calibri"/>
                <w:b/>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49034FF6" w14:textId="77777777" w:rsidR="008A7C27" w:rsidRDefault="00895FA6">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154.764</w:t>
            </w:r>
          </w:p>
        </w:tc>
        <w:tc>
          <w:tcPr>
            <w:tcW w:w="90" w:type="dxa"/>
            <w:tcBorders>
              <w:top w:val="nil"/>
              <w:left w:val="nil"/>
              <w:bottom w:val="single" w:sz="4" w:space="0" w:color="000000"/>
              <w:right w:val="nil"/>
              <w:tl2br w:val="nil"/>
              <w:tr2bl w:val="nil"/>
            </w:tcBorders>
            <w:shd w:val="clear" w:color="auto" w:fill="auto"/>
            <w:tcMar>
              <w:left w:w="60" w:type="dxa"/>
              <w:right w:w="60" w:type="dxa"/>
            </w:tcMar>
            <w:vAlign w:val="bottom"/>
          </w:tcPr>
          <w:p w14:paraId="1F1F7646" w14:textId="77777777" w:rsidR="008A7C27" w:rsidRDefault="008A7C27">
            <w:pPr>
              <w:keepLines/>
              <w:spacing w:after="0" w:line="240" w:lineRule="auto"/>
              <w:jc w:val="right"/>
              <w:rPr>
                <w:rFonts w:ascii="Calibri" w:eastAsia="Calibri" w:hAnsi="Calibri" w:cs="Calibri"/>
                <w:b/>
                <w:color w:val="000000"/>
                <w:sz w:val="18"/>
                <w:szCs w:val="20"/>
                <w:lang w:val="en-US"/>
              </w:rPr>
            </w:pPr>
          </w:p>
        </w:tc>
        <w:tc>
          <w:tcPr>
            <w:tcW w:w="1365" w:type="dxa"/>
            <w:tcBorders>
              <w:top w:val="nil"/>
              <w:left w:val="nil"/>
              <w:bottom w:val="single" w:sz="4" w:space="0" w:color="000000"/>
              <w:right w:val="nil"/>
              <w:tl2br w:val="nil"/>
              <w:tr2bl w:val="nil"/>
            </w:tcBorders>
            <w:shd w:val="clear" w:color="auto" w:fill="auto"/>
            <w:tcMar>
              <w:left w:w="60" w:type="dxa"/>
              <w:right w:w="60" w:type="dxa"/>
            </w:tcMar>
            <w:vAlign w:val="bottom"/>
          </w:tcPr>
          <w:p w14:paraId="1509101B" w14:textId="77777777" w:rsidR="008A7C27" w:rsidRDefault="00895FA6">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75.825</w:t>
            </w:r>
          </w:p>
        </w:tc>
      </w:tr>
      <w:tr w:rsidR="008A7C27" w14:paraId="2C488CF3" w14:textId="77777777">
        <w:trPr>
          <w:trHeight w:hRule="exact" w:val="240"/>
        </w:trPr>
        <w:tc>
          <w:tcPr>
            <w:tcW w:w="652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15712749" w14:textId="77777777" w:rsidR="008A7C27" w:rsidRDefault="008A7C27">
            <w:pPr>
              <w:keepLines/>
              <w:spacing w:after="0" w:line="240" w:lineRule="auto"/>
              <w:rPr>
                <w:rFonts w:ascii="Calibri" w:eastAsia="Calibri" w:hAnsi="Calibri" w:cs="Calibri"/>
                <w:b/>
                <w:color w:val="000000"/>
                <w:sz w:val="18"/>
                <w:szCs w:val="20"/>
                <w:lang w:val="en-US"/>
              </w:rPr>
            </w:pPr>
          </w:p>
        </w:tc>
        <w:tc>
          <w:tcPr>
            <w:tcW w:w="60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30FCC960" w14:textId="77777777" w:rsidR="008A7C27" w:rsidRDefault="008A7C27">
            <w:pPr>
              <w:keepLines/>
              <w:spacing w:after="0" w:line="240" w:lineRule="auto"/>
              <w:jc w:val="center"/>
              <w:rPr>
                <w:rFonts w:ascii="Calibri" w:eastAsia="Calibri" w:hAnsi="Calibri" w:cs="Calibri"/>
                <w:b/>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6CC64801" w14:textId="77777777" w:rsidR="008A7C27" w:rsidRDefault="00895FA6">
            <w:pPr>
              <w:keepLines/>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1.161.781</w:t>
            </w:r>
          </w:p>
        </w:tc>
        <w:tc>
          <w:tcPr>
            <w:tcW w:w="9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0DC5504B" w14:textId="77777777" w:rsidR="008A7C27" w:rsidRDefault="008A7C27">
            <w:pPr>
              <w:keepLines/>
              <w:spacing w:after="0" w:line="240" w:lineRule="auto"/>
              <w:jc w:val="right"/>
              <w:rPr>
                <w:rFonts w:ascii="Calibri" w:eastAsia="Calibri" w:hAnsi="Calibri" w:cs="Calibri"/>
                <w:b/>
                <w:color w:val="000000"/>
                <w:sz w:val="18"/>
                <w:szCs w:val="20"/>
                <w:lang w:val="en-US"/>
              </w:rPr>
            </w:pPr>
          </w:p>
        </w:tc>
        <w:tc>
          <w:tcPr>
            <w:tcW w:w="136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65A5FF85" w14:textId="77777777" w:rsidR="008A7C27" w:rsidRDefault="00895FA6">
            <w:pPr>
              <w:keepLines/>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1.402.858</w:t>
            </w:r>
          </w:p>
        </w:tc>
      </w:tr>
    </w:tbl>
    <w:p w14:paraId="765414E0" w14:textId="461F1CD0" w:rsidR="008465B1" w:rsidRDefault="008465B1" w:rsidP="005A1000">
      <w:pPr>
        <w:keepLines/>
        <w:autoSpaceDE w:val="0"/>
        <w:autoSpaceDN w:val="0"/>
        <w:adjustRightInd w:val="0"/>
        <w:spacing w:after="240" w:line="240" w:lineRule="auto"/>
        <w:jc w:val="both"/>
        <w:rPr>
          <w:rFonts w:ascii="Calibri" w:eastAsia="Batang" w:hAnsi="Calibri" w:cs="Calibri"/>
          <w:lang w:eastAsia="pt-BR"/>
        </w:rPr>
      </w:pPr>
    </w:p>
    <w:p w14:paraId="32A1269D" w14:textId="6B5320B6" w:rsidR="00217E8E" w:rsidRDefault="00217E8E" w:rsidP="005A1000">
      <w:pPr>
        <w:keepLines/>
        <w:autoSpaceDE w:val="0"/>
        <w:autoSpaceDN w:val="0"/>
        <w:adjustRightInd w:val="0"/>
        <w:spacing w:after="240" w:line="240" w:lineRule="auto"/>
        <w:jc w:val="both"/>
        <w:rPr>
          <w:rFonts w:ascii="Calibri" w:eastAsia="Batang" w:hAnsi="Calibri" w:cs="Calibri"/>
          <w:lang w:eastAsia="pt-BR"/>
        </w:rPr>
      </w:pPr>
    </w:p>
    <w:p w14:paraId="6F1AD17D" w14:textId="77777777" w:rsidR="00217E8E" w:rsidRDefault="00217E8E" w:rsidP="005A1000">
      <w:pPr>
        <w:keepLines/>
        <w:autoSpaceDE w:val="0"/>
        <w:autoSpaceDN w:val="0"/>
        <w:adjustRightInd w:val="0"/>
        <w:spacing w:after="240" w:line="240" w:lineRule="auto"/>
        <w:jc w:val="both"/>
        <w:rPr>
          <w:rFonts w:ascii="Calibri" w:eastAsia="Batang" w:hAnsi="Calibri" w:cs="Calibri"/>
          <w:lang w:eastAsia="pt-BR"/>
        </w:rPr>
      </w:pPr>
    </w:p>
    <w:p w14:paraId="68B0AF4A" w14:textId="231EFF8E" w:rsidR="009E6D90" w:rsidRPr="009E6D90" w:rsidRDefault="00895FA6" w:rsidP="009E6D90">
      <w:pPr>
        <w:keepNext/>
        <w:keepLines/>
        <w:numPr>
          <w:ilvl w:val="1"/>
          <w:numId w:val="5"/>
        </w:numPr>
        <w:spacing w:before="240" w:after="240" w:line="240" w:lineRule="auto"/>
        <w:ind w:left="720"/>
        <w:jc w:val="both"/>
        <w:outlineLvl w:val="1"/>
        <w:rPr>
          <w:rFonts w:ascii="Calibri" w:eastAsia="Batang" w:hAnsi="Calibri" w:cs="Calibri"/>
          <w:b/>
          <w:sz w:val="24"/>
          <w:szCs w:val="24"/>
          <w:lang w:eastAsia="pt-BR"/>
        </w:rPr>
      </w:pPr>
      <w:r w:rsidRPr="00AD63EE">
        <w:rPr>
          <w:rFonts w:ascii="Calibri" w:eastAsia="Batang" w:hAnsi="Calibri" w:cs="Calibri"/>
          <w:b/>
          <w:sz w:val="24"/>
          <w:szCs w:val="24"/>
          <w:lang w:eastAsia="pt-BR"/>
        </w:rPr>
        <w:lastRenderedPageBreak/>
        <w:t>Lucro por ação</w:t>
      </w:r>
    </w:p>
    <w:p w14:paraId="429D93D4" w14:textId="77777777" w:rsidR="009E6D90" w:rsidRDefault="009E6D90" w:rsidP="00217E8E">
      <w:pPr>
        <w:rPr>
          <w:rFonts w:ascii="Calibri" w:eastAsia="Batang" w:hAnsi="Calibri" w:cs="Calibri"/>
          <w:lang w:eastAsia="pt-BR"/>
        </w:rPr>
      </w:pPr>
      <w:bookmarkStart w:id="96" w:name="_Toc256000035"/>
    </w:p>
    <w:p w14:paraId="48B7DED4" w14:textId="451B47C8" w:rsidR="009A030A" w:rsidRDefault="00895FA6" w:rsidP="00217E8E">
      <w:pPr>
        <w:rPr>
          <w:rFonts w:ascii="Calibri" w:eastAsia="Batang" w:hAnsi="Calibri" w:cs="Calibri"/>
          <w:lang w:eastAsia="pt-BR"/>
        </w:rPr>
      </w:pPr>
      <w:r w:rsidRPr="009A030A">
        <w:rPr>
          <w:rFonts w:ascii="Calibri" w:eastAsia="Batang" w:hAnsi="Calibri" w:cs="Calibri"/>
          <w:lang w:eastAsia="pt-BR"/>
        </w:rPr>
        <w:t xml:space="preserve">O lucro líquido diluído por </w:t>
      </w:r>
      <w:r w:rsidRPr="0072756D">
        <w:rPr>
          <w:rFonts w:ascii="Calibri" w:eastAsia="Batang" w:hAnsi="Calibri" w:cs="Calibri"/>
          <w:lang w:eastAsia="pt-BR"/>
        </w:rPr>
        <w:t>ação atingiu R$ 0,49 (R$ 0,59 em 31 de dezembro de 2021).</w:t>
      </w:r>
      <w:bookmarkEnd w:id="96"/>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1"/>
        <w:gridCol w:w="598"/>
        <w:gridCol w:w="1343"/>
        <w:gridCol w:w="140"/>
        <w:gridCol w:w="1358"/>
      </w:tblGrid>
      <w:tr w:rsidR="008A7C27" w14:paraId="5A0BA19E"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center"/>
          </w:tcPr>
          <w:p w14:paraId="50EC4DC5" w14:textId="77777777" w:rsidR="008A7C27" w:rsidRPr="009E6D90" w:rsidRDefault="008A7C27">
            <w:pPr>
              <w:keepLines/>
              <w:spacing w:after="0" w:line="240" w:lineRule="auto"/>
              <w:ind w:left="200" w:firstLine="8"/>
              <w:rPr>
                <w:rFonts w:ascii="Calibri" w:eastAsia="Calibri" w:hAnsi="Calibri" w:cs="Calibri"/>
                <w:color w:val="000000"/>
                <w:sz w:val="18"/>
                <w:szCs w:val="20"/>
                <w:lang w:bidi="pt-BR"/>
              </w:rPr>
            </w:pPr>
            <w:bookmarkStart w:id="97" w:name="DOC_TBL00024_1_1"/>
            <w:bookmarkEnd w:id="97"/>
          </w:p>
        </w:tc>
        <w:tc>
          <w:tcPr>
            <w:tcW w:w="600" w:type="dxa"/>
            <w:tcBorders>
              <w:top w:val="nil"/>
              <w:left w:val="nil"/>
              <w:bottom w:val="nil"/>
              <w:right w:val="nil"/>
              <w:tl2br w:val="nil"/>
              <w:tr2bl w:val="nil"/>
            </w:tcBorders>
            <w:shd w:val="clear" w:color="auto" w:fill="auto"/>
            <w:tcMar>
              <w:left w:w="60" w:type="dxa"/>
              <w:right w:w="60" w:type="dxa"/>
            </w:tcMar>
            <w:vAlign w:val="center"/>
          </w:tcPr>
          <w:p w14:paraId="147067D8" w14:textId="77777777" w:rsidR="008A7C27" w:rsidRPr="009E6D90" w:rsidRDefault="008A7C27">
            <w:pPr>
              <w:keepLines/>
              <w:spacing w:after="0" w:line="240" w:lineRule="auto"/>
              <w:jc w:val="center"/>
              <w:rPr>
                <w:rFonts w:ascii="Calibri" w:eastAsia="Calibri" w:hAnsi="Calibri" w:cs="Calibri"/>
                <w:color w:val="000000"/>
                <w:sz w:val="18"/>
                <w:szCs w:val="20"/>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374C84D0" w14:textId="77777777" w:rsidR="008A7C27" w:rsidRDefault="00895FA6">
            <w:pPr>
              <w:keepLines/>
              <w:spacing w:after="0" w:line="240" w:lineRule="auto"/>
              <w:jc w:val="center"/>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2022</w:t>
            </w:r>
          </w:p>
        </w:tc>
        <w:tc>
          <w:tcPr>
            <w:tcW w:w="90" w:type="dxa"/>
            <w:tcBorders>
              <w:top w:val="single" w:sz="4" w:space="0" w:color="000000"/>
              <w:left w:val="nil"/>
              <w:bottom w:val="nil"/>
              <w:right w:val="nil"/>
              <w:tl2br w:val="nil"/>
              <w:tr2bl w:val="nil"/>
            </w:tcBorders>
            <w:shd w:val="clear" w:color="auto" w:fill="auto"/>
            <w:tcMar>
              <w:left w:w="60" w:type="dxa"/>
              <w:right w:w="60" w:type="dxa"/>
            </w:tcMar>
            <w:vAlign w:val="bottom"/>
          </w:tcPr>
          <w:p w14:paraId="0D8FF403" w14:textId="77777777" w:rsidR="008A7C27" w:rsidRDefault="008A7C27">
            <w:pPr>
              <w:keepLines/>
              <w:spacing w:after="0" w:line="240" w:lineRule="auto"/>
              <w:jc w:val="right"/>
              <w:rPr>
                <w:rFonts w:ascii="Calibri" w:eastAsia="Calibri" w:hAnsi="Calibri" w:cs="Calibri"/>
                <w:b/>
                <w:color w:val="000000"/>
                <w:sz w:val="18"/>
                <w:szCs w:val="20"/>
                <w:lang w:val="en-US"/>
              </w:rPr>
            </w:pPr>
          </w:p>
        </w:tc>
        <w:tc>
          <w:tcPr>
            <w:tcW w:w="136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6690BF66" w14:textId="77777777" w:rsidR="008A7C27" w:rsidRDefault="00895FA6">
            <w:pPr>
              <w:keepLines/>
              <w:spacing w:after="0" w:line="240" w:lineRule="auto"/>
              <w:jc w:val="center"/>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2021</w:t>
            </w:r>
          </w:p>
        </w:tc>
      </w:tr>
      <w:tr w:rsidR="008A7C27" w14:paraId="43B6C4A2"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center"/>
          </w:tcPr>
          <w:p w14:paraId="0B440404" w14:textId="77777777" w:rsidR="008A7C27" w:rsidRDefault="008A7C27">
            <w:pPr>
              <w:keepLines/>
              <w:spacing w:after="0" w:line="240" w:lineRule="auto"/>
              <w:ind w:left="200" w:firstLine="8"/>
              <w:rPr>
                <w:rFonts w:ascii="Calibri" w:eastAsia="Calibri" w:hAnsi="Calibri" w:cs="Calibri"/>
                <w:color w:val="000000"/>
                <w:sz w:val="18"/>
                <w:szCs w:val="20"/>
                <w:lang w:val="en-US"/>
              </w:rPr>
            </w:pPr>
          </w:p>
        </w:tc>
        <w:tc>
          <w:tcPr>
            <w:tcW w:w="600" w:type="dxa"/>
            <w:tcBorders>
              <w:top w:val="nil"/>
              <w:left w:val="nil"/>
              <w:bottom w:val="nil"/>
              <w:right w:val="nil"/>
              <w:tl2br w:val="nil"/>
              <w:tr2bl w:val="nil"/>
            </w:tcBorders>
            <w:shd w:val="clear" w:color="auto" w:fill="auto"/>
            <w:tcMar>
              <w:left w:w="60" w:type="dxa"/>
              <w:right w:w="60" w:type="dxa"/>
            </w:tcMar>
            <w:vAlign w:val="center"/>
          </w:tcPr>
          <w:p w14:paraId="4B5ACA38" w14:textId="77777777" w:rsidR="008A7C27" w:rsidRDefault="008A7C27">
            <w:pPr>
              <w:keepLines/>
              <w:spacing w:after="0" w:line="240" w:lineRule="auto"/>
              <w:jc w:val="center"/>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750CAC18" w14:textId="77777777" w:rsidR="008A7C27" w:rsidRDefault="008A7C27">
            <w:pPr>
              <w:keepLines/>
              <w:spacing w:after="0" w:line="240" w:lineRule="auto"/>
              <w:jc w:val="right"/>
              <w:rPr>
                <w:rFonts w:ascii="Calibri" w:eastAsia="Calibri" w:hAnsi="Calibri" w:cs="Calibri"/>
                <w:color w:val="FF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02330830"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1365" w:type="dxa"/>
            <w:tcBorders>
              <w:top w:val="single" w:sz="4" w:space="0" w:color="000000"/>
              <w:left w:val="nil"/>
              <w:bottom w:val="nil"/>
              <w:right w:val="nil"/>
              <w:tl2br w:val="nil"/>
              <w:tr2bl w:val="nil"/>
            </w:tcBorders>
            <w:shd w:val="clear" w:color="auto" w:fill="auto"/>
            <w:tcMar>
              <w:left w:w="60" w:type="dxa"/>
              <w:right w:w="60" w:type="dxa"/>
            </w:tcMar>
            <w:vAlign w:val="bottom"/>
          </w:tcPr>
          <w:p w14:paraId="7ACDC977" w14:textId="77777777" w:rsidR="008A7C27" w:rsidRDefault="008A7C27">
            <w:pPr>
              <w:keepLines/>
              <w:spacing w:after="0" w:line="240" w:lineRule="auto"/>
              <w:jc w:val="right"/>
              <w:rPr>
                <w:rFonts w:ascii="Calibri" w:eastAsia="Calibri" w:hAnsi="Calibri" w:cs="Calibri"/>
                <w:color w:val="000000"/>
                <w:sz w:val="18"/>
                <w:szCs w:val="20"/>
                <w:lang w:val="en-US" w:bidi="pt-BR"/>
              </w:rPr>
            </w:pPr>
          </w:p>
        </w:tc>
      </w:tr>
      <w:tr w:rsidR="008A7C27" w14:paraId="7C459F52"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center"/>
          </w:tcPr>
          <w:p w14:paraId="55A242B5" w14:textId="77777777" w:rsidR="008A7C27" w:rsidRPr="009E6D90" w:rsidRDefault="00895FA6">
            <w:pPr>
              <w:keepLines/>
              <w:spacing w:after="0" w:line="240" w:lineRule="auto"/>
              <w:ind w:left="200" w:firstLine="8"/>
              <w:rPr>
                <w:rFonts w:ascii="Calibri" w:eastAsia="Calibri" w:hAnsi="Calibri" w:cs="Calibri"/>
                <w:color w:val="000000"/>
                <w:sz w:val="18"/>
                <w:szCs w:val="20"/>
              </w:rPr>
            </w:pPr>
            <w:r w:rsidRPr="009E6D90">
              <w:rPr>
                <w:rFonts w:ascii="Calibri" w:eastAsia="Calibri" w:hAnsi="Calibri" w:cs="Calibri"/>
                <w:color w:val="000000"/>
                <w:sz w:val="18"/>
                <w:szCs w:val="20"/>
              </w:rPr>
              <w:t>Lucro líquido atribuível aos acionistas</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4CE5FB03" w14:textId="77777777" w:rsidR="008A7C27" w:rsidRPr="009E6D90" w:rsidRDefault="008A7C27">
            <w:pPr>
              <w:keepLines/>
              <w:spacing w:after="0" w:line="240" w:lineRule="auto"/>
              <w:jc w:val="center"/>
              <w:rPr>
                <w:rFonts w:ascii="Calibri" w:eastAsia="Calibri" w:hAnsi="Calibri" w:cs="Calibri"/>
                <w:color w:val="000000"/>
                <w:sz w:val="18"/>
                <w:szCs w:val="20"/>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2DDB7317" w14:textId="77777777" w:rsidR="008A7C27" w:rsidRDefault="00895FA6">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1.161.781</w:t>
            </w:r>
          </w:p>
        </w:tc>
        <w:tc>
          <w:tcPr>
            <w:tcW w:w="90" w:type="dxa"/>
            <w:tcBorders>
              <w:top w:val="nil"/>
              <w:left w:val="nil"/>
              <w:bottom w:val="nil"/>
              <w:right w:val="nil"/>
              <w:tl2br w:val="nil"/>
              <w:tr2bl w:val="nil"/>
            </w:tcBorders>
            <w:shd w:val="solid" w:color="FFFFFF" w:fill="FFFFFF"/>
            <w:tcMar>
              <w:left w:w="60" w:type="dxa"/>
              <w:right w:w="60" w:type="dxa"/>
            </w:tcMar>
            <w:vAlign w:val="bottom"/>
          </w:tcPr>
          <w:p w14:paraId="56DAFA64"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29C4C1A5" w14:textId="77777777" w:rsidR="008A7C27" w:rsidRDefault="00895FA6">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1.402.858</w:t>
            </w:r>
          </w:p>
        </w:tc>
      </w:tr>
      <w:tr w:rsidR="008A7C27" w14:paraId="26E9BF29" w14:textId="77777777">
        <w:trPr>
          <w:trHeight w:hRule="exact" w:val="240"/>
        </w:trPr>
        <w:tc>
          <w:tcPr>
            <w:tcW w:w="6525" w:type="dxa"/>
            <w:tcBorders>
              <w:top w:val="nil"/>
              <w:left w:val="nil"/>
              <w:bottom w:val="single" w:sz="4" w:space="0" w:color="000000"/>
              <w:right w:val="nil"/>
              <w:tl2br w:val="nil"/>
              <w:tr2bl w:val="nil"/>
            </w:tcBorders>
            <w:shd w:val="clear" w:color="auto" w:fill="auto"/>
            <w:tcMar>
              <w:left w:w="60" w:type="dxa"/>
              <w:right w:w="60" w:type="dxa"/>
            </w:tcMar>
            <w:vAlign w:val="center"/>
          </w:tcPr>
          <w:p w14:paraId="15FDF877" w14:textId="77777777" w:rsidR="008A7C27" w:rsidRDefault="00895FA6">
            <w:pPr>
              <w:keepLines/>
              <w:spacing w:after="0" w:line="240" w:lineRule="auto"/>
              <w:ind w:left="200" w:firstLine="8"/>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Quantidade de ações </w:t>
            </w:r>
          </w:p>
        </w:tc>
        <w:tc>
          <w:tcPr>
            <w:tcW w:w="600" w:type="dxa"/>
            <w:tcBorders>
              <w:top w:val="nil"/>
              <w:left w:val="nil"/>
              <w:bottom w:val="single" w:sz="4" w:space="0" w:color="000000"/>
              <w:right w:val="nil"/>
              <w:tl2br w:val="nil"/>
              <w:tr2bl w:val="nil"/>
            </w:tcBorders>
            <w:shd w:val="clear" w:color="auto" w:fill="auto"/>
            <w:tcMar>
              <w:left w:w="60" w:type="dxa"/>
              <w:right w:w="60" w:type="dxa"/>
            </w:tcMar>
            <w:vAlign w:val="center"/>
          </w:tcPr>
          <w:p w14:paraId="4B31A175" w14:textId="77777777" w:rsidR="008A7C27" w:rsidRDefault="008A7C27">
            <w:pPr>
              <w:keepLines/>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4A0BD022" w14:textId="77777777" w:rsidR="008A7C27" w:rsidRDefault="00895FA6">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2.360.959.993</w:t>
            </w:r>
          </w:p>
        </w:tc>
        <w:tc>
          <w:tcPr>
            <w:tcW w:w="90"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423C7EE5"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1365" w:type="dxa"/>
            <w:tcBorders>
              <w:top w:val="nil"/>
              <w:left w:val="nil"/>
              <w:bottom w:val="single" w:sz="4" w:space="0" w:color="000000"/>
              <w:right w:val="nil"/>
              <w:tl2br w:val="nil"/>
              <w:tr2bl w:val="nil"/>
            </w:tcBorders>
            <w:shd w:val="clear" w:color="auto" w:fill="auto"/>
            <w:tcMar>
              <w:left w:w="60" w:type="dxa"/>
              <w:right w:w="60" w:type="dxa"/>
            </w:tcMar>
            <w:vAlign w:val="bottom"/>
          </w:tcPr>
          <w:p w14:paraId="25DCE92A" w14:textId="77777777" w:rsidR="008A7C27" w:rsidRDefault="00895FA6">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2.360.959.993</w:t>
            </w:r>
          </w:p>
        </w:tc>
      </w:tr>
      <w:tr w:rsidR="008A7C27" w14:paraId="294FCE57" w14:textId="77777777">
        <w:trPr>
          <w:trHeight w:hRule="exact" w:val="240"/>
        </w:trPr>
        <w:tc>
          <w:tcPr>
            <w:tcW w:w="652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center"/>
          </w:tcPr>
          <w:p w14:paraId="705745A2" w14:textId="77777777" w:rsidR="008A7C27" w:rsidRPr="009E6D90" w:rsidRDefault="00895FA6">
            <w:pPr>
              <w:keepLines/>
              <w:spacing w:after="0" w:line="240" w:lineRule="auto"/>
              <w:rPr>
                <w:rFonts w:ascii="Calibri" w:eastAsia="Calibri" w:hAnsi="Calibri" w:cs="Calibri"/>
                <w:b/>
                <w:color w:val="000000"/>
                <w:sz w:val="18"/>
                <w:szCs w:val="20"/>
              </w:rPr>
            </w:pPr>
            <w:r w:rsidRPr="009E6D90">
              <w:rPr>
                <w:rFonts w:ascii="Calibri" w:eastAsia="Calibri" w:hAnsi="Calibri" w:cs="Calibri"/>
                <w:b/>
                <w:color w:val="000000"/>
                <w:sz w:val="18"/>
                <w:szCs w:val="20"/>
              </w:rPr>
              <w:t xml:space="preserve">    Lucro líquido por ação (R$ por ação)</w:t>
            </w:r>
          </w:p>
        </w:tc>
        <w:tc>
          <w:tcPr>
            <w:tcW w:w="60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center"/>
          </w:tcPr>
          <w:p w14:paraId="5F174B77" w14:textId="77777777" w:rsidR="008A7C27" w:rsidRPr="009E6D90" w:rsidRDefault="008A7C27">
            <w:pPr>
              <w:keepLines/>
              <w:spacing w:after="0" w:line="240" w:lineRule="auto"/>
              <w:jc w:val="center"/>
              <w:rPr>
                <w:rFonts w:ascii="Calibri" w:eastAsia="Calibri" w:hAnsi="Calibri" w:cs="Calibri"/>
                <w:b/>
                <w:color w:val="000000"/>
                <w:sz w:val="18"/>
                <w:szCs w:val="20"/>
              </w:rPr>
            </w:pPr>
          </w:p>
        </w:tc>
        <w:tc>
          <w:tcPr>
            <w:tcW w:w="135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1BB6F890" w14:textId="77777777" w:rsidR="008A7C27" w:rsidRDefault="00895FA6">
            <w:pPr>
              <w:keepLines/>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0,49</w:t>
            </w:r>
          </w:p>
        </w:tc>
        <w:tc>
          <w:tcPr>
            <w:tcW w:w="9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556A681B" w14:textId="77777777" w:rsidR="008A7C27" w:rsidRDefault="008A7C27">
            <w:pPr>
              <w:keepLines/>
              <w:spacing w:after="0" w:line="240" w:lineRule="auto"/>
              <w:jc w:val="right"/>
              <w:rPr>
                <w:rFonts w:ascii="Calibri" w:eastAsia="Calibri" w:hAnsi="Calibri" w:cs="Calibri"/>
                <w:b/>
                <w:color w:val="000000"/>
                <w:sz w:val="18"/>
                <w:szCs w:val="20"/>
                <w:lang w:val="en-US"/>
              </w:rPr>
            </w:pPr>
          </w:p>
        </w:tc>
        <w:tc>
          <w:tcPr>
            <w:tcW w:w="136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6E28ABB2" w14:textId="77777777" w:rsidR="008A7C27" w:rsidRDefault="00895FA6">
            <w:pPr>
              <w:keepLines/>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0,59</w:t>
            </w:r>
          </w:p>
        </w:tc>
      </w:tr>
    </w:tbl>
    <w:p w14:paraId="75ABB10D" w14:textId="77777777" w:rsidR="004E130B" w:rsidRPr="004E130B" w:rsidRDefault="004E130B" w:rsidP="004E130B">
      <w:pPr>
        <w:keepLines/>
        <w:autoSpaceDE w:val="0"/>
        <w:autoSpaceDN w:val="0"/>
        <w:adjustRightInd w:val="0"/>
        <w:spacing w:after="240" w:line="240" w:lineRule="auto"/>
        <w:jc w:val="both"/>
        <w:rPr>
          <w:rFonts w:ascii="Calibri" w:eastAsia="Batang" w:hAnsi="Calibri" w:cs="Calibri"/>
          <w:lang w:eastAsia="pt-BR"/>
        </w:rPr>
      </w:pPr>
    </w:p>
    <w:p w14:paraId="56B42A92" w14:textId="77777777" w:rsidR="008F58BF" w:rsidRDefault="00895FA6" w:rsidP="0062179F">
      <w:pPr>
        <w:keepNext/>
        <w:keepLines/>
        <w:numPr>
          <w:ilvl w:val="0"/>
          <w:numId w:val="3"/>
        </w:numPr>
        <w:spacing w:before="240" w:after="240" w:line="240" w:lineRule="auto"/>
        <w:ind w:left="567" w:hanging="567"/>
        <w:jc w:val="both"/>
        <w:outlineLvl w:val="0"/>
        <w:rPr>
          <w:rFonts w:ascii="Calibri" w:eastAsia="Batang" w:hAnsi="Calibri" w:cs="Calibri"/>
          <w:b/>
          <w:sz w:val="26"/>
          <w:szCs w:val="26"/>
          <w:lang w:eastAsia="pt-BR"/>
        </w:rPr>
      </w:pPr>
      <w:bookmarkStart w:id="98" w:name="_Toc128645531"/>
      <w:r>
        <w:rPr>
          <w:rFonts w:ascii="Calibri" w:eastAsia="Batang" w:hAnsi="Calibri" w:cs="Calibri"/>
          <w:b/>
          <w:sz w:val="26"/>
          <w:szCs w:val="26"/>
          <w:lang w:eastAsia="pt-BR"/>
        </w:rPr>
        <w:t>I</w:t>
      </w:r>
      <w:r w:rsidR="00B1441E">
        <w:rPr>
          <w:rFonts w:ascii="Calibri" w:eastAsia="Batang" w:hAnsi="Calibri" w:cs="Calibri"/>
          <w:b/>
          <w:sz w:val="26"/>
          <w:szCs w:val="26"/>
          <w:lang w:eastAsia="pt-BR"/>
        </w:rPr>
        <w:t>nstrumentos financeiros</w:t>
      </w:r>
      <w:bookmarkEnd w:id="98"/>
    </w:p>
    <w:p w14:paraId="58D1FDC7" w14:textId="77777777" w:rsidR="00B1441E" w:rsidRDefault="00895FA6" w:rsidP="00437A4D">
      <w:pPr>
        <w:keepNext/>
        <w:keepLines/>
        <w:numPr>
          <w:ilvl w:val="1"/>
          <w:numId w:val="5"/>
        </w:numPr>
        <w:spacing w:before="240" w:after="240" w:line="240" w:lineRule="auto"/>
        <w:ind w:left="720"/>
        <w:jc w:val="both"/>
        <w:outlineLvl w:val="1"/>
        <w:rPr>
          <w:rFonts w:ascii="Calibri" w:eastAsia="Batang" w:hAnsi="Calibri" w:cs="Calibri"/>
          <w:b/>
          <w:sz w:val="24"/>
          <w:szCs w:val="24"/>
          <w:lang w:eastAsia="pt-BR"/>
        </w:rPr>
      </w:pPr>
      <w:r>
        <w:rPr>
          <w:rFonts w:ascii="Calibri" w:eastAsia="Batang" w:hAnsi="Calibri" w:cs="Calibri"/>
          <w:b/>
          <w:sz w:val="24"/>
          <w:szCs w:val="24"/>
          <w:lang w:eastAsia="pt-BR"/>
        </w:rPr>
        <w:t>Instrumentos financeiros</w:t>
      </w:r>
    </w:p>
    <w:p w14:paraId="0B0193DD" w14:textId="77777777" w:rsidR="00B1441E" w:rsidRDefault="00895FA6" w:rsidP="00B1441E">
      <w:pPr>
        <w:keepLines/>
        <w:autoSpaceDE w:val="0"/>
        <w:autoSpaceDN w:val="0"/>
        <w:adjustRightInd w:val="0"/>
        <w:spacing w:after="240" w:line="240" w:lineRule="auto"/>
        <w:jc w:val="both"/>
        <w:rPr>
          <w:rFonts w:ascii="Calibri" w:eastAsia="Batang" w:hAnsi="Calibri" w:cs="Calibri"/>
          <w:lang w:eastAsia="pt-BR"/>
        </w:rPr>
      </w:pPr>
      <w:r>
        <w:rPr>
          <w:rFonts w:ascii="Calibri" w:eastAsia="Batang" w:hAnsi="Calibri" w:cs="Calibri"/>
          <w:lang w:eastAsia="pt-BR"/>
        </w:rPr>
        <w:t>A Companhia mantém operações com instrumentos financeiros. A administração desses instrumentos é efetuada por meio de estratégias operacionais e controles internos visando assegurar sua liquidez e rentabilidade. A política de controle consiste em acompanhar permanentemente as condições contratadas versus condições vigentes no mercado.</w:t>
      </w:r>
    </w:p>
    <w:p w14:paraId="56922D39" w14:textId="77777777" w:rsidR="00B1441E" w:rsidRDefault="00895FA6" w:rsidP="00B1441E">
      <w:pPr>
        <w:keepLines/>
        <w:autoSpaceDE w:val="0"/>
        <w:autoSpaceDN w:val="0"/>
        <w:adjustRightInd w:val="0"/>
        <w:spacing w:after="240" w:line="240" w:lineRule="auto"/>
        <w:jc w:val="both"/>
        <w:rPr>
          <w:rFonts w:ascii="Calibri" w:eastAsia="Batang" w:hAnsi="Calibri" w:cs="Calibri"/>
          <w:lang w:eastAsia="pt-BR"/>
        </w:rPr>
      </w:pPr>
      <w:r>
        <w:rPr>
          <w:rFonts w:ascii="Calibri" w:eastAsia="Batang" w:hAnsi="Calibri" w:cs="Calibri"/>
          <w:lang w:eastAsia="pt-BR"/>
        </w:rPr>
        <w:t>Em 31 de dezembro de 2022 e 2021, a Companhia não efetuou aplicações de caráter especulativo. Os resultados estão condizentes com as políticas e estratégias definidas pela Administração da Companhia.</w:t>
      </w:r>
    </w:p>
    <w:p w14:paraId="40DDB66E" w14:textId="77777777" w:rsidR="00B1441E" w:rsidRDefault="00895FA6" w:rsidP="00B1441E">
      <w:pPr>
        <w:keepLines/>
        <w:autoSpaceDE w:val="0"/>
        <w:autoSpaceDN w:val="0"/>
        <w:adjustRightInd w:val="0"/>
        <w:spacing w:after="240" w:line="240" w:lineRule="auto"/>
        <w:jc w:val="both"/>
        <w:rPr>
          <w:rFonts w:ascii="Calibri" w:eastAsia="Batang" w:hAnsi="Calibri" w:cs="Calibri"/>
          <w:lang w:eastAsia="pt-BR"/>
        </w:rPr>
      </w:pPr>
      <w:r>
        <w:rPr>
          <w:rFonts w:ascii="Calibri" w:eastAsia="Batang" w:hAnsi="Calibri" w:cs="Calibri"/>
          <w:lang w:eastAsia="pt-BR"/>
        </w:rPr>
        <w:t xml:space="preserve">Não foram identificados derivativos embutidos nas operações da Companhia. </w:t>
      </w:r>
    </w:p>
    <w:p w14:paraId="14AC61D2" w14:textId="77777777" w:rsidR="00B1441E" w:rsidRDefault="00895FA6" w:rsidP="00B1441E">
      <w:pPr>
        <w:keepLines/>
        <w:autoSpaceDE w:val="0"/>
        <w:autoSpaceDN w:val="0"/>
        <w:adjustRightInd w:val="0"/>
        <w:spacing w:after="240" w:line="240" w:lineRule="auto"/>
        <w:jc w:val="both"/>
        <w:rPr>
          <w:rFonts w:ascii="Calibri" w:eastAsia="Batang" w:hAnsi="Calibri" w:cs="Calibri"/>
          <w:lang w:eastAsia="pt-BR"/>
        </w:rPr>
      </w:pPr>
      <w:r>
        <w:rPr>
          <w:rFonts w:ascii="Calibri" w:eastAsia="Batang" w:hAnsi="Calibri" w:cs="Calibri"/>
          <w:lang w:eastAsia="pt-BR"/>
        </w:rPr>
        <w:t>Todas as operações com instrumentos financeiros estão reconhecidas nas demonstrações financeiras da Companhia e estão demonstradas em 31 de dezembro de 2022 e 2021, conforme detalhado a seguir:</w:t>
      </w:r>
    </w:p>
    <w:p w14:paraId="3431702F" w14:textId="77777777" w:rsidR="00B1441E" w:rsidRDefault="00B1441E" w:rsidP="00B1441E">
      <w:pPr>
        <w:widowControl w:val="0"/>
        <w:spacing w:line="240" w:lineRule="auto"/>
        <w:rPr>
          <w:rFonts w:ascii="Calibri" w:eastAsia="Times New Roman" w:hAnsi="Calibri" w:cs="Times New Roman"/>
          <w:b/>
          <w:color w:val="548DD4"/>
          <w:sz w:val="6"/>
          <w:szCs w:val="6"/>
          <w:lang w:eastAsia="pt-BR"/>
        </w:rPr>
      </w:pPr>
    </w:p>
    <w:tbl>
      <w:tblPr>
        <w:tblW w:w="99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
        <w:gridCol w:w="6415"/>
        <w:gridCol w:w="592"/>
        <w:gridCol w:w="1329"/>
        <w:gridCol w:w="140"/>
        <w:gridCol w:w="1344"/>
      </w:tblGrid>
      <w:tr w:rsidR="008A7C27" w14:paraId="31AE7126"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67A98C12" w14:textId="77777777" w:rsidR="008A7C27" w:rsidRPr="009E6D90" w:rsidRDefault="008A7C27">
            <w:pPr>
              <w:keepNext/>
              <w:spacing w:after="0" w:line="240" w:lineRule="auto"/>
              <w:rPr>
                <w:rFonts w:ascii="Calibri" w:eastAsia="Calibri" w:hAnsi="Calibri" w:cs="Calibri"/>
                <w:color w:val="000000"/>
                <w:sz w:val="18"/>
                <w:szCs w:val="20"/>
                <w:lang w:bidi="pt-BR"/>
              </w:rPr>
            </w:pPr>
            <w:bookmarkStart w:id="99" w:name="DOC_TBL00033_1_1"/>
            <w:bookmarkEnd w:id="99"/>
          </w:p>
        </w:tc>
        <w:tc>
          <w:tcPr>
            <w:tcW w:w="6525" w:type="dxa"/>
            <w:tcBorders>
              <w:top w:val="nil"/>
              <w:left w:val="nil"/>
              <w:bottom w:val="nil"/>
              <w:right w:val="nil"/>
              <w:tl2br w:val="nil"/>
              <w:tr2bl w:val="nil"/>
            </w:tcBorders>
            <w:shd w:val="clear" w:color="auto" w:fill="auto"/>
            <w:tcMar>
              <w:left w:w="60" w:type="dxa"/>
              <w:right w:w="60" w:type="dxa"/>
            </w:tcMar>
            <w:vAlign w:val="bottom"/>
          </w:tcPr>
          <w:p w14:paraId="6E6F75F0" w14:textId="77777777" w:rsidR="008A7C27" w:rsidRPr="009E6D90" w:rsidRDefault="008A7C27">
            <w:pPr>
              <w:keepNext/>
              <w:spacing w:after="0" w:line="240" w:lineRule="auto"/>
              <w:rPr>
                <w:rFonts w:ascii="Calibri" w:eastAsia="Calibri" w:hAnsi="Calibri" w:cs="Calibri"/>
                <w:b/>
                <w:color w:val="000000"/>
                <w:sz w:val="18"/>
                <w:szCs w:val="20"/>
              </w:rPr>
            </w:pPr>
          </w:p>
        </w:tc>
        <w:tc>
          <w:tcPr>
            <w:tcW w:w="600" w:type="dxa"/>
            <w:tcBorders>
              <w:top w:val="nil"/>
              <w:left w:val="nil"/>
              <w:bottom w:val="nil"/>
              <w:right w:val="nil"/>
              <w:tl2br w:val="nil"/>
              <w:tr2bl w:val="nil"/>
            </w:tcBorders>
            <w:shd w:val="clear" w:color="auto" w:fill="auto"/>
            <w:tcMar>
              <w:left w:w="60" w:type="dxa"/>
              <w:right w:w="60" w:type="dxa"/>
            </w:tcMar>
            <w:vAlign w:val="bottom"/>
          </w:tcPr>
          <w:p w14:paraId="450C6B81" w14:textId="77777777" w:rsidR="008A7C27" w:rsidRPr="009E6D90" w:rsidRDefault="008A7C27">
            <w:pPr>
              <w:keepNext/>
              <w:spacing w:after="0" w:line="240" w:lineRule="auto"/>
              <w:jc w:val="center"/>
              <w:rPr>
                <w:rFonts w:ascii="Calibri" w:eastAsia="Calibri" w:hAnsi="Calibri" w:cs="Calibri"/>
                <w:color w:val="000000"/>
                <w:sz w:val="18"/>
                <w:szCs w:val="20"/>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0884FC53" w14:textId="77777777" w:rsidR="008A7C27" w:rsidRDefault="00895FA6">
            <w:pPr>
              <w:keepNext/>
              <w:spacing w:after="0" w:line="240" w:lineRule="auto"/>
              <w:jc w:val="center"/>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2022</w:t>
            </w:r>
          </w:p>
        </w:tc>
        <w:tc>
          <w:tcPr>
            <w:tcW w:w="90" w:type="dxa"/>
            <w:tcBorders>
              <w:top w:val="single" w:sz="4" w:space="0" w:color="000000"/>
              <w:left w:val="nil"/>
              <w:bottom w:val="nil"/>
              <w:right w:val="nil"/>
              <w:tl2br w:val="nil"/>
              <w:tr2bl w:val="nil"/>
            </w:tcBorders>
            <w:shd w:val="clear" w:color="auto" w:fill="auto"/>
            <w:tcMar>
              <w:left w:w="60" w:type="dxa"/>
              <w:right w:w="60" w:type="dxa"/>
            </w:tcMar>
            <w:vAlign w:val="bottom"/>
          </w:tcPr>
          <w:p w14:paraId="70D0A210" w14:textId="77777777" w:rsidR="008A7C27" w:rsidRDefault="008A7C27">
            <w:pPr>
              <w:keepNext/>
              <w:spacing w:after="0" w:line="240" w:lineRule="auto"/>
              <w:jc w:val="right"/>
              <w:rPr>
                <w:rFonts w:ascii="Calibri" w:eastAsia="Calibri" w:hAnsi="Calibri" w:cs="Calibri"/>
                <w:b/>
                <w:color w:val="000000"/>
                <w:sz w:val="18"/>
                <w:szCs w:val="20"/>
                <w:lang w:val="en-US"/>
              </w:rPr>
            </w:pPr>
          </w:p>
        </w:tc>
        <w:tc>
          <w:tcPr>
            <w:tcW w:w="136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0EE63C92" w14:textId="77777777" w:rsidR="008A7C27" w:rsidRDefault="00895FA6">
            <w:pPr>
              <w:keepNext/>
              <w:spacing w:after="0" w:line="240" w:lineRule="auto"/>
              <w:jc w:val="center"/>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2021</w:t>
            </w:r>
          </w:p>
        </w:tc>
      </w:tr>
      <w:tr w:rsidR="008A7C27" w14:paraId="3A9EC92A" w14:textId="77777777">
        <w:trPr>
          <w:trHeight w:hRule="exact" w:val="90"/>
        </w:trPr>
        <w:tc>
          <w:tcPr>
            <w:tcW w:w="30" w:type="dxa"/>
            <w:tcBorders>
              <w:top w:val="nil"/>
              <w:left w:val="nil"/>
              <w:bottom w:val="nil"/>
              <w:right w:val="nil"/>
              <w:tl2br w:val="nil"/>
              <w:tr2bl w:val="nil"/>
            </w:tcBorders>
            <w:shd w:val="clear" w:color="auto" w:fill="auto"/>
            <w:tcMar>
              <w:left w:w="60" w:type="dxa"/>
              <w:right w:w="60" w:type="dxa"/>
            </w:tcMar>
            <w:vAlign w:val="bottom"/>
          </w:tcPr>
          <w:p w14:paraId="0C379CEB" w14:textId="77777777" w:rsidR="008A7C27" w:rsidRDefault="008A7C27">
            <w:pPr>
              <w:keepNext/>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bottom"/>
          </w:tcPr>
          <w:p w14:paraId="4C8B9C3E" w14:textId="77777777" w:rsidR="008A7C27" w:rsidRDefault="008A7C27">
            <w:pPr>
              <w:keepNext/>
              <w:spacing w:after="0" w:line="240" w:lineRule="auto"/>
              <w:rPr>
                <w:rFonts w:ascii="Calibri" w:eastAsia="Calibri" w:hAnsi="Calibri" w:cs="Calibri"/>
                <w:b/>
                <w:color w:val="000000"/>
                <w:sz w:val="18"/>
                <w:szCs w:val="20"/>
                <w:lang w:val="en-US"/>
              </w:rPr>
            </w:pPr>
          </w:p>
        </w:tc>
        <w:tc>
          <w:tcPr>
            <w:tcW w:w="600" w:type="dxa"/>
            <w:tcBorders>
              <w:top w:val="nil"/>
              <w:left w:val="nil"/>
              <w:bottom w:val="nil"/>
              <w:right w:val="nil"/>
              <w:tl2br w:val="nil"/>
              <w:tr2bl w:val="nil"/>
            </w:tcBorders>
            <w:shd w:val="clear" w:color="auto" w:fill="auto"/>
            <w:tcMar>
              <w:left w:w="60" w:type="dxa"/>
              <w:right w:w="60" w:type="dxa"/>
            </w:tcMar>
            <w:vAlign w:val="bottom"/>
          </w:tcPr>
          <w:p w14:paraId="22F5CB32" w14:textId="77777777" w:rsidR="008A7C27" w:rsidRDefault="008A7C27">
            <w:pPr>
              <w:keepNext/>
              <w:spacing w:after="0" w:line="240" w:lineRule="auto"/>
              <w:jc w:val="center"/>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4A80FA61" w14:textId="77777777" w:rsidR="008A7C27" w:rsidRDefault="008A7C27">
            <w:pPr>
              <w:keepNext/>
              <w:spacing w:after="0" w:line="240" w:lineRule="auto"/>
              <w:jc w:val="center"/>
              <w:rPr>
                <w:rFonts w:ascii="Calibri" w:eastAsia="Calibri" w:hAnsi="Calibri" w:cs="Calibri"/>
                <w:b/>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51124470" w14:textId="77777777" w:rsidR="008A7C27" w:rsidRDefault="008A7C27">
            <w:pPr>
              <w:keepNext/>
              <w:spacing w:after="0" w:line="240" w:lineRule="auto"/>
              <w:jc w:val="right"/>
              <w:rPr>
                <w:rFonts w:ascii="Calibri" w:eastAsia="Calibri" w:hAnsi="Calibri" w:cs="Calibri"/>
                <w:b/>
                <w:color w:val="000000"/>
                <w:sz w:val="18"/>
                <w:szCs w:val="20"/>
                <w:lang w:val="en-US"/>
              </w:rPr>
            </w:pPr>
          </w:p>
        </w:tc>
        <w:tc>
          <w:tcPr>
            <w:tcW w:w="1365" w:type="dxa"/>
            <w:tcBorders>
              <w:top w:val="single" w:sz="4" w:space="0" w:color="000000"/>
              <w:left w:val="nil"/>
              <w:bottom w:val="nil"/>
              <w:right w:val="nil"/>
              <w:tl2br w:val="nil"/>
              <w:tr2bl w:val="nil"/>
            </w:tcBorders>
            <w:shd w:val="clear" w:color="auto" w:fill="auto"/>
            <w:tcMar>
              <w:left w:w="60" w:type="dxa"/>
              <w:right w:w="60" w:type="dxa"/>
            </w:tcMar>
            <w:vAlign w:val="bottom"/>
          </w:tcPr>
          <w:p w14:paraId="44D8576D" w14:textId="77777777" w:rsidR="008A7C27" w:rsidRDefault="008A7C27">
            <w:pPr>
              <w:keepNext/>
              <w:spacing w:after="0" w:line="240" w:lineRule="auto"/>
              <w:jc w:val="center"/>
              <w:rPr>
                <w:rFonts w:ascii="Calibri" w:eastAsia="Calibri" w:hAnsi="Calibri" w:cs="Calibri"/>
                <w:b/>
                <w:color w:val="000000"/>
                <w:sz w:val="18"/>
                <w:szCs w:val="20"/>
                <w:lang w:val="en-US" w:bidi="pt-BR"/>
              </w:rPr>
            </w:pPr>
          </w:p>
        </w:tc>
      </w:tr>
      <w:tr w:rsidR="008A7C27" w14:paraId="46FA76F1"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78981E8E" w14:textId="77777777" w:rsidR="008A7C27" w:rsidRDefault="008A7C27">
            <w:pPr>
              <w:keepNext/>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bottom"/>
          </w:tcPr>
          <w:p w14:paraId="7ED926AB" w14:textId="77777777" w:rsidR="008A7C27" w:rsidRDefault="00895FA6">
            <w:pPr>
              <w:keepNext/>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Ativo</w:t>
            </w:r>
          </w:p>
        </w:tc>
        <w:tc>
          <w:tcPr>
            <w:tcW w:w="600" w:type="dxa"/>
            <w:tcBorders>
              <w:top w:val="nil"/>
              <w:left w:val="nil"/>
              <w:bottom w:val="nil"/>
              <w:right w:val="nil"/>
              <w:tl2br w:val="nil"/>
              <w:tr2bl w:val="nil"/>
            </w:tcBorders>
            <w:shd w:val="clear" w:color="auto" w:fill="auto"/>
            <w:tcMar>
              <w:left w:w="60" w:type="dxa"/>
              <w:right w:w="60" w:type="dxa"/>
            </w:tcMar>
            <w:vAlign w:val="bottom"/>
          </w:tcPr>
          <w:p w14:paraId="6BAD5C57" w14:textId="77777777" w:rsidR="008A7C27" w:rsidRDefault="008A7C27">
            <w:pPr>
              <w:keepNext/>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74BC56EF" w14:textId="77777777" w:rsidR="008A7C27" w:rsidRDefault="008A7C27">
            <w:pPr>
              <w:keepNext/>
              <w:spacing w:after="0" w:line="240" w:lineRule="auto"/>
              <w:jc w:val="right"/>
              <w:rPr>
                <w:rFonts w:ascii="Calibri" w:eastAsia="Calibri" w:hAnsi="Calibri" w:cs="Calibri"/>
                <w:b/>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78600D3A" w14:textId="77777777" w:rsidR="008A7C27" w:rsidRDefault="008A7C27">
            <w:pPr>
              <w:keepNext/>
              <w:spacing w:after="0" w:line="240" w:lineRule="auto"/>
              <w:jc w:val="right"/>
              <w:rPr>
                <w:rFonts w:ascii="Calibri" w:eastAsia="Calibri" w:hAnsi="Calibri" w:cs="Calibri"/>
                <w:b/>
                <w:color w:val="000000"/>
                <w:sz w:val="18"/>
                <w:szCs w:val="20"/>
                <w:lang w:val="en-US"/>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17E85465" w14:textId="77777777" w:rsidR="008A7C27" w:rsidRDefault="008A7C27">
            <w:pPr>
              <w:keepNext/>
              <w:spacing w:after="0" w:line="240" w:lineRule="auto"/>
              <w:jc w:val="right"/>
              <w:rPr>
                <w:rFonts w:ascii="Calibri" w:eastAsia="Calibri" w:hAnsi="Calibri" w:cs="Calibri"/>
                <w:b/>
                <w:color w:val="000000"/>
                <w:sz w:val="18"/>
                <w:szCs w:val="20"/>
                <w:lang w:val="en-US" w:bidi="pt-BR"/>
              </w:rPr>
            </w:pPr>
          </w:p>
        </w:tc>
      </w:tr>
      <w:tr w:rsidR="008A7C27" w14:paraId="7E503A67"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11B1C3A3" w14:textId="77777777" w:rsidR="008A7C27" w:rsidRDefault="008A7C27">
            <w:pPr>
              <w:keepNext/>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bottom"/>
          </w:tcPr>
          <w:p w14:paraId="6BAAEDA6" w14:textId="77777777" w:rsidR="008A7C27" w:rsidRDefault="00895FA6">
            <w:pPr>
              <w:keepNext/>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Circulante</w:t>
            </w:r>
          </w:p>
        </w:tc>
        <w:tc>
          <w:tcPr>
            <w:tcW w:w="600" w:type="dxa"/>
            <w:tcBorders>
              <w:top w:val="nil"/>
              <w:left w:val="nil"/>
              <w:bottom w:val="nil"/>
              <w:right w:val="nil"/>
              <w:tl2br w:val="nil"/>
              <w:tr2bl w:val="nil"/>
            </w:tcBorders>
            <w:shd w:val="clear" w:color="auto" w:fill="auto"/>
            <w:tcMar>
              <w:left w:w="60" w:type="dxa"/>
              <w:right w:w="60" w:type="dxa"/>
            </w:tcMar>
            <w:vAlign w:val="bottom"/>
          </w:tcPr>
          <w:p w14:paraId="176BE44E" w14:textId="77777777" w:rsidR="008A7C27" w:rsidRDefault="008A7C27">
            <w:pPr>
              <w:keepNext/>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21224680" w14:textId="77777777" w:rsidR="008A7C27" w:rsidRDefault="008A7C27">
            <w:pPr>
              <w:keepNext/>
              <w:spacing w:after="0" w:line="240" w:lineRule="auto"/>
              <w:jc w:val="right"/>
              <w:rPr>
                <w:rFonts w:ascii="Calibri" w:eastAsia="Calibri" w:hAnsi="Calibri" w:cs="Calibri"/>
                <w:b/>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3AF75EE3" w14:textId="77777777" w:rsidR="008A7C27" w:rsidRDefault="008A7C27">
            <w:pPr>
              <w:keepNext/>
              <w:spacing w:after="0" w:line="240" w:lineRule="auto"/>
              <w:jc w:val="right"/>
              <w:rPr>
                <w:rFonts w:ascii="Calibri" w:eastAsia="Calibri" w:hAnsi="Calibri" w:cs="Calibri"/>
                <w:b/>
                <w:color w:val="000000"/>
                <w:sz w:val="18"/>
                <w:szCs w:val="20"/>
                <w:lang w:val="en-US"/>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3F0001C2" w14:textId="77777777" w:rsidR="008A7C27" w:rsidRDefault="008A7C27">
            <w:pPr>
              <w:keepNext/>
              <w:spacing w:after="0" w:line="240" w:lineRule="auto"/>
              <w:jc w:val="right"/>
              <w:rPr>
                <w:rFonts w:ascii="Calibri" w:eastAsia="Calibri" w:hAnsi="Calibri" w:cs="Calibri"/>
                <w:b/>
                <w:color w:val="000000"/>
                <w:sz w:val="18"/>
                <w:szCs w:val="20"/>
                <w:lang w:val="en-US" w:bidi="pt-BR"/>
              </w:rPr>
            </w:pPr>
          </w:p>
        </w:tc>
      </w:tr>
      <w:tr w:rsidR="008A7C27" w14:paraId="0DDD0743"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66DD73D5" w14:textId="77777777" w:rsidR="008A7C27" w:rsidRDefault="008A7C27">
            <w:pPr>
              <w:keepNext/>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58B19A4E" w14:textId="77777777" w:rsidR="008A7C27" w:rsidRPr="009E6D90" w:rsidRDefault="00895FA6">
            <w:pPr>
              <w:keepNext/>
              <w:spacing w:after="0" w:line="240" w:lineRule="auto"/>
              <w:ind w:left="200" w:firstLine="8"/>
              <w:rPr>
                <w:rFonts w:ascii="Calibri" w:eastAsia="Calibri" w:hAnsi="Calibri" w:cs="Calibri"/>
                <w:color w:val="000000"/>
                <w:sz w:val="18"/>
                <w:szCs w:val="20"/>
              </w:rPr>
            </w:pPr>
            <w:r w:rsidRPr="009E6D90">
              <w:rPr>
                <w:rFonts w:ascii="Calibri" w:eastAsia="Calibri" w:hAnsi="Calibri" w:cs="Calibri"/>
                <w:color w:val="000000"/>
                <w:sz w:val="18"/>
                <w:szCs w:val="20"/>
              </w:rPr>
              <w:t>Caixa e equivalentes de caixa</w:t>
            </w:r>
          </w:p>
        </w:tc>
        <w:tc>
          <w:tcPr>
            <w:tcW w:w="600" w:type="dxa"/>
            <w:tcBorders>
              <w:top w:val="nil"/>
              <w:left w:val="nil"/>
              <w:bottom w:val="nil"/>
              <w:right w:val="nil"/>
              <w:tl2br w:val="nil"/>
              <w:tr2bl w:val="nil"/>
            </w:tcBorders>
            <w:shd w:val="clear" w:color="auto" w:fill="auto"/>
            <w:tcMar>
              <w:left w:w="60" w:type="dxa"/>
              <w:right w:w="60" w:type="dxa"/>
            </w:tcMar>
            <w:vAlign w:val="bottom"/>
          </w:tcPr>
          <w:p w14:paraId="307979B4" w14:textId="77777777" w:rsidR="008A7C27" w:rsidRPr="009E6D90" w:rsidRDefault="008A7C27">
            <w:pPr>
              <w:keepNext/>
              <w:spacing w:after="0" w:line="240" w:lineRule="auto"/>
              <w:jc w:val="center"/>
              <w:rPr>
                <w:rFonts w:ascii="Calibri" w:eastAsia="Calibri" w:hAnsi="Calibri" w:cs="Calibri"/>
                <w:color w:val="000000"/>
                <w:sz w:val="18"/>
                <w:szCs w:val="20"/>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3F3EC04A" w14:textId="77777777" w:rsidR="008A7C27" w:rsidRDefault="00895FA6">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65639ED0" w14:textId="77777777" w:rsidR="008A7C27" w:rsidRDefault="008A7C27">
            <w:pPr>
              <w:keepNext/>
              <w:spacing w:after="0" w:line="240" w:lineRule="auto"/>
              <w:jc w:val="right"/>
              <w:rPr>
                <w:rFonts w:ascii="Calibri" w:eastAsia="Calibri" w:hAnsi="Calibri" w:cs="Calibri"/>
                <w:b/>
                <w:color w:val="000000"/>
                <w:sz w:val="18"/>
                <w:szCs w:val="20"/>
                <w:lang w:val="en-US"/>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39D079CA" w14:textId="77777777" w:rsidR="008A7C27" w:rsidRDefault="00895FA6">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w:t>
            </w:r>
          </w:p>
        </w:tc>
      </w:tr>
      <w:tr w:rsidR="008A7C27" w14:paraId="16C5652B"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736C56C0" w14:textId="77777777" w:rsidR="008A7C27" w:rsidRDefault="008A7C27">
            <w:pPr>
              <w:keepNext/>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1E48F38C" w14:textId="77777777" w:rsidR="008A7C27" w:rsidRPr="009E6D90" w:rsidRDefault="00895FA6">
            <w:pPr>
              <w:keepNext/>
              <w:spacing w:after="0" w:line="240" w:lineRule="auto"/>
              <w:ind w:left="200" w:firstLine="8"/>
              <w:rPr>
                <w:rFonts w:ascii="Calibri" w:eastAsia="Calibri" w:hAnsi="Calibri" w:cs="Calibri"/>
                <w:color w:val="000000"/>
                <w:sz w:val="18"/>
                <w:szCs w:val="20"/>
              </w:rPr>
            </w:pPr>
            <w:r w:rsidRPr="009E6D90">
              <w:rPr>
                <w:rFonts w:ascii="Calibri" w:eastAsia="Calibri" w:hAnsi="Calibri" w:cs="Calibri"/>
                <w:color w:val="000000"/>
                <w:sz w:val="18"/>
                <w:szCs w:val="20"/>
              </w:rPr>
              <w:t>Contas a receber de clientes, líquidas</w:t>
            </w:r>
          </w:p>
        </w:tc>
        <w:tc>
          <w:tcPr>
            <w:tcW w:w="600" w:type="dxa"/>
            <w:tcBorders>
              <w:top w:val="nil"/>
              <w:left w:val="nil"/>
              <w:bottom w:val="nil"/>
              <w:right w:val="nil"/>
              <w:tl2br w:val="nil"/>
              <w:tr2bl w:val="nil"/>
            </w:tcBorders>
            <w:shd w:val="clear" w:color="auto" w:fill="auto"/>
            <w:tcMar>
              <w:left w:w="60" w:type="dxa"/>
              <w:right w:w="60" w:type="dxa"/>
            </w:tcMar>
            <w:vAlign w:val="bottom"/>
          </w:tcPr>
          <w:p w14:paraId="6FB3F5A2" w14:textId="77777777" w:rsidR="008A7C27" w:rsidRPr="009E6D90" w:rsidRDefault="008A7C27">
            <w:pPr>
              <w:keepNext/>
              <w:spacing w:after="0" w:line="240" w:lineRule="auto"/>
              <w:jc w:val="center"/>
              <w:rPr>
                <w:rFonts w:ascii="Calibri" w:eastAsia="Calibri" w:hAnsi="Calibri" w:cs="Calibri"/>
                <w:color w:val="000000"/>
                <w:sz w:val="18"/>
                <w:szCs w:val="20"/>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65E33565" w14:textId="77777777" w:rsidR="008A7C27" w:rsidRDefault="00895FA6">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483.642</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5884531C" w14:textId="77777777" w:rsidR="008A7C27" w:rsidRDefault="008A7C27">
            <w:pPr>
              <w:keepNext/>
              <w:spacing w:after="0" w:line="240" w:lineRule="auto"/>
              <w:jc w:val="right"/>
              <w:rPr>
                <w:rFonts w:ascii="Calibri" w:eastAsia="Calibri" w:hAnsi="Calibri" w:cs="Calibri"/>
                <w:b/>
                <w:color w:val="000000"/>
                <w:sz w:val="18"/>
                <w:szCs w:val="20"/>
                <w:lang w:val="en-US"/>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677536D5" w14:textId="77777777" w:rsidR="008A7C27" w:rsidRDefault="00895FA6">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481.071</w:t>
            </w:r>
          </w:p>
        </w:tc>
      </w:tr>
      <w:tr w:rsidR="008A7C27" w14:paraId="55572900"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2DC6E9A8" w14:textId="77777777" w:rsidR="008A7C27" w:rsidRDefault="008A7C27">
            <w:pPr>
              <w:keepNext/>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42FE8D00" w14:textId="77777777" w:rsidR="008A7C27" w:rsidRDefault="00895FA6">
            <w:pPr>
              <w:keepNext/>
              <w:spacing w:after="0" w:line="240" w:lineRule="auto"/>
              <w:ind w:left="200" w:firstLine="8"/>
              <w:rPr>
                <w:rFonts w:ascii="Calibri" w:eastAsia="Calibri" w:hAnsi="Calibri" w:cs="Calibri"/>
                <w:color w:val="000000"/>
                <w:sz w:val="18"/>
                <w:szCs w:val="20"/>
                <w:lang w:val="en-US"/>
              </w:rPr>
            </w:pPr>
            <w:r>
              <w:rPr>
                <w:rFonts w:ascii="Calibri" w:eastAsia="Calibri" w:hAnsi="Calibri" w:cs="Calibri"/>
                <w:color w:val="000000"/>
                <w:sz w:val="18"/>
                <w:szCs w:val="20"/>
                <w:lang w:val="en-US"/>
              </w:rPr>
              <w:t>Contas a receber - FIDC</w:t>
            </w:r>
          </w:p>
        </w:tc>
        <w:tc>
          <w:tcPr>
            <w:tcW w:w="600" w:type="dxa"/>
            <w:tcBorders>
              <w:top w:val="nil"/>
              <w:left w:val="nil"/>
              <w:bottom w:val="nil"/>
              <w:right w:val="nil"/>
              <w:tl2br w:val="nil"/>
              <w:tr2bl w:val="nil"/>
            </w:tcBorders>
            <w:shd w:val="clear" w:color="auto" w:fill="auto"/>
            <w:tcMar>
              <w:left w:w="60" w:type="dxa"/>
              <w:right w:w="60" w:type="dxa"/>
            </w:tcMar>
            <w:vAlign w:val="bottom"/>
          </w:tcPr>
          <w:p w14:paraId="3A7410F7" w14:textId="77777777" w:rsidR="008A7C27" w:rsidRDefault="008A7C27">
            <w:pPr>
              <w:keepNext/>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11BBB703" w14:textId="77777777" w:rsidR="008A7C27" w:rsidRDefault="00895FA6">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522.767</w:t>
            </w:r>
          </w:p>
        </w:tc>
        <w:tc>
          <w:tcPr>
            <w:tcW w:w="90" w:type="dxa"/>
            <w:tcBorders>
              <w:top w:val="nil"/>
              <w:left w:val="nil"/>
              <w:bottom w:val="single" w:sz="4" w:space="0" w:color="000000"/>
              <w:right w:val="nil"/>
              <w:tl2br w:val="nil"/>
              <w:tr2bl w:val="nil"/>
            </w:tcBorders>
            <w:shd w:val="clear" w:color="auto" w:fill="auto"/>
            <w:tcMar>
              <w:left w:w="60" w:type="dxa"/>
              <w:right w:w="60" w:type="dxa"/>
            </w:tcMar>
            <w:vAlign w:val="bottom"/>
          </w:tcPr>
          <w:p w14:paraId="6968BB6A" w14:textId="77777777" w:rsidR="008A7C27" w:rsidRDefault="008A7C27">
            <w:pPr>
              <w:keepNext/>
              <w:spacing w:after="0" w:line="240" w:lineRule="auto"/>
              <w:jc w:val="right"/>
              <w:rPr>
                <w:rFonts w:ascii="Calibri" w:eastAsia="Calibri" w:hAnsi="Calibri" w:cs="Calibri"/>
                <w:b/>
                <w:color w:val="000000"/>
                <w:sz w:val="18"/>
                <w:szCs w:val="20"/>
                <w:lang w:val="en-US"/>
              </w:rPr>
            </w:pPr>
          </w:p>
        </w:tc>
        <w:tc>
          <w:tcPr>
            <w:tcW w:w="1365" w:type="dxa"/>
            <w:tcBorders>
              <w:top w:val="nil"/>
              <w:left w:val="nil"/>
              <w:bottom w:val="single" w:sz="4" w:space="0" w:color="000000"/>
              <w:right w:val="nil"/>
              <w:tl2br w:val="nil"/>
              <w:tr2bl w:val="nil"/>
            </w:tcBorders>
            <w:shd w:val="clear" w:color="auto" w:fill="auto"/>
            <w:tcMar>
              <w:left w:w="60" w:type="dxa"/>
              <w:right w:w="60" w:type="dxa"/>
            </w:tcMar>
            <w:vAlign w:val="bottom"/>
          </w:tcPr>
          <w:p w14:paraId="71EABCBA" w14:textId="77777777" w:rsidR="008A7C27" w:rsidRDefault="00895FA6">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353.276</w:t>
            </w:r>
          </w:p>
        </w:tc>
      </w:tr>
      <w:tr w:rsidR="008A7C27" w14:paraId="767E60CD" w14:textId="77777777">
        <w:trPr>
          <w:trHeight w:hRule="exact" w:val="255"/>
        </w:trPr>
        <w:tc>
          <w:tcPr>
            <w:tcW w:w="30" w:type="dxa"/>
            <w:tcBorders>
              <w:top w:val="nil"/>
              <w:left w:val="nil"/>
              <w:bottom w:val="nil"/>
              <w:right w:val="nil"/>
              <w:tl2br w:val="nil"/>
              <w:tr2bl w:val="nil"/>
            </w:tcBorders>
            <w:shd w:val="clear" w:color="auto" w:fill="auto"/>
            <w:tcMar>
              <w:left w:w="60" w:type="dxa"/>
              <w:right w:w="60" w:type="dxa"/>
            </w:tcMar>
            <w:vAlign w:val="bottom"/>
          </w:tcPr>
          <w:p w14:paraId="0BCCC18A" w14:textId="77777777" w:rsidR="008A7C27" w:rsidRDefault="008A7C27">
            <w:pPr>
              <w:keepNext/>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49298B1F" w14:textId="77777777" w:rsidR="008A7C27" w:rsidRDefault="008A7C27">
            <w:pPr>
              <w:keepNext/>
              <w:spacing w:after="0" w:line="240" w:lineRule="auto"/>
              <w:ind w:left="200" w:firstLine="8"/>
              <w:rPr>
                <w:rFonts w:ascii="Calibri" w:eastAsia="Calibri" w:hAnsi="Calibri" w:cs="Calibri"/>
                <w:color w:val="000000"/>
                <w:sz w:val="18"/>
                <w:szCs w:val="20"/>
                <w:lang w:val="en-US"/>
              </w:rPr>
            </w:pPr>
          </w:p>
        </w:tc>
        <w:tc>
          <w:tcPr>
            <w:tcW w:w="600" w:type="dxa"/>
            <w:tcBorders>
              <w:top w:val="nil"/>
              <w:left w:val="nil"/>
              <w:bottom w:val="nil"/>
              <w:right w:val="nil"/>
              <w:tl2br w:val="nil"/>
              <w:tr2bl w:val="nil"/>
            </w:tcBorders>
            <w:shd w:val="clear" w:color="auto" w:fill="auto"/>
            <w:tcMar>
              <w:left w:w="60" w:type="dxa"/>
              <w:right w:w="60" w:type="dxa"/>
            </w:tcMar>
            <w:vAlign w:val="bottom"/>
          </w:tcPr>
          <w:p w14:paraId="59CB02BF" w14:textId="77777777" w:rsidR="008A7C27" w:rsidRDefault="008A7C27">
            <w:pPr>
              <w:keepNext/>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5C353519" w14:textId="77777777" w:rsidR="008A7C27" w:rsidRDefault="00895FA6">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1.006.410</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0042E683" w14:textId="77777777" w:rsidR="008A7C27" w:rsidRDefault="008A7C27">
            <w:pPr>
              <w:keepNext/>
              <w:spacing w:after="0" w:line="240" w:lineRule="auto"/>
              <w:jc w:val="right"/>
              <w:rPr>
                <w:rFonts w:ascii="Calibri" w:eastAsia="Calibri" w:hAnsi="Calibri" w:cs="Calibri"/>
                <w:b/>
                <w:color w:val="000000"/>
                <w:sz w:val="18"/>
                <w:szCs w:val="20"/>
                <w:lang w:val="en-US"/>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2191EEAF" w14:textId="77777777" w:rsidR="008A7C27" w:rsidRDefault="00895FA6">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834.348</w:t>
            </w:r>
          </w:p>
        </w:tc>
      </w:tr>
      <w:tr w:rsidR="008A7C27" w14:paraId="26F834E2" w14:textId="77777777">
        <w:trPr>
          <w:trHeight w:hRule="exact" w:val="255"/>
        </w:trPr>
        <w:tc>
          <w:tcPr>
            <w:tcW w:w="30" w:type="dxa"/>
            <w:tcBorders>
              <w:top w:val="nil"/>
              <w:left w:val="nil"/>
              <w:bottom w:val="nil"/>
              <w:right w:val="nil"/>
              <w:tl2br w:val="nil"/>
              <w:tr2bl w:val="nil"/>
            </w:tcBorders>
            <w:shd w:val="clear" w:color="auto" w:fill="auto"/>
            <w:tcMar>
              <w:left w:w="60" w:type="dxa"/>
              <w:right w:w="60" w:type="dxa"/>
            </w:tcMar>
            <w:vAlign w:val="bottom"/>
          </w:tcPr>
          <w:p w14:paraId="69548DA9" w14:textId="77777777" w:rsidR="008A7C27" w:rsidRDefault="008A7C27">
            <w:pPr>
              <w:keepNext/>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bottom"/>
          </w:tcPr>
          <w:p w14:paraId="6BCB6987" w14:textId="77777777" w:rsidR="008A7C27" w:rsidRDefault="00895FA6">
            <w:pPr>
              <w:keepNext/>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Não circulante</w:t>
            </w:r>
          </w:p>
        </w:tc>
        <w:tc>
          <w:tcPr>
            <w:tcW w:w="600" w:type="dxa"/>
            <w:tcBorders>
              <w:top w:val="nil"/>
              <w:left w:val="nil"/>
              <w:bottom w:val="nil"/>
              <w:right w:val="nil"/>
              <w:tl2br w:val="nil"/>
              <w:tr2bl w:val="nil"/>
            </w:tcBorders>
            <w:shd w:val="clear" w:color="auto" w:fill="auto"/>
            <w:tcMar>
              <w:left w:w="60" w:type="dxa"/>
              <w:right w:w="60" w:type="dxa"/>
            </w:tcMar>
            <w:vAlign w:val="bottom"/>
          </w:tcPr>
          <w:p w14:paraId="759C57C7" w14:textId="77777777" w:rsidR="008A7C27" w:rsidRDefault="008A7C27">
            <w:pPr>
              <w:keepNext/>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09E05153"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7D9CA382" w14:textId="77777777" w:rsidR="008A7C27" w:rsidRDefault="008A7C27">
            <w:pPr>
              <w:keepNext/>
              <w:spacing w:after="0" w:line="240" w:lineRule="auto"/>
              <w:jc w:val="right"/>
              <w:rPr>
                <w:rFonts w:ascii="Calibri" w:eastAsia="Calibri" w:hAnsi="Calibri" w:cs="Calibri"/>
                <w:b/>
                <w:color w:val="000000"/>
                <w:sz w:val="18"/>
                <w:szCs w:val="20"/>
                <w:lang w:val="en-US"/>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7D39A191" w14:textId="77777777" w:rsidR="008A7C27" w:rsidRDefault="008A7C27">
            <w:pPr>
              <w:keepNext/>
              <w:spacing w:after="0" w:line="240" w:lineRule="auto"/>
              <w:jc w:val="right"/>
              <w:rPr>
                <w:rFonts w:ascii="Calibri" w:eastAsia="Calibri" w:hAnsi="Calibri" w:cs="Calibri"/>
                <w:color w:val="000000"/>
                <w:sz w:val="18"/>
                <w:szCs w:val="20"/>
                <w:lang w:val="en-US" w:bidi="pt-BR"/>
              </w:rPr>
            </w:pPr>
          </w:p>
        </w:tc>
      </w:tr>
      <w:tr w:rsidR="008A7C27" w14:paraId="5FACED17" w14:textId="77777777">
        <w:trPr>
          <w:trHeight w:hRule="exact" w:val="255"/>
        </w:trPr>
        <w:tc>
          <w:tcPr>
            <w:tcW w:w="30" w:type="dxa"/>
            <w:tcBorders>
              <w:top w:val="nil"/>
              <w:left w:val="nil"/>
              <w:bottom w:val="nil"/>
              <w:right w:val="nil"/>
              <w:tl2br w:val="nil"/>
              <w:tr2bl w:val="nil"/>
            </w:tcBorders>
            <w:shd w:val="clear" w:color="auto" w:fill="auto"/>
            <w:tcMar>
              <w:left w:w="60" w:type="dxa"/>
              <w:right w:w="60" w:type="dxa"/>
            </w:tcMar>
            <w:vAlign w:val="bottom"/>
          </w:tcPr>
          <w:p w14:paraId="1B1189A9" w14:textId="77777777" w:rsidR="008A7C27" w:rsidRDefault="008A7C27">
            <w:pPr>
              <w:keepNext/>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0ADADDC8" w14:textId="77777777" w:rsidR="008A7C27" w:rsidRDefault="00895FA6">
            <w:pPr>
              <w:keepNext/>
              <w:spacing w:after="0" w:line="240" w:lineRule="auto"/>
              <w:ind w:left="200" w:firstLine="8"/>
              <w:rPr>
                <w:rFonts w:ascii="Calibri" w:eastAsia="Calibri" w:hAnsi="Calibri" w:cs="Calibri"/>
                <w:color w:val="000000"/>
                <w:sz w:val="18"/>
                <w:szCs w:val="20"/>
                <w:lang w:val="en-US"/>
              </w:rPr>
            </w:pPr>
            <w:r>
              <w:rPr>
                <w:rFonts w:ascii="Calibri" w:eastAsia="Calibri" w:hAnsi="Calibri" w:cs="Calibri"/>
                <w:color w:val="000000"/>
                <w:sz w:val="18"/>
                <w:szCs w:val="20"/>
                <w:lang w:val="en-US"/>
              </w:rPr>
              <w:t>Contas a receber, líquidas</w:t>
            </w:r>
          </w:p>
        </w:tc>
        <w:tc>
          <w:tcPr>
            <w:tcW w:w="600" w:type="dxa"/>
            <w:tcBorders>
              <w:top w:val="nil"/>
              <w:left w:val="nil"/>
              <w:bottom w:val="nil"/>
              <w:right w:val="nil"/>
              <w:tl2br w:val="nil"/>
              <w:tr2bl w:val="nil"/>
            </w:tcBorders>
            <w:shd w:val="clear" w:color="auto" w:fill="auto"/>
            <w:tcMar>
              <w:left w:w="60" w:type="dxa"/>
              <w:right w:w="60" w:type="dxa"/>
            </w:tcMar>
            <w:vAlign w:val="bottom"/>
          </w:tcPr>
          <w:p w14:paraId="097AFCC7" w14:textId="77777777" w:rsidR="008A7C27" w:rsidRDefault="008A7C27">
            <w:pPr>
              <w:keepNext/>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4E401DD5" w14:textId="77777777" w:rsidR="008A7C27" w:rsidRDefault="00895FA6">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49.068</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0CC54F6C" w14:textId="77777777" w:rsidR="008A7C27" w:rsidRDefault="008A7C27">
            <w:pPr>
              <w:keepNext/>
              <w:spacing w:after="0" w:line="240" w:lineRule="auto"/>
              <w:jc w:val="right"/>
              <w:rPr>
                <w:rFonts w:ascii="Calibri" w:eastAsia="Calibri" w:hAnsi="Calibri" w:cs="Calibri"/>
                <w:b/>
                <w:color w:val="000000"/>
                <w:sz w:val="18"/>
                <w:szCs w:val="20"/>
                <w:lang w:val="en-US"/>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088489F3" w14:textId="77777777" w:rsidR="008A7C27" w:rsidRDefault="00895FA6">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45.947</w:t>
            </w:r>
          </w:p>
        </w:tc>
      </w:tr>
      <w:tr w:rsidR="008A7C27" w14:paraId="41EA97EC" w14:textId="77777777">
        <w:trPr>
          <w:trHeight w:hRule="exact" w:val="255"/>
        </w:trPr>
        <w:tc>
          <w:tcPr>
            <w:tcW w:w="30" w:type="dxa"/>
            <w:tcBorders>
              <w:top w:val="nil"/>
              <w:left w:val="nil"/>
              <w:bottom w:val="nil"/>
              <w:right w:val="nil"/>
              <w:tl2br w:val="nil"/>
              <w:tr2bl w:val="nil"/>
            </w:tcBorders>
            <w:shd w:val="clear" w:color="auto" w:fill="auto"/>
            <w:tcMar>
              <w:left w:w="60" w:type="dxa"/>
              <w:right w:w="60" w:type="dxa"/>
            </w:tcMar>
            <w:vAlign w:val="bottom"/>
          </w:tcPr>
          <w:p w14:paraId="081085F1" w14:textId="77777777" w:rsidR="008A7C27" w:rsidRDefault="008A7C27">
            <w:pPr>
              <w:keepNext/>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7CEF2851" w14:textId="77777777" w:rsidR="008A7C27" w:rsidRDefault="00895FA6">
            <w:pPr>
              <w:keepNext/>
              <w:spacing w:after="0" w:line="240" w:lineRule="auto"/>
              <w:ind w:left="200" w:firstLine="8"/>
              <w:rPr>
                <w:rFonts w:ascii="Calibri" w:eastAsia="Calibri" w:hAnsi="Calibri" w:cs="Calibri"/>
                <w:color w:val="000000"/>
                <w:sz w:val="18"/>
                <w:szCs w:val="20"/>
                <w:lang w:val="en-US"/>
              </w:rPr>
            </w:pPr>
            <w:r>
              <w:rPr>
                <w:rFonts w:ascii="Calibri" w:eastAsia="Calibri" w:hAnsi="Calibri" w:cs="Calibri"/>
                <w:color w:val="000000"/>
                <w:sz w:val="18"/>
                <w:szCs w:val="20"/>
                <w:lang w:val="en-US"/>
              </w:rPr>
              <w:t>Depósitos judiciais</w:t>
            </w:r>
          </w:p>
        </w:tc>
        <w:tc>
          <w:tcPr>
            <w:tcW w:w="600" w:type="dxa"/>
            <w:tcBorders>
              <w:top w:val="nil"/>
              <w:left w:val="nil"/>
              <w:bottom w:val="nil"/>
              <w:right w:val="nil"/>
              <w:tl2br w:val="nil"/>
              <w:tr2bl w:val="nil"/>
            </w:tcBorders>
            <w:shd w:val="clear" w:color="auto" w:fill="auto"/>
            <w:tcMar>
              <w:left w:w="60" w:type="dxa"/>
              <w:right w:w="60" w:type="dxa"/>
            </w:tcMar>
            <w:vAlign w:val="bottom"/>
          </w:tcPr>
          <w:p w14:paraId="7DEAAD59" w14:textId="77777777" w:rsidR="008A7C27" w:rsidRDefault="008A7C27">
            <w:pPr>
              <w:keepNext/>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2F092E56" w14:textId="77777777" w:rsidR="008A7C27" w:rsidRDefault="00895FA6">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43.921</w:t>
            </w:r>
          </w:p>
        </w:tc>
        <w:tc>
          <w:tcPr>
            <w:tcW w:w="90" w:type="dxa"/>
            <w:tcBorders>
              <w:top w:val="nil"/>
              <w:left w:val="nil"/>
              <w:bottom w:val="single" w:sz="4" w:space="0" w:color="000000"/>
              <w:right w:val="nil"/>
              <w:tl2br w:val="nil"/>
              <w:tr2bl w:val="nil"/>
            </w:tcBorders>
            <w:shd w:val="clear" w:color="auto" w:fill="auto"/>
            <w:tcMar>
              <w:left w:w="60" w:type="dxa"/>
              <w:right w:w="60" w:type="dxa"/>
            </w:tcMar>
            <w:vAlign w:val="bottom"/>
          </w:tcPr>
          <w:p w14:paraId="0E436E97" w14:textId="77777777" w:rsidR="008A7C27" w:rsidRDefault="008A7C27">
            <w:pPr>
              <w:keepNext/>
              <w:spacing w:after="0" w:line="240" w:lineRule="auto"/>
              <w:jc w:val="right"/>
              <w:rPr>
                <w:rFonts w:ascii="Calibri" w:eastAsia="Calibri" w:hAnsi="Calibri" w:cs="Calibri"/>
                <w:b/>
                <w:color w:val="000000"/>
                <w:sz w:val="18"/>
                <w:szCs w:val="20"/>
                <w:lang w:val="en-US"/>
              </w:rPr>
            </w:pPr>
          </w:p>
        </w:tc>
        <w:tc>
          <w:tcPr>
            <w:tcW w:w="1365" w:type="dxa"/>
            <w:tcBorders>
              <w:top w:val="nil"/>
              <w:left w:val="nil"/>
              <w:bottom w:val="single" w:sz="4" w:space="0" w:color="000000"/>
              <w:right w:val="nil"/>
              <w:tl2br w:val="nil"/>
              <w:tr2bl w:val="nil"/>
            </w:tcBorders>
            <w:shd w:val="clear" w:color="auto" w:fill="auto"/>
            <w:tcMar>
              <w:left w:w="60" w:type="dxa"/>
              <w:right w:w="60" w:type="dxa"/>
            </w:tcMar>
            <w:vAlign w:val="bottom"/>
          </w:tcPr>
          <w:p w14:paraId="4BF6460F" w14:textId="77777777" w:rsidR="008A7C27" w:rsidRDefault="00895FA6">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40.002</w:t>
            </w:r>
          </w:p>
        </w:tc>
      </w:tr>
      <w:tr w:rsidR="008A7C27" w14:paraId="38851168" w14:textId="77777777">
        <w:trPr>
          <w:trHeight w:hRule="exact" w:val="253"/>
        </w:trPr>
        <w:tc>
          <w:tcPr>
            <w:tcW w:w="30" w:type="dxa"/>
            <w:tcBorders>
              <w:top w:val="nil"/>
              <w:left w:val="nil"/>
              <w:bottom w:val="nil"/>
              <w:right w:val="nil"/>
              <w:tl2br w:val="nil"/>
              <w:tr2bl w:val="nil"/>
            </w:tcBorders>
            <w:shd w:val="clear" w:color="auto" w:fill="auto"/>
            <w:tcMar>
              <w:left w:w="60" w:type="dxa"/>
              <w:right w:w="60" w:type="dxa"/>
            </w:tcMar>
            <w:vAlign w:val="bottom"/>
          </w:tcPr>
          <w:p w14:paraId="5FD316D8" w14:textId="77777777" w:rsidR="008A7C27" w:rsidRDefault="008A7C27">
            <w:pPr>
              <w:keepNext/>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40203BB4" w14:textId="77777777" w:rsidR="008A7C27" w:rsidRDefault="008A7C27">
            <w:pPr>
              <w:keepNext/>
              <w:spacing w:after="0" w:line="240" w:lineRule="auto"/>
              <w:ind w:left="200" w:firstLine="8"/>
              <w:rPr>
                <w:rFonts w:ascii="Calibri" w:eastAsia="Calibri" w:hAnsi="Calibri" w:cs="Calibri"/>
                <w:color w:val="000000"/>
                <w:sz w:val="18"/>
                <w:szCs w:val="20"/>
                <w:lang w:val="en-US"/>
              </w:rPr>
            </w:pPr>
          </w:p>
        </w:tc>
        <w:tc>
          <w:tcPr>
            <w:tcW w:w="600" w:type="dxa"/>
            <w:tcBorders>
              <w:top w:val="nil"/>
              <w:left w:val="nil"/>
              <w:bottom w:val="nil"/>
              <w:right w:val="nil"/>
              <w:tl2br w:val="nil"/>
              <w:tr2bl w:val="nil"/>
            </w:tcBorders>
            <w:shd w:val="clear" w:color="auto" w:fill="auto"/>
            <w:tcMar>
              <w:left w:w="60" w:type="dxa"/>
              <w:right w:w="60" w:type="dxa"/>
            </w:tcMar>
            <w:vAlign w:val="bottom"/>
          </w:tcPr>
          <w:p w14:paraId="2F9F3D10" w14:textId="77777777" w:rsidR="008A7C27" w:rsidRDefault="008A7C27">
            <w:pPr>
              <w:keepNext/>
              <w:spacing w:after="0" w:line="240" w:lineRule="auto"/>
              <w:jc w:val="center"/>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0AF64C08" w14:textId="77777777" w:rsidR="008A7C27" w:rsidRDefault="00895FA6">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92.989</w:t>
            </w:r>
          </w:p>
        </w:tc>
        <w:tc>
          <w:tcPr>
            <w:tcW w:w="90" w:type="dxa"/>
            <w:tcBorders>
              <w:top w:val="single" w:sz="4" w:space="0" w:color="000000"/>
              <w:left w:val="nil"/>
              <w:bottom w:val="nil"/>
              <w:right w:val="nil"/>
              <w:tl2br w:val="nil"/>
              <w:tr2bl w:val="nil"/>
            </w:tcBorders>
            <w:shd w:val="clear" w:color="auto" w:fill="auto"/>
            <w:tcMar>
              <w:left w:w="60" w:type="dxa"/>
              <w:right w:w="60" w:type="dxa"/>
            </w:tcMar>
            <w:vAlign w:val="bottom"/>
          </w:tcPr>
          <w:p w14:paraId="25CF91BF" w14:textId="77777777" w:rsidR="008A7C27" w:rsidRDefault="008A7C27">
            <w:pPr>
              <w:keepNext/>
              <w:spacing w:after="0" w:line="240" w:lineRule="auto"/>
              <w:jc w:val="right"/>
              <w:rPr>
                <w:rFonts w:ascii="Calibri" w:eastAsia="Calibri" w:hAnsi="Calibri" w:cs="Calibri"/>
                <w:b/>
                <w:color w:val="000000"/>
                <w:sz w:val="18"/>
                <w:szCs w:val="20"/>
                <w:lang w:val="en-US"/>
              </w:rPr>
            </w:pPr>
          </w:p>
        </w:tc>
        <w:tc>
          <w:tcPr>
            <w:tcW w:w="1365" w:type="dxa"/>
            <w:tcBorders>
              <w:top w:val="single" w:sz="4" w:space="0" w:color="000000"/>
              <w:left w:val="nil"/>
              <w:bottom w:val="nil"/>
              <w:right w:val="nil"/>
              <w:tl2br w:val="nil"/>
              <w:tr2bl w:val="nil"/>
            </w:tcBorders>
            <w:shd w:val="clear" w:color="auto" w:fill="auto"/>
            <w:tcMar>
              <w:left w:w="60" w:type="dxa"/>
              <w:right w:w="60" w:type="dxa"/>
            </w:tcMar>
            <w:vAlign w:val="bottom"/>
          </w:tcPr>
          <w:p w14:paraId="271700C3" w14:textId="77777777" w:rsidR="008A7C27" w:rsidRDefault="00895FA6">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85.949</w:t>
            </w:r>
          </w:p>
        </w:tc>
      </w:tr>
      <w:tr w:rsidR="008A7C27" w14:paraId="49E03C44" w14:textId="77777777">
        <w:trPr>
          <w:trHeight w:hRule="exact" w:val="90"/>
        </w:trPr>
        <w:tc>
          <w:tcPr>
            <w:tcW w:w="30" w:type="dxa"/>
            <w:tcBorders>
              <w:top w:val="nil"/>
              <w:left w:val="nil"/>
              <w:bottom w:val="nil"/>
              <w:right w:val="nil"/>
              <w:tl2br w:val="nil"/>
              <w:tr2bl w:val="nil"/>
            </w:tcBorders>
            <w:shd w:val="clear" w:color="auto" w:fill="auto"/>
            <w:tcMar>
              <w:left w:w="60" w:type="dxa"/>
              <w:right w:w="60" w:type="dxa"/>
            </w:tcMar>
            <w:vAlign w:val="bottom"/>
          </w:tcPr>
          <w:p w14:paraId="63F99114" w14:textId="77777777" w:rsidR="008A7C27" w:rsidRDefault="008A7C27">
            <w:pPr>
              <w:keepNext/>
              <w:spacing w:after="0" w:line="240" w:lineRule="auto"/>
              <w:rPr>
                <w:rFonts w:ascii="Calibri" w:eastAsia="Calibri" w:hAnsi="Calibri" w:cs="Calibri"/>
                <w:color w:val="000000"/>
                <w:sz w:val="18"/>
                <w:szCs w:val="20"/>
                <w:lang w:val="en-US"/>
              </w:rPr>
            </w:pPr>
          </w:p>
        </w:tc>
        <w:tc>
          <w:tcPr>
            <w:tcW w:w="6525" w:type="dxa"/>
            <w:tcBorders>
              <w:top w:val="nil"/>
              <w:left w:val="nil"/>
              <w:bottom w:val="single" w:sz="4" w:space="0" w:color="000000"/>
              <w:right w:val="nil"/>
              <w:tl2br w:val="nil"/>
              <w:tr2bl w:val="nil"/>
            </w:tcBorders>
            <w:shd w:val="clear" w:color="auto" w:fill="auto"/>
            <w:tcMar>
              <w:left w:w="60" w:type="dxa"/>
              <w:right w:w="60" w:type="dxa"/>
            </w:tcMar>
            <w:vAlign w:val="center"/>
          </w:tcPr>
          <w:p w14:paraId="783FA559" w14:textId="77777777" w:rsidR="008A7C27" w:rsidRDefault="008A7C27">
            <w:pPr>
              <w:keepNext/>
              <w:spacing w:after="0" w:line="240" w:lineRule="auto"/>
              <w:ind w:left="200" w:firstLine="8"/>
              <w:rPr>
                <w:rFonts w:ascii="Calibri" w:eastAsia="Calibri" w:hAnsi="Calibri" w:cs="Calibri"/>
                <w:color w:val="000000"/>
                <w:sz w:val="18"/>
                <w:szCs w:val="20"/>
                <w:lang w:val="en-US"/>
              </w:rPr>
            </w:pPr>
          </w:p>
        </w:tc>
        <w:tc>
          <w:tcPr>
            <w:tcW w:w="600" w:type="dxa"/>
            <w:tcBorders>
              <w:top w:val="nil"/>
              <w:left w:val="nil"/>
              <w:bottom w:val="single" w:sz="4" w:space="0" w:color="000000"/>
              <w:right w:val="nil"/>
              <w:tl2br w:val="nil"/>
              <w:tr2bl w:val="nil"/>
            </w:tcBorders>
            <w:shd w:val="clear" w:color="auto" w:fill="auto"/>
            <w:tcMar>
              <w:left w:w="60" w:type="dxa"/>
              <w:right w:w="60" w:type="dxa"/>
            </w:tcMar>
            <w:vAlign w:val="bottom"/>
          </w:tcPr>
          <w:p w14:paraId="3CB7358D" w14:textId="77777777" w:rsidR="008A7C27" w:rsidRDefault="008A7C27">
            <w:pPr>
              <w:keepNext/>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5B8E438E"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90" w:type="dxa"/>
            <w:tcBorders>
              <w:top w:val="nil"/>
              <w:left w:val="nil"/>
              <w:bottom w:val="single" w:sz="4" w:space="0" w:color="000000"/>
              <w:right w:val="nil"/>
              <w:tl2br w:val="nil"/>
              <w:tr2bl w:val="nil"/>
            </w:tcBorders>
            <w:shd w:val="clear" w:color="auto" w:fill="auto"/>
            <w:tcMar>
              <w:left w:w="60" w:type="dxa"/>
              <w:right w:w="60" w:type="dxa"/>
            </w:tcMar>
            <w:vAlign w:val="bottom"/>
          </w:tcPr>
          <w:p w14:paraId="7BC2768C" w14:textId="77777777" w:rsidR="008A7C27" w:rsidRDefault="008A7C27">
            <w:pPr>
              <w:keepNext/>
              <w:spacing w:after="0" w:line="240" w:lineRule="auto"/>
              <w:jc w:val="right"/>
              <w:rPr>
                <w:rFonts w:ascii="Calibri" w:eastAsia="Calibri" w:hAnsi="Calibri" w:cs="Calibri"/>
                <w:b/>
                <w:color w:val="000000"/>
                <w:sz w:val="18"/>
                <w:szCs w:val="20"/>
                <w:lang w:val="en-US"/>
              </w:rPr>
            </w:pPr>
          </w:p>
        </w:tc>
        <w:tc>
          <w:tcPr>
            <w:tcW w:w="1365" w:type="dxa"/>
            <w:tcBorders>
              <w:top w:val="nil"/>
              <w:left w:val="nil"/>
              <w:bottom w:val="single" w:sz="4" w:space="0" w:color="000000"/>
              <w:right w:val="nil"/>
              <w:tl2br w:val="nil"/>
              <w:tr2bl w:val="nil"/>
            </w:tcBorders>
            <w:shd w:val="clear" w:color="auto" w:fill="auto"/>
            <w:tcMar>
              <w:left w:w="60" w:type="dxa"/>
              <w:right w:w="60" w:type="dxa"/>
            </w:tcMar>
            <w:vAlign w:val="bottom"/>
          </w:tcPr>
          <w:p w14:paraId="6E4AE280" w14:textId="77777777" w:rsidR="008A7C27" w:rsidRDefault="008A7C27">
            <w:pPr>
              <w:keepNext/>
              <w:spacing w:after="0" w:line="240" w:lineRule="auto"/>
              <w:jc w:val="right"/>
              <w:rPr>
                <w:rFonts w:ascii="Calibri" w:eastAsia="Calibri" w:hAnsi="Calibri" w:cs="Calibri"/>
                <w:color w:val="000000"/>
                <w:sz w:val="18"/>
                <w:szCs w:val="20"/>
                <w:lang w:val="en-US" w:bidi="pt-BR"/>
              </w:rPr>
            </w:pPr>
          </w:p>
        </w:tc>
      </w:tr>
      <w:tr w:rsidR="008A7C27" w14:paraId="1CB04F18"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3A74C89B" w14:textId="77777777" w:rsidR="008A7C27" w:rsidRDefault="008A7C27">
            <w:pPr>
              <w:keepNext/>
              <w:spacing w:after="0" w:line="240" w:lineRule="auto"/>
              <w:rPr>
                <w:rFonts w:ascii="Calibri" w:eastAsia="Calibri" w:hAnsi="Calibri" w:cs="Calibri"/>
                <w:color w:val="000000"/>
                <w:sz w:val="18"/>
                <w:szCs w:val="20"/>
                <w:lang w:val="en-US"/>
              </w:rPr>
            </w:pPr>
          </w:p>
        </w:tc>
        <w:tc>
          <w:tcPr>
            <w:tcW w:w="652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2D40BC39" w14:textId="77777777" w:rsidR="008A7C27" w:rsidRDefault="008A7C27">
            <w:pPr>
              <w:keepNext/>
              <w:spacing w:after="0" w:line="240" w:lineRule="auto"/>
              <w:rPr>
                <w:rFonts w:ascii="Calibri" w:eastAsia="Calibri" w:hAnsi="Calibri" w:cs="Calibri"/>
                <w:color w:val="000000"/>
                <w:sz w:val="18"/>
                <w:szCs w:val="20"/>
                <w:lang w:val="en-US"/>
              </w:rPr>
            </w:pPr>
          </w:p>
        </w:tc>
        <w:tc>
          <w:tcPr>
            <w:tcW w:w="60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2781AF59" w14:textId="77777777" w:rsidR="008A7C27" w:rsidRDefault="008A7C27">
            <w:pPr>
              <w:keepNext/>
              <w:spacing w:after="0" w:line="240" w:lineRule="auto"/>
              <w:jc w:val="center"/>
              <w:rPr>
                <w:rFonts w:ascii="Calibri" w:eastAsia="Calibri" w:hAnsi="Calibri" w:cs="Calibri"/>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3530BE9A" w14:textId="77777777" w:rsidR="008A7C27" w:rsidRDefault="00895FA6">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1.099.399</w:t>
            </w:r>
          </w:p>
        </w:tc>
        <w:tc>
          <w:tcPr>
            <w:tcW w:w="9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2A0CE88C" w14:textId="77777777" w:rsidR="008A7C27" w:rsidRDefault="008A7C27">
            <w:pPr>
              <w:keepNext/>
              <w:spacing w:after="0" w:line="240" w:lineRule="auto"/>
              <w:jc w:val="right"/>
              <w:rPr>
                <w:rFonts w:ascii="Calibri" w:eastAsia="Calibri" w:hAnsi="Calibri" w:cs="Calibri"/>
                <w:b/>
                <w:color w:val="000000"/>
                <w:sz w:val="18"/>
                <w:szCs w:val="20"/>
                <w:lang w:val="en-US"/>
              </w:rPr>
            </w:pPr>
          </w:p>
        </w:tc>
        <w:tc>
          <w:tcPr>
            <w:tcW w:w="136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4C420B17" w14:textId="77777777" w:rsidR="008A7C27" w:rsidRDefault="00895FA6">
            <w:pPr>
              <w:keepNext/>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920.297</w:t>
            </w:r>
          </w:p>
        </w:tc>
      </w:tr>
      <w:tr w:rsidR="008A7C27" w14:paraId="75C9FD82"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32D7081D" w14:textId="77777777" w:rsidR="008A7C27" w:rsidRDefault="008A7C27">
            <w:pPr>
              <w:keepNext/>
              <w:spacing w:after="0" w:line="240" w:lineRule="auto"/>
              <w:rPr>
                <w:rFonts w:ascii="Calibri" w:eastAsia="Calibri" w:hAnsi="Calibri" w:cs="Calibri"/>
                <w:color w:val="000000"/>
                <w:sz w:val="18"/>
                <w:szCs w:val="20"/>
                <w:lang w:val="en-US"/>
              </w:rPr>
            </w:pPr>
          </w:p>
        </w:tc>
        <w:tc>
          <w:tcPr>
            <w:tcW w:w="6525" w:type="dxa"/>
            <w:tcBorders>
              <w:top w:val="single" w:sz="4" w:space="0" w:color="000000"/>
              <w:left w:val="nil"/>
              <w:bottom w:val="nil"/>
              <w:right w:val="nil"/>
              <w:tl2br w:val="nil"/>
              <w:tr2bl w:val="nil"/>
            </w:tcBorders>
            <w:shd w:val="clear" w:color="auto" w:fill="auto"/>
            <w:tcMar>
              <w:left w:w="60" w:type="dxa"/>
              <w:right w:w="60" w:type="dxa"/>
            </w:tcMar>
            <w:vAlign w:val="center"/>
          </w:tcPr>
          <w:p w14:paraId="7E5F0371" w14:textId="77777777" w:rsidR="008A7C27" w:rsidRDefault="008A7C27">
            <w:pPr>
              <w:keepNext/>
              <w:spacing w:after="0" w:line="240" w:lineRule="auto"/>
              <w:ind w:left="200" w:firstLine="8"/>
              <w:rPr>
                <w:rFonts w:ascii="Calibri" w:eastAsia="Calibri" w:hAnsi="Calibri" w:cs="Calibri"/>
                <w:color w:val="000000"/>
                <w:sz w:val="18"/>
                <w:szCs w:val="20"/>
                <w:lang w:val="en-US"/>
              </w:rPr>
            </w:pPr>
          </w:p>
        </w:tc>
        <w:tc>
          <w:tcPr>
            <w:tcW w:w="600" w:type="dxa"/>
            <w:tcBorders>
              <w:top w:val="single" w:sz="4" w:space="0" w:color="000000"/>
              <w:left w:val="nil"/>
              <w:bottom w:val="nil"/>
              <w:right w:val="nil"/>
              <w:tl2br w:val="nil"/>
              <w:tr2bl w:val="nil"/>
            </w:tcBorders>
            <w:shd w:val="clear" w:color="auto" w:fill="auto"/>
            <w:tcMar>
              <w:left w:w="60" w:type="dxa"/>
              <w:right w:w="60" w:type="dxa"/>
            </w:tcMar>
            <w:vAlign w:val="bottom"/>
          </w:tcPr>
          <w:p w14:paraId="1E140E1F" w14:textId="77777777" w:rsidR="008A7C27" w:rsidRDefault="008A7C27">
            <w:pPr>
              <w:keepNext/>
              <w:spacing w:after="0" w:line="240" w:lineRule="auto"/>
              <w:jc w:val="center"/>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026E8FB6"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90" w:type="dxa"/>
            <w:tcBorders>
              <w:top w:val="single" w:sz="4" w:space="0" w:color="000000"/>
              <w:left w:val="nil"/>
              <w:bottom w:val="nil"/>
              <w:right w:val="nil"/>
              <w:tl2br w:val="nil"/>
              <w:tr2bl w:val="nil"/>
            </w:tcBorders>
            <w:shd w:val="clear" w:color="auto" w:fill="auto"/>
            <w:tcMar>
              <w:left w:w="60" w:type="dxa"/>
              <w:right w:w="60" w:type="dxa"/>
            </w:tcMar>
            <w:vAlign w:val="bottom"/>
          </w:tcPr>
          <w:p w14:paraId="668BE16D" w14:textId="77777777" w:rsidR="008A7C27" w:rsidRDefault="008A7C27">
            <w:pPr>
              <w:keepNext/>
              <w:spacing w:after="0" w:line="240" w:lineRule="auto"/>
              <w:jc w:val="right"/>
              <w:rPr>
                <w:rFonts w:ascii="Calibri" w:eastAsia="Calibri" w:hAnsi="Calibri" w:cs="Calibri"/>
                <w:b/>
                <w:color w:val="000000"/>
                <w:sz w:val="18"/>
                <w:szCs w:val="20"/>
                <w:lang w:val="en-US"/>
              </w:rPr>
            </w:pPr>
          </w:p>
        </w:tc>
        <w:tc>
          <w:tcPr>
            <w:tcW w:w="1365" w:type="dxa"/>
            <w:tcBorders>
              <w:top w:val="single" w:sz="4" w:space="0" w:color="000000"/>
              <w:left w:val="nil"/>
              <w:bottom w:val="nil"/>
              <w:right w:val="nil"/>
              <w:tl2br w:val="nil"/>
              <w:tr2bl w:val="nil"/>
            </w:tcBorders>
            <w:shd w:val="clear" w:color="auto" w:fill="auto"/>
            <w:tcMar>
              <w:left w:w="60" w:type="dxa"/>
              <w:right w:w="60" w:type="dxa"/>
            </w:tcMar>
            <w:vAlign w:val="bottom"/>
          </w:tcPr>
          <w:p w14:paraId="1F54082A" w14:textId="77777777" w:rsidR="008A7C27" w:rsidRDefault="008A7C27">
            <w:pPr>
              <w:keepNext/>
              <w:spacing w:after="0" w:line="240" w:lineRule="auto"/>
              <w:jc w:val="right"/>
              <w:rPr>
                <w:rFonts w:ascii="Calibri" w:eastAsia="Calibri" w:hAnsi="Calibri" w:cs="Calibri"/>
                <w:color w:val="000000"/>
                <w:sz w:val="18"/>
                <w:szCs w:val="20"/>
                <w:lang w:val="en-US" w:bidi="pt-BR"/>
              </w:rPr>
            </w:pPr>
          </w:p>
        </w:tc>
      </w:tr>
      <w:tr w:rsidR="008A7C27" w14:paraId="7F1DFD43"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610F64A7" w14:textId="77777777" w:rsidR="008A7C27" w:rsidRDefault="008A7C27">
            <w:pPr>
              <w:keepNext/>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bottom"/>
          </w:tcPr>
          <w:p w14:paraId="26954166" w14:textId="77777777" w:rsidR="008A7C27" w:rsidRDefault="00895FA6">
            <w:pPr>
              <w:keepNext/>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Passivo</w:t>
            </w:r>
          </w:p>
        </w:tc>
        <w:tc>
          <w:tcPr>
            <w:tcW w:w="600" w:type="dxa"/>
            <w:tcBorders>
              <w:top w:val="nil"/>
              <w:left w:val="nil"/>
              <w:bottom w:val="nil"/>
              <w:right w:val="nil"/>
              <w:tl2br w:val="nil"/>
              <w:tr2bl w:val="nil"/>
            </w:tcBorders>
            <w:shd w:val="clear" w:color="auto" w:fill="auto"/>
            <w:tcMar>
              <w:left w:w="60" w:type="dxa"/>
              <w:right w:w="60" w:type="dxa"/>
            </w:tcMar>
            <w:vAlign w:val="bottom"/>
          </w:tcPr>
          <w:p w14:paraId="46FA9AA7" w14:textId="77777777" w:rsidR="008A7C27" w:rsidRDefault="008A7C27">
            <w:pPr>
              <w:keepNext/>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170BE624"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3E88B504" w14:textId="77777777" w:rsidR="008A7C27" w:rsidRDefault="008A7C27">
            <w:pPr>
              <w:keepNext/>
              <w:spacing w:after="0" w:line="240" w:lineRule="auto"/>
              <w:jc w:val="right"/>
              <w:rPr>
                <w:rFonts w:ascii="Calibri" w:eastAsia="Calibri" w:hAnsi="Calibri" w:cs="Calibri"/>
                <w:b/>
                <w:color w:val="000000"/>
                <w:sz w:val="18"/>
                <w:szCs w:val="20"/>
                <w:lang w:val="en-US"/>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1D952E4D" w14:textId="77777777" w:rsidR="008A7C27" w:rsidRDefault="008A7C27">
            <w:pPr>
              <w:keepNext/>
              <w:spacing w:after="0" w:line="240" w:lineRule="auto"/>
              <w:jc w:val="right"/>
              <w:rPr>
                <w:rFonts w:ascii="Calibri" w:eastAsia="Calibri" w:hAnsi="Calibri" w:cs="Calibri"/>
                <w:color w:val="000000"/>
                <w:sz w:val="18"/>
                <w:szCs w:val="20"/>
                <w:lang w:val="en-US" w:bidi="pt-BR"/>
              </w:rPr>
            </w:pPr>
          </w:p>
        </w:tc>
      </w:tr>
      <w:tr w:rsidR="008A7C27" w14:paraId="49B7CC90"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3C89E382" w14:textId="77777777" w:rsidR="008A7C27" w:rsidRDefault="008A7C27">
            <w:pPr>
              <w:keepNext/>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bottom"/>
          </w:tcPr>
          <w:p w14:paraId="10E9C8EC" w14:textId="77777777" w:rsidR="008A7C27" w:rsidRDefault="00895FA6">
            <w:pPr>
              <w:keepNext/>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Circulante</w:t>
            </w:r>
          </w:p>
        </w:tc>
        <w:tc>
          <w:tcPr>
            <w:tcW w:w="600" w:type="dxa"/>
            <w:tcBorders>
              <w:top w:val="nil"/>
              <w:left w:val="nil"/>
              <w:bottom w:val="nil"/>
              <w:right w:val="nil"/>
              <w:tl2br w:val="nil"/>
              <w:tr2bl w:val="nil"/>
            </w:tcBorders>
            <w:shd w:val="clear" w:color="auto" w:fill="auto"/>
            <w:tcMar>
              <w:left w:w="60" w:type="dxa"/>
              <w:right w:w="60" w:type="dxa"/>
            </w:tcMar>
            <w:vAlign w:val="bottom"/>
          </w:tcPr>
          <w:p w14:paraId="73CDBF47" w14:textId="77777777" w:rsidR="008A7C27" w:rsidRDefault="008A7C27">
            <w:pPr>
              <w:keepNext/>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372FF3D1"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45A9577E" w14:textId="77777777" w:rsidR="008A7C27" w:rsidRDefault="008A7C27">
            <w:pPr>
              <w:keepNext/>
              <w:spacing w:after="0" w:line="240" w:lineRule="auto"/>
              <w:jc w:val="right"/>
              <w:rPr>
                <w:rFonts w:ascii="Calibri" w:eastAsia="Calibri" w:hAnsi="Calibri" w:cs="Calibri"/>
                <w:b/>
                <w:color w:val="000000"/>
                <w:sz w:val="18"/>
                <w:szCs w:val="20"/>
                <w:lang w:val="en-US"/>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0C8E49F4" w14:textId="77777777" w:rsidR="008A7C27" w:rsidRDefault="008A7C27">
            <w:pPr>
              <w:keepNext/>
              <w:spacing w:after="0" w:line="240" w:lineRule="auto"/>
              <w:jc w:val="right"/>
              <w:rPr>
                <w:rFonts w:ascii="Calibri" w:eastAsia="Calibri" w:hAnsi="Calibri" w:cs="Calibri"/>
                <w:color w:val="000000"/>
                <w:sz w:val="18"/>
                <w:szCs w:val="20"/>
                <w:lang w:val="en-US" w:bidi="pt-BR"/>
              </w:rPr>
            </w:pPr>
          </w:p>
        </w:tc>
      </w:tr>
      <w:tr w:rsidR="008A7C27" w14:paraId="76E50154"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2B2F8F9F" w14:textId="77777777" w:rsidR="008A7C27" w:rsidRDefault="008A7C27">
            <w:pPr>
              <w:keepNext/>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5AA5A266" w14:textId="77777777" w:rsidR="008A7C27" w:rsidRDefault="00895FA6">
            <w:pPr>
              <w:keepNext/>
              <w:spacing w:after="0" w:line="240" w:lineRule="auto"/>
              <w:ind w:left="200" w:firstLine="8"/>
              <w:rPr>
                <w:rFonts w:ascii="Calibri" w:eastAsia="Calibri" w:hAnsi="Calibri" w:cs="Calibri"/>
                <w:color w:val="000000"/>
                <w:sz w:val="18"/>
                <w:szCs w:val="20"/>
                <w:lang w:val="en-US"/>
              </w:rPr>
            </w:pPr>
            <w:r>
              <w:rPr>
                <w:rFonts w:ascii="Calibri" w:eastAsia="Calibri" w:hAnsi="Calibri" w:cs="Calibri"/>
                <w:color w:val="000000"/>
                <w:sz w:val="18"/>
                <w:szCs w:val="20"/>
                <w:lang w:val="en-US"/>
              </w:rPr>
              <w:t>Fornecedores</w:t>
            </w:r>
          </w:p>
        </w:tc>
        <w:tc>
          <w:tcPr>
            <w:tcW w:w="600" w:type="dxa"/>
            <w:tcBorders>
              <w:top w:val="nil"/>
              <w:left w:val="nil"/>
              <w:bottom w:val="nil"/>
              <w:right w:val="nil"/>
              <w:tl2br w:val="nil"/>
              <w:tr2bl w:val="nil"/>
            </w:tcBorders>
            <w:shd w:val="clear" w:color="auto" w:fill="auto"/>
            <w:tcMar>
              <w:left w:w="60" w:type="dxa"/>
              <w:right w:w="60" w:type="dxa"/>
            </w:tcMar>
            <w:vAlign w:val="bottom"/>
          </w:tcPr>
          <w:p w14:paraId="1F540284" w14:textId="77777777" w:rsidR="008A7C27" w:rsidRDefault="008A7C27">
            <w:pPr>
              <w:keepNext/>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74F14529" w14:textId="77777777" w:rsidR="008A7C27" w:rsidRDefault="00895FA6">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586.035</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66F73379" w14:textId="77777777" w:rsidR="008A7C27" w:rsidRDefault="008A7C27">
            <w:pPr>
              <w:keepNext/>
              <w:spacing w:after="0" w:line="240" w:lineRule="auto"/>
              <w:jc w:val="right"/>
              <w:rPr>
                <w:rFonts w:ascii="Calibri" w:eastAsia="Calibri" w:hAnsi="Calibri" w:cs="Calibri"/>
                <w:b/>
                <w:color w:val="000000"/>
                <w:sz w:val="18"/>
                <w:szCs w:val="20"/>
                <w:lang w:val="en-US"/>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347E9348" w14:textId="77777777" w:rsidR="008A7C27" w:rsidRDefault="00895FA6">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494.891</w:t>
            </w:r>
          </w:p>
        </w:tc>
      </w:tr>
      <w:tr w:rsidR="008A7C27" w14:paraId="03654F0B"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4A70DAFE" w14:textId="77777777" w:rsidR="008A7C27" w:rsidRDefault="008A7C27">
            <w:pPr>
              <w:keepNext/>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668E1644" w14:textId="77777777" w:rsidR="008A7C27" w:rsidRDefault="00895FA6">
            <w:pPr>
              <w:keepNext/>
              <w:spacing w:after="0" w:line="240" w:lineRule="auto"/>
              <w:ind w:left="200" w:firstLine="8"/>
              <w:rPr>
                <w:rFonts w:ascii="Calibri" w:eastAsia="Calibri" w:hAnsi="Calibri" w:cs="Calibri"/>
                <w:color w:val="000000"/>
                <w:sz w:val="18"/>
                <w:szCs w:val="20"/>
                <w:lang w:val="en-US"/>
              </w:rPr>
            </w:pPr>
            <w:r>
              <w:rPr>
                <w:rFonts w:ascii="Calibri" w:eastAsia="Calibri" w:hAnsi="Calibri" w:cs="Calibri"/>
                <w:color w:val="000000"/>
                <w:sz w:val="18"/>
                <w:szCs w:val="20"/>
                <w:lang w:val="en-US"/>
              </w:rPr>
              <w:t>Arrendamentos</w:t>
            </w:r>
          </w:p>
        </w:tc>
        <w:tc>
          <w:tcPr>
            <w:tcW w:w="600" w:type="dxa"/>
            <w:tcBorders>
              <w:top w:val="nil"/>
              <w:left w:val="nil"/>
              <w:bottom w:val="nil"/>
              <w:right w:val="nil"/>
              <w:tl2br w:val="nil"/>
              <w:tr2bl w:val="nil"/>
            </w:tcBorders>
            <w:shd w:val="clear" w:color="auto" w:fill="auto"/>
            <w:tcMar>
              <w:left w:w="60" w:type="dxa"/>
              <w:right w:w="60" w:type="dxa"/>
            </w:tcMar>
            <w:vAlign w:val="bottom"/>
          </w:tcPr>
          <w:p w14:paraId="73F9204B" w14:textId="77777777" w:rsidR="008A7C27" w:rsidRDefault="008A7C27">
            <w:pPr>
              <w:keepNext/>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3758C52C" w14:textId="77777777" w:rsidR="008A7C27" w:rsidRDefault="00895FA6">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1.102</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6391006D" w14:textId="77777777" w:rsidR="008A7C27" w:rsidRDefault="008A7C27">
            <w:pPr>
              <w:keepNext/>
              <w:spacing w:after="0" w:line="240" w:lineRule="auto"/>
              <w:jc w:val="right"/>
              <w:rPr>
                <w:rFonts w:ascii="Calibri" w:eastAsia="Calibri" w:hAnsi="Calibri" w:cs="Calibri"/>
                <w:b/>
                <w:color w:val="000000"/>
                <w:sz w:val="18"/>
                <w:szCs w:val="20"/>
                <w:lang w:val="en-US"/>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4CCA2E76" w14:textId="77777777" w:rsidR="008A7C27" w:rsidRDefault="00895FA6">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109</w:t>
            </w:r>
          </w:p>
        </w:tc>
      </w:tr>
      <w:tr w:rsidR="008A7C27" w14:paraId="175358A9"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60961B3B" w14:textId="77777777" w:rsidR="008A7C27" w:rsidRDefault="008A7C27">
            <w:pPr>
              <w:keepNext/>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799F9626" w14:textId="77777777" w:rsidR="008A7C27" w:rsidRDefault="00895FA6">
            <w:pPr>
              <w:keepNext/>
              <w:spacing w:after="0" w:line="240" w:lineRule="auto"/>
              <w:ind w:left="200" w:firstLine="8"/>
              <w:rPr>
                <w:rFonts w:ascii="Calibri" w:eastAsia="Calibri" w:hAnsi="Calibri" w:cs="Calibri"/>
                <w:color w:val="000000"/>
                <w:sz w:val="18"/>
                <w:szCs w:val="20"/>
                <w:lang w:val="en-US"/>
              </w:rPr>
            </w:pPr>
            <w:r>
              <w:rPr>
                <w:rFonts w:ascii="Calibri" w:eastAsia="Calibri" w:hAnsi="Calibri" w:cs="Calibri"/>
                <w:color w:val="000000"/>
                <w:sz w:val="18"/>
                <w:szCs w:val="20"/>
                <w:lang w:val="en-US"/>
              </w:rPr>
              <w:t>Outros passivos</w:t>
            </w:r>
          </w:p>
        </w:tc>
        <w:tc>
          <w:tcPr>
            <w:tcW w:w="600" w:type="dxa"/>
            <w:tcBorders>
              <w:top w:val="nil"/>
              <w:left w:val="nil"/>
              <w:bottom w:val="nil"/>
              <w:right w:val="nil"/>
              <w:tl2br w:val="nil"/>
              <w:tr2bl w:val="nil"/>
            </w:tcBorders>
            <w:shd w:val="clear" w:color="auto" w:fill="auto"/>
            <w:tcMar>
              <w:left w:w="60" w:type="dxa"/>
              <w:right w:w="60" w:type="dxa"/>
            </w:tcMar>
            <w:vAlign w:val="bottom"/>
          </w:tcPr>
          <w:p w14:paraId="7A502956" w14:textId="77777777" w:rsidR="008A7C27" w:rsidRDefault="008A7C27">
            <w:pPr>
              <w:keepNext/>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704EBA0E" w14:textId="77777777" w:rsidR="008A7C27" w:rsidRDefault="00895FA6">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6.756</w:t>
            </w:r>
          </w:p>
        </w:tc>
        <w:tc>
          <w:tcPr>
            <w:tcW w:w="90" w:type="dxa"/>
            <w:tcBorders>
              <w:top w:val="nil"/>
              <w:left w:val="nil"/>
              <w:bottom w:val="single" w:sz="4" w:space="0" w:color="000000"/>
              <w:right w:val="nil"/>
              <w:tl2br w:val="nil"/>
              <w:tr2bl w:val="nil"/>
            </w:tcBorders>
            <w:shd w:val="clear" w:color="auto" w:fill="auto"/>
            <w:tcMar>
              <w:left w:w="60" w:type="dxa"/>
              <w:right w:w="60" w:type="dxa"/>
            </w:tcMar>
            <w:vAlign w:val="bottom"/>
          </w:tcPr>
          <w:p w14:paraId="1744A7FF" w14:textId="77777777" w:rsidR="008A7C27" w:rsidRDefault="008A7C27">
            <w:pPr>
              <w:keepNext/>
              <w:spacing w:after="0" w:line="240" w:lineRule="auto"/>
              <w:jc w:val="right"/>
              <w:rPr>
                <w:rFonts w:ascii="Calibri" w:eastAsia="Calibri" w:hAnsi="Calibri" w:cs="Calibri"/>
                <w:b/>
                <w:color w:val="000000"/>
                <w:sz w:val="18"/>
                <w:szCs w:val="20"/>
                <w:lang w:val="en-US"/>
              </w:rPr>
            </w:pPr>
          </w:p>
        </w:tc>
        <w:tc>
          <w:tcPr>
            <w:tcW w:w="1365" w:type="dxa"/>
            <w:tcBorders>
              <w:top w:val="nil"/>
              <w:left w:val="nil"/>
              <w:bottom w:val="single" w:sz="4" w:space="0" w:color="000000"/>
              <w:right w:val="nil"/>
              <w:tl2br w:val="nil"/>
              <w:tr2bl w:val="nil"/>
            </w:tcBorders>
            <w:shd w:val="clear" w:color="auto" w:fill="auto"/>
            <w:tcMar>
              <w:left w:w="60" w:type="dxa"/>
              <w:right w:w="60" w:type="dxa"/>
            </w:tcMar>
            <w:vAlign w:val="bottom"/>
          </w:tcPr>
          <w:p w14:paraId="3FED8D52" w14:textId="77777777" w:rsidR="008A7C27" w:rsidRDefault="00895FA6">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6.021</w:t>
            </w:r>
          </w:p>
        </w:tc>
      </w:tr>
      <w:tr w:rsidR="008A7C27" w14:paraId="0C9DA8B1"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737D0503" w14:textId="77777777" w:rsidR="008A7C27" w:rsidRDefault="008A7C27">
            <w:pPr>
              <w:keepNext/>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1E363815" w14:textId="77777777" w:rsidR="008A7C27" w:rsidRDefault="008A7C27">
            <w:pPr>
              <w:keepNext/>
              <w:spacing w:after="0" w:line="240" w:lineRule="auto"/>
              <w:ind w:left="200" w:firstLine="8"/>
              <w:rPr>
                <w:rFonts w:ascii="Calibri" w:eastAsia="Calibri" w:hAnsi="Calibri" w:cs="Calibri"/>
                <w:color w:val="000000"/>
                <w:sz w:val="18"/>
                <w:szCs w:val="20"/>
                <w:lang w:val="en-US"/>
              </w:rPr>
            </w:pPr>
          </w:p>
        </w:tc>
        <w:tc>
          <w:tcPr>
            <w:tcW w:w="600" w:type="dxa"/>
            <w:tcBorders>
              <w:top w:val="nil"/>
              <w:left w:val="nil"/>
              <w:bottom w:val="nil"/>
              <w:right w:val="nil"/>
              <w:tl2br w:val="nil"/>
              <w:tr2bl w:val="nil"/>
            </w:tcBorders>
            <w:shd w:val="clear" w:color="auto" w:fill="auto"/>
            <w:tcMar>
              <w:left w:w="60" w:type="dxa"/>
              <w:right w:w="60" w:type="dxa"/>
            </w:tcMar>
            <w:vAlign w:val="bottom"/>
          </w:tcPr>
          <w:p w14:paraId="21123800" w14:textId="77777777" w:rsidR="008A7C27" w:rsidRDefault="008A7C27">
            <w:pPr>
              <w:keepNext/>
              <w:spacing w:after="0" w:line="240" w:lineRule="auto"/>
              <w:jc w:val="center"/>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52FB1E95" w14:textId="77777777" w:rsidR="008A7C27" w:rsidRDefault="00895FA6">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593.893</w:t>
            </w:r>
          </w:p>
        </w:tc>
        <w:tc>
          <w:tcPr>
            <w:tcW w:w="90" w:type="dxa"/>
            <w:tcBorders>
              <w:top w:val="single" w:sz="4" w:space="0" w:color="000000"/>
              <w:left w:val="nil"/>
              <w:bottom w:val="nil"/>
              <w:right w:val="nil"/>
              <w:tl2br w:val="nil"/>
              <w:tr2bl w:val="nil"/>
            </w:tcBorders>
            <w:shd w:val="clear" w:color="auto" w:fill="auto"/>
            <w:tcMar>
              <w:left w:w="60" w:type="dxa"/>
              <w:right w:w="60" w:type="dxa"/>
            </w:tcMar>
            <w:vAlign w:val="bottom"/>
          </w:tcPr>
          <w:p w14:paraId="06D11805" w14:textId="77777777" w:rsidR="008A7C27" w:rsidRDefault="008A7C27">
            <w:pPr>
              <w:keepNext/>
              <w:spacing w:after="0" w:line="240" w:lineRule="auto"/>
              <w:jc w:val="right"/>
              <w:rPr>
                <w:rFonts w:ascii="Calibri" w:eastAsia="Calibri" w:hAnsi="Calibri" w:cs="Calibri"/>
                <w:b/>
                <w:color w:val="000000"/>
                <w:sz w:val="18"/>
                <w:szCs w:val="20"/>
                <w:lang w:val="en-US"/>
              </w:rPr>
            </w:pPr>
          </w:p>
        </w:tc>
        <w:tc>
          <w:tcPr>
            <w:tcW w:w="1365" w:type="dxa"/>
            <w:tcBorders>
              <w:top w:val="single" w:sz="4" w:space="0" w:color="000000"/>
              <w:left w:val="nil"/>
              <w:bottom w:val="nil"/>
              <w:right w:val="nil"/>
              <w:tl2br w:val="nil"/>
              <w:tr2bl w:val="nil"/>
            </w:tcBorders>
            <w:shd w:val="clear" w:color="auto" w:fill="auto"/>
            <w:tcMar>
              <w:left w:w="60" w:type="dxa"/>
              <w:right w:w="60" w:type="dxa"/>
            </w:tcMar>
            <w:vAlign w:val="bottom"/>
          </w:tcPr>
          <w:p w14:paraId="1E931BC9" w14:textId="77777777" w:rsidR="008A7C27" w:rsidRDefault="00895FA6">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501.021</w:t>
            </w:r>
          </w:p>
        </w:tc>
      </w:tr>
      <w:tr w:rsidR="008A7C27" w14:paraId="44157684"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175D4A65" w14:textId="77777777" w:rsidR="008A7C27" w:rsidRDefault="008A7C27">
            <w:pPr>
              <w:keepNext/>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bottom"/>
          </w:tcPr>
          <w:p w14:paraId="70FBD217" w14:textId="77777777" w:rsidR="008A7C27" w:rsidRDefault="00895FA6">
            <w:pPr>
              <w:keepNext/>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Não circulante</w:t>
            </w:r>
          </w:p>
        </w:tc>
        <w:tc>
          <w:tcPr>
            <w:tcW w:w="600" w:type="dxa"/>
            <w:tcBorders>
              <w:top w:val="nil"/>
              <w:left w:val="nil"/>
              <w:bottom w:val="nil"/>
              <w:right w:val="nil"/>
              <w:tl2br w:val="nil"/>
              <w:tr2bl w:val="nil"/>
            </w:tcBorders>
            <w:shd w:val="clear" w:color="auto" w:fill="auto"/>
            <w:tcMar>
              <w:left w:w="60" w:type="dxa"/>
              <w:right w:w="60" w:type="dxa"/>
            </w:tcMar>
            <w:vAlign w:val="bottom"/>
          </w:tcPr>
          <w:p w14:paraId="07B7AE8D" w14:textId="77777777" w:rsidR="008A7C27" w:rsidRDefault="008A7C27">
            <w:pPr>
              <w:keepNext/>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2CB003CE"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778ED298" w14:textId="77777777" w:rsidR="008A7C27" w:rsidRDefault="008A7C27">
            <w:pPr>
              <w:keepNext/>
              <w:spacing w:after="0" w:line="240" w:lineRule="auto"/>
              <w:jc w:val="right"/>
              <w:rPr>
                <w:rFonts w:ascii="Calibri" w:eastAsia="Calibri" w:hAnsi="Calibri" w:cs="Calibri"/>
                <w:b/>
                <w:color w:val="000000"/>
                <w:sz w:val="18"/>
                <w:szCs w:val="20"/>
                <w:lang w:val="en-US"/>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3D320C7A" w14:textId="77777777" w:rsidR="008A7C27" w:rsidRDefault="008A7C27">
            <w:pPr>
              <w:keepNext/>
              <w:spacing w:after="0" w:line="240" w:lineRule="auto"/>
              <w:jc w:val="right"/>
              <w:rPr>
                <w:rFonts w:ascii="Calibri" w:eastAsia="Calibri" w:hAnsi="Calibri" w:cs="Calibri"/>
                <w:color w:val="000000"/>
                <w:sz w:val="18"/>
                <w:szCs w:val="20"/>
                <w:lang w:val="en-US" w:bidi="pt-BR"/>
              </w:rPr>
            </w:pPr>
          </w:p>
        </w:tc>
      </w:tr>
      <w:tr w:rsidR="008A7C27" w14:paraId="4EE347B0"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067089C3" w14:textId="77777777" w:rsidR="008A7C27" w:rsidRDefault="008A7C27">
            <w:pPr>
              <w:keepNext/>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2661AF38" w14:textId="77777777" w:rsidR="008A7C27" w:rsidRDefault="00895FA6">
            <w:pPr>
              <w:keepNext/>
              <w:spacing w:after="0" w:line="240" w:lineRule="auto"/>
              <w:ind w:left="200" w:firstLine="8"/>
              <w:rPr>
                <w:rFonts w:ascii="Calibri" w:eastAsia="Calibri" w:hAnsi="Calibri" w:cs="Calibri"/>
                <w:color w:val="000000"/>
                <w:sz w:val="18"/>
                <w:szCs w:val="20"/>
                <w:lang w:val="en-US"/>
              </w:rPr>
            </w:pPr>
            <w:r>
              <w:rPr>
                <w:rFonts w:ascii="Calibri" w:eastAsia="Calibri" w:hAnsi="Calibri" w:cs="Calibri"/>
                <w:color w:val="000000"/>
                <w:sz w:val="18"/>
                <w:szCs w:val="20"/>
                <w:lang w:val="en-US"/>
              </w:rPr>
              <w:t>Arrendamentos</w:t>
            </w:r>
          </w:p>
        </w:tc>
        <w:tc>
          <w:tcPr>
            <w:tcW w:w="600" w:type="dxa"/>
            <w:tcBorders>
              <w:top w:val="nil"/>
              <w:left w:val="nil"/>
              <w:bottom w:val="nil"/>
              <w:right w:val="nil"/>
              <w:tl2br w:val="nil"/>
              <w:tr2bl w:val="nil"/>
            </w:tcBorders>
            <w:shd w:val="clear" w:color="auto" w:fill="auto"/>
            <w:tcMar>
              <w:left w:w="60" w:type="dxa"/>
              <w:right w:w="60" w:type="dxa"/>
            </w:tcMar>
            <w:vAlign w:val="bottom"/>
          </w:tcPr>
          <w:p w14:paraId="0C8BC5B9" w14:textId="77777777" w:rsidR="008A7C27" w:rsidRDefault="008A7C27">
            <w:pPr>
              <w:keepNext/>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692CFD88" w14:textId="77777777" w:rsidR="008A7C27" w:rsidRDefault="00895FA6">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1.177</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7E073480" w14:textId="77777777" w:rsidR="008A7C27" w:rsidRDefault="008A7C27">
            <w:pPr>
              <w:keepNext/>
              <w:spacing w:after="0" w:line="240" w:lineRule="auto"/>
              <w:jc w:val="right"/>
              <w:rPr>
                <w:rFonts w:ascii="Calibri" w:eastAsia="Calibri" w:hAnsi="Calibri" w:cs="Calibri"/>
                <w:b/>
                <w:color w:val="000000"/>
                <w:sz w:val="18"/>
                <w:szCs w:val="20"/>
                <w:lang w:val="en-US"/>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75761A7E" w14:textId="77777777" w:rsidR="008A7C27" w:rsidRDefault="00895FA6">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1.950</w:t>
            </w:r>
          </w:p>
        </w:tc>
      </w:tr>
      <w:tr w:rsidR="008A7C27" w14:paraId="6212A6D0"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004204C8" w14:textId="77777777" w:rsidR="008A7C27" w:rsidRDefault="008A7C27">
            <w:pPr>
              <w:keepNext/>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7FBE17F6" w14:textId="77777777" w:rsidR="008A7C27" w:rsidRDefault="00895FA6">
            <w:pPr>
              <w:keepNext/>
              <w:spacing w:after="0" w:line="240" w:lineRule="auto"/>
              <w:ind w:left="200" w:firstLine="8"/>
              <w:rPr>
                <w:rFonts w:ascii="Calibri" w:eastAsia="Calibri" w:hAnsi="Calibri" w:cs="Calibri"/>
                <w:color w:val="000000"/>
                <w:sz w:val="18"/>
                <w:szCs w:val="20"/>
                <w:lang w:val="en-US"/>
              </w:rPr>
            </w:pPr>
            <w:r>
              <w:rPr>
                <w:rFonts w:ascii="Calibri" w:eastAsia="Calibri" w:hAnsi="Calibri" w:cs="Calibri"/>
                <w:color w:val="000000"/>
                <w:sz w:val="18"/>
                <w:szCs w:val="20"/>
                <w:lang w:val="en-US"/>
              </w:rPr>
              <w:t>Outros passivos</w:t>
            </w:r>
          </w:p>
        </w:tc>
        <w:tc>
          <w:tcPr>
            <w:tcW w:w="600" w:type="dxa"/>
            <w:tcBorders>
              <w:top w:val="nil"/>
              <w:left w:val="nil"/>
              <w:bottom w:val="nil"/>
              <w:right w:val="nil"/>
              <w:tl2br w:val="nil"/>
              <w:tr2bl w:val="nil"/>
            </w:tcBorders>
            <w:shd w:val="clear" w:color="auto" w:fill="auto"/>
            <w:tcMar>
              <w:left w:w="60" w:type="dxa"/>
              <w:right w:w="60" w:type="dxa"/>
            </w:tcMar>
            <w:vAlign w:val="bottom"/>
          </w:tcPr>
          <w:p w14:paraId="3AAA381F" w14:textId="77777777" w:rsidR="008A7C27" w:rsidRDefault="008A7C27">
            <w:pPr>
              <w:keepNext/>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2F37D9F3" w14:textId="77777777" w:rsidR="008A7C27" w:rsidRDefault="00895FA6">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2.334</w:t>
            </w:r>
          </w:p>
        </w:tc>
        <w:tc>
          <w:tcPr>
            <w:tcW w:w="90" w:type="dxa"/>
            <w:tcBorders>
              <w:top w:val="nil"/>
              <w:left w:val="nil"/>
              <w:bottom w:val="single" w:sz="4" w:space="0" w:color="000000"/>
              <w:right w:val="nil"/>
              <w:tl2br w:val="nil"/>
              <w:tr2bl w:val="nil"/>
            </w:tcBorders>
            <w:shd w:val="clear" w:color="auto" w:fill="auto"/>
            <w:tcMar>
              <w:left w:w="60" w:type="dxa"/>
              <w:right w:w="60" w:type="dxa"/>
            </w:tcMar>
            <w:vAlign w:val="bottom"/>
          </w:tcPr>
          <w:p w14:paraId="0CB10D35" w14:textId="77777777" w:rsidR="008A7C27" w:rsidRDefault="008A7C27">
            <w:pPr>
              <w:keepNext/>
              <w:spacing w:after="0" w:line="240" w:lineRule="auto"/>
              <w:jc w:val="right"/>
              <w:rPr>
                <w:rFonts w:ascii="Calibri" w:eastAsia="Calibri" w:hAnsi="Calibri" w:cs="Calibri"/>
                <w:b/>
                <w:color w:val="000000"/>
                <w:sz w:val="18"/>
                <w:szCs w:val="20"/>
                <w:lang w:val="en-US"/>
              </w:rPr>
            </w:pPr>
          </w:p>
        </w:tc>
        <w:tc>
          <w:tcPr>
            <w:tcW w:w="1365" w:type="dxa"/>
            <w:tcBorders>
              <w:top w:val="nil"/>
              <w:left w:val="nil"/>
              <w:bottom w:val="single" w:sz="4" w:space="0" w:color="000000"/>
              <w:right w:val="nil"/>
              <w:tl2br w:val="nil"/>
              <w:tr2bl w:val="nil"/>
            </w:tcBorders>
            <w:shd w:val="clear" w:color="auto" w:fill="auto"/>
            <w:tcMar>
              <w:left w:w="60" w:type="dxa"/>
              <w:right w:w="60" w:type="dxa"/>
            </w:tcMar>
            <w:vAlign w:val="bottom"/>
          </w:tcPr>
          <w:p w14:paraId="7F545A21" w14:textId="77777777" w:rsidR="008A7C27" w:rsidRDefault="00895FA6">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1.783</w:t>
            </w:r>
          </w:p>
        </w:tc>
      </w:tr>
      <w:tr w:rsidR="008A7C27" w14:paraId="540FCB39"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0096591A" w14:textId="77777777" w:rsidR="008A7C27" w:rsidRDefault="008A7C27">
            <w:pPr>
              <w:keepNext/>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22E4DE43" w14:textId="77777777" w:rsidR="008A7C27" w:rsidRDefault="008A7C27">
            <w:pPr>
              <w:keepNext/>
              <w:spacing w:after="0" w:line="240" w:lineRule="auto"/>
              <w:ind w:left="200" w:firstLine="8"/>
              <w:rPr>
                <w:rFonts w:ascii="Calibri" w:eastAsia="Calibri" w:hAnsi="Calibri" w:cs="Calibri"/>
                <w:color w:val="000000"/>
                <w:sz w:val="18"/>
                <w:szCs w:val="20"/>
                <w:lang w:val="en-US"/>
              </w:rPr>
            </w:pPr>
          </w:p>
        </w:tc>
        <w:tc>
          <w:tcPr>
            <w:tcW w:w="600" w:type="dxa"/>
            <w:tcBorders>
              <w:top w:val="nil"/>
              <w:left w:val="nil"/>
              <w:bottom w:val="nil"/>
              <w:right w:val="nil"/>
              <w:tl2br w:val="nil"/>
              <w:tr2bl w:val="nil"/>
            </w:tcBorders>
            <w:shd w:val="clear" w:color="auto" w:fill="auto"/>
            <w:tcMar>
              <w:left w:w="60" w:type="dxa"/>
              <w:right w:w="60" w:type="dxa"/>
            </w:tcMar>
            <w:vAlign w:val="bottom"/>
          </w:tcPr>
          <w:p w14:paraId="412F8370" w14:textId="77777777" w:rsidR="008A7C27" w:rsidRDefault="008A7C27">
            <w:pPr>
              <w:keepNext/>
              <w:spacing w:after="0" w:line="240" w:lineRule="auto"/>
              <w:jc w:val="center"/>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56D22F86" w14:textId="77777777" w:rsidR="008A7C27" w:rsidRDefault="00895FA6">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3.511</w:t>
            </w:r>
          </w:p>
        </w:tc>
        <w:tc>
          <w:tcPr>
            <w:tcW w:w="90" w:type="dxa"/>
            <w:tcBorders>
              <w:top w:val="single" w:sz="4" w:space="0" w:color="000000"/>
              <w:left w:val="nil"/>
              <w:bottom w:val="nil"/>
              <w:right w:val="nil"/>
              <w:tl2br w:val="nil"/>
              <w:tr2bl w:val="nil"/>
            </w:tcBorders>
            <w:shd w:val="clear" w:color="auto" w:fill="auto"/>
            <w:tcMar>
              <w:left w:w="60" w:type="dxa"/>
              <w:right w:w="60" w:type="dxa"/>
            </w:tcMar>
            <w:vAlign w:val="bottom"/>
          </w:tcPr>
          <w:p w14:paraId="587602F1" w14:textId="77777777" w:rsidR="008A7C27" w:rsidRDefault="008A7C27">
            <w:pPr>
              <w:keepNext/>
              <w:spacing w:after="0" w:line="240" w:lineRule="auto"/>
              <w:jc w:val="right"/>
              <w:rPr>
                <w:rFonts w:ascii="Calibri" w:eastAsia="Calibri" w:hAnsi="Calibri" w:cs="Calibri"/>
                <w:b/>
                <w:color w:val="000000"/>
                <w:sz w:val="18"/>
                <w:szCs w:val="20"/>
                <w:lang w:val="en-US"/>
              </w:rPr>
            </w:pPr>
          </w:p>
        </w:tc>
        <w:tc>
          <w:tcPr>
            <w:tcW w:w="1365" w:type="dxa"/>
            <w:tcBorders>
              <w:top w:val="single" w:sz="4" w:space="0" w:color="000000"/>
              <w:left w:val="nil"/>
              <w:bottom w:val="nil"/>
              <w:right w:val="nil"/>
              <w:tl2br w:val="nil"/>
              <w:tr2bl w:val="nil"/>
            </w:tcBorders>
            <w:shd w:val="clear" w:color="auto" w:fill="auto"/>
            <w:tcMar>
              <w:left w:w="60" w:type="dxa"/>
              <w:right w:w="60" w:type="dxa"/>
            </w:tcMar>
            <w:vAlign w:val="bottom"/>
          </w:tcPr>
          <w:p w14:paraId="425BBA88" w14:textId="77777777" w:rsidR="008A7C27" w:rsidRDefault="00895FA6">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3.733</w:t>
            </w:r>
          </w:p>
        </w:tc>
      </w:tr>
      <w:tr w:rsidR="008A7C27" w14:paraId="78ACE663" w14:textId="77777777">
        <w:trPr>
          <w:trHeight w:hRule="exact" w:val="90"/>
        </w:trPr>
        <w:tc>
          <w:tcPr>
            <w:tcW w:w="30" w:type="dxa"/>
            <w:tcBorders>
              <w:top w:val="nil"/>
              <w:left w:val="nil"/>
              <w:bottom w:val="nil"/>
              <w:right w:val="nil"/>
              <w:tl2br w:val="nil"/>
              <w:tr2bl w:val="nil"/>
            </w:tcBorders>
            <w:shd w:val="clear" w:color="auto" w:fill="auto"/>
            <w:tcMar>
              <w:left w:w="60" w:type="dxa"/>
              <w:right w:w="60" w:type="dxa"/>
            </w:tcMar>
            <w:vAlign w:val="bottom"/>
          </w:tcPr>
          <w:p w14:paraId="7CF41F0C" w14:textId="77777777" w:rsidR="008A7C27" w:rsidRDefault="008A7C27">
            <w:pPr>
              <w:keepNext/>
              <w:spacing w:after="0" w:line="240" w:lineRule="auto"/>
              <w:rPr>
                <w:rFonts w:ascii="Calibri" w:eastAsia="Calibri" w:hAnsi="Calibri" w:cs="Calibri"/>
                <w:color w:val="000000"/>
                <w:sz w:val="18"/>
                <w:szCs w:val="20"/>
                <w:lang w:val="en-US"/>
              </w:rPr>
            </w:pPr>
          </w:p>
        </w:tc>
        <w:tc>
          <w:tcPr>
            <w:tcW w:w="6525" w:type="dxa"/>
            <w:tcBorders>
              <w:top w:val="nil"/>
              <w:left w:val="nil"/>
              <w:bottom w:val="single" w:sz="4" w:space="0" w:color="000000"/>
              <w:right w:val="nil"/>
              <w:tl2br w:val="nil"/>
              <w:tr2bl w:val="nil"/>
            </w:tcBorders>
            <w:shd w:val="clear" w:color="auto" w:fill="auto"/>
            <w:tcMar>
              <w:left w:w="60" w:type="dxa"/>
              <w:right w:w="60" w:type="dxa"/>
            </w:tcMar>
            <w:vAlign w:val="center"/>
          </w:tcPr>
          <w:p w14:paraId="3C580B4B" w14:textId="77777777" w:rsidR="008A7C27" w:rsidRDefault="008A7C27">
            <w:pPr>
              <w:keepNext/>
              <w:spacing w:after="0" w:line="240" w:lineRule="auto"/>
              <w:ind w:left="200" w:firstLine="8"/>
              <w:rPr>
                <w:rFonts w:ascii="Calibri" w:eastAsia="Calibri" w:hAnsi="Calibri" w:cs="Calibri"/>
                <w:color w:val="000000"/>
                <w:sz w:val="18"/>
                <w:szCs w:val="20"/>
                <w:lang w:val="en-US"/>
              </w:rPr>
            </w:pPr>
          </w:p>
        </w:tc>
        <w:tc>
          <w:tcPr>
            <w:tcW w:w="600" w:type="dxa"/>
            <w:tcBorders>
              <w:top w:val="nil"/>
              <w:left w:val="nil"/>
              <w:bottom w:val="single" w:sz="4" w:space="0" w:color="000000"/>
              <w:right w:val="nil"/>
              <w:tl2br w:val="nil"/>
              <w:tr2bl w:val="nil"/>
            </w:tcBorders>
            <w:shd w:val="clear" w:color="auto" w:fill="auto"/>
            <w:tcMar>
              <w:left w:w="60" w:type="dxa"/>
              <w:right w:w="60" w:type="dxa"/>
            </w:tcMar>
            <w:vAlign w:val="bottom"/>
          </w:tcPr>
          <w:p w14:paraId="18B60082" w14:textId="77777777" w:rsidR="008A7C27" w:rsidRDefault="008A7C27">
            <w:pPr>
              <w:keepNext/>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193E40EA"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90" w:type="dxa"/>
            <w:tcBorders>
              <w:top w:val="nil"/>
              <w:left w:val="nil"/>
              <w:bottom w:val="single" w:sz="4" w:space="0" w:color="000000"/>
              <w:right w:val="nil"/>
              <w:tl2br w:val="nil"/>
              <w:tr2bl w:val="nil"/>
            </w:tcBorders>
            <w:shd w:val="clear" w:color="auto" w:fill="auto"/>
            <w:tcMar>
              <w:left w:w="60" w:type="dxa"/>
              <w:right w:w="60" w:type="dxa"/>
            </w:tcMar>
            <w:vAlign w:val="bottom"/>
          </w:tcPr>
          <w:p w14:paraId="044D01A4" w14:textId="77777777" w:rsidR="008A7C27" w:rsidRDefault="008A7C27">
            <w:pPr>
              <w:keepNext/>
              <w:spacing w:after="0" w:line="240" w:lineRule="auto"/>
              <w:jc w:val="right"/>
              <w:rPr>
                <w:rFonts w:ascii="Calibri" w:eastAsia="Calibri" w:hAnsi="Calibri" w:cs="Calibri"/>
                <w:b/>
                <w:color w:val="000000"/>
                <w:sz w:val="18"/>
                <w:szCs w:val="20"/>
                <w:lang w:val="en-US"/>
              </w:rPr>
            </w:pPr>
          </w:p>
        </w:tc>
        <w:tc>
          <w:tcPr>
            <w:tcW w:w="1365" w:type="dxa"/>
            <w:tcBorders>
              <w:top w:val="nil"/>
              <w:left w:val="nil"/>
              <w:bottom w:val="single" w:sz="4" w:space="0" w:color="000000"/>
              <w:right w:val="nil"/>
              <w:tl2br w:val="nil"/>
              <w:tr2bl w:val="nil"/>
            </w:tcBorders>
            <w:shd w:val="clear" w:color="auto" w:fill="auto"/>
            <w:tcMar>
              <w:left w:w="60" w:type="dxa"/>
              <w:right w:w="60" w:type="dxa"/>
            </w:tcMar>
            <w:vAlign w:val="bottom"/>
          </w:tcPr>
          <w:p w14:paraId="19449FA3" w14:textId="77777777" w:rsidR="008A7C27" w:rsidRDefault="008A7C27">
            <w:pPr>
              <w:keepNext/>
              <w:spacing w:after="0" w:line="240" w:lineRule="auto"/>
              <w:jc w:val="right"/>
              <w:rPr>
                <w:rFonts w:ascii="Calibri" w:eastAsia="Calibri" w:hAnsi="Calibri" w:cs="Calibri"/>
                <w:color w:val="000000"/>
                <w:sz w:val="18"/>
                <w:szCs w:val="20"/>
                <w:lang w:val="en-US" w:bidi="pt-BR"/>
              </w:rPr>
            </w:pPr>
          </w:p>
        </w:tc>
      </w:tr>
      <w:tr w:rsidR="008A7C27" w14:paraId="6AE3510B"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1C0F4A52" w14:textId="77777777" w:rsidR="008A7C27" w:rsidRDefault="008A7C27">
            <w:pPr>
              <w:keepNext/>
              <w:spacing w:after="0" w:line="240" w:lineRule="auto"/>
              <w:rPr>
                <w:rFonts w:ascii="Calibri" w:eastAsia="Calibri" w:hAnsi="Calibri" w:cs="Calibri"/>
                <w:color w:val="000000"/>
                <w:sz w:val="18"/>
                <w:szCs w:val="20"/>
                <w:lang w:val="en-US"/>
              </w:rPr>
            </w:pPr>
          </w:p>
        </w:tc>
        <w:tc>
          <w:tcPr>
            <w:tcW w:w="652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11A2E410" w14:textId="77777777" w:rsidR="008A7C27" w:rsidRDefault="008A7C27">
            <w:pPr>
              <w:keepNext/>
              <w:spacing w:after="0" w:line="240" w:lineRule="auto"/>
              <w:rPr>
                <w:rFonts w:ascii="Calibri" w:eastAsia="Calibri" w:hAnsi="Calibri" w:cs="Calibri"/>
                <w:color w:val="000000"/>
                <w:sz w:val="18"/>
                <w:szCs w:val="20"/>
                <w:lang w:val="en-US"/>
              </w:rPr>
            </w:pPr>
          </w:p>
        </w:tc>
        <w:tc>
          <w:tcPr>
            <w:tcW w:w="60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3113FD19" w14:textId="77777777" w:rsidR="008A7C27" w:rsidRDefault="008A7C27">
            <w:pPr>
              <w:keepNext/>
              <w:spacing w:after="0" w:line="240" w:lineRule="auto"/>
              <w:jc w:val="center"/>
              <w:rPr>
                <w:rFonts w:ascii="Calibri" w:eastAsia="Calibri" w:hAnsi="Calibri" w:cs="Calibri"/>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66E18644" w14:textId="77777777" w:rsidR="008A7C27" w:rsidRDefault="00895FA6">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597.404</w:t>
            </w:r>
          </w:p>
        </w:tc>
        <w:tc>
          <w:tcPr>
            <w:tcW w:w="9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74E8C4E7" w14:textId="77777777" w:rsidR="008A7C27" w:rsidRDefault="008A7C27">
            <w:pPr>
              <w:keepNext/>
              <w:spacing w:after="0" w:line="240" w:lineRule="auto"/>
              <w:jc w:val="right"/>
              <w:rPr>
                <w:rFonts w:ascii="Calibri" w:eastAsia="Calibri" w:hAnsi="Calibri" w:cs="Calibri"/>
                <w:b/>
                <w:color w:val="000000"/>
                <w:sz w:val="18"/>
                <w:szCs w:val="20"/>
                <w:lang w:val="en-US"/>
              </w:rPr>
            </w:pPr>
          </w:p>
        </w:tc>
        <w:tc>
          <w:tcPr>
            <w:tcW w:w="136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20D6C8D5" w14:textId="77777777" w:rsidR="008A7C27" w:rsidRDefault="00895FA6">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504.754</w:t>
            </w:r>
          </w:p>
        </w:tc>
      </w:tr>
    </w:tbl>
    <w:p w14:paraId="2DA8FFA5" w14:textId="77777777" w:rsidR="00B1441E" w:rsidRDefault="00B1441E" w:rsidP="00B1441E">
      <w:pPr>
        <w:keepNext/>
        <w:widowControl w:val="0"/>
        <w:spacing w:after="0" w:line="240" w:lineRule="auto"/>
        <w:jc w:val="both"/>
        <w:rPr>
          <w:rFonts w:ascii="Calibri" w:eastAsia="Times New Roman" w:hAnsi="Calibri" w:cs="Times New Roman"/>
          <w:b/>
          <w:color w:val="FF0000"/>
          <w:sz w:val="6"/>
          <w:szCs w:val="6"/>
          <w:lang w:eastAsia="pt-BR"/>
        </w:rPr>
      </w:pPr>
    </w:p>
    <w:p w14:paraId="47641F1A" w14:textId="77777777" w:rsidR="00B1441E" w:rsidRPr="0028075E" w:rsidRDefault="00B1441E" w:rsidP="00B1441E">
      <w:pPr>
        <w:widowControl w:val="0"/>
        <w:spacing w:line="240" w:lineRule="auto"/>
        <w:rPr>
          <w:rFonts w:ascii="Calibri" w:eastAsia="Times New Roman" w:hAnsi="Calibri" w:cs="Times New Roman"/>
          <w:b/>
          <w:color w:val="548DD4"/>
          <w:sz w:val="6"/>
          <w:szCs w:val="6"/>
          <w:lang w:eastAsia="pt-BR"/>
        </w:rPr>
      </w:pPr>
    </w:p>
    <w:p w14:paraId="670A1131" w14:textId="77777777" w:rsidR="00B1441E" w:rsidRDefault="00895FA6" w:rsidP="00B1441E">
      <w:pPr>
        <w:keepLines/>
        <w:autoSpaceDE w:val="0"/>
        <w:autoSpaceDN w:val="0"/>
        <w:adjustRightInd w:val="0"/>
        <w:spacing w:after="240" w:line="240" w:lineRule="auto"/>
        <w:jc w:val="both"/>
        <w:rPr>
          <w:rFonts w:ascii="Calibri" w:eastAsia="Batang" w:hAnsi="Calibri" w:cs="Calibri"/>
          <w:lang w:eastAsia="pt-BR"/>
        </w:rPr>
      </w:pPr>
      <w:r>
        <w:rPr>
          <w:rFonts w:ascii="Calibri" w:eastAsia="Batang" w:hAnsi="Calibri" w:cs="Calibri"/>
          <w:lang w:eastAsia="pt-BR"/>
        </w:rPr>
        <w:t>O principal ativo financeiro da Companhia é classificado na categoria Contas a Receber, não derivativo, com pagamentos fixos ou determináveis, e que não possui a característica de negociação em mercados organizados.</w:t>
      </w:r>
    </w:p>
    <w:p w14:paraId="08428276" w14:textId="77777777" w:rsidR="00B1441E" w:rsidRDefault="00895FA6" w:rsidP="00437A4D">
      <w:pPr>
        <w:keepNext/>
        <w:keepLines/>
        <w:numPr>
          <w:ilvl w:val="1"/>
          <w:numId w:val="5"/>
        </w:numPr>
        <w:spacing w:before="240" w:after="240" w:line="240" w:lineRule="auto"/>
        <w:ind w:left="720"/>
        <w:jc w:val="both"/>
        <w:outlineLvl w:val="1"/>
        <w:rPr>
          <w:rFonts w:ascii="Calibri" w:eastAsia="Batang" w:hAnsi="Calibri" w:cs="Calibri"/>
          <w:b/>
          <w:sz w:val="24"/>
          <w:szCs w:val="24"/>
          <w:lang w:eastAsia="pt-BR"/>
        </w:rPr>
      </w:pPr>
      <w:r w:rsidRPr="00194BDE">
        <w:rPr>
          <w:rFonts w:ascii="Calibri" w:eastAsia="Batang" w:hAnsi="Calibri" w:cs="Calibri"/>
          <w:b/>
          <w:sz w:val="24"/>
          <w:szCs w:val="24"/>
          <w:lang w:eastAsia="pt-BR"/>
        </w:rPr>
        <w:t>Mensuração dos instrumentos financeiros</w:t>
      </w:r>
    </w:p>
    <w:p w14:paraId="7A938D6E" w14:textId="77777777" w:rsidR="00B1441E" w:rsidRDefault="00895FA6" w:rsidP="00B1441E">
      <w:pPr>
        <w:keepLines/>
        <w:autoSpaceDE w:val="0"/>
        <w:autoSpaceDN w:val="0"/>
        <w:adjustRightInd w:val="0"/>
        <w:spacing w:after="240" w:line="240" w:lineRule="auto"/>
        <w:jc w:val="both"/>
        <w:rPr>
          <w:rFonts w:ascii="Calibri" w:eastAsia="Batang" w:hAnsi="Calibri" w:cs="Calibri"/>
          <w:lang w:eastAsia="pt-BR"/>
        </w:rPr>
      </w:pPr>
      <w:r w:rsidRPr="00194BDE">
        <w:rPr>
          <w:rFonts w:ascii="Calibri" w:eastAsia="Batang" w:hAnsi="Calibri" w:cs="Calibri"/>
          <w:lang w:eastAsia="pt-BR"/>
        </w:rPr>
        <w:t xml:space="preserve">Os instrumentos financeiros da </w:t>
      </w:r>
      <w:r>
        <w:rPr>
          <w:rFonts w:ascii="Calibri" w:eastAsia="Batang" w:hAnsi="Calibri" w:cs="Calibri"/>
          <w:lang w:eastAsia="pt-BR"/>
        </w:rPr>
        <w:t>Companhia</w:t>
      </w:r>
      <w:r w:rsidRPr="00194BDE">
        <w:rPr>
          <w:rFonts w:ascii="Calibri" w:eastAsia="Batang" w:hAnsi="Calibri" w:cs="Calibri"/>
          <w:lang w:eastAsia="pt-BR"/>
        </w:rPr>
        <w:t xml:space="preserve"> estão mensurados ao custo amortizado</w:t>
      </w:r>
      <w:r>
        <w:rPr>
          <w:rFonts w:ascii="Calibri" w:eastAsia="Batang" w:hAnsi="Calibri" w:cs="Calibri"/>
          <w:lang w:eastAsia="pt-BR"/>
        </w:rPr>
        <w:t xml:space="preserve">, exceto o Contas a </w:t>
      </w:r>
      <w:r w:rsidR="00794E60">
        <w:rPr>
          <w:rFonts w:ascii="Calibri" w:eastAsia="Batang" w:hAnsi="Calibri" w:cs="Calibri"/>
          <w:lang w:eastAsia="pt-BR"/>
        </w:rPr>
        <w:t>r</w:t>
      </w:r>
      <w:r>
        <w:rPr>
          <w:rFonts w:ascii="Calibri" w:eastAsia="Batang" w:hAnsi="Calibri" w:cs="Calibri"/>
          <w:lang w:eastAsia="pt-BR"/>
        </w:rPr>
        <w:t>eceber - FIDC</w:t>
      </w:r>
      <w:r w:rsidRPr="00194BDE">
        <w:rPr>
          <w:rFonts w:ascii="Calibri" w:eastAsia="Batang" w:hAnsi="Calibri" w:cs="Calibri"/>
          <w:lang w:eastAsia="pt-BR"/>
        </w:rPr>
        <w:t xml:space="preserve">. Os valores justos desses instrumentos financeiros são equivalentes aos seus valores </w:t>
      </w:r>
      <w:r>
        <w:rPr>
          <w:rFonts w:ascii="Calibri" w:eastAsia="Batang" w:hAnsi="Calibri" w:cs="Calibri"/>
          <w:lang w:eastAsia="pt-BR"/>
        </w:rPr>
        <w:t>contábeis</w:t>
      </w:r>
      <w:r w:rsidRPr="00194BDE">
        <w:rPr>
          <w:rFonts w:ascii="Calibri" w:eastAsia="Batang" w:hAnsi="Calibri" w:cs="Calibri"/>
          <w:lang w:eastAsia="pt-BR"/>
        </w:rPr>
        <w:t>.</w:t>
      </w:r>
    </w:p>
    <w:p w14:paraId="09A5A761" w14:textId="77777777" w:rsidR="00B1441E" w:rsidRDefault="00895FA6" w:rsidP="00B1441E">
      <w:pPr>
        <w:keepLines/>
        <w:autoSpaceDE w:val="0"/>
        <w:autoSpaceDN w:val="0"/>
        <w:adjustRightInd w:val="0"/>
        <w:spacing w:after="240" w:line="240" w:lineRule="auto"/>
        <w:jc w:val="both"/>
        <w:rPr>
          <w:rFonts w:ascii="Calibri" w:eastAsia="Batang" w:hAnsi="Calibri" w:cs="Calibri"/>
          <w:lang w:eastAsia="pt-BR"/>
        </w:rPr>
      </w:pPr>
      <w:r>
        <w:rPr>
          <w:rFonts w:ascii="Calibri" w:eastAsia="Batang" w:hAnsi="Calibri" w:cs="Calibri"/>
          <w:lang w:eastAsia="pt-BR"/>
        </w:rPr>
        <w:t>O Contas a receber – FIDC, conforme divulgação em nota explicativa 5 (a), está mensurado pelo seu valor justo por meio do resultado.</w:t>
      </w:r>
    </w:p>
    <w:p w14:paraId="3312F5CD" w14:textId="77777777" w:rsidR="00B1441E" w:rsidRDefault="00B1441E" w:rsidP="008F58BF">
      <w:pPr>
        <w:keepLines/>
        <w:autoSpaceDE w:val="0"/>
        <w:autoSpaceDN w:val="0"/>
        <w:adjustRightInd w:val="0"/>
        <w:spacing w:after="240" w:line="240" w:lineRule="auto"/>
        <w:jc w:val="both"/>
        <w:rPr>
          <w:rFonts w:ascii="Calibri" w:eastAsia="Batang" w:hAnsi="Calibri" w:cs="Calibri"/>
          <w:lang w:eastAsia="pt-BR"/>
        </w:rPr>
      </w:pPr>
    </w:p>
    <w:p w14:paraId="796C90D6" w14:textId="77777777" w:rsidR="00B1441E" w:rsidRDefault="00895FA6" w:rsidP="0062179F">
      <w:pPr>
        <w:keepNext/>
        <w:keepLines/>
        <w:numPr>
          <w:ilvl w:val="0"/>
          <w:numId w:val="3"/>
        </w:numPr>
        <w:spacing w:before="240" w:after="240" w:line="240" w:lineRule="auto"/>
        <w:ind w:left="567" w:hanging="567"/>
        <w:jc w:val="both"/>
        <w:outlineLvl w:val="0"/>
        <w:rPr>
          <w:rFonts w:ascii="Calibri" w:eastAsia="Batang" w:hAnsi="Calibri" w:cs="Calibri"/>
          <w:b/>
          <w:sz w:val="26"/>
          <w:szCs w:val="26"/>
          <w:lang w:eastAsia="pt-BR"/>
        </w:rPr>
      </w:pPr>
      <w:bookmarkStart w:id="100" w:name="_Toc128645532"/>
      <w:r>
        <w:rPr>
          <w:rFonts w:ascii="Calibri" w:eastAsia="Batang" w:hAnsi="Calibri" w:cs="Calibri"/>
          <w:b/>
          <w:sz w:val="26"/>
          <w:szCs w:val="26"/>
          <w:lang w:eastAsia="pt-BR"/>
        </w:rPr>
        <w:t>Gerenciamento de riscos</w:t>
      </w:r>
      <w:bookmarkEnd w:id="100"/>
    </w:p>
    <w:p w14:paraId="54FD5A00" w14:textId="77777777" w:rsidR="001C0497" w:rsidRDefault="00895FA6" w:rsidP="001C0497">
      <w:pPr>
        <w:keepLines/>
        <w:autoSpaceDE w:val="0"/>
        <w:autoSpaceDN w:val="0"/>
        <w:adjustRightInd w:val="0"/>
        <w:spacing w:after="240" w:line="240" w:lineRule="auto"/>
        <w:jc w:val="both"/>
        <w:rPr>
          <w:rFonts w:ascii="Calibri" w:eastAsia="Batang" w:hAnsi="Calibri" w:cs="Calibri"/>
          <w:lang w:eastAsia="pt-BR"/>
        </w:rPr>
      </w:pPr>
      <w:r>
        <w:rPr>
          <w:rFonts w:ascii="Calibri" w:eastAsia="Batang" w:hAnsi="Calibri" w:cs="Calibri"/>
          <w:lang w:eastAsia="pt-BR"/>
        </w:rPr>
        <w:t>A gestão da Companhia é realizada por seus Diretores, com base na política corporativa para gerenciamento de riscos da sua controladora Petrobras. Esta política visa contribuir para um balanço adequado entre os seus objetivos de crescimento e retorno e seu nível de exposição a riscos, quer inerentes ao próprio exercício das suas atividades, quer decorrentes do contexto em que ela opera, de modo que, através da alocação efetiva dos seus recursos físicos, financeiros e humanos, a Companhia possa atingir suas metas estratégicas.</w:t>
      </w:r>
    </w:p>
    <w:p w14:paraId="1672A05F" w14:textId="77777777" w:rsidR="001C0497" w:rsidRDefault="00895FA6" w:rsidP="001C0497">
      <w:pPr>
        <w:keepLines/>
        <w:autoSpaceDE w:val="0"/>
        <w:autoSpaceDN w:val="0"/>
        <w:adjustRightInd w:val="0"/>
        <w:spacing w:after="240" w:line="240" w:lineRule="auto"/>
        <w:jc w:val="both"/>
        <w:rPr>
          <w:rFonts w:ascii="Calibri" w:eastAsia="Batang" w:hAnsi="Calibri" w:cs="Calibri"/>
          <w:lang w:eastAsia="pt-BR"/>
        </w:rPr>
      </w:pPr>
      <w:r>
        <w:rPr>
          <w:rFonts w:ascii="Calibri" w:eastAsia="Batang" w:hAnsi="Calibri" w:cs="Calibri"/>
          <w:lang w:eastAsia="pt-BR"/>
        </w:rPr>
        <w:t>As operações da Companhia estão sujeitas aos fatores de riscos abaixo descritos:</w:t>
      </w:r>
    </w:p>
    <w:p w14:paraId="467F2558" w14:textId="77777777" w:rsidR="001C0497" w:rsidRDefault="00895FA6" w:rsidP="00437A4D">
      <w:pPr>
        <w:keepNext/>
        <w:keepLines/>
        <w:numPr>
          <w:ilvl w:val="1"/>
          <w:numId w:val="5"/>
        </w:numPr>
        <w:spacing w:before="240" w:after="240" w:line="240" w:lineRule="auto"/>
        <w:ind w:left="720"/>
        <w:jc w:val="both"/>
        <w:outlineLvl w:val="1"/>
        <w:rPr>
          <w:rFonts w:ascii="Calibri" w:eastAsia="Batang" w:hAnsi="Calibri" w:cs="Calibri"/>
          <w:b/>
          <w:sz w:val="24"/>
          <w:szCs w:val="24"/>
          <w:lang w:eastAsia="pt-BR"/>
        </w:rPr>
      </w:pPr>
      <w:r>
        <w:rPr>
          <w:rFonts w:ascii="Calibri" w:eastAsia="Batang" w:hAnsi="Calibri" w:cs="Calibri"/>
          <w:b/>
          <w:sz w:val="24"/>
          <w:szCs w:val="24"/>
          <w:lang w:eastAsia="pt-BR"/>
        </w:rPr>
        <w:t>Risco cambial</w:t>
      </w:r>
    </w:p>
    <w:p w14:paraId="55AC70DF" w14:textId="5372FEBE" w:rsidR="00CD62AE" w:rsidRDefault="00895FA6" w:rsidP="00CD62AE">
      <w:pPr>
        <w:keepLines/>
        <w:autoSpaceDE w:val="0"/>
        <w:autoSpaceDN w:val="0"/>
        <w:adjustRightInd w:val="0"/>
        <w:spacing w:after="240" w:line="240" w:lineRule="auto"/>
        <w:jc w:val="both"/>
        <w:rPr>
          <w:rFonts w:ascii="Calibri" w:eastAsia="Batang" w:hAnsi="Calibri" w:cs="Calibri"/>
          <w:lang w:eastAsia="pt-BR"/>
        </w:rPr>
      </w:pPr>
      <w:r>
        <w:rPr>
          <w:rFonts w:ascii="Calibri" w:eastAsia="Batang" w:hAnsi="Calibri" w:cs="Calibri"/>
          <w:lang w:eastAsia="pt-BR"/>
        </w:rPr>
        <w:t>O gerenciamento dos riscos cambiais é feito de forma corporativa pela controladora Petrobras, que busca identificá-los e tratá-los de forma integrada, visando garantir alocação eficiente dos recursos destinados à proteção patrimonial.</w:t>
      </w:r>
      <w:r w:rsidR="00CD62AE">
        <w:rPr>
          <w:rFonts w:ascii="Calibri" w:eastAsia="Batang" w:hAnsi="Calibri" w:cs="Calibri"/>
          <w:lang w:eastAsia="pt-BR"/>
        </w:rPr>
        <w:br w:type="page"/>
      </w:r>
    </w:p>
    <w:p w14:paraId="2BBB6F15" w14:textId="77777777" w:rsidR="001C0497" w:rsidRDefault="001C0497" w:rsidP="001C0497">
      <w:pPr>
        <w:keepLines/>
        <w:autoSpaceDE w:val="0"/>
        <w:autoSpaceDN w:val="0"/>
        <w:adjustRightInd w:val="0"/>
        <w:spacing w:after="240" w:line="240" w:lineRule="auto"/>
        <w:jc w:val="both"/>
        <w:rPr>
          <w:rFonts w:ascii="Calibri" w:eastAsia="Batang" w:hAnsi="Calibri" w:cs="Calibri"/>
          <w:lang w:eastAsia="pt-BR"/>
        </w:rPr>
      </w:pPr>
    </w:p>
    <w:p w14:paraId="218CC65C" w14:textId="77777777" w:rsidR="001C0497" w:rsidRDefault="00895FA6" w:rsidP="00437A4D">
      <w:pPr>
        <w:keepNext/>
        <w:keepLines/>
        <w:numPr>
          <w:ilvl w:val="1"/>
          <w:numId w:val="5"/>
        </w:numPr>
        <w:spacing w:before="240" w:after="240" w:line="240" w:lineRule="auto"/>
        <w:ind w:left="720"/>
        <w:jc w:val="both"/>
        <w:outlineLvl w:val="1"/>
        <w:rPr>
          <w:rFonts w:ascii="Calibri" w:eastAsia="Batang" w:hAnsi="Calibri" w:cs="Calibri"/>
          <w:b/>
          <w:sz w:val="24"/>
          <w:szCs w:val="24"/>
          <w:lang w:eastAsia="pt-BR"/>
        </w:rPr>
      </w:pPr>
      <w:r>
        <w:rPr>
          <w:rFonts w:ascii="Calibri" w:eastAsia="Batang" w:hAnsi="Calibri" w:cs="Calibri"/>
          <w:b/>
          <w:sz w:val="24"/>
          <w:szCs w:val="24"/>
          <w:lang w:eastAsia="pt-BR"/>
        </w:rPr>
        <w:t>Risco de taxa de juros</w:t>
      </w:r>
    </w:p>
    <w:p w14:paraId="30A27D55" w14:textId="77777777" w:rsidR="001C0497" w:rsidRDefault="00895FA6" w:rsidP="001C0497">
      <w:pPr>
        <w:keepLines/>
        <w:autoSpaceDE w:val="0"/>
        <w:autoSpaceDN w:val="0"/>
        <w:adjustRightInd w:val="0"/>
        <w:spacing w:after="240" w:line="240" w:lineRule="auto"/>
        <w:jc w:val="both"/>
        <w:rPr>
          <w:rFonts w:ascii="Calibri" w:eastAsia="Batang" w:hAnsi="Calibri" w:cs="Calibri"/>
          <w:lang w:eastAsia="pt-BR"/>
        </w:rPr>
      </w:pPr>
      <w:r>
        <w:rPr>
          <w:rFonts w:ascii="Calibri" w:eastAsia="Batang" w:hAnsi="Calibri" w:cs="Calibri"/>
          <w:lang w:eastAsia="pt-BR"/>
        </w:rPr>
        <w:t>Decorre da possibilidade da Companhia sofrer ganhos ou perdas relativos às oscilações de taxas de juros incidentes sobre seus ativos e passivos financeiros. Visando à mitigação desse tipo de risco, a Companhia segue as orientações corporativas para as empresas do Sistema Petrobras.</w:t>
      </w:r>
    </w:p>
    <w:p w14:paraId="64AEEB69" w14:textId="77777777" w:rsidR="001C0497" w:rsidRDefault="00895FA6" w:rsidP="00437A4D">
      <w:pPr>
        <w:keepNext/>
        <w:keepLines/>
        <w:numPr>
          <w:ilvl w:val="1"/>
          <w:numId w:val="5"/>
        </w:numPr>
        <w:spacing w:before="240" w:after="240" w:line="240" w:lineRule="auto"/>
        <w:ind w:left="720"/>
        <w:jc w:val="both"/>
        <w:outlineLvl w:val="1"/>
        <w:rPr>
          <w:rFonts w:ascii="Calibri" w:eastAsia="Batang" w:hAnsi="Calibri" w:cs="Calibri"/>
          <w:b/>
          <w:sz w:val="24"/>
          <w:szCs w:val="24"/>
          <w:lang w:eastAsia="pt-BR"/>
        </w:rPr>
      </w:pPr>
      <w:r>
        <w:rPr>
          <w:rFonts w:ascii="Calibri" w:eastAsia="Batang" w:hAnsi="Calibri" w:cs="Calibri"/>
          <w:b/>
          <w:sz w:val="24"/>
          <w:szCs w:val="24"/>
          <w:lang w:eastAsia="pt-BR"/>
        </w:rPr>
        <w:t>Risco de crédito</w:t>
      </w:r>
    </w:p>
    <w:p w14:paraId="258A0A91" w14:textId="77777777" w:rsidR="001C0497" w:rsidRDefault="00895FA6" w:rsidP="001C0497">
      <w:pPr>
        <w:keepLines/>
        <w:autoSpaceDE w:val="0"/>
        <w:autoSpaceDN w:val="0"/>
        <w:adjustRightInd w:val="0"/>
        <w:spacing w:after="240" w:line="240" w:lineRule="auto"/>
        <w:jc w:val="both"/>
        <w:rPr>
          <w:rFonts w:ascii="Calibri" w:eastAsia="Batang" w:hAnsi="Calibri" w:cs="Calibri"/>
          <w:lang w:eastAsia="pt-BR"/>
        </w:rPr>
      </w:pPr>
      <w:r>
        <w:rPr>
          <w:rFonts w:ascii="Calibri" w:eastAsia="Batang" w:hAnsi="Calibri" w:cs="Calibri"/>
          <w:lang w:eastAsia="pt-BR"/>
        </w:rPr>
        <w:t>A Companhia está exposta ao risco de crédito das instituições financeiras decorrentes da administração de seu caixa, que é feita com base nas orientações corporativas de sua controladora Petrobras. Tal risco consiste na eventual impossibilidade de saque ou resgate dos valores depositados, aplicados ou garantidos por instituições financeiras. A exposição máxima ao risco de crédito está representada, principalmente, pelo saldo do contas a receber que, por sua vez, é atenuado por possuir como principal cliente a sua controladora Petrobras.</w:t>
      </w:r>
    </w:p>
    <w:p w14:paraId="3BC413F9" w14:textId="77777777" w:rsidR="001C0497" w:rsidRDefault="00895FA6" w:rsidP="001C0497">
      <w:pPr>
        <w:keepLines/>
        <w:autoSpaceDE w:val="0"/>
        <w:autoSpaceDN w:val="0"/>
        <w:adjustRightInd w:val="0"/>
        <w:spacing w:after="240" w:line="240" w:lineRule="auto"/>
        <w:jc w:val="both"/>
        <w:rPr>
          <w:rFonts w:ascii="Calibri" w:eastAsia="Batang" w:hAnsi="Calibri" w:cs="Calibri"/>
          <w:lang w:eastAsia="pt-BR"/>
        </w:rPr>
      </w:pPr>
      <w:r w:rsidRPr="003A4722">
        <w:rPr>
          <w:rFonts w:ascii="Calibri" w:eastAsia="Batang" w:hAnsi="Calibri" w:cs="Calibri"/>
          <w:lang w:eastAsia="pt-BR"/>
        </w:rPr>
        <w:t xml:space="preserve">O </w:t>
      </w:r>
      <w:r>
        <w:rPr>
          <w:rFonts w:ascii="Calibri" w:eastAsia="Batang" w:hAnsi="Calibri" w:cs="Calibri"/>
          <w:lang w:eastAsia="pt-BR"/>
        </w:rPr>
        <w:t xml:space="preserve">aging  </w:t>
      </w:r>
      <w:r w:rsidRPr="003A4722">
        <w:rPr>
          <w:rFonts w:ascii="Calibri" w:eastAsia="Batang" w:hAnsi="Calibri" w:cs="Calibri"/>
          <w:lang w:eastAsia="pt-BR"/>
        </w:rPr>
        <w:t xml:space="preserve">dos recebíveis concedidos na data das demonstrações </w:t>
      </w:r>
      <w:r>
        <w:rPr>
          <w:rFonts w:ascii="Calibri" w:eastAsia="Batang" w:hAnsi="Calibri" w:cs="Calibri"/>
          <w:lang w:eastAsia="pt-BR"/>
        </w:rPr>
        <w:t>financeiras</w:t>
      </w:r>
      <w:r w:rsidRPr="003A4722">
        <w:rPr>
          <w:rFonts w:ascii="Calibri" w:eastAsia="Batang" w:hAnsi="Calibri" w:cs="Calibri"/>
          <w:lang w:eastAsia="pt-BR"/>
        </w:rPr>
        <w:t xml:space="preserve"> era:</w:t>
      </w:r>
    </w:p>
    <w:tbl>
      <w:tblPr>
        <w:tblW w:w="99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
        <w:gridCol w:w="6415"/>
        <w:gridCol w:w="592"/>
        <w:gridCol w:w="1329"/>
        <w:gridCol w:w="140"/>
        <w:gridCol w:w="1344"/>
      </w:tblGrid>
      <w:tr w:rsidR="008A7C27" w14:paraId="652DD09D"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6C3F133E" w14:textId="77777777" w:rsidR="008A7C27" w:rsidRPr="009E6D90" w:rsidRDefault="008A7C27">
            <w:pPr>
              <w:spacing w:after="0" w:line="240" w:lineRule="auto"/>
              <w:rPr>
                <w:rFonts w:ascii="Calibri" w:eastAsia="Calibri" w:hAnsi="Calibri" w:cs="Calibri"/>
                <w:color w:val="000000"/>
                <w:sz w:val="18"/>
                <w:szCs w:val="20"/>
                <w:lang w:bidi="pt-BR"/>
              </w:rPr>
            </w:pPr>
            <w:bookmarkStart w:id="101" w:name="DOC_TBL00013_1_1"/>
            <w:bookmarkEnd w:id="101"/>
          </w:p>
        </w:tc>
        <w:tc>
          <w:tcPr>
            <w:tcW w:w="6525" w:type="dxa"/>
            <w:tcBorders>
              <w:top w:val="nil"/>
              <w:left w:val="nil"/>
              <w:bottom w:val="nil"/>
              <w:right w:val="nil"/>
              <w:tl2br w:val="nil"/>
              <w:tr2bl w:val="nil"/>
            </w:tcBorders>
            <w:shd w:val="clear" w:color="auto" w:fill="auto"/>
            <w:tcMar>
              <w:left w:w="60" w:type="dxa"/>
              <w:right w:w="60" w:type="dxa"/>
            </w:tcMar>
            <w:vAlign w:val="bottom"/>
          </w:tcPr>
          <w:p w14:paraId="4AD21EEB" w14:textId="77777777" w:rsidR="008A7C27" w:rsidRPr="009E6D90" w:rsidRDefault="008A7C27">
            <w:pPr>
              <w:spacing w:after="0" w:line="240" w:lineRule="auto"/>
              <w:rPr>
                <w:rFonts w:ascii="Calibri" w:eastAsia="Calibri" w:hAnsi="Calibri" w:cs="Calibri"/>
                <w:b/>
                <w:color w:val="000000"/>
                <w:sz w:val="18"/>
                <w:szCs w:val="20"/>
              </w:rPr>
            </w:pPr>
          </w:p>
        </w:tc>
        <w:tc>
          <w:tcPr>
            <w:tcW w:w="600" w:type="dxa"/>
            <w:tcBorders>
              <w:top w:val="nil"/>
              <w:left w:val="nil"/>
              <w:bottom w:val="nil"/>
              <w:right w:val="nil"/>
              <w:tl2br w:val="nil"/>
              <w:tr2bl w:val="nil"/>
            </w:tcBorders>
            <w:shd w:val="clear" w:color="auto" w:fill="auto"/>
            <w:tcMar>
              <w:left w:w="60" w:type="dxa"/>
              <w:right w:w="60" w:type="dxa"/>
            </w:tcMar>
            <w:vAlign w:val="bottom"/>
          </w:tcPr>
          <w:p w14:paraId="79F8FEB3" w14:textId="77777777" w:rsidR="008A7C27" w:rsidRPr="009E6D90" w:rsidRDefault="008A7C27">
            <w:pPr>
              <w:spacing w:after="0" w:line="240" w:lineRule="auto"/>
              <w:jc w:val="center"/>
              <w:rPr>
                <w:rFonts w:ascii="Calibri" w:eastAsia="Calibri" w:hAnsi="Calibri" w:cs="Calibri"/>
                <w:color w:val="000000"/>
                <w:sz w:val="18"/>
                <w:szCs w:val="20"/>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6050175B" w14:textId="77777777" w:rsidR="008A7C27" w:rsidRDefault="00895FA6">
            <w:pPr>
              <w:spacing w:after="0" w:line="240" w:lineRule="auto"/>
              <w:jc w:val="center"/>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2022</w:t>
            </w:r>
          </w:p>
        </w:tc>
        <w:tc>
          <w:tcPr>
            <w:tcW w:w="90" w:type="dxa"/>
            <w:tcBorders>
              <w:top w:val="single" w:sz="4" w:space="0" w:color="000000"/>
              <w:left w:val="nil"/>
              <w:bottom w:val="nil"/>
              <w:right w:val="nil"/>
              <w:tl2br w:val="nil"/>
              <w:tr2bl w:val="nil"/>
            </w:tcBorders>
            <w:shd w:val="clear" w:color="auto" w:fill="auto"/>
            <w:tcMar>
              <w:left w:w="60" w:type="dxa"/>
              <w:right w:w="60" w:type="dxa"/>
            </w:tcMar>
            <w:vAlign w:val="bottom"/>
          </w:tcPr>
          <w:p w14:paraId="7B9CE17C" w14:textId="77777777" w:rsidR="008A7C27" w:rsidRDefault="008A7C27">
            <w:pPr>
              <w:spacing w:after="0" w:line="240" w:lineRule="auto"/>
              <w:jc w:val="right"/>
              <w:rPr>
                <w:rFonts w:ascii="Calibri" w:eastAsia="Calibri" w:hAnsi="Calibri" w:cs="Calibri"/>
                <w:b/>
                <w:color w:val="000000"/>
                <w:sz w:val="18"/>
                <w:szCs w:val="20"/>
                <w:lang w:val="en-US"/>
              </w:rPr>
            </w:pPr>
          </w:p>
        </w:tc>
        <w:tc>
          <w:tcPr>
            <w:tcW w:w="136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4C8353AC" w14:textId="77777777" w:rsidR="008A7C27" w:rsidRDefault="00895FA6">
            <w:pPr>
              <w:spacing w:after="0" w:line="240" w:lineRule="auto"/>
              <w:jc w:val="center"/>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2021</w:t>
            </w:r>
          </w:p>
        </w:tc>
      </w:tr>
      <w:tr w:rsidR="008A7C27" w14:paraId="174BE6AF" w14:textId="77777777">
        <w:trPr>
          <w:trHeight w:hRule="exact" w:val="90"/>
        </w:trPr>
        <w:tc>
          <w:tcPr>
            <w:tcW w:w="30" w:type="dxa"/>
            <w:tcBorders>
              <w:top w:val="nil"/>
              <w:left w:val="nil"/>
              <w:bottom w:val="nil"/>
              <w:right w:val="nil"/>
              <w:tl2br w:val="nil"/>
              <w:tr2bl w:val="nil"/>
            </w:tcBorders>
            <w:shd w:val="clear" w:color="auto" w:fill="auto"/>
            <w:tcMar>
              <w:left w:w="60" w:type="dxa"/>
              <w:right w:w="60" w:type="dxa"/>
            </w:tcMar>
            <w:vAlign w:val="bottom"/>
          </w:tcPr>
          <w:p w14:paraId="29A8FCCA" w14:textId="77777777" w:rsidR="008A7C27" w:rsidRDefault="008A7C27">
            <w:pPr>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bottom"/>
          </w:tcPr>
          <w:p w14:paraId="52F69E7C" w14:textId="77777777" w:rsidR="008A7C27" w:rsidRDefault="008A7C27">
            <w:pPr>
              <w:spacing w:after="0" w:line="240" w:lineRule="auto"/>
              <w:rPr>
                <w:rFonts w:ascii="Calibri" w:eastAsia="Calibri" w:hAnsi="Calibri" w:cs="Calibri"/>
                <w:b/>
                <w:color w:val="000000"/>
                <w:sz w:val="18"/>
                <w:szCs w:val="20"/>
                <w:lang w:val="en-US"/>
              </w:rPr>
            </w:pPr>
          </w:p>
        </w:tc>
        <w:tc>
          <w:tcPr>
            <w:tcW w:w="600" w:type="dxa"/>
            <w:tcBorders>
              <w:top w:val="nil"/>
              <w:left w:val="nil"/>
              <w:bottom w:val="nil"/>
              <w:right w:val="nil"/>
              <w:tl2br w:val="nil"/>
              <w:tr2bl w:val="nil"/>
            </w:tcBorders>
            <w:shd w:val="clear" w:color="auto" w:fill="auto"/>
            <w:tcMar>
              <w:left w:w="60" w:type="dxa"/>
              <w:right w:w="60" w:type="dxa"/>
            </w:tcMar>
            <w:vAlign w:val="bottom"/>
          </w:tcPr>
          <w:p w14:paraId="5A2AD15D" w14:textId="77777777" w:rsidR="008A7C27" w:rsidRDefault="008A7C27">
            <w:pPr>
              <w:spacing w:after="0" w:line="240" w:lineRule="auto"/>
              <w:jc w:val="center"/>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37AEC037" w14:textId="77777777" w:rsidR="008A7C27" w:rsidRDefault="008A7C27">
            <w:pPr>
              <w:spacing w:after="0" w:line="240" w:lineRule="auto"/>
              <w:jc w:val="center"/>
              <w:rPr>
                <w:rFonts w:ascii="Calibri" w:eastAsia="Calibri" w:hAnsi="Calibri" w:cs="Calibri"/>
                <w:b/>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4610D93E" w14:textId="77777777" w:rsidR="008A7C27" w:rsidRDefault="008A7C27">
            <w:pPr>
              <w:spacing w:after="0" w:line="240" w:lineRule="auto"/>
              <w:jc w:val="right"/>
              <w:rPr>
                <w:rFonts w:ascii="Calibri" w:eastAsia="Calibri" w:hAnsi="Calibri" w:cs="Calibri"/>
                <w:b/>
                <w:color w:val="000000"/>
                <w:sz w:val="18"/>
                <w:szCs w:val="20"/>
                <w:lang w:val="en-US"/>
              </w:rPr>
            </w:pPr>
          </w:p>
        </w:tc>
        <w:tc>
          <w:tcPr>
            <w:tcW w:w="1365" w:type="dxa"/>
            <w:tcBorders>
              <w:top w:val="single" w:sz="4" w:space="0" w:color="000000"/>
              <w:left w:val="nil"/>
              <w:bottom w:val="nil"/>
              <w:right w:val="nil"/>
              <w:tl2br w:val="nil"/>
              <w:tr2bl w:val="nil"/>
            </w:tcBorders>
            <w:shd w:val="clear" w:color="auto" w:fill="auto"/>
            <w:tcMar>
              <w:left w:w="60" w:type="dxa"/>
              <w:right w:w="60" w:type="dxa"/>
            </w:tcMar>
            <w:vAlign w:val="bottom"/>
          </w:tcPr>
          <w:p w14:paraId="0F6B0282" w14:textId="77777777" w:rsidR="008A7C27" w:rsidRDefault="008A7C27">
            <w:pPr>
              <w:spacing w:after="0" w:line="240" w:lineRule="auto"/>
              <w:jc w:val="center"/>
              <w:rPr>
                <w:rFonts w:ascii="Calibri" w:eastAsia="Calibri" w:hAnsi="Calibri" w:cs="Calibri"/>
                <w:b/>
                <w:color w:val="000000"/>
                <w:sz w:val="18"/>
                <w:szCs w:val="20"/>
                <w:lang w:val="en-US" w:bidi="pt-BR"/>
              </w:rPr>
            </w:pPr>
          </w:p>
        </w:tc>
      </w:tr>
      <w:tr w:rsidR="008A7C27" w14:paraId="7352933F"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55DD768E" w14:textId="77777777" w:rsidR="008A7C27" w:rsidRDefault="008A7C27">
            <w:pPr>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bottom"/>
          </w:tcPr>
          <w:p w14:paraId="2C19FB28" w14:textId="77777777" w:rsidR="008A7C27" w:rsidRDefault="00895FA6">
            <w:pPr>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Recebíveis</w:t>
            </w:r>
          </w:p>
        </w:tc>
        <w:tc>
          <w:tcPr>
            <w:tcW w:w="600" w:type="dxa"/>
            <w:tcBorders>
              <w:top w:val="nil"/>
              <w:left w:val="nil"/>
              <w:bottom w:val="nil"/>
              <w:right w:val="nil"/>
              <w:tl2br w:val="nil"/>
              <w:tr2bl w:val="nil"/>
            </w:tcBorders>
            <w:shd w:val="clear" w:color="auto" w:fill="auto"/>
            <w:tcMar>
              <w:left w:w="60" w:type="dxa"/>
              <w:right w:w="60" w:type="dxa"/>
            </w:tcMar>
            <w:vAlign w:val="bottom"/>
          </w:tcPr>
          <w:p w14:paraId="7BC4F1A3" w14:textId="77777777" w:rsidR="008A7C27" w:rsidRDefault="008A7C27">
            <w:pPr>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4D76FEB0" w14:textId="77777777" w:rsidR="008A7C27" w:rsidRDefault="008A7C27">
            <w:pPr>
              <w:spacing w:after="0" w:line="240" w:lineRule="auto"/>
              <w:jc w:val="right"/>
              <w:rPr>
                <w:rFonts w:ascii="Calibri" w:eastAsia="Calibri" w:hAnsi="Calibri" w:cs="Calibri"/>
                <w:b/>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6915852B" w14:textId="77777777" w:rsidR="008A7C27" w:rsidRDefault="008A7C27">
            <w:pPr>
              <w:spacing w:after="0" w:line="240" w:lineRule="auto"/>
              <w:jc w:val="right"/>
              <w:rPr>
                <w:rFonts w:ascii="Calibri" w:eastAsia="Calibri" w:hAnsi="Calibri" w:cs="Calibri"/>
                <w:b/>
                <w:color w:val="000000"/>
                <w:sz w:val="18"/>
                <w:szCs w:val="20"/>
                <w:lang w:val="en-US"/>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79A2BDA6" w14:textId="77777777" w:rsidR="008A7C27" w:rsidRDefault="008A7C27">
            <w:pPr>
              <w:spacing w:after="0" w:line="240" w:lineRule="auto"/>
              <w:jc w:val="right"/>
              <w:rPr>
                <w:rFonts w:ascii="Calibri" w:eastAsia="Calibri" w:hAnsi="Calibri" w:cs="Calibri"/>
                <w:b/>
                <w:color w:val="000000"/>
                <w:sz w:val="18"/>
                <w:szCs w:val="20"/>
                <w:lang w:val="en-US" w:bidi="pt-BR"/>
              </w:rPr>
            </w:pPr>
          </w:p>
        </w:tc>
      </w:tr>
      <w:tr w:rsidR="008A7C27" w14:paraId="3C9B25E0"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41E7C129" w14:textId="77777777" w:rsidR="008A7C27" w:rsidRDefault="008A7C27">
            <w:pPr>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72EA23AC" w14:textId="77777777" w:rsidR="008A7C27" w:rsidRDefault="00895FA6">
            <w:pPr>
              <w:spacing w:after="0" w:line="240" w:lineRule="auto"/>
              <w:ind w:left="200" w:firstLine="8"/>
              <w:rPr>
                <w:rFonts w:ascii="Calibri" w:eastAsia="Calibri" w:hAnsi="Calibri" w:cs="Calibri"/>
                <w:color w:val="000000"/>
                <w:sz w:val="18"/>
                <w:szCs w:val="20"/>
                <w:lang w:val="en-US"/>
              </w:rPr>
            </w:pPr>
            <w:r>
              <w:rPr>
                <w:rFonts w:ascii="Calibri" w:eastAsia="Calibri" w:hAnsi="Calibri" w:cs="Calibri"/>
                <w:color w:val="000000"/>
                <w:sz w:val="18"/>
                <w:szCs w:val="20"/>
                <w:lang w:val="en-US"/>
              </w:rPr>
              <w:t>A vencer</w:t>
            </w:r>
          </w:p>
        </w:tc>
        <w:tc>
          <w:tcPr>
            <w:tcW w:w="600" w:type="dxa"/>
            <w:tcBorders>
              <w:top w:val="nil"/>
              <w:left w:val="nil"/>
              <w:bottom w:val="nil"/>
              <w:right w:val="nil"/>
              <w:tl2br w:val="nil"/>
              <w:tr2bl w:val="nil"/>
            </w:tcBorders>
            <w:shd w:val="clear" w:color="auto" w:fill="auto"/>
            <w:tcMar>
              <w:left w:w="60" w:type="dxa"/>
              <w:right w:w="60" w:type="dxa"/>
            </w:tcMar>
            <w:vAlign w:val="bottom"/>
          </w:tcPr>
          <w:p w14:paraId="1B677F43" w14:textId="77777777" w:rsidR="008A7C27" w:rsidRDefault="008A7C27">
            <w:pPr>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6C89F7E4" w14:textId="77777777" w:rsidR="008A7C27" w:rsidRDefault="00895FA6">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532.710</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03F7DBC5" w14:textId="77777777" w:rsidR="008A7C27" w:rsidRDefault="008A7C27">
            <w:pPr>
              <w:spacing w:after="0" w:line="240" w:lineRule="auto"/>
              <w:jc w:val="right"/>
              <w:rPr>
                <w:rFonts w:ascii="Calibri" w:eastAsia="Calibri" w:hAnsi="Calibri" w:cs="Calibri"/>
                <w:b/>
                <w:color w:val="000000"/>
                <w:sz w:val="18"/>
                <w:szCs w:val="20"/>
                <w:lang w:val="en-US"/>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56B6C472" w14:textId="77777777" w:rsidR="008A7C27" w:rsidRDefault="00895FA6">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527.018</w:t>
            </w:r>
          </w:p>
        </w:tc>
      </w:tr>
      <w:tr w:rsidR="008A7C27" w14:paraId="7F2FC50B"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2708E1C3" w14:textId="77777777" w:rsidR="008A7C27" w:rsidRDefault="008A7C27">
            <w:pPr>
              <w:spacing w:after="0" w:line="240" w:lineRule="auto"/>
              <w:rPr>
                <w:rFonts w:ascii="Calibri" w:eastAsia="Calibri" w:hAnsi="Calibri" w:cs="Calibri"/>
                <w:color w:val="000000"/>
                <w:sz w:val="18"/>
                <w:szCs w:val="20"/>
                <w:lang w:val="en-US"/>
              </w:rPr>
            </w:pPr>
          </w:p>
        </w:tc>
        <w:tc>
          <w:tcPr>
            <w:tcW w:w="6525" w:type="dxa"/>
            <w:tcBorders>
              <w:top w:val="nil"/>
              <w:left w:val="nil"/>
              <w:bottom w:val="single" w:sz="4" w:space="0" w:color="000000"/>
              <w:right w:val="nil"/>
              <w:tl2br w:val="nil"/>
              <w:tr2bl w:val="nil"/>
            </w:tcBorders>
            <w:shd w:val="clear" w:color="auto" w:fill="auto"/>
            <w:tcMar>
              <w:left w:w="60" w:type="dxa"/>
              <w:right w:w="60" w:type="dxa"/>
            </w:tcMar>
            <w:vAlign w:val="center"/>
          </w:tcPr>
          <w:p w14:paraId="1AC9B216" w14:textId="77777777" w:rsidR="008A7C27" w:rsidRPr="009E6D90" w:rsidRDefault="00895FA6">
            <w:pPr>
              <w:spacing w:after="0" w:line="240" w:lineRule="auto"/>
              <w:ind w:left="200" w:firstLine="8"/>
              <w:rPr>
                <w:rFonts w:ascii="Calibri" w:eastAsia="Calibri" w:hAnsi="Calibri" w:cs="Calibri"/>
                <w:color w:val="000000"/>
                <w:sz w:val="18"/>
                <w:szCs w:val="20"/>
              </w:rPr>
            </w:pPr>
            <w:r w:rsidRPr="009E6D90">
              <w:rPr>
                <w:rFonts w:ascii="Calibri" w:eastAsia="Calibri" w:hAnsi="Calibri" w:cs="Calibri"/>
                <w:color w:val="000000"/>
                <w:sz w:val="18"/>
                <w:szCs w:val="20"/>
              </w:rPr>
              <w:t>Vencidos há mais de 30 dias</w:t>
            </w:r>
          </w:p>
        </w:tc>
        <w:tc>
          <w:tcPr>
            <w:tcW w:w="600" w:type="dxa"/>
            <w:tcBorders>
              <w:top w:val="nil"/>
              <w:left w:val="nil"/>
              <w:bottom w:val="single" w:sz="4" w:space="0" w:color="000000"/>
              <w:right w:val="nil"/>
              <w:tl2br w:val="nil"/>
              <w:tr2bl w:val="nil"/>
            </w:tcBorders>
            <w:shd w:val="clear" w:color="auto" w:fill="auto"/>
            <w:tcMar>
              <w:left w:w="60" w:type="dxa"/>
              <w:right w:w="60" w:type="dxa"/>
            </w:tcMar>
            <w:vAlign w:val="bottom"/>
          </w:tcPr>
          <w:p w14:paraId="46C1AAF7" w14:textId="77777777" w:rsidR="008A7C27" w:rsidRPr="009E6D90" w:rsidRDefault="008A7C27">
            <w:pPr>
              <w:spacing w:after="0" w:line="240" w:lineRule="auto"/>
              <w:jc w:val="center"/>
              <w:rPr>
                <w:rFonts w:ascii="Calibri" w:eastAsia="Calibri" w:hAnsi="Calibri" w:cs="Calibri"/>
                <w:color w:val="000000"/>
                <w:sz w:val="18"/>
                <w:szCs w:val="20"/>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0EC8AFAF" w14:textId="77777777" w:rsidR="008A7C27" w:rsidRDefault="00895FA6">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263</w:t>
            </w:r>
          </w:p>
        </w:tc>
        <w:tc>
          <w:tcPr>
            <w:tcW w:w="90" w:type="dxa"/>
            <w:tcBorders>
              <w:top w:val="nil"/>
              <w:left w:val="nil"/>
              <w:bottom w:val="single" w:sz="4" w:space="0" w:color="000000"/>
              <w:right w:val="nil"/>
              <w:tl2br w:val="nil"/>
              <w:tr2bl w:val="nil"/>
            </w:tcBorders>
            <w:shd w:val="clear" w:color="auto" w:fill="auto"/>
            <w:tcMar>
              <w:left w:w="60" w:type="dxa"/>
              <w:right w:w="60" w:type="dxa"/>
            </w:tcMar>
            <w:vAlign w:val="bottom"/>
          </w:tcPr>
          <w:p w14:paraId="440879E8" w14:textId="77777777" w:rsidR="008A7C27" w:rsidRDefault="008A7C27">
            <w:pPr>
              <w:spacing w:after="0" w:line="240" w:lineRule="auto"/>
              <w:jc w:val="right"/>
              <w:rPr>
                <w:rFonts w:ascii="Calibri" w:eastAsia="Calibri" w:hAnsi="Calibri" w:cs="Calibri"/>
                <w:b/>
                <w:color w:val="000000"/>
                <w:sz w:val="18"/>
                <w:szCs w:val="20"/>
                <w:lang w:val="en-US"/>
              </w:rPr>
            </w:pPr>
          </w:p>
        </w:tc>
        <w:tc>
          <w:tcPr>
            <w:tcW w:w="1365" w:type="dxa"/>
            <w:tcBorders>
              <w:top w:val="nil"/>
              <w:left w:val="nil"/>
              <w:bottom w:val="single" w:sz="4" w:space="0" w:color="000000"/>
              <w:right w:val="nil"/>
              <w:tl2br w:val="nil"/>
              <w:tr2bl w:val="nil"/>
            </w:tcBorders>
            <w:shd w:val="clear" w:color="auto" w:fill="auto"/>
            <w:tcMar>
              <w:left w:w="60" w:type="dxa"/>
              <w:right w:w="60" w:type="dxa"/>
            </w:tcMar>
            <w:vAlign w:val="bottom"/>
          </w:tcPr>
          <w:p w14:paraId="14398F01" w14:textId="77777777" w:rsidR="008A7C27" w:rsidRDefault="00895FA6">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263</w:t>
            </w:r>
          </w:p>
        </w:tc>
      </w:tr>
      <w:tr w:rsidR="008A7C27" w14:paraId="760099DA"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66A7333A" w14:textId="77777777" w:rsidR="008A7C27" w:rsidRDefault="008A7C27">
            <w:pPr>
              <w:spacing w:after="0" w:line="240" w:lineRule="auto"/>
              <w:rPr>
                <w:rFonts w:ascii="Calibri" w:eastAsia="Calibri" w:hAnsi="Calibri" w:cs="Calibri"/>
                <w:b/>
                <w:color w:val="000000"/>
                <w:sz w:val="18"/>
                <w:szCs w:val="20"/>
                <w:lang w:val="en-US"/>
              </w:rPr>
            </w:pPr>
          </w:p>
        </w:tc>
        <w:tc>
          <w:tcPr>
            <w:tcW w:w="652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center"/>
          </w:tcPr>
          <w:p w14:paraId="37651834" w14:textId="77777777" w:rsidR="008A7C27" w:rsidRDefault="008A7C27">
            <w:pPr>
              <w:spacing w:after="0" w:line="240" w:lineRule="auto"/>
              <w:ind w:left="200" w:firstLine="8"/>
              <w:rPr>
                <w:rFonts w:ascii="Calibri" w:eastAsia="Calibri" w:hAnsi="Calibri" w:cs="Calibri"/>
                <w:b/>
                <w:color w:val="000000"/>
                <w:sz w:val="18"/>
                <w:szCs w:val="20"/>
                <w:lang w:val="en-US"/>
              </w:rPr>
            </w:pPr>
          </w:p>
        </w:tc>
        <w:tc>
          <w:tcPr>
            <w:tcW w:w="60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3C5E5E74" w14:textId="77777777" w:rsidR="008A7C27" w:rsidRDefault="008A7C27">
            <w:pPr>
              <w:spacing w:after="0" w:line="240" w:lineRule="auto"/>
              <w:jc w:val="center"/>
              <w:rPr>
                <w:rFonts w:ascii="Calibri" w:eastAsia="Calibri" w:hAnsi="Calibri" w:cs="Calibri"/>
                <w:b/>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0B5A60A2" w14:textId="77777777" w:rsidR="008A7C27" w:rsidRDefault="00895FA6">
            <w:pPr>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532.973</w:t>
            </w:r>
          </w:p>
        </w:tc>
        <w:tc>
          <w:tcPr>
            <w:tcW w:w="9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2539EE2F" w14:textId="77777777" w:rsidR="008A7C27" w:rsidRDefault="008A7C27">
            <w:pPr>
              <w:spacing w:after="0" w:line="240" w:lineRule="auto"/>
              <w:jc w:val="right"/>
              <w:rPr>
                <w:rFonts w:ascii="Calibri" w:eastAsia="Calibri" w:hAnsi="Calibri" w:cs="Calibri"/>
                <w:b/>
                <w:color w:val="000000"/>
                <w:sz w:val="18"/>
                <w:szCs w:val="20"/>
                <w:lang w:val="en-US"/>
              </w:rPr>
            </w:pPr>
          </w:p>
        </w:tc>
        <w:tc>
          <w:tcPr>
            <w:tcW w:w="136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3A7357EB" w14:textId="77777777" w:rsidR="008A7C27" w:rsidRDefault="00895FA6">
            <w:pPr>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527.281</w:t>
            </w:r>
          </w:p>
        </w:tc>
      </w:tr>
    </w:tbl>
    <w:p w14:paraId="101B24FA" w14:textId="77777777" w:rsidR="001C0497" w:rsidRPr="008E37BC" w:rsidRDefault="001C0497" w:rsidP="001C0497">
      <w:pPr>
        <w:widowControl w:val="0"/>
        <w:spacing w:line="240" w:lineRule="auto"/>
        <w:rPr>
          <w:rFonts w:ascii="Calibri" w:eastAsia="Times New Roman" w:hAnsi="Calibri" w:cs="Times New Roman"/>
          <w:b/>
          <w:color w:val="548DD4"/>
          <w:sz w:val="6"/>
          <w:szCs w:val="6"/>
          <w:lang w:eastAsia="pt-BR"/>
        </w:rPr>
      </w:pPr>
    </w:p>
    <w:p w14:paraId="7C664A22" w14:textId="77777777" w:rsidR="001C0497" w:rsidRDefault="00895FA6" w:rsidP="001C0497">
      <w:pPr>
        <w:keepLines/>
        <w:autoSpaceDE w:val="0"/>
        <w:autoSpaceDN w:val="0"/>
        <w:adjustRightInd w:val="0"/>
        <w:spacing w:after="240" w:line="240" w:lineRule="auto"/>
        <w:jc w:val="both"/>
        <w:rPr>
          <w:rFonts w:ascii="Calibri" w:eastAsia="Batang" w:hAnsi="Calibri" w:cs="Calibri"/>
          <w:lang w:eastAsia="pt-BR"/>
        </w:rPr>
      </w:pPr>
      <w:r w:rsidRPr="003A4722">
        <w:rPr>
          <w:rFonts w:ascii="Calibri" w:eastAsia="Batang" w:hAnsi="Calibri" w:cs="Calibri"/>
          <w:lang w:eastAsia="pt-BR"/>
        </w:rPr>
        <w:t xml:space="preserve">A </w:t>
      </w:r>
      <w:r>
        <w:rPr>
          <w:rFonts w:ascii="Calibri" w:eastAsia="Batang" w:hAnsi="Calibri" w:cs="Calibri"/>
          <w:lang w:eastAsia="pt-BR"/>
        </w:rPr>
        <w:t>Companhia</w:t>
      </w:r>
      <w:r w:rsidRPr="003A4722">
        <w:rPr>
          <w:rFonts w:ascii="Calibri" w:eastAsia="Batang" w:hAnsi="Calibri" w:cs="Calibri"/>
          <w:lang w:eastAsia="pt-BR"/>
        </w:rPr>
        <w:t xml:space="preserve"> não apresenta saldos significativos em atraso e histórico relevante de perdas por inadimplência.</w:t>
      </w:r>
    </w:p>
    <w:p w14:paraId="7B36E6D8" w14:textId="77777777" w:rsidR="001C0497" w:rsidRDefault="00895FA6" w:rsidP="001C0497">
      <w:pPr>
        <w:keepLines/>
        <w:autoSpaceDE w:val="0"/>
        <w:autoSpaceDN w:val="0"/>
        <w:adjustRightInd w:val="0"/>
        <w:spacing w:after="240" w:line="240" w:lineRule="auto"/>
        <w:jc w:val="both"/>
        <w:rPr>
          <w:rFonts w:ascii="Calibri" w:eastAsia="Batang" w:hAnsi="Calibri" w:cs="Calibri"/>
          <w:lang w:eastAsia="pt-BR"/>
        </w:rPr>
      </w:pPr>
      <w:r>
        <w:rPr>
          <w:rFonts w:ascii="Calibri" w:eastAsia="Batang" w:hAnsi="Calibri" w:cs="Calibri"/>
          <w:lang w:eastAsia="pt-BR"/>
        </w:rPr>
        <w:t>A Administração avalia que os riscos de crédito associados aos saldos de contas a receber são reduzidos, em função de suas operações serem realizadas com base em análise e orientações corporativas de sua controladora Petrobras e com instituições financeiras brasileiras de reconhecida liquidez.</w:t>
      </w:r>
    </w:p>
    <w:p w14:paraId="0442ED46" w14:textId="77777777" w:rsidR="001C0497" w:rsidRDefault="00895FA6" w:rsidP="00437A4D">
      <w:pPr>
        <w:keepNext/>
        <w:keepLines/>
        <w:numPr>
          <w:ilvl w:val="1"/>
          <w:numId w:val="5"/>
        </w:numPr>
        <w:spacing w:before="240" w:after="240" w:line="240" w:lineRule="auto"/>
        <w:ind w:left="720"/>
        <w:jc w:val="both"/>
        <w:outlineLvl w:val="1"/>
        <w:rPr>
          <w:rFonts w:ascii="Calibri" w:eastAsia="Batang" w:hAnsi="Calibri" w:cs="Calibri"/>
          <w:b/>
          <w:sz w:val="24"/>
          <w:szCs w:val="24"/>
          <w:lang w:eastAsia="pt-BR"/>
        </w:rPr>
      </w:pPr>
      <w:r>
        <w:rPr>
          <w:rFonts w:ascii="Calibri" w:eastAsia="Batang" w:hAnsi="Calibri" w:cs="Calibri"/>
          <w:b/>
          <w:sz w:val="24"/>
          <w:szCs w:val="24"/>
          <w:lang w:eastAsia="pt-BR"/>
        </w:rPr>
        <w:t>Risco de liquidez</w:t>
      </w:r>
    </w:p>
    <w:p w14:paraId="16955333" w14:textId="77777777" w:rsidR="001C0497" w:rsidRDefault="00895FA6" w:rsidP="001C0497">
      <w:pPr>
        <w:keepLines/>
        <w:autoSpaceDE w:val="0"/>
        <w:autoSpaceDN w:val="0"/>
        <w:adjustRightInd w:val="0"/>
        <w:spacing w:after="240" w:line="240" w:lineRule="auto"/>
        <w:jc w:val="both"/>
        <w:rPr>
          <w:rFonts w:ascii="Calibri" w:eastAsia="Batang" w:hAnsi="Calibri" w:cs="Calibri"/>
          <w:lang w:eastAsia="pt-BR"/>
        </w:rPr>
      </w:pPr>
      <w:r>
        <w:rPr>
          <w:rFonts w:ascii="Calibri" w:eastAsia="Batang" w:hAnsi="Calibri" w:cs="Calibri"/>
          <w:lang w:eastAsia="pt-BR"/>
        </w:rPr>
        <w:t>O risco de liquidez da Companhia é representado pela possibilidade de insuficiência de recursos, caixa ou outros ativos financeiros, para liquidar as obrigações nas datas previstas.</w:t>
      </w:r>
    </w:p>
    <w:p w14:paraId="79A58AEA" w14:textId="77777777" w:rsidR="001C0497" w:rsidRDefault="00895FA6" w:rsidP="001C0497">
      <w:pPr>
        <w:keepLines/>
        <w:autoSpaceDE w:val="0"/>
        <w:autoSpaceDN w:val="0"/>
        <w:adjustRightInd w:val="0"/>
        <w:spacing w:after="240" w:line="240" w:lineRule="auto"/>
        <w:jc w:val="both"/>
        <w:rPr>
          <w:rFonts w:ascii="Calibri" w:eastAsia="Batang" w:hAnsi="Calibri" w:cs="Calibri"/>
          <w:lang w:eastAsia="pt-BR"/>
        </w:rPr>
      </w:pPr>
      <w:r w:rsidRPr="003A4722">
        <w:rPr>
          <w:rFonts w:ascii="Calibri" w:eastAsia="Batang" w:hAnsi="Calibri" w:cs="Calibri"/>
          <w:lang w:eastAsia="pt-BR"/>
        </w:rPr>
        <w:t>A seguir, estão as maturidades contratuais de passivos financeiros</w:t>
      </w:r>
      <w:r>
        <w:rPr>
          <w:rFonts w:ascii="Calibri" w:eastAsia="Batang" w:hAnsi="Calibri" w:cs="Calibri"/>
          <w:lang w:eastAsia="pt-BR"/>
        </w:rPr>
        <w:t xml:space="preserve"> a valores nominais</w:t>
      </w:r>
      <w:r w:rsidRPr="003A4722">
        <w:rPr>
          <w:rFonts w:ascii="Calibri" w:eastAsia="Batang" w:hAnsi="Calibri" w:cs="Calibri"/>
          <w:lang w:eastAsia="pt-BR"/>
        </w:rPr>
        <w:t>, incluindo pagamentos de juros estimados:</w:t>
      </w:r>
    </w:p>
    <w:tbl>
      <w:tblPr>
        <w:tblW w:w="699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
        <w:gridCol w:w="4120"/>
        <w:gridCol w:w="140"/>
        <w:gridCol w:w="1295"/>
        <w:gridCol w:w="1295"/>
      </w:tblGrid>
      <w:tr w:rsidR="008A7C27" w14:paraId="44366F45" w14:textId="77777777">
        <w:trPr>
          <w:trHeight w:hRule="exact" w:val="945"/>
        </w:trPr>
        <w:tc>
          <w:tcPr>
            <w:tcW w:w="30" w:type="dxa"/>
            <w:tcBorders>
              <w:top w:val="nil"/>
              <w:left w:val="nil"/>
              <w:bottom w:val="nil"/>
              <w:right w:val="nil"/>
              <w:tl2br w:val="nil"/>
              <w:tr2bl w:val="nil"/>
            </w:tcBorders>
            <w:shd w:val="clear" w:color="auto" w:fill="auto"/>
            <w:tcMar>
              <w:left w:w="60" w:type="dxa"/>
              <w:right w:w="60" w:type="dxa"/>
            </w:tcMar>
            <w:vAlign w:val="center"/>
          </w:tcPr>
          <w:p w14:paraId="5ECF2679" w14:textId="77777777" w:rsidR="008A7C27" w:rsidRPr="009E6D90" w:rsidRDefault="008A7C27">
            <w:pPr>
              <w:keepLines/>
              <w:spacing w:after="0" w:line="240" w:lineRule="auto"/>
              <w:jc w:val="center"/>
              <w:rPr>
                <w:rFonts w:ascii="Calibri" w:eastAsia="Calibri" w:hAnsi="Calibri" w:cs="Calibri"/>
                <w:color w:val="000000"/>
                <w:sz w:val="18"/>
                <w:szCs w:val="20"/>
                <w:lang w:bidi="pt-BR"/>
              </w:rPr>
            </w:pPr>
            <w:bookmarkStart w:id="102" w:name="DOC_TBL00009_1_1"/>
            <w:bookmarkEnd w:id="102"/>
          </w:p>
        </w:tc>
        <w:tc>
          <w:tcPr>
            <w:tcW w:w="4260" w:type="dxa"/>
            <w:tcBorders>
              <w:top w:val="nil"/>
              <w:left w:val="nil"/>
              <w:bottom w:val="nil"/>
              <w:right w:val="nil"/>
              <w:tl2br w:val="nil"/>
              <w:tr2bl w:val="nil"/>
            </w:tcBorders>
            <w:shd w:val="clear" w:color="auto" w:fill="auto"/>
            <w:tcMar>
              <w:left w:w="60" w:type="dxa"/>
              <w:right w:w="60" w:type="dxa"/>
            </w:tcMar>
            <w:vAlign w:val="center"/>
          </w:tcPr>
          <w:p w14:paraId="4C03C659" w14:textId="77777777" w:rsidR="008A7C27" w:rsidRPr="009E6D90" w:rsidRDefault="008A7C27">
            <w:pPr>
              <w:keepLines/>
              <w:spacing w:after="0" w:line="240" w:lineRule="auto"/>
              <w:jc w:val="center"/>
              <w:rPr>
                <w:rFonts w:ascii="Calibri" w:eastAsia="Calibri" w:hAnsi="Calibri" w:cs="Calibri"/>
                <w:color w:val="000000"/>
                <w:sz w:val="18"/>
                <w:szCs w:val="20"/>
              </w:rPr>
            </w:pPr>
          </w:p>
        </w:tc>
        <w:tc>
          <w:tcPr>
            <w:tcW w:w="30" w:type="dxa"/>
            <w:tcBorders>
              <w:top w:val="nil"/>
              <w:left w:val="nil"/>
              <w:bottom w:val="nil"/>
              <w:right w:val="nil"/>
              <w:tl2br w:val="nil"/>
              <w:tr2bl w:val="nil"/>
            </w:tcBorders>
            <w:shd w:val="clear" w:color="auto" w:fill="auto"/>
            <w:tcMar>
              <w:left w:w="60" w:type="dxa"/>
              <w:right w:w="60" w:type="dxa"/>
            </w:tcMar>
            <w:vAlign w:val="center"/>
          </w:tcPr>
          <w:p w14:paraId="47DD2EBB" w14:textId="77777777" w:rsidR="008A7C27" w:rsidRPr="009E6D90" w:rsidRDefault="008A7C27">
            <w:pPr>
              <w:keepLines/>
              <w:spacing w:after="0" w:line="240" w:lineRule="auto"/>
              <w:jc w:val="center"/>
              <w:rPr>
                <w:rFonts w:ascii="Calibri" w:eastAsia="Calibri" w:hAnsi="Calibri" w:cs="Calibri"/>
                <w:color w:val="000000"/>
                <w:sz w:val="18"/>
                <w:szCs w:val="20"/>
              </w:rPr>
            </w:pPr>
          </w:p>
        </w:tc>
        <w:tc>
          <w:tcPr>
            <w:tcW w:w="1335" w:type="dxa"/>
            <w:tcBorders>
              <w:top w:val="nil"/>
              <w:left w:val="nil"/>
              <w:bottom w:val="single" w:sz="4" w:space="0" w:color="000000"/>
              <w:right w:val="nil"/>
              <w:tl2br w:val="nil"/>
              <w:tr2bl w:val="nil"/>
            </w:tcBorders>
            <w:shd w:val="clear" w:color="auto" w:fill="auto"/>
            <w:tcMar>
              <w:left w:w="60" w:type="dxa"/>
              <w:right w:w="60" w:type="dxa"/>
            </w:tcMar>
            <w:vAlign w:val="center"/>
          </w:tcPr>
          <w:p w14:paraId="0B569314" w14:textId="77777777" w:rsidR="008A7C27" w:rsidRDefault="00895FA6">
            <w:pPr>
              <w:keepLines/>
              <w:spacing w:after="0" w:line="240" w:lineRule="auto"/>
              <w:jc w:val="center"/>
              <w:rPr>
                <w:rFonts w:ascii="Calibri" w:eastAsia="Calibri" w:hAnsi="Calibri" w:cs="Calibri"/>
                <w:b/>
                <w:color w:val="000000"/>
                <w:sz w:val="18"/>
                <w:szCs w:val="20"/>
                <w:lang w:val="en-US"/>
              </w:rPr>
            </w:pPr>
            <w:r>
              <w:rPr>
                <w:rFonts w:ascii="Calibri" w:eastAsia="Calibri" w:hAnsi="Calibri" w:cs="Calibri"/>
                <w:b/>
                <w:color w:val="000000"/>
                <w:sz w:val="18"/>
                <w:szCs w:val="20"/>
                <w:lang w:val="en-US"/>
              </w:rPr>
              <w:t>Valor Contábil</w:t>
            </w:r>
          </w:p>
        </w:tc>
        <w:tc>
          <w:tcPr>
            <w:tcW w:w="1335" w:type="dxa"/>
            <w:tcBorders>
              <w:top w:val="nil"/>
              <w:left w:val="nil"/>
              <w:bottom w:val="single" w:sz="4" w:space="0" w:color="000000"/>
              <w:right w:val="nil"/>
              <w:tl2br w:val="nil"/>
              <w:tr2bl w:val="nil"/>
            </w:tcBorders>
            <w:shd w:val="clear" w:color="auto" w:fill="auto"/>
            <w:tcMar>
              <w:left w:w="60" w:type="dxa"/>
              <w:right w:w="60" w:type="dxa"/>
            </w:tcMar>
            <w:vAlign w:val="center"/>
          </w:tcPr>
          <w:p w14:paraId="13552343" w14:textId="77777777" w:rsidR="008A7C27" w:rsidRDefault="00895FA6">
            <w:pPr>
              <w:keepLines/>
              <w:spacing w:after="0" w:line="240" w:lineRule="auto"/>
              <w:jc w:val="center"/>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Fluxo de Caixa contratual</w:t>
            </w:r>
          </w:p>
        </w:tc>
      </w:tr>
      <w:tr w:rsidR="008A7C27" w14:paraId="2E366F52" w14:textId="77777777">
        <w:trPr>
          <w:trHeight w:hRule="exact" w:val="120"/>
        </w:trPr>
        <w:tc>
          <w:tcPr>
            <w:tcW w:w="30" w:type="dxa"/>
            <w:tcBorders>
              <w:top w:val="nil"/>
              <w:left w:val="nil"/>
              <w:bottom w:val="nil"/>
              <w:right w:val="nil"/>
              <w:tl2br w:val="nil"/>
              <w:tr2bl w:val="nil"/>
            </w:tcBorders>
            <w:shd w:val="clear" w:color="auto" w:fill="auto"/>
            <w:tcMar>
              <w:left w:w="60" w:type="dxa"/>
              <w:right w:w="60" w:type="dxa"/>
            </w:tcMar>
            <w:vAlign w:val="bottom"/>
          </w:tcPr>
          <w:p w14:paraId="7757912A" w14:textId="77777777" w:rsidR="008A7C27" w:rsidRDefault="008A7C27">
            <w:pPr>
              <w:keepLines/>
              <w:spacing w:after="0" w:line="240" w:lineRule="auto"/>
              <w:rPr>
                <w:rFonts w:ascii="Calibri" w:eastAsia="Calibri" w:hAnsi="Calibri" w:cs="Calibri"/>
                <w:color w:val="000000"/>
                <w:sz w:val="18"/>
                <w:szCs w:val="20"/>
                <w:lang w:val="en-US"/>
              </w:rPr>
            </w:pPr>
          </w:p>
        </w:tc>
        <w:tc>
          <w:tcPr>
            <w:tcW w:w="4260" w:type="dxa"/>
            <w:tcBorders>
              <w:top w:val="nil"/>
              <w:left w:val="nil"/>
              <w:bottom w:val="inset" w:sz="12" w:space="0" w:color="000000"/>
              <w:right w:val="nil"/>
              <w:tl2br w:val="nil"/>
              <w:tr2bl w:val="nil"/>
            </w:tcBorders>
            <w:shd w:val="clear" w:color="auto" w:fill="auto"/>
            <w:tcMar>
              <w:left w:w="60" w:type="dxa"/>
              <w:right w:w="60" w:type="dxa"/>
            </w:tcMar>
            <w:vAlign w:val="center"/>
          </w:tcPr>
          <w:p w14:paraId="7568F60F" w14:textId="77777777" w:rsidR="008A7C27" w:rsidRDefault="008A7C27">
            <w:pPr>
              <w:keepLines/>
              <w:spacing w:after="0" w:line="240" w:lineRule="auto"/>
              <w:jc w:val="both"/>
              <w:rPr>
                <w:rFonts w:ascii="Calibri" w:eastAsia="Calibri" w:hAnsi="Calibri" w:cs="Calibri"/>
                <w:color w:val="000000"/>
                <w:sz w:val="18"/>
                <w:szCs w:val="20"/>
                <w:lang w:val="en-US"/>
              </w:rPr>
            </w:pPr>
          </w:p>
        </w:tc>
        <w:tc>
          <w:tcPr>
            <w:tcW w:w="30" w:type="dxa"/>
            <w:tcBorders>
              <w:top w:val="nil"/>
              <w:left w:val="nil"/>
              <w:bottom w:val="inset" w:sz="12" w:space="0" w:color="000000"/>
              <w:right w:val="nil"/>
              <w:tl2br w:val="nil"/>
              <w:tr2bl w:val="nil"/>
            </w:tcBorders>
            <w:shd w:val="clear" w:color="auto" w:fill="auto"/>
            <w:tcMar>
              <w:left w:w="60" w:type="dxa"/>
              <w:right w:w="60" w:type="dxa"/>
            </w:tcMar>
            <w:vAlign w:val="center"/>
          </w:tcPr>
          <w:p w14:paraId="56B49CC0" w14:textId="77777777" w:rsidR="008A7C27" w:rsidRDefault="008A7C27">
            <w:pPr>
              <w:keepLines/>
              <w:spacing w:after="0" w:line="240" w:lineRule="auto"/>
              <w:jc w:val="both"/>
              <w:rPr>
                <w:rFonts w:ascii="Calibri" w:eastAsia="Calibri" w:hAnsi="Calibri" w:cs="Calibri"/>
                <w:color w:val="000000"/>
                <w:sz w:val="18"/>
                <w:szCs w:val="20"/>
                <w:lang w:val="en-US"/>
              </w:rPr>
            </w:pPr>
          </w:p>
        </w:tc>
        <w:tc>
          <w:tcPr>
            <w:tcW w:w="1335" w:type="dxa"/>
            <w:tcBorders>
              <w:top w:val="single" w:sz="4" w:space="0" w:color="000000"/>
              <w:left w:val="nil"/>
              <w:bottom w:val="inset" w:sz="12" w:space="0" w:color="000000"/>
              <w:right w:val="nil"/>
              <w:tl2br w:val="nil"/>
              <w:tr2bl w:val="nil"/>
            </w:tcBorders>
            <w:shd w:val="clear" w:color="auto" w:fill="auto"/>
            <w:tcMar>
              <w:left w:w="60" w:type="dxa"/>
              <w:right w:w="60" w:type="dxa"/>
            </w:tcMar>
            <w:vAlign w:val="center"/>
          </w:tcPr>
          <w:p w14:paraId="69EE62F7"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1335" w:type="dxa"/>
            <w:tcBorders>
              <w:top w:val="single" w:sz="4" w:space="0" w:color="000000"/>
              <w:left w:val="nil"/>
              <w:bottom w:val="inset" w:sz="12" w:space="0" w:color="000000"/>
              <w:right w:val="nil"/>
              <w:tl2br w:val="nil"/>
              <w:tr2bl w:val="nil"/>
            </w:tcBorders>
            <w:shd w:val="clear" w:color="auto" w:fill="auto"/>
            <w:tcMar>
              <w:left w:w="60" w:type="dxa"/>
              <w:right w:w="60" w:type="dxa"/>
            </w:tcMar>
            <w:vAlign w:val="center"/>
          </w:tcPr>
          <w:p w14:paraId="7957892D" w14:textId="77777777" w:rsidR="008A7C27" w:rsidRDefault="008A7C27">
            <w:pPr>
              <w:keepLines/>
              <w:spacing w:after="0" w:line="240" w:lineRule="auto"/>
              <w:jc w:val="right"/>
              <w:rPr>
                <w:rFonts w:ascii="Calibri" w:eastAsia="Calibri" w:hAnsi="Calibri" w:cs="Calibri"/>
                <w:color w:val="000000"/>
                <w:sz w:val="18"/>
                <w:szCs w:val="20"/>
                <w:lang w:val="en-US" w:bidi="pt-BR"/>
              </w:rPr>
            </w:pPr>
          </w:p>
        </w:tc>
      </w:tr>
      <w:tr w:rsidR="008A7C27" w14:paraId="1513741D"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79596CE2" w14:textId="77777777" w:rsidR="008A7C27" w:rsidRDefault="008A7C27">
            <w:pPr>
              <w:keepLines/>
              <w:spacing w:after="0" w:line="240" w:lineRule="auto"/>
              <w:rPr>
                <w:rFonts w:ascii="Calibri" w:eastAsia="Calibri" w:hAnsi="Calibri" w:cs="Calibri"/>
                <w:color w:val="000000"/>
                <w:sz w:val="18"/>
                <w:szCs w:val="20"/>
                <w:lang w:val="en-US"/>
              </w:rPr>
            </w:pPr>
          </w:p>
        </w:tc>
        <w:tc>
          <w:tcPr>
            <w:tcW w:w="4260" w:type="dxa"/>
            <w:tcBorders>
              <w:top w:val="inset" w:sz="12" w:space="0" w:color="000000"/>
              <w:left w:val="nil"/>
              <w:bottom w:val="nil"/>
              <w:right w:val="nil"/>
              <w:tl2br w:val="nil"/>
              <w:tr2bl w:val="nil"/>
            </w:tcBorders>
            <w:shd w:val="clear" w:color="auto" w:fill="auto"/>
            <w:tcMar>
              <w:left w:w="60" w:type="dxa"/>
              <w:right w:w="60" w:type="dxa"/>
            </w:tcMar>
            <w:vAlign w:val="center"/>
          </w:tcPr>
          <w:p w14:paraId="76B320F8" w14:textId="77777777" w:rsidR="008A7C27" w:rsidRDefault="00895FA6">
            <w:pPr>
              <w:keepLines/>
              <w:spacing w:after="0" w:line="240" w:lineRule="auto"/>
              <w:jc w:val="both"/>
              <w:rPr>
                <w:rFonts w:ascii="Calibri" w:eastAsia="Calibri" w:hAnsi="Calibri" w:cs="Calibri"/>
                <w:b/>
                <w:color w:val="000000"/>
                <w:sz w:val="18"/>
                <w:szCs w:val="20"/>
                <w:lang w:val="en-US"/>
              </w:rPr>
            </w:pPr>
            <w:r>
              <w:rPr>
                <w:rFonts w:ascii="Calibri" w:eastAsia="Calibri" w:hAnsi="Calibri" w:cs="Calibri"/>
                <w:b/>
                <w:color w:val="000000"/>
                <w:sz w:val="18"/>
                <w:szCs w:val="20"/>
                <w:lang w:val="en-US"/>
              </w:rPr>
              <w:t>Em 31 de Dezembro de 2022</w:t>
            </w:r>
          </w:p>
        </w:tc>
        <w:tc>
          <w:tcPr>
            <w:tcW w:w="30" w:type="dxa"/>
            <w:tcBorders>
              <w:top w:val="inset" w:sz="12" w:space="0" w:color="000000"/>
              <w:left w:val="nil"/>
              <w:bottom w:val="nil"/>
              <w:right w:val="nil"/>
              <w:tl2br w:val="nil"/>
              <w:tr2bl w:val="nil"/>
            </w:tcBorders>
            <w:shd w:val="clear" w:color="auto" w:fill="auto"/>
            <w:tcMar>
              <w:left w:w="60" w:type="dxa"/>
              <w:right w:w="60" w:type="dxa"/>
            </w:tcMar>
            <w:vAlign w:val="center"/>
          </w:tcPr>
          <w:p w14:paraId="5104C87F" w14:textId="77777777" w:rsidR="008A7C27" w:rsidRDefault="008A7C27">
            <w:pPr>
              <w:keepLines/>
              <w:spacing w:after="0" w:line="240" w:lineRule="auto"/>
              <w:jc w:val="both"/>
              <w:rPr>
                <w:rFonts w:ascii="Calibri" w:eastAsia="Calibri" w:hAnsi="Calibri" w:cs="Calibri"/>
                <w:color w:val="000000"/>
                <w:sz w:val="18"/>
                <w:szCs w:val="20"/>
                <w:lang w:val="en-US"/>
              </w:rPr>
            </w:pPr>
          </w:p>
        </w:tc>
        <w:tc>
          <w:tcPr>
            <w:tcW w:w="1335" w:type="dxa"/>
            <w:tcBorders>
              <w:top w:val="inset" w:sz="12" w:space="0" w:color="000000"/>
              <w:left w:val="nil"/>
              <w:bottom w:val="nil"/>
              <w:right w:val="nil"/>
              <w:tl2br w:val="nil"/>
              <w:tr2bl w:val="nil"/>
            </w:tcBorders>
            <w:shd w:val="clear" w:color="auto" w:fill="auto"/>
            <w:tcMar>
              <w:left w:w="60" w:type="dxa"/>
              <w:right w:w="60" w:type="dxa"/>
            </w:tcMar>
            <w:vAlign w:val="center"/>
          </w:tcPr>
          <w:p w14:paraId="3F8C9A76"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1335" w:type="dxa"/>
            <w:tcBorders>
              <w:top w:val="inset" w:sz="12" w:space="0" w:color="000000"/>
              <w:left w:val="nil"/>
              <w:bottom w:val="nil"/>
              <w:right w:val="nil"/>
              <w:tl2br w:val="nil"/>
              <w:tr2bl w:val="nil"/>
            </w:tcBorders>
            <w:shd w:val="clear" w:color="auto" w:fill="auto"/>
            <w:tcMar>
              <w:left w:w="60" w:type="dxa"/>
              <w:right w:w="60" w:type="dxa"/>
            </w:tcMar>
            <w:vAlign w:val="center"/>
          </w:tcPr>
          <w:p w14:paraId="100E710B" w14:textId="77777777" w:rsidR="008A7C27" w:rsidRDefault="008A7C27">
            <w:pPr>
              <w:keepLines/>
              <w:spacing w:after="0" w:line="240" w:lineRule="auto"/>
              <w:jc w:val="right"/>
              <w:rPr>
                <w:rFonts w:ascii="Calibri" w:eastAsia="Calibri" w:hAnsi="Calibri" w:cs="Calibri"/>
                <w:color w:val="000000"/>
                <w:sz w:val="18"/>
                <w:szCs w:val="20"/>
                <w:lang w:val="en-US" w:bidi="pt-BR"/>
              </w:rPr>
            </w:pPr>
          </w:p>
        </w:tc>
      </w:tr>
      <w:tr w:rsidR="008A7C27" w14:paraId="0424C9F5" w14:textId="77777777">
        <w:trPr>
          <w:trHeight w:hRule="exact" w:val="90"/>
        </w:trPr>
        <w:tc>
          <w:tcPr>
            <w:tcW w:w="30" w:type="dxa"/>
            <w:tcBorders>
              <w:top w:val="nil"/>
              <w:left w:val="nil"/>
              <w:bottom w:val="nil"/>
              <w:right w:val="nil"/>
              <w:tl2br w:val="nil"/>
              <w:tr2bl w:val="nil"/>
            </w:tcBorders>
            <w:shd w:val="clear" w:color="auto" w:fill="auto"/>
            <w:tcMar>
              <w:left w:w="60" w:type="dxa"/>
              <w:right w:w="60" w:type="dxa"/>
            </w:tcMar>
            <w:vAlign w:val="bottom"/>
          </w:tcPr>
          <w:p w14:paraId="265A2A18" w14:textId="77777777" w:rsidR="008A7C27" w:rsidRDefault="008A7C27">
            <w:pPr>
              <w:keepLines/>
              <w:spacing w:after="0" w:line="240" w:lineRule="auto"/>
              <w:rPr>
                <w:rFonts w:ascii="Calibri" w:eastAsia="Calibri" w:hAnsi="Calibri" w:cs="Calibri"/>
                <w:color w:val="000000"/>
                <w:sz w:val="18"/>
                <w:szCs w:val="20"/>
                <w:lang w:val="en-US"/>
              </w:rPr>
            </w:pPr>
          </w:p>
        </w:tc>
        <w:tc>
          <w:tcPr>
            <w:tcW w:w="4260" w:type="dxa"/>
            <w:tcBorders>
              <w:top w:val="nil"/>
              <w:left w:val="nil"/>
              <w:bottom w:val="nil"/>
              <w:right w:val="nil"/>
              <w:tl2br w:val="nil"/>
              <w:tr2bl w:val="nil"/>
            </w:tcBorders>
            <w:shd w:val="clear" w:color="auto" w:fill="auto"/>
            <w:tcMar>
              <w:left w:w="60" w:type="dxa"/>
              <w:right w:w="60" w:type="dxa"/>
            </w:tcMar>
            <w:vAlign w:val="center"/>
          </w:tcPr>
          <w:p w14:paraId="6C0D9EFA" w14:textId="77777777" w:rsidR="008A7C27" w:rsidRDefault="008A7C27">
            <w:pPr>
              <w:keepLines/>
              <w:spacing w:after="0" w:line="240" w:lineRule="auto"/>
              <w:jc w:val="both"/>
              <w:rPr>
                <w:rFonts w:ascii="Calibri" w:eastAsia="Calibri" w:hAnsi="Calibri" w:cs="Calibri"/>
                <w:color w:val="000000"/>
                <w:sz w:val="18"/>
                <w:szCs w:val="20"/>
                <w:lang w:val="en-US"/>
              </w:rPr>
            </w:pPr>
          </w:p>
        </w:tc>
        <w:tc>
          <w:tcPr>
            <w:tcW w:w="30" w:type="dxa"/>
            <w:tcBorders>
              <w:top w:val="nil"/>
              <w:left w:val="nil"/>
              <w:bottom w:val="nil"/>
              <w:right w:val="nil"/>
              <w:tl2br w:val="nil"/>
              <w:tr2bl w:val="nil"/>
            </w:tcBorders>
            <w:shd w:val="clear" w:color="auto" w:fill="auto"/>
            <w:tcMar>
              <w:left w:w="60" w:type="dxa"/>
              <w:right w:w="60" w:type="dxa"/>
            </w:tcMar>
            <w:vAlign w:val="center"/>
          </w:tcPr>
          <w:p w14:paraId="6198C8DD" w14:textId="77777777" w:rsidR="008A7C27" w:rsidRDefault="008A7C27">
            <w:pPr>
              <w:keepLines/>
              <w:spacing w:after="0" w:line="240" w:lineRule="auto"/>
              <w:jc w:val="both"/>
              <w:rPr>
                <w:rFonts w:ascii="Calibri" w:eastAsia="Calibri" w:hAnsi="Calibri" w:cs="Calibri"/>
                <w:color w:val="000000"/>
                <w:sz w:val="18"/>
                <w:szCs w:val="20"/>
                <w:lang w:val="en-US"/>
              </w:rPr>
            </w:pPr>
          </w:p>
        </w:tc>
        <w:tc>
          <w:tcPr>
            <w:tcW w:w="1335" w:type="dxa"/>
            <w:tcBorders>
              <w:top w:val="nil"/>
              <w:left w:val="nil"/>
              <w:bottom w:val="nil"/>
              <w:right w:val="nil"/>
              <w:tl2br w:val="nil"/>
              <w:tr2bl w:val="nil"/>
            </w:tcBorders>
            <w:shd w:val="clear" w:color="auto" w:fill="auto"/>
            <w:tcMar>
              <w:left w:w="60" w:type="dxa"/>
              <w:right w:w="60" w:type="dxa"/>
            </w:tcMar>
            <w:vAlign w:val="center"/>
          </w:tcPr>
          <w:p w14:paraId="3D5EC3CA"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1335" w:type="dxa"/>
            <w:tcBorders>
              <w:top w:val="nil"/>
              <w:left w:val="nil"/>
              <w:bottom w:val="nil"/>
              <w:right w:val="nil"/>
              <w:tl2br w:val="nil"/>
              <w:tr2bl w:val="nil"/>
            </w:tcBorders>
            <w:shd w:val="clear" w:color="auto" w:fill="auto"/>
            <w:tcMar>
              <w:left w:w="60" w:type="dxa"/>
              <w:right w:w="60" w:type="dxa"/>
            </w:tcMar>
            <w:vAlign w:val="center"/>
          </w:tcPr>
          <w:p w14:paraId="7789FFBC" w14:textId="77777777" w:rsidR="008A7C27" w:rsidRDefault="008A7C27">
            <w:pPr>
              <w:keepLines/>
              <w:spacing w:after="0" w:line="240" w:lineRule="auto"/>
              <w:jc w:val="right"/>
              <w:rPr>
                <w:rFonts w:ascii="Calibri" w:eastAsia="Calibri" w:hAnsi="Calibri" w:cs="Calibri"/>
                <w:color w:val="000000"/>
                <w:sz w:val="18"/>
                <w:szCs w:val="20"/>
                <w:lang w:val="en-US" w:bidi="pt-BR"/>
              </w:rPr>
            </w:pPr>
          </w:p>
        </w:tc>
      </w:tr>
      <w:tr w:rsidR="008A7C27" w14:paraId="7DEA0338"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12647CD2" w14:textId="77777777" w:rsidR="008A7C27" w:rsidRDefault="008A7C27">
            <w:pPr>
              <w:keepLines/>
              <w:spacing w:after="0" w:line="240" w:lineRule="auto"/>
              <w:rPr>
                <w:rFonts w:ascii="Calibri" w:eastAsia="Calibri" w:hAnsi="Calibri" w:cs="Calibri"/>
                <w:color w:val="000000"/>
                <w:sz w:val="18"/>
                <w:szCs w:val="20"/>
                <w:lang w:val="en-US"/>
              </w:rPr>
            </w:pPr>
          </w:p>
        </w:tc>
        <w:tc>
          <w:tcPr>
            <w:tcW w:w="4260" w:type="dxa"/>
            <w:tcBorders>
              <w:top w:val="nil"/>
              <w:left w:val="nil"/>
              <w:bottom w:val="nil"/>
              <w:right w:val="nil"/>
              <w:tl2br w:val="nil"/>
              <w:tr2bl w:val="nil"/>
            </w:tcBorders>
            <w:shd w:val="clear" w:color="auto" w:fill="auto"/>
            <w:tcMar>
              <w:left w:w="60" w:type="dxa"/>
              <w:right w:w="60" w:type="dxa"/>
            </w:tcMar>
            <w:vAlign w:val="center"/>
          </w:tcPr>
          <w:p w14:paraId="34153C56" w14:textId="77777777" w:rsidR="008A7C27" w:rsidRDefault="00895FA6">
            <w:pPr>
              <w:keepLines/>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Passivos financeiros não derivativos</w:t>
            </w:r>
          </w:p>
        </w:tc>
        <w:tc>
          <w:tcPr>
            <w:tcW w:w="30" w:type="dxa"/>
            <w:tcBorders>
              <w:top w:val="nil"/>
              <w:left w:val="nil"/>
              <w:bottom w:val="nil"/>
              <w:right w:val="nil"/>
              <w:tl2br w:val="nil"/>
              <w:tr2bl w:val="nil"/>
            </w:tcBorders>
            <w:shd w:val="clear" w:color="auto" w:fill="auto"/>
            <w:tcMar>
              <w:left w:w="60" w:type="dxa"/>
              <w:right w:w="60" w:type="dxa"/>
            </w:tcMar>
            <w:vAlign w:val="center"/>
          </w:tcPr>
          <w:p w14:paraId="2DB883FD" w14:textId="77777777" w:rsidR="008A7C27" w:rsidRDefault="008A7C27">
            <w:pPr>
              <w:keepLines/>
              <w:spacing w:after="0" w:line="240" w:lineRule="auto"/>
              <w:rPr>
                <w:rFonts w:ascii="Calibri" w:eastAsia="Calibri" w:hAnsi="Calibri" w:cs="Calibri"/>
                <w:b/>
                <w:color w:val="000000"/>
                <w:sz w:val="18"/>
                <w:szCs w:val="20"/>
                <w:lang w:val="en-US"/>
              </w:rPr>
            </w:pPr>
          </w:p>
        </w:tc>
        <w:tc>
          <w:tcPr>
            <w:tcW w:w="1335" w:type="dxa"/>
            <w:tcBorders>
              <w:top w:val="nil"/>
              <w:left w:val="nil"/>
              <w:bottom w:val="nil"/>
              <w:right w:val="nil"/>
              <w:tl2br w:val="nil"/>
              <w:tr2bl w:val="nil"/>
            </w:tcBorders>
            <w:shd w:val="clear" w:color="auto" w:fill="auto"/>
            <w:tcMar>
              <w:left w:w="60" w:type="dxa"/>
              <w:right w:w="60" w:type="dxa"/>
            </w:tcMar>
            <w:vAlign w:val="bottom"/>
          </w:tcPr>
          <w:p w14:paraId="1AAC4519"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1335" w:type="dxa"/>
            <w:tcBorders>
              <w:top w:val="nil"/>
              <w:left w:val="nil"/>
              <w:bottom w:val="nil"/>
              <w:right w:val="nil"/>
              <w:tl2br w:val="nil"/>
              <w:tr2bl w:val="nil"/>
            </w:tcBorders>
            <w:shd w:val="clear" w:color="auto" w:fill="auto"/>
            <w:tcMar>
              <w:left w:w="60" w:type="dxa"/>
              <w:right w:w="60" w:type="dxa"/>
            </w:tcMar>
            <w:vAlign w:val="bottom"/>
          </w:tcPr>
          <w:p w14:paraId="5DE38ECC" w14:textId="77777777" w:rsidR="008A7C27" w:rsidRDefault="008A7C27">
            <w:pPr>
              <w:keepLines/>
              <w:spacing w:after="0" w:line="240" w:lineRule="auto"/>
              <w:jc w:val="right"/>
              <w:rPr>
                <w:rFonts w:ascii="Calibri" w:eastAsia="Calibri" w:hAnsi="Calibri" w:cs="Calibri"/>
                <w:color w:val="000000"/>
                <w:sz w:val="18"/>
                <w:szCs w:val="20"/>
                <w:lang w:val="en-US" w:bidi="pt-BR"/>
              </w:rPr>
            </w:pPr>
          </w:p>
        </w:tc>
      </w:tr>
      <w:tr w:rsidR="008A7C27" w14:paraId="501016E7"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158A76C1" w14:textId="77777777" w:rsidR="008A7C27" w:rsidRDefault="008A7C27">
            <w:pPr>
              <w:keepLines/>
              <w:spacing w:after="0" w:line="240" w:lineRule="auto"/>
              <w:rPr>
                <w:rFonts w:ascii="Calibri" w:eastAsia="Calibri" w:hAnsi="Calibri" w:cs="Calibri"/>
                <w:color w:val="000000"/>
                <w:sz w:val="18"/>
                <w:szCs w:val="20"/>
                <w:lang w:val="en-US"/>
              </w:rPr>
            </w:pPr>
          </w:p>
        </w:tc>
        <w:tc>
          <w:tcPr>
            <w:tcW w:w="4260" w:type="dxa"/>
            <w:tcBorders>
              <w:top w:val="nil"/>
              <w:left w:val="nil"/>
              <w:bottom w:val="nil"/>
              <w:right w:val="nil"/>
              <w:tl2br w:val="nil"/>
              <w:tr2bl w:val="nil"/>
            </w:tcBorders>
            <w:shd w:val="clear" w:color="auto" w:fill="auto"/>
            <w:tcMar>
              <w:left w:w="60" w:type="dxa"/>
              <w:right w:w="60" w:type="dxa"/>
            </w:tcMar>
            <w:vAlign w:val="center"/>
          </w:tcPr>
          <w:p w14:paraId="7BFA83E1" w14:textId="77777777" w:rsidR="008A7C27" w:rsidRDefault="00895FA6">
            <w:pPr>
              <w:keepLines/>
              <w:spacing w:after="0" w:line="240" w:lineRule="auto"/>
              <w:ind w:left="200" w:firstLine="8"/>
              <w:rPr>
                <w:rFonts w:ascii="Calibri" w:eastAsia="Calibri" w:hAnsi="Calibri" w:cs="Calibri"/>
                <w:color w:val="000000"/>
                <w:sz w:val="18"/>
                <w:szCs w:val="20"/>
                <w:lang w:val="en-US"/>
              </w:rPr>
            </w:pPr>
            <w:r>
              <w:rPr>
                <w:rFonts w:ascii="Calibri" w:eastAsia="Calibri" w:hAnsi="Calibri" w:cs="Calibri"/>
                <w:color w:val="000000"/>
                <w:sz w:val="18"/>
                <w:szCs w:val="20"/>
                <w:lang w:val="en-US"/>
              </w:rPr>
              <w:t>Fornecedores</w:t>
            </w:r>
          </w:p>
        </w:tc>
        <w:tc>
          <w:tcPr>
            <w:tcW w:w="30" w:type="dxa"/>
            <w:tcBorders>
              <w:top w:val="nil"/>
              <w:left w:val="nil"/>
              <w:bottom w:val="nil"/>
              <w:right w:val="nil"/>
              <w:tl2br w:val="nil"/>
              <w:tr2bl w:val="nil"/>
            </w:tcBorders>
            <w:shd w:val="clear" w:color="auto" w:fill="auto"/>
            <w:tcMar>
              <w:left w:w="60" w:type="dxa"/>
              <w:right w:w="60" w:type="dxa"/>
            </w:tcMar>
            <w:vAlign w:val="center"/>
          </w:tcPr>
          <w:p w14:paraId="54A250AA" w14:textId="77777777" w:rsidR="008A7C27" w:rsidRDefault="008A7C27">
            <w:pPr>
              <w:keepLines/>
              <w:spacing w:after="0" w:line="240" w:lineRule="auto"/>
              <w:rPr>
                <w:rFonts w:ascii="Calibri" w:eastAsia="Calibri" w:hAnsi="Calibri" w:cs="Calibri"/>
                <w:b/>
                <w:color w:val="000000"/>
                <w:sz w:val="18"/>
                <w:szCs w:val="20"/>
                <w:lang w:val="en-US"/>
              </w:rPr>
            </w:pPr>
          </w:p>
        </w:tc>
        <w:tc>
          <w:tcPr>
            <w:tcW w:w="1335" w:type="dxa"/>
            <w:tcBorders>
              <w:top w:val="nil"/>
              <w:left w:val="nil"/>
              <w:bottom w:val="nil"/>
              <w:right w:val="nil"/>
              <w:tl2br w:val="nil"/>
              <w:tr2bl w:val="nil"/>
            </w:tcBorders>
            <w:shd w:val="solid" w:color="FFFFFF" w:fill="FFFFFF"/>
            <w:tcMar>
              <w:left w:w="60" w:type="dxa"/>
              <w:right w:w="60" w:type="dxa"/>
            </w:tcMar>
            <w:vAlign w:val="bottom"/>
          </w:tcPr>
          <w:p w14:paraId="71FD6265" w14:textId="77777777" w:rsidR="008A7C27" w:rsidRDefault="00895FA6">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107.341</w:t>
            </w:r>
          </w:p>
        </w:tc>
        <w:tc>
          <w:tcPr>
            <w:tcW w:w="1335" w:type="dxa"/>
            <w:tcBorders>
              <w:top w:val="nil"/>
              <w:left w:val="nil"/>
              <w:bottom w:val="nil"/>
              <w:right w:val="nil"/>
              <w:tl2br w:val="nil"/>
              <w:tr2bl w:val="nil"/>
            </w:tcBorders>
            <w:shd w:val="clear" w:color="auto" w:fill="auto"/>
            <w:tcMar>
              <w:left w:w="60" w:type="dxa"/>
              <w:right w:w="60" w:type="dxa"/>
            </w:tcMar>
            <w:vAlign w:val="bottom"/>
          </w:tcPr>
          <w:p w14:paraId="20B4B853" w14:textId="77777777" w:rsidR="008A7C27" w:rsidRDefault="00895FA6">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107.341</w:t>
            </w:r>
          </w:p>
        </w:tc>
      </w:tr>
      <w:tr w:rsidR="008A7C27" w14:paraId="01FBA332"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144B7217" w14:textId="77777777" w:rsidR="008A7C27" w:rsidRDefault="008A7C27">
            <w:pPr>
              <w:keepLines/>
              <w:spacing w:after="0" w:line="240" w:lineRule="auto"/>
              <w:rPr>
                <w:rFonts w:ascii="Calibri" w:eastAsia="Calibri" w:hAnsi="Calibri" w:cs="Calibri"/>
                <w:color w:val="000000"/>
                <w:sz w:val="18"/>
                <w:szCs w:val="20"/>
                <w:lang w:val="en-US"/>
              </w:rPr>
            </w:pPr>
          </w:p>
        </w:tc>
        <w:tc>
          <w:tcPr>
            <w:tcW w:w="4260" w:type="dxa"/>
            <w:tcBorders>
              <w:top w:val="nil"/>
              <w:left w:val="nil"/>
              <w:bottom w:val="nil"/>
              <w:right w:val="nil"/>
              <w:tl2br w:val="nil"/>
              <w:tr2bl w:val="nil"/>
            </w:tcBorders>
            <w:shd w:val="clear" w:color="auto" w:fill="auto"/>
            <w:tcMar>
              <w:left w:w="60" w:type="dxa"/>
              <w:right w:w="60" w:type="dxa"/>
            </w:tcMar>
            <w:vAlign w:val="center"/>
          </w:tcPr>
          <w:p w14:paraId="2D648B7D" w14:textId="77777777" w:rsidR="008A7C27" w:rsidRDefault="00895FA6">
            <w:pPr>
              <w:keepLines/>
              <w:spacing w:after="0" w:line="240" w:lineRule="auto"/>
              <w:ind w:left="200" w:firstLine="8"/>
              <w:rPr>
                <w:rFonts w:ascii="Calibri" w:eastAsia="Calibri" w:hAnsi="Calibri" w:cs="Calibri"/>
                <w:color w:val="000000"/>
                <w:sz w:val="18"/>
                <w:szCs w:val="20"/>
                <w:lang w:val="en-US"/>
              </w:rPr>
            </w:pPr>
            <w:r>
              <w:rPr>
                <w:rFonts w:ascii="Calibri" w:eastAsia="Calibri" w:hAnsi="Calibri" w:cs="Calibri"/>
                <w:color w:val="000000"/>
                <w:sz w:val="18"/>
                <w:szCs w:val="20"/>
                <w:lang w:val="en-US"/>
              </w:rPr>
              <w:t>Partes relacionadas</w:t>
            </w:r>
          </w:p>
        </w:tc>
        <w:tc>
          <w:tcPr>
            <w:tcW w:w="30" w:type="dxa"/>
            <w:tcBorders>
              <w:top w:val="nil"/>
              <w:left w:val="nil"/>
              <w:bottom w:val="nil"/>
              <w:right w:val="nil"/>
              <w:tl2br w:val="nil"/>
              <w:tr2bl w:val="nil"/>
            </w:tcBorders>
            <w:shd w:val="clear" w:color="auto" w:fill="auto"/>
            <w:tcMar>
              <w:left w:w="60" w:type="dxa"/>
              <w:right w:w="60" w:type="dxa"/>
            </w:tcMar>
            <w:vAlign w:val="center"/>
          </w:tcPr>
          <w:p w14:paraId="0547F78E" w14:textId="77777777" w:rsidR="008A7C27" w:rsidRDefault="008A7C27">
            <w:pPr>
              <w:keepLines/>
              <w:spacing w:after="0" w:line="240" w:lineRule="auto"/>
              <w:rPr>
                <w:rFonts w:ascii="Calibri" w:eastAsia="Calibri" w:hAnsi="Calibri" w:cs="Calibri"/>
                <w:color w:val="000000"/>
                <w:sz w:val="18"/>
                <w:szCs w:val="20"/>
                <w:lang w:val="en-US"/>
              </w:rPr>
            </w:pPr>
          </w:p>
        </w:tc>
        <w:tc>
          <w:tcPr>
            <w:tcW w:w="1335" w:type="dxa"/>
            <w:tcBorders>
              <w:top w:val="nil"/>
              <w:left w:val="nil"/>
              <w:bottom w:val="nil"/>
              <w:right w:val="nil"/>
              <w:tl2br w:val="nil"/>
              <w:tr2bl w:val="nil"/>
            </w:tcBorders>
            <w:shd w:val="clear" w:color="auto" w:fill="auto"/>
            <w:tcMar>
              <w:left w:w="60" w:type="dxa"/>
              <w:right w:w="60" w:type="dxa"/>
            </w:tcMar>
            <w:vAlign w:val="bottom"/>
          </w:tcPr>
          <w:p w14:paraId="34F0BE74" w14:textId="77777777" w:rsidR="008A7C27" w:rsidRDefault="00895FA6">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478.694</w:t>
            </w:r>
          </w:p>
        </w:tc>
        <w:tc>
          <w:tcPr>
            <w:tcW w:w="1335" w:type="dxa"/>
            <w:tcBorders>
              <w:top w:val="nil"/>
              <w:left w:val="nil"/>
              <w:bottom w:val="nil"/>
              <w:right w:val="nil"/>
              <w:tl2br w:val="nil"/>
              <w:tr2bl w:val="nil"/>
            </w:tcBorders>
            <w:shd w:val="clear" w:color="auto" w:fill="auto"/>
            <w:tcMar>
              <w:left w:w="60" w:type="dxa"/>
              <w:right w:w="60" w:type="dxa"/>
            </w:tcMar>
            <w:vAlign w:val="bottom"/>
          </w:tcPr>
          <w:p w14:paraId="12C74701" w14:textId="77777777" w:rsidR="008A7C27" w:rsidRDefault="00895FA6">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478.694</w:t>
            </w:r>
          </w:p>
        </w:tc>
      </w:tr>
      <w:tr w:rsidR="008A7C27" w14:paraId="2BC37C18"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2DB060A0" w14:textId="77777777" w:rsidR="008A7C27" w:rsidRDefault="008A7C27">
            <w:pPr>
              <w:keepLines/>
              <w:spacing w:after="0" w:line="240" w:lineRule="auto"/>
              <w:rPr>
                <w:rFonts w:ascii="Calibri" w:eastAsia="Calibri" w:hAnsi="Calibri" w:cs="Calibri"/>
                <w:color w:val="000000"/>
                <w:sz w:val="18"/>
                <w:szCs w:val="20"/>
                <w:lang w:val="en-US"/>
              </w:rPr>
            </w:pPr>
          </w:p>
        </w:tc>
        <w:tc>
          <w:tcPr>
            <w:tcW w:w="4260" w:type="dxa"/>
            <w:tcBorders>
              <w:top w:val="nil"/>
              <w:left w:val="nil"/>
              <w:bottom w:val="nil"/>
              <w:right w:val="nil"/>
              <w:tl2br w:val="nil"/>
              <w:tr2bl w:val="nil"/>
            </w:tcBorders>
            <w:shd w:val="clear" w:color="auto" w:fill="auto"/>
            <w:tcMar>
              <w:left w:w="60" w:type="dxa"/>
              <w:right w:w="60" w:type="dxa"/>
            </w:tcMar>
            <w:vAlign w:val="center"/>
          </w:tcPr>
          <w:p w14:paraId="62779B17" w14:textId="77777777" w:rsidR="008A7C27" w:rsidRDefault="00895FA6">
            <w:pPr>
              <w:keepLines/>
              <w:spacing w:after="0" w:line="240" w:lineRule="auto"/>
              <w:ind w:left="200" w:firstLine="8"/>
              <w:rPr>
                <w:rFonts w:ascii="Calibri" w:eastAsia="Calibri" w:hAnsi="Calibri" w:cs="Calibri"/>
                <w:color w:val="000000"/>
                <w:sz w:val="18"/>
                <w:szCs w:val="20"/>
                <w:lang w:val="en-US"/>
              </w:rPr>
            </w:pPr>
            <w:r>
              <w:rPr>
                <w:rFonts w:ascii="Calibri" w:eastAsia="Calibri" w:hAnsi="Calibri" w:cs="Calibri"/>
                <w:color w:val="000000"/>
                <w:sz w:val="18"/>
                <w:szCs w:val="20"/>
                <w:lang w:val="en-US"/>
              </w:rPr>
              <w:t>Arrendamentos</w:t>
            </w:r>
          </w:p>
        </w:tc>
        <w:tc>
          <w:tcPr>
            <w:tcW w:w="30" w:type="dxa"/>
            <w:tcBorders>
              <w:top w:val="nil"/>
              <w:left w:val="nil"/>
              <w:bottom w:val="nil"/>
              <w:right w:val="nil"/>
              <w:tl2br w:val="nil"/>
              <w:tr2bl w:val="nil"/>
            </w:tcBorders>
            <w:shd w:val="clear" w:color="auto" w:fill="auto"/>
            <w:tcMar>
              <w:left w:w="60" w:type="dxa"/>
              <w:right w:w="60" w:type="dxa"/>
            </w:tcMar>
            <w:vAlign w:val="center"/>
          </w:tcPr>
          <w:p w14:paraId="21859E58" w14:textId="77777777" w:rsidR="008A7C27" w:rsidRDefault="008A7C27">
            <w:pPr>
              <w:keepLines/>
              <w:spacing w:after="0" w:line="240" w:lineRule="auto"/>
              <w:rPr>
                <w:rFonts w:ascii="Calibri" w:eastAsia="Calibri" w:hAnsi="Calibri" w:cs="Calibri"/>
                <w:color w:val="000000"/>
                <w:sz w:val="18"/>
                <w:szCs w:val="20"/>
                <w:lang w:val="en-US"/>
              </w:rPr>
            </w:pPr>
          </w:p>
        </w:tc>
        <w:tc>
          <w:tcPr>
            <w:tcW w:w="1335" w:type="dxa"/>
            <w:tcBorders>
              <w:top w:val="nil"/>
              <w:left w:val="nil"/>
              <w:bottom w:val="nil"/>
              <w:right w:val="nil"/>
              <w:tl2br w:val="nil"/>
              <w:tr2bl w:val="nil"/>
            </w:tcBorders>
            <w:shd w:val="clear" w:color="auto" w:fill="auto"/>
            <w:tcMar>
              <w:left w:w="60" w:type="dxa"/>
              <w:right w:w="60" w:type="dxa"/>
            </w:tcMar>
            <w:vAlign w:val="bottom"/>
          </w:tcPr>
          <w:p w14:paraId="1E185968" w14:textId="77777777" w:rsidR="008A7C27" w:rsidRDefault="00895FA6">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2.279</w:t>
            </w:r>
          </w:p>
        </w:tc>
        <w:tc>
          <w:tcPr>
            <w:tcW w:w="1335" w:type="dxa"/>
            <w:tcBorders>
              <w:top w:val="nil"/>
              <w:left w:val="nil"/>
              <w:bottom w:val="nil"/>
              <w:right w:val="nil"/>
              <w:tl2br w:val="nil"/>
              <w:tr2bl w:val="nil"/>
            </w:tcBorders>
            <w:shd w:val="clear" w:color="auto" w:fill="auto"/>
            <w:tcMar>
              <w:left w:w="60" w:type="dxa"/>
              <w:right w:w="60" w:type="dxa"/>
            </w:tcMar>
            <w:vAlign w:val="bottom"/>
          </w:tcPr>
          <w:p w14:paraId="272AB08B" w14:textId="77777777" w:rsidR="008A7C27" w:rsidRDefault="00895FA6">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2.279</w:t>
            </w:r>
          </w:p>
        </w:tc>
      </w:tr>
      <w:tr w:rsidR="008A7C27" w14:paraId="7536580E"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057C7605" w14:textId="77777777" w:rsidR="008A7C27" w:rsidRDefault="008A7C27">
            <w:pPr>
              <w:keepLines/>
              <w:spacing w:after="0" w:line="240" w:lineRule="auto"/>
              <w:rPr>
                <w:rFonts w:ascii="Calibri" w:eastAsia="Calibri" w:hAnsi="Calibri" w:cs="Calibri"/>
                <w:color w:val="000000"/>
                <w:sz w:val="18"/>
                <w:szCs w:val="20"/>
                <w:lang w:val="en-US"/>
              </w:rPr>
            </w:pPr>
          </w:p>
        </w:tc>
        <w:tc>
          <w:tcPr>
            <w:tcW w:w="4260" w:type="dxa"/>
            <w:tcBorders>
              <w:top w:val="nil"/>
              <w:left w:val="nil"/>
              <w:bottom w:val="nil"/>
              <w:right w:val="nil"/>
              <w:tl2br w:val="nil"/>
              <w:tr2bl w:val="nil"/>
            </w:tcBorders>
            <w:shd w:val="clear" w:color="auto" w:fill="auto"/>
            <w:tcMar>
              <w:left w:w="60" w:type="dxa"/>
              <w:right w:w="60" w:type="dxa"/>
            </w:tcMar>
            <w:vAlign w:val="center"/>
          </w:tcPr>
          <w:p w14:paraId="12C8545E" w14:textId="77777777" w:rsidR="008A7C27" w:rsidRDefault="00895FA6">
            <w:pPr>
              <w:keepLines/>
              <w:spacing w:after="0" w:line="240" w:lineRule="auto"/>
              <w:ind w:left="200" w:firstLine="8"/>
              <w:rPr>
                <w:rFonts w:ascii="Calibri" w:eastAsia="Calibri" w:hAnsi="Calibri" w:cs="Calibri"/>
                <w:color w:val="000000"/>
                <w:sz w:val="18"/>
                <w:szCs w:val="20"/>
                <w:lang w:val="en-US"/>
              </w:rPr>
            </w:pPr>
            <w:r>
              <w:rPr>
                <w:rFonts w:ascii="Calibri" w:eastAsia="Calibri" w:hAnsi="Calibri" w:cs="Calibri"/>
                <w:color w:val="000000"/>
                <w:sz w:val="18"/>
                <w:szCs w:val="20"/>
                <w:lang w:val="en-US"/>
              </w:rPr>
              <w:t>Outros passivos</w:t>
            </w:r>
          </w:p>
        </w:tc>
        <w:tc>
          <w:tcPr>
            <w:tcW w:w="30" w:type="dxa"/>
            <w:tcBorders>
              <w:top w:val="nil"/>
              <w:left w:val="nil"/>
              <w:bottom w:val="nil"/>
              <w:right w:val="nil"/>
              <w:tl2br w:val="nil"/>
              <w:tr2bl w:val="nil"/>
            </w:tcBorders>
            <w:shd w:val="clear" w:color="auto" w:fill="auto"/>
            <w:tcMar>
              <w:left w:w="60" w:type="dxa"/>
              <w:right w:w="60" w:type="dxa"/>
            </w:tcMar>
            <w:vAlign w:val="center"/>
          </w:tcPr>
          <w:p w14:paraId="2A59569E" w14:textId="77777777" w:rsidR="008A7C27" w:rsidRDefault="008A7C27">
            <w:pPr>
              <w:keepLines/>
              <w:spacing w:after="0" w:line="240" w:lineRule="auto"/>
              <w:rPr>
                <w:rFonts w:ascii="Calibri" w:eastAsia="Calibri" w:hAnsi="Calibri" w:cs="Calibri"/>
                <w:color w:val="000000"/>
                <w:sz w:val="18"/>
                <w:szCs w:val="20"/>
                <w:lang w:val="en-US"/>
              </w:rPr>
            </w:pPr>
          </w:p>
        </w:tc>
        <w:tc>
          <w:tcPr>
            <w:tcW w:w="1335" w:type="dxa"/>
            <w:tcBorders>
              <w:top w:val="nil"/>
              <w:left w:val="nil"/>
              <w:bottom w:val="single" w:sz="4" w:space="0" w:color="000000"/>
              <w:right w:val="nil"/>
              <w:tl2br w:val="nil"/>
              <w:tr2bl w:val="nil"/>
            </w:tcBorders>
            <w:shd w:val="clear" w:color="auto" w:fill="auto"/>
            <w:tcMar>
              <w:left w:w="60" w:type="dxa"/>
              <w:right w:w="60" w:type="dxa"/>
            </w:tcMar>
            <w:vAlign w:val="bottom"/>
          </w:tcPr>
          <w:p w14:paraId="405CB547" w14:textId="77777777" w:rsidR="008A7C27" w:rsidRDefault="00895FA6">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9.090</w:t>
            </w:r>
          </w:p>
        </w:tc>
        <w:tc>
          <w:tcPr>
            <w:tcW w:w="1335" w:type="dxa"/>
            <w:tcBorders>
              <w:top w:val="nil"/>
              <w:left w:val="nil"/>
              <w:bottom w:val="single" w:sz="4" w:space="0" w:color="000000"/>
              <w:right w:val="nil"/>
              <w:tl2br w:val="nil"/>
              <w:tr2bl w:val="nil"/>
            </w:tcBorders>
            <w:shd w:val="clear" w:color="auto" w:fill="auto"/>
            <w:tcMar>
              <w:left w:w="60" w:type="dxa"/>
              <w:right w:w="60" w:type="dxa"/>
            </w:tcMar>
            <w:vAlign w:val="bottom"/>
          </w:tcPr>
          <w:p w14:paraId="3FA34261" w14:textId="77777777" w:rsidR="008A7C27" w:rsidRDefault="00895FA6">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9.090</w:t>
            </w:r>
          </w:p>
        </w:tc>
      </w:tr>
      <w:tr w:rsidR="008A7C27" w14:paraId="41E5C027"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40DD029A" w14:textId="77777777" w:rsidR="008A7C27" w:rsidRDefault="008A7C27">
            <w:pPr>
              <w:keepLines/>
              <w:spacing w:after="0" w:line="240" w:lineRule="auto"/>
              <w:rPr>
                <w:rFonts w:ascii="Calibri" w:eastAsia="Calibri" w:hAnsi="Calibri" w:cs="Calibri"/>
                <w:b/>
                <w:color w:val="000000"/>
                <w:sz w:val="18"/>
                <w:szCs w:val="20"/>
                <w:lang w:val="en-US"/>
              </w:rPr>
            </w:pPr>
          </w:p>
        </w:tc>
        <w:tc>
          <w:tcPr>
            <w:tcW w:w="4260" w:type="dxa"/>
            <w:tcBorders>
              <w:top w:val="nil"/>
              <w:left w:val="nil"/>
              <w:bottom w:val="nil"/>
              <w:right w:val="nil"/>
              <w:tl2br w:val="nil"/>
              <w:tr2bl w:val="nil"/>
            </w:tcBorders>
            <w:shd w:val="clear" w:color="auto" w:fill="auto"/>
            <w:tcMar>
              <w:left w:w="60" w:type="dxa"/>
              <w:right w:w="60" w:type="dxa"/>
            </w:tcMar>
            <w:vAlign w:val="center"/>
          </w:tcPr>
          <w:p w14:paraId="79B9AEF9" w14:textId="77777777" w:rsidR="008A7C27" w:rsidRDefault="00895FA6">
            <w:pPr>
              <w:keepLines/>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Total</w:t>
            </w:r>
          </w:p>
        </w:tc>
        <w:tc>
          <w:tcPr>
            <w:tcW w:w="30" w:type="dxa"/>
            <w:tcBorders>
              <w:top w:val="nil"/>
              <w:left w:val="nil"/>
              <w:bottom w:val="nil"/>
              <w:right w:val="nil"/>
              <w:tl2br w:val="nil"/>
              <w:tr2bl w:val="nil"/>
            </w:tcBorders>
            <w:shd w:val="clear" w:color="auto" w:fill="auto"/>
            <w:tcMar>
              <w:left w:w="60" w:type="dxa"/>
              <w:right w:w="60" w:type="dxa"/>
            </w:tcMar>
            <w:vAlign w:val="center"/>
          </w:tcPr>
          <w:p w14:paraId="637A8F46" w14:textId="77777777" w:rsidR="008A7C27" w:rsidRDefault="008A7C27">
            <w:pPr>
              <w:keepLines/>
              <w:spacing w:after="0" w:line="240" w:lineRule="auto"/>
              <w:rPr>
                <w:rFonts w:ascii="Calibri" w:eastAsia="Calibri" w:hAnsi="Calibri" w:cs="Calibri"/>
                <w:b/>
                <w:color w:val="000000"/>
                <w:sz w:val="18"/>
                <w:szCs w:val="20"/>
                <w:lang w:val="en-US"/>
              </w:rPr>
            </w:pPr>
          </w:p>
        </w:tc>
        <w:tc>
          <w:tcPr>
            <w:tcW w:w="133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6FD76457" w14:textId="77777777" w:rsidR="008A7C27" w:rsidRDefault="00895FA6">
            <w:pPr>
              <w:keepLines/>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597.404</w:t>
            </w:r>
          </w:p>
        </w:tc>
        <w:tc>
          <w:tcPr>
            <w:tcW w:w="133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35315DBC" w14:textId="77777777" w:rsidR="008A7C27" w:rsidRDefault="00895FA6">
            <w:pPr>
              <w:keepLines/>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597.404</w:t>
            </w:r>
          </w:p>
        </w:tc>
      </w:tr>
      <w:tr w:rsidR="008A7C27" w14:paraId="2C8C73B8" w14:textId="77777777">
        <w:trPr>
          <w:trHeight w:hRule="exact" w:val="120"/>
        </w:trPr>
        <w:tc>
          <w:tcPr>
            <w:tcW w:w="30" w:type="dxa"/>
            <w:tcBorders>
              <w:top w:val="nil"/>
              <w:left w:val="nil"/>
              <w:bottom w:val="nil"/>
              <w:right w:val="nil"/>
              <w:tl2br w:val="nil"/>
              <w:tr2bl w:val="nil"/>
            </w:tcBorders>
            <w:shd w:val="clear" w:color="auto" w:fill="auto"/>
            <w:tcMar>
              <w:left w:w="60" w:type="dxa"/>
              <w:right w:w="60" w:type="dxa"/>
            </w:tcMar>
            <w:vAlign w:val="bottom"/>
          </w:tcPr>
          <w:p w14:paraId="26095D41" w14:textId="77777777" w:rsidR="008A7C27" w:rsidRDefault="008A7C27">
            <w:pPr>
              <w:keepLines/>
              <w:spacing w:after="0" w:line="240" w:lineRule="auto"/>
              <w:rPr>
                <w:rFonts w:ascii="Calibri" w:eastAsia="Calibri" w:hAnsi="Calibri" w:cs="Calibri"/>
                <w:color w:val="000000"/>
                <w:sz w:val="18"/>
                <w:szCs w:val="20"/>
                <w:lang w:val="en-US"/>
              </w:rPr>
            </w:pPr>
          </w:p>
        </w:tc>
        <w:tc>
          <w:tcPr>
            <w:tcW w:w="4260" w:type="dxa"/>
            <w:tcBorders>
              <w:top w:val="nil"/>
              <w:left w:val="nil"/>
              <w:bottom w:val="inset" w:sz="12" w:space="0" w:color="000000"/>
              <w:right w:val="nil"/>
              <w:tl2br w:val="nil"/>
              <w:tr2bl w:val="nil"/>
            </w:tcBorders>
            <w:shd w:val="clear" w:color="auto" w:fill="auto"/>
            <w:tcMar>
              <w:left w:w="60" w:type="dxa"/>
              <w:right w:w="60" w:type="dxa"/>
            </w:tcMar>
            <w:vAlign w:val="center"/>
          </w:tcPr>
          <w:p w14:paraId="504B4C39" w14:textId="77777777" w:rsidR="008A7C27" w:rsidRDefault="008A7C27">
            <w:pPr>
              <w:keepLines/>
              <w:spacing w:after="0" w:line="240" w:lineRule="auto"/>
              <w:jc w:val="both"/>
              <w:rPr>
                <w:rFonts w:ascii="Calibri" w:eastAsia="Calibri" w:hAnsi="Calibri" w:cs="Calibri"/>
                <w:color w:val="000000"/>
                <w:sz w:val="18"/>
                <w:szCs w:val="20"/>
                <w:lang w:val="en-US"/>
              </w:rPr>
            </w:pPr>
          </w:p>
        </w:tc>
        <w:tc>
          <w:tcPr>
            <w:tcW w:w="30" w:type="dxa"/>
            <w:tcBorders>
              <w:top w:val="nil"/>
              <w:left w:val="nil"/>
              <w:bottom w:val="inset" w:sz="12" w:space="0" w:color="000000"/>
              <w:right w:val="nil"/>
              <w:tl2br w:val="nil"/>
              <w:tr2bl w:val="nil"/>
            </w:tcBorders>
            <w:shd w:val="clear" w:color="auto" w:fill="auto"/>
            <w:tcMar>
              <w:left w:w="60" w:type="dxa"/>
              <w:right w:w="60" w:type="dxa"/>
            </w:tcMar>
            <w:vAlign w:val="center"/>
          </w:tcPr>
          <w:p w14:paraId="73B7F6BA" w14:textId="77777777" w:rsidR="008A7C27" w:rsidRDefault="008A7C27">
            <w:pPr>
              <w:keepLines/>
              <w:spacing w:after="0" w:line="240" w:lineRule="auto"/>
              <w:jc w:val="both"/>
              <w:rPr>
                <w:rFonts w:ascii="Calibri" w:eastAsia="Calibri" w:hAnsi="Calibri" w:cs="Calibri"/>
                <w:color w:val="000000"/>
                <w:sz w:val="18"/>
                <w:szCs w:val="20"/>
                <w:lang w:val="en-US"/>
              </w:rPr>
            </w:pPr>
          </w:p>
        </w:tc>
        <w:tc>
          <w:tcPr>
            <w:tcW w:w="1335" w:type="dxa"/>
            <w:tcBorders>
              <w:top w:val="single" w:sz="4" w:space="0" w:color="000000"/>
              <w:left w:val="nil"/>
              <w:bottom w:val="inset" w:sz="12" w:space="0" w:color="000000"/>
              <w:right w:val="nil"/>
              <w:tl2br w:val="nil"/>
              <w:tr2bl w:val="nil"/>
            </w:tcBorders>
            <w:shd w:val="clear" w:color="auto" w:fill="auto"/>
            <w:tcMar>
              <w:left w:w="60" w:type="dxa"/>
              <w:right w:w="60" w:type="dxa"/>
            </w:tcMar>
            <w:vAlign w:val="center"/>
          </w:tcPr>
          <w:p w14:paraId="73813D78"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1335" w:type="dxa"/>
            <w:tcBorders>
              <w:top w:val="single" w:sz="4" w:space="0" w:color="000000"/>
              <w:left w:val="nil"/>
              <w:bottom w:val="inset" w:sz="12" w:space="0" w:color="000000"/>
              <w:right w:val="nil"/>
              <w:tl2br w:val="nil"/>
              <w:tr2bl w:val="nil"/>
            </w:tcBorders>
            <w:shd w:val="clear" w:color="auto" w:fill="auto"/>
            <w:tcMar>
              <w:left w:w="60" w:type="dxa"/>
              <w:right w:w="60" w:type="dxa"/>
            </w:tcMar>
            <w:vAlign w:val="center"/>
          </w:tcPr>
          <w:p w14:paraId="40202732" w14:textId="77777777" w:rsidR="008A7C27" w:rsidRDefault="008A7C27">
            <w:pPr>
              <w:keepLines/>
              <w:spacing w:after="0" w:line="240" w:lineRule="auto"/>
              <w:jc w:val="right"/>
              <w:rPr>
                <w:rFonts w:ascii="Calibri" w:eastAsia="Calibri" w:hAnsi="Calibri" w:cs="Calibri"/>
                <w:color w:val="000000"/>
                <w:sz w:val="18"/>
                <w:szCs w:val="20"/>
                <w:lang w:val="en-US" w:bidi="pt-BR"/>
              </w:rPr>
            </w:pPr>
          </w:p>
        </w:tc>
      </w:tr>
    </w:tbl>
    <w:p w14:paraId="2340296B" w14:textId="77777777" w:rsidR="00AD7A1F" w:rsidRPr="003A4722" w:rsidRDefault="00AD7A1F" w:rsidP="001C0497">
      <w:pPr>
        <w:keepLines/>
        <w:autoSpaceDE w:val="0"/>
        <w:autoSpaceDN w:val="0"/>
        <w:adjustRightInd w:val="0"/>
        <w:spacing w:after="240" w:line="240" w:lineRule="auto"/>
        <w:jc w:val="both"/>
        <w:rPr>
          <w:rFonts w:ascii="Calibri" w:eastAsia="Batang" w:hAnsi="Calibri" w:cs="Calibri"/>
          <w:lang w:eastAsia="pt-BR"/>
        </w:rPr>
      </w:pPr>
    </w:p>
    <w:p w14:paraId="6F81C3F6" w14:textId="77777777" w:rsidR="001C0497" w:rsidRDefault="001C0497" w:rsidP="001C0497">
      <w:pPr>
        <w:keepNext/>
        <w:widowControl w:val="0"/>
        <w:spacing w:after="0" w:line="240" w:lineRule="auto"/>
        <w:jc w:val="both"/>
        <w:rPr>
          <w:rFonts w:ascii="Calibri" w:eastAsia="Times New Roman" w:hAnsi="Calibri" w:cs="Times New Roman"/>
          <w:b/>
          <w:color w:val="FF0000"/>
          <w:sz w:val="6"/>
          <w:szCs w:val="6"/>
          <w:lang w:eastAsia="pt-BR"/>
        </w:rPr>
      </w:pPr>
    </w:p>
    <w:p w14:paraId="6047A941" w14:textId="77777777" w:rsidR="001C0497" w:rsidRDefault="001C0497" w:rsidP="001C0497">
      <w:pPr>
        <w:widowControl w:val="0"/>
        <w:spacing w:line="240" w:lineRule="auto"/>
        <w:rPr>
          <w:rFonts w:ascii="Calibri" w:eastAsia="Times New Roman" w:hAnsi="Calibri" w:cs="Times New Roman"/>
          <w:b/>
          <w:color w:val="548DD4"/>
          <w:sz w:val="6"/>
          <w:szCs w:val="6"/>
          <w:lang w:eastAsia="pt-BR"/>
        </w:rPr>
      </w:pPr>
    </w:p>
    <w:p w14:paraId="38350A3D" w14:textId="77777777" w:rsidR="001C0497" w:rsidRDefault="00895FA6" w:rsidP="00437A4D">
      <w:pPr>
        <w:keepNext/>
        <w:keepLines/>
        <w:numPr>
          <w:ilvl w:val="1"/>
          <w:numId w:val="5"/>
        </w:numPr>
        <w:spacing w:before="240" w:after="240" w:line="240" w:lineRule="auto"/>
        <w:ind w:left="720"/>
        <w:jc w:val="both"/>
        <w:outlineLvl w:val="1"/>
        <w:rPr>
          <w:rFonts w:ascii="Calibri" w:eastAsia="Batang" w:hAnsi="Calibri" w:cs="Calibri"/>
          <w:b/>
          <w:sz w:val="24"/>
          <w:szCs w:val="24"/>
          <w:lang w:eastAsia="pt-BR"/>
        </w:rPr>
      </w:pPr>
      <w:r w:rsidRPr="00AD272A">
        <w:rPr>
          <w:rFonts w:ascii="Calibri" w:eastAsia="Batang" w:hAnsi="Calibri" w:cs="Calibri"/>
          <w:b/>
          <w:sz w:val="24"/>
          <w:szCs w:val="24"/>
          <w:lang w:eastAsia="pt-BR"/>
        </w:rPr>
        <w:lastRenderedPageBreak/>
        <w:t>Valor justo</w:t>
      </w:r>
      <w:r>
        <w:rPr>
          <w:rFonts w:ascii="Calibri" w:eastAsia="Batang" w:hAnsi="Calibri" w:cs="Calibri"/>
          <w:b/>
          <w:sz w:val="24"/>
          <w:szCs w:val="24"/>
          <w:lang w:eastAsia="pt-BR"/>
        </w:rPr>
        <w:t xml:space="preserve"> dos ativos financeiros</w:t>
      </w:r>
    </w:p>
    <w:p w14:paraId="65D6A804" w14:textId="77777777" w:rsidR="001C0497" w:rsidRDefault="00895FA6" w:rsidP="001C0497">
      <w:pPr>
        <w:keepLines/>
        <w:autoSpaceDE w:val="0"/>
        <w:autoSpaceDN w:val="0"/>
        <w:adjustRightInd w:val="0"/>
        <w:spacing w:after="240" w:line="240" w:lineRule="auto"/>
        <w:jc w:val="both"/>
        <w:rPr>
          <w:rFonts w:ascii="Calibri" w:eastAsia="Batang" w:hAnsi="Calibri" w:cs="Calibri"/>
          <w:lang w:eastAsia="pt-BR"/>
        </w:rPr>
      </w:pPr>
      <w:r w:rsidRPr="003A4722">
        <w:rPr>
          <w:rFonts w:ascii="Calibri" w:eastAsia="Batang" w:hAnsi="Calibri" w:cs="Calibri"/>
          <w:lang w:eastAsia="pt-BR"/>
        </w:rPr>
        <w:t>Os valores justos dos ativos</w:t>
      </w:r>
      <w:r>
        <w:rPr>
          <w:rFonts w:ascii="Calibri" w:eastAsia="Batang" w:hAnsi="Calibri" w:cs="Calibri"/>
          <w:lang w:eastAsia="pt-BR"/>
        </w:rPr>
        <w:t xml:space="preserve"> </w:t>
      </w:r>
      <w:r w:rsidRPr="003A4722">
        <w:rPr>
          <w:rFonts w:ascii="Calibri" w:eastAsia="Batang" w:hAnsi="Calibri" w:cs="Calibri"/>
          <w:lang w:eastAsia="pt-BR"/>
        </w:rPr>
        <w:t>financeiros, juntamente com os valores contábeis apresentados no balanço patrimonial, são os seguintes:</w:t>
      </w:r>
    </w:p>
    <w:tbl>
      <w:tblPr>
        <w:tblW w:w="987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70"/>
        <w:gridCol w:w="1420"/>
        <w:gridCol w:w="140"/>
        <w:gridCol w:w="1420"/>
        <w:gridCol w:w="140"/>
        <w:gridCol w:w="1420"/>
        <w:gridCol w:w="140"/>
        <w:gridCol w:w="1420"/>
      </w:tblGrid>
      <w:tr w:rsidR="008A7C27" w14:paraId="454C0BFE" w14:textId="77777777">
        <w:trPr>
          <w:trHeight w:hRule="exact" w:val="240"/>
        </w:trPr>
        <w:tc>
          <w:tcPr>
            <w:tcW w:w="3870" w:type="dxa"/>
            <w:tcBorders>
              <w:top w:val="nil"/>
              <w:left w:val="nil"/>
              <w:bottom w:val="nil"/>
              <w:right w:val="nil"/>
              <w:tl2br w:val="nil"/>
              <w:tr2bl w:val="nil"/>
            </w:tcBorders>
            <w:shd w:val="clear" w:color="auto" w:fill="auto"/>
            <w:tcMar>
              <w:left w:w="60" w:type="dxa"/>
              <w:right w:w="60" w:type="dxa"/>
            </w:tcMar>
            <w:vAlign w:val="center"/>
          </w:tcPr>
          <w:p w14:paraId="76F883D5" w14:textId="77777777" w:rsidR="008A7C27" w:rsidRPr="009E6D90" w:rsidRDefault="008A7C27">
            <w:pPr>
              <w:keepLines/>
              <w:spacing w:after="0" w:line="240" w:lineRule="auto"/>
              <w:jc w:val="center"/>
              <w:rPr>
                <w:rFonts w:ascii="Calibri" w:eastAsia="Calibri" w:hAnsi="Calibri" w:cs="Calibri"/>
                <w:b/>
                <w:color w:val="000000"/>
                <w:sz w:val="18"/>
                <w:szCs w:val="20"/>
                <w:lang w:bidi="pt-BR"/>
              </w:rPr>
            </w:pPr>
            <w:bookmarkStart w:id="103" w:name="DOC_TBL00025_1_1"/>
            <w:bookmarkEnd w:id="103"/>
          </w:p>
        </w:tc>
        <w:tc>
          <w:tcPr>
            <w:tcW w:w="2970" w:type="dxa"/>
            <w:gridSpan w:val="3"/>
            <w:tcBorders>
              <w:top w:val="nil"/>
              <w:left w:val="nil"/>
              <w:bottom w:val="single" w:sz="4" w:space="0" w:color="000000"/>
              <w:right w:val="nil"/>
              <w:tl2br w:val="nil"/>
              <w:tr2bl w:val="nil"/>
            </w:tcBorders>
            <w:shd w:val="clear" w:color="auto" w:fill="auto"/>
            <w:tcMar>
              <w:left w:w="60" w:type="dxa"/>
              <w:right w:w="60" w:type="dxa"/>
            </w:tcMar>
            <w:vAlign w:val="center"/>
          </w:tcPr>
          <w:p w14:paraId="36E66F2D" w14:textId="77777777" w:rsidR="008A7C27" w:rsidRDefault="00895FA6">
            <w:pPr>
              <w:keepLines/>
              <w:spacing w:after="0" w:line="240" w:lineRule="auto"/>
              <w:jc w:val="center"/>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2022</w:t>
            </w:r>
          </w:p>
        </w:tc>
        <w:tc>
          <w:tcPr>
            <w:tcW w:w="60" w:type="dxa"/>
            <w:tcBorders>
              <w:top w:val="nil"/>
              <w:left w:val="nil"/>
              <w:bottom w:val="nil"/>
              <w:right w:val="nil"/>
              <w:tl2br w:val="nil"/>
              <w:tr2bl w:val="nil"/>
            </w:tcBorders>
            <w:shd w:val="clear" w:color="auto" w:fill="auto"/>
            <w:tcMar>
              <w:left w:w="60" w:type="dxa"/>
              <w:right w:w="60" w:type="dxa"/>
            </w:tcMar>
            <w:vAlign w:val="center"/>
          </w:tcPr>
          <w:p w14:paraId="4143E14C" w14:textId="77777777" w:rsidR="008A7C27" w:rsidRDefault="008A7C27">
            <w:pPr>
              <w:keepLines/>
              <w:spacing w:after="0" w:line="240" w:lineRule="auto"/>
              <w:jc w:val="center"/>
              <w:rPr>
                <w:rFonts w:ascii="Calibri" w:eastAsia="Calibri" w:hAnsi="Calibri" w:cs="Calibri"/>
                <w:b/>
                <w:color w:val="000000"/>
                <w:sz w:val="18"/>
                <w:szCs w:val="20"/>
                <w:lang w:val="en-US"/>
              </w:rPr>
            </w:pPr>
          </w:p>
        </w:tc>
        <w:tc>
          <w:tcPr>
            <w:tcW w:w="2970" w:type="dxa"/>
            <w:gridSpan w:val="3"/>
            <w:tcBorders>
              <w:top w:val="nil"/>
              <w:left w:val="nil"/>
              <w:bottom w:val="single" w:sz="4" w:space="0" w:color="000000"/>
              <w:right w:val="nil"/>
              <w:tl2br w:val="nil"/>
              <w:tr2bl w:val="nil"/>
            </w:tcBorders>
            <w:shd w:val="clear" w:color="auto" w:fill="auto"/>
            <w:tcMar>
              <w:left w:w="60" w:type="dxa"/>
              <w:right w:w="60" w:type="dxa"/>
            </w:tcMar>
            <w:vAlign w:val="center"/>
          </w:tcPr>
          <w:p w14:paraId="6426F32E" w14:textId="77777777" w:rsidR="008A7C27" w:rsidRDefault="00895FA6">
            <w:pPr>
              <w:keepLines/>
              <w:spacing w:after="0" w:line="240" w:lineRule="auto"/>
              <w:jc w:val="center"/>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2021</w:t>
            </w:r>
          </w:p>
        </w:tc>
      </w:tr>
      <w:tr w:rsidR="008A7C27" w14:paraId="7F2E7368" w14:textId="77777777">
        <w:trPr>
          <w:trHeight w:hRule="exact" w:val="240"/>
        </w:trPr>
        <w:tc>
          <w:tcPr>
            <w:tcW w:w="3870" w:type="dxa"/>
            <w:tcBorders>
              <w:top w:val="nil"/>
              <w:left w:val="nil"/>
              <w:bottom w:val="nil"/>
              <w:right w:val="nil"/>
              <w:tl2br w:val="nil"/>
              <w:tr2bl w:val="nil"/>
            </w:tcBorders>
            <w:shd w:val="clear" w:color="auto" w:fill="auto"/>
            <w:tcMar>
              <w:left w:w="60" w:type="dxa"/>
              <w:right w:w="60" w:type="dxa"/>
            </w:tcMar>
            <w:vAlign w:val="center"/>
          </w:tcPr>
          <w:p w14:paraId="1174F8C7" w14:textId="77777777" w:rsidR="008A7C27" w:rsidRDefault="008A7C27">
            <w:pPr>
              <w:keepLines/>
              <w:spacing w:after="0" w:line="240" w:lineRule="auto"/>
              <w:jc w:val="center"/>
              <w:rPr>
                <w:rFonts w:ascii="Calibri" w:eastAsia="Calibri" w:hAnsi="Calibri" w:cs="Calibri"/>
                <w:b/>
                <w:color w:val="000000"/>
                <w:sz w:val="18"/>
                <w:szCs w:val="20"/>
                <w:lang w:val="en-US"/>
              </w:rPr>
            </w:pPr>
          </w:p>
        </w:tc>
        <w:tc>
          <w:tcPr>
            <w:tcW w:w="145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4F78942D" w14:textId="77777777" w:rsidR="008A7C27" w:rsidRDefault="00895FA6">
            <w:pPr>
              <w:keepLines/>
              <w:spacing w:after="0" w:line="240" w:lineRule="auto"/>
              <w:jc w:val="center"/>
              <w:rPr>
                <w:rFonts w:ascii="Calibri" w:eastAsia="Calibri" w:hAnsi="Calibri" w:cs="Calibri"/>
                <w:b/>
                <w:color w:val="000000"/>
                <w:sz w:val="18"/>
                <w:szCs w:val="20"/>
                <w:lang w:val="en-US"/>
              </w:rPr>
            </w:pPr>
            <w:r>
              <w:rPr>
                <w:rFonts w:ascii="Calibri" w:eastAsia="Calibri" w:hAnsi="Calibri" w:cs="Calibri"/>
                <w:b/>
                <w:color w:val="000000"/>
                <w:sz w:val="18"/>
                <w:szCs w:val="20"/>
                <w:lang w:val="en-US"/>
              </w:rPr>
              <w:t>Valor Contábil</w:t>
            </w:r>
          </w:p>
        </w:tc>
        <w:tc>
          <w:tcPr>
            <w:tcW w:w="60" w:type="dxa"/>
            <w:tcBorders>
              <w:top w:val="single" w:sz="4" w:space="0" w:color="000000"/>
              <w:left w:val="nil"/>
              <w:bottom w:val="nil"/>
              <w:right w:val="nil"/>
              <w:tl2br w:val="nil"/>
              <w:tr2bl w:val="nil"/>
            </w:tcBorders>
            <w:shd w:val="clear" w:color="auto" w:fill="auto"/>
            <w:tcMar>
              <w:left w:w="60" w:type="dxa"/>
              <w:right w:w="60" w:type="dxa"/>
            </w:tcMar>
            <w:vAlign w:val="center"/>
          </w:tcPr>
          <w:p w14:paraId="5FD970CA" w14:textId="77777777" w:rsidR="008A7C27" w:rsidRDefault="008A7C27">
            <w:pPr>
              <w:keepLines/>
              <w:spacing w:after="0" w:line="240" w:lineRule="auto"/>
              <w:jc w:val="center"/>
              <w:rPr>
                <w:rFonts w:ascii="Calibri" w:eastAsia="Calibri" w:hAnsi="Calibri" w:cs="Calibri"/>
                <w:b/>
                <w:color w:val="000000"/>
                <w:sz w:val="18"/>
                <w:szCs w:val="20"/>
                <w:lang w:val="en-US"/>
              </w:rPr>
            </w:pPr>
          </w:p>
        </w:tc>
        <w:tc>
          <w:tcPr>
            <w:tcW w:w="145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33C8EB8C" w14:textId="77777777" w:rsidR="008A7C27" w:rsidRDefault="00895FA6">
            <w:pPr>
              <w:keepLines/>
              <w:spacing w:after="0" w:line="240" w:lineRule="auto"/>
              <w:jc w:val="center"/>
              <w:rPr>
                <w:rFonts w:ascii="Calibri" w:eastAsia="Calibri" w:hAnsi="Calibri" w:cs="Calibri"/>
                <w:b/>
                <w:color w:val="000000"/>
                <w:sz w:val="18"/>
                <w:szCs w:val="20"/>
                <w:lang w:val="en-US"/>
              </w:rPr>
            </w:pPr>
            <w:r>
              <w:rPr>
                <w:rFonts w:ascii="Calibri" w:eastAsia="Calibri" w:hAnsi="Calibri" w:cs="Calibri"/>
                <w:b/>
                <w:color w:val="000000"/>
                <w:sz w:val="18"/>
                <w:szCs w:val="20"/>
                <w:lang w:val="en-US"/>
              </w:rPr>
              <w:t>Valor Justo</w:t>
            </w:r>
          </w:p>
        </w:tc>
        <w:tc>
          <w:tcPr>
            <w:tcW w:w="60" w:type="dxa"/>
            <w:tcBorders>
              <w:top w:val="nil"/>
              <w:left w:val="nil"/>
              <w:bottom w:val="nil"/>
              <w:right w:val="nil"/>
              <w:tl2br w:val="nil"/>
              <w:tr2bl w:val="nil"/>
            </w:tcBorders>
            <w:shd w:val="clear" w:color="auto" w:fill="auto"/>
            <w:tcMar>
              <w:left w:w="60" w:type="dxa"/>
              <w:right w:w="60" w:type="dxa"/>
            </w:tcMar>
            <w:vAlign w:val="center"/>
          </w:tcPr>
          <w:p w14:paraId="3E011E7E" w14:textId="77777777" w:rsidR="008A7C27" w:rsidRDefault="008A7C27">
            <w:pPr>
              <w:keepLines/>
              <w:spacing w:after="0" w:line="240" w:lineRule="auto"/>
              <w:jc w:val="center"/>
              <w:rPr>
                <w:rFonts w:ascii="Calibri" w:eastAsia="Calibri" w:hAnsi="Calibri" w:cs="Calibri"/>
                <w:b/>
                <w:color w:val="000000"/>
                <w:sz w:val="18"/>
                <w:szCs w:val="20"/>
                <w:lang w:val="en-US"/>
              </w:rPr>
            </w:pPr>
          </w:p>
        </w:tc>
        <w:tc>
          <w:tcPr>
            <w:tcW w:w="145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4BFBB04C" w14:textId="77777777" w:rsidR="008A7C27" w:rsidRDefault="00895FA6">
            <w:pPr>
              <w:keepLines/>
              <w:spacing w:after="0" w:line="240" w:lineRule="auto"/>
              <w:jc w:val="center"/>
              <w:rPr>
                <w:rFonts w:ascii="Calibri" w:eastAsia="Calibri" w:hAnsi="Calibri" w:cs="Calibri"/>
                <w:b/>
                <w:color w:val="000000"/>
                <w:sz w:val="18"/>
                <w:szCs w:val="20"/>
                <w:lang w:val="en-US"/>
              </w:rPr>
            </w:pPr>
            <w:r>
              <w:rPr>
                <w:rFonts w:ascii="Calibri" w:eastAsia="Calibri" w:hAnsi="Calibri" w:cs="Calibri"/>
                <w:b/>
                <w:color w:val="000000"/>
                <w:sz w:val="18"/>
                <w:szCs w:val="20"/>
                <w:lang w:val="en-US"/>
              </w:rPr>
              <w:t>Valor Contábil</w:t>
            </w:r>
          </w:p>
        </w:tc>
        <w:tc>
          <w:tcPr>
            <w:tcW w:w="60" w:type="dxa"/>
            <w:tcBorders>
              <w:top w:val="single" w:sz="4" w:space="0" w:color="000000"/>
              <w:left w:val="nil"/>
              <w:bottom w:val="nil"/>
              <w:right w:val="nil"/>
              <w:tl2br w:val="nil"/>
              <w:tr2bl w:val="nil"/>
            </w:tcBorders>
            <w:shd w:val="clear" w:color="auto" w:fill="auto"/>
            <w:tcMar>
              <w:left w:w="60" w:type="dxa"/>
              <w:right w:w="60" w:type="dxa"/>
            </w:tcMar>
            <w:vAlign w:val="center"/>
          </w:tcPr>
          <w:p w14:paraId="11A73C5D" w14:textId="77777777" w:rsidR="008A7C27" w:rsidRDefault="008A7C27">
            <w:pPr>
              <w:keepLines/>
              <w:spacing w:after="0" w:line="240" w:lineRule="auto"/>
              <w:jc w:val="center"/>
              <w:rPr>
                <w:rFonts w:ascii="Calibri" w:eastAsia="Calibri" w:hAnsi="Calibri" w:cs="Calibri"/>
                <w:b/>
                <w:color w:val="000000"/>
                <w:sz w:val="18"/>
                <w:szCs w:val="20"/>
                <w:lang w:val="en-US"/>
              </w:rPr>
            </w:pPr>
          </w:p>
        </w:tc>
        <w:tc>
          <w:tcPr>
            <w:tcW w:w="145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57C36CB6" w14:textId="77777777" w:rsidR="008A7C27" w:rsidRDefault="00895FA6">
            <w:pPr>
              <w:keepLines/>
              <w:spacing w:after="0" w:line="240" w:lineRule="auto"/>
              <w:jc w:val="center"/>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Valor Justo</w:t>
            </w:r>
          </w:p>
        </w:tc>
      </w:tr>
      <w:tr w:rsidR="008A7C27" w14:paraId="696E6107" w14:textId="77777777">
        <w:trPr>
          <w:trHeight w:hRule="exact" w:val="240"/>
        </w:trPr>
        <w:tc>
          <w:tcPr>
            <w:tcW w:w="3870" w:type="dxa"/>
            <w:tcBorders>
              <w:top w:val="nil"/>
              <w:left w:val="nil"/>
              <w:bottom w:val="nil"/>
              <w:right w:val="nil"/>
              <w:tl2br w:val="nil"/>
              <w:tr2bl w:val="nil"/>
            </w:tcBorders>
            <w:shd w:val="clear" w:color="auto" w:fill="auto"/>
            <w:tcMar>
              <w:left w:w="60" w:type="dxa"/>
              <w:right w:w="60" w:type="dxa"/>
            </w:tcMar>
            <w:vAlign w:val="center"/>
          </w:tcPr>
          <w:p w14:paraId="340E4F33" w14:textId="77777777" w:rsidR="008A7C27" w:rsidRDefault="008A7C27">
            <w:pPr>
              <w:keepLines/>
              <w:spacing w:after="0" w:line="240" w:lineRule="auto"/>
              <w:jc w:val="center"/>
              <w:rPr>
                <w:rFonts w:ascii="Calibri" w:eastAsia="Calibri" w:hAnsi="Calibri" w:cs="Calibri"/>
                <w:color w:val="000000"/>
                <w:sz w:val="18"/>
                <w:szCs w:val="20"/>
                <w:lang w:val="en-US"/>
              </w:rPr>
            </w:pPr>
          </w:p>
        </w:tc>
        <w:tc>
          <w:tcPr>
            <w:tcW w:w="1455" w:type="dxa"/>
            <w:tcBorders>
              <w:top w:val="single" w:sz="4" w:space="0" w:color="000000"/>
              <w:left w:val="nil"/>
              <w:bottom w:val="nil"/>
              <w:right w:val="nil"/>
              <w:tl2br w:val="nil"/>
              <w:tr2bl w:val="nil"/>
            </w:tcBorders>
            <w:shd w:val="clear" w:color="auto" w:fill="auto"/>
            <w:tcMar>
              <w:left w:w="60" w:type="dxa"/>
              <w:right w:w="60" w:type="dxa"/>
            </w:tcMar>
            <w:vAlign w:val="center"/>
          </w:tcPr>
          <w:p w14:paraId="24011917" w14:textId="77777777" w:rsidR="008A7C27" w:rsidRDefault="008A7C27">
            <w:pPr>
              <w:keepLines/>
              <w:spacing w:after="0" w:line="240" w:lineRule="auto"/>
              <w:jc w:val="center"/>
              <w:rPr>
                <w:rFonts w:ascii="Calibri" w:eastAsia="Calibri" w:hAnsi="Calibri" w:cs="Calibri"/>
                <w:color w:val="000000"/>
                <w:sz w:val="18"/>
                <w:szCs w:val="20"/>
                <w:lang w:val="en-US"/>
              </w:rPr>
            </w:pPr>
          </w:p>
        </w:tc>
        <w:tc>
          <w:tcPr>
            <w:tcW w:w="60" w:type="dxa"/>
            <w:tcBorders>
              <w:top w:val="nil"/>
              <w:left w:val="nil"/>
              <w:bottom w:val="nil"/>
              <w:right w:val="nil"/>
              <w:tl2br w:val="nil"/>
              <w:tr2bl w:val="nil"/>
            </w:tcBorders>
            <w:shd w:val="clear" w:color="auto" w:fill="auto"/>
            <w:tcMar>
              <w:left w:w="60" w:type="dxa"/>
              <w:right w:w="60" w:type="dxa"/>
            </w:tcMar>
            <w:vAlign w:val="center"/>
          </w:tcPr>
          <w:p w14:paraId="592C5EB8" w14:textId="77777777" w:rsidR="008A7C27" w:rsidRDefault="008A7C27">
            <w:pPr>
              <w:keepLines/>
              <w:spacing w:after="0" w:line="240" w:lineRule="auto"/>
              <w:jc w:val="center"/>
              <w:rPr>
                <w:rFonts w:ascii="Calibri" w:eastAsia="Calibri" w:hAnsi="Calibri" w:cs="Calibri"/>
                <w:color w:val="000000"/>
                <w:sz w:val="18"/>
                <w:szCs w:val="20"/>
                <w:lang w:val="en-US"/>
              </w:rPr>
            </w:pPr>
          </w:p>
        </w:tc>
        <w:tc>
          <w:tcPr>
            <w:tcW w:w="1455" w:type="dxa"/>
            <w:tcBorders>
              <w:top w:val="single" w:sz="4" w:space="0" w:color="000000"/>
              <w:left w:val="nil"/>
              <w:bottom w:val="nil"/>
              <w:right w:val="nil"/>
              <w:tl2br w:val="nil"/>
              <w:tr2bl w:val="nil"/>
            </w:tcBorders>
            <w:shd w:val="clear" w:color="auto" w:fill="auto"/>
            <w:tcMar>
              <w:left w:w="60" w:type="dxa"/>
              <w:right w:w="60" w:type="dxa"/>
            </w:tcMar>
            <w:vAlign w:val="center"/>
          </w:tcPr>
          <w:p w14:paraId="163AB11B" w14:textId="77777777" w:rsidR="008A7C27" w:rsidRDefault="008A7C27">
            <w:pPr>
              <w:keepLines/>
              <w:spacing w:after="0" w:line="240" w:lineRule="auto"/>
              <w:jc w:val="center"/>
              <w:rPr>
                <w:rFonts w:ascii="Calibri" w:eastAsia="Calibri" w:hAnsi="Calibri" w:cs="Calibri"/>
                <w:color w:val="000000"/>
                <w:sz w:val="18"/>
                <w:szCs w:val="20"/>
                <w:lang w:val="en-US"/>
              </w:rPr>
            </w:pPr>
          </w:p>
        </w:tc>
        <w:tc>
          <w:tcPr>
            <w:tcW w:w="60" w:type="dxa"/>
            <w:tcBorders>
              <w:top w:val="nil"/>
              <w:left w:val="nil"/>
              <w:bottom w:val="nil"/>
              <w:right w:val="nil"/>
              <w:tl2br w:val="nil"/>
              <w:tr2bl w:val="nil"/>
            </w:tcBorders>
            <w:shd w:val="clear" w:color="auto" w:fill="auto"/>
            <w:tcMar>
              <w:left w:w="60" w:type="dxa"/>
              <w:right w:w="60" w:type="dxa"/>
            </w:tcMar>
            <w:vAlign w:val="center"/>
          </w:tcPr>
          <w:p w14:paraId="64A920BD" w14:textId="77777777" w:rsidR="008A7C27" w:rsidRDefault="008A7C27">
            <w:pPr>
              <w:keepLines/>
              <w:spacing w:after="0" w:line="240" w:lineRule="auto"/>
              <w:jc w:val="center"/>
              <w:rPr>
                <w:rFonts w:ascii="Calibri" w:eastAsia="Calibri" w:hAnsi="Calibri" w:cs="Calibri"/>
                <w:color w:val="000000"/>
                <w:sz w:val="18"/>
                <w:szCs w:val="20"/>
                <w:lang w:val="en-US"/>
              </w:rPr>
            </w:pPr>
          </w:p>
        </w:tc>
        <w:tc>
          <w:tcPr>
            <w:tcW w:w="1455" w:type="dxa"/>
            <w:tcBorders>
              <w:top w:val="single" w:sz="4" w:space="0" w:color="000000"/>
              <w:left w:val="nil"/>
              <w:bottom w:val="nil"/>
              <w:right w:val="nil"/>
              <w:tl2br w:val="nil"/>
              <w:tr2bl w:val="nil"/>
            </w:tcBorders>
            <w:shd w:val="clear" w:color="auto" w:fill="auto"/>
            <w:tcMar>
              <w:left w:w="60" w:type="dxa"/>
              <w:right w:w="60" w:type="dxa"/>
            </w:tcMar>
            <w:vAlign w:val="center"/>
          </w:tcPr>
          <w:p w14:paraId="4759DAE3" w14:textId="77777777" w:rsidR="008A7C27" w:rsidRDefault="008A7C27">
            <w:pPr>
              <w:keepLines/>
              <w:spacing w:after="0" w:line="240" w:lineRule="auto"/>
              <w:jc w:val="center"/>
              <w:rPr>
                <w:rFonts w:ascii="Calibri" w:eastAsia="Calibri" w:hAnsi="Calibri" w:cs="Calibri"/>
                <w:color w:val="000000"/>
                <w:sz w:val="18"/>
                <w:szCs w:val="20"/>
                <w:lang w:val="en-US"/>
              </w:rPr>
            </w:pPr>
          </w:p>
        </w:tc>
        <w:tc>
          <w:tcPr>
            <w:tcW w:w="60" w:type="dxa"/>
            <w:tcBorders>
              <w:top w:val="nil"/>
              <w:left w:val="nil"/>
              <w:bottom w:val="nil"/>
              <w:right w:val="nil"/>
              <w:tl2br w:val="nil"/>
              <w:tr2bl w:val="nil"/>
            </w:tcBorders>
            <w:shd w:val="clear" w:color="auto" w:fill="auto"/>
            <w:tcMar>
              <w:left w:w="60" w:type="dxa"/>
              <w:right w:w="60" w:type="dxa"/>
            </w:tcMar>
            <w:vAlign w:val="center"/>
          </w:tcPr>
          <w:p w14:paraId="5D2F0357" w14:textId="77777777" w:rsidR="008A7C27" w:rsidRDefault="008A7C27">
            <w:pPr>
              <w:keepLines/>
              <w:spacing w:after="0" w:line="240" w:lineRule="auto"/>
              <w:jc w:val="center"/>
              <w:rPr>
                <w:rFonts w:ascii="Calibri" w:eastAsia="Calibri" w:hAnsi="Calibri" w:cs="Calibri"/>
                <w:color w:val="000000"/>
                <w:sz w:val="18"/>
                <w:szCs w:val="20"/>
                <w:lang w:val="en-US"/>
              </w:rPr>
            </w:pPr>
          </w:p>
        </w:tc>
        <w:tc>
          <w:tcPr>
            <w:tcW w:w="1455" w:type="dxa"/>
            <w:tcBorders>
              <w:top w:val="single" w:sz="4" w:space="0" w:color="000000"/>
              <w:left w:val="nil"/>
              <w:bottom w:val="nil"/>
              <w:right w:val="nil"/>
              <w:tl2br w:val="nil"/>
              <w:tr2bl w:val="nil"/>
            </w:tcBorders>
            <w:shd w:val="clear" w:color="auto" w:fill="auto"/>
            <w:tcMar>
              <w:left w:w="60" w:type="dxa"/>
              <w:right w:w="60" w:type="dxa"/>
            </w:tcMar>
            <w:vAlign w:val="center"/>
          </w:tcPr>
          <w:p w14:paraId="6FA00861" w14:textId="77777777" w:rsidR="008A7C27" w:rsidRDefault="008A7C27">
            <w:pPr>
              <w:keepLines/>
              <w:spacing w:after="0" w:line="240" w:lineRule="auto"/>
              <w:jc w:val="center"/>
              <w:rPr>
                <w:rFonts w:ascii="Calibri" w:eastAsia="Calibri" w:hAnsi="Calibri" w:cs="Calibri"/>
                <w:color w:val="000000"/>
                <w:sz w:val="18"/>
                <w:szCs w:val="20"/>
                <w:lang w:val="en-US" w:bidi="pt-BR"/>
              </w:rPr>
            </w:pPr>
          </w:p>
        </w:tc>
      </w:tr>
      <w:tr w:rsidR="008A7C27" w14:paraId="1E8C9ED5" w14:textId="77777777">
        <w:trPr>
          <w:trHeight w:hRule="exact" w:val="240"/>
        </w:trPr>
        <w:tc>
          <w:tcPr>
            <w:tcW w:w="3870" w:type="dxa"/>
            <w:tcBorders>
              <w:top w:val="nil"/>
              <w:left w:val="nil"/>
              <w:bottom w:val="nil"/>
              <w:right w:val="nil"/>
              <w:tl2br w:val="nil"/>
              <w:tr2bl w:val="nil"/>
            </w:tcBorders>
            <w:shd w:val="clear" w:color="auto" w:fill="auto"/>
            <w:tcMar>
              <w:left w:w="60" w:type="dxa"/>
              <w:right w:w="60" w:type="dxa"/>
            </w:tcMar>
            <w:vAlign w:val="center"/>
          </w:tcPr>
          <w:p w14:paraId="4A8D4A0B" w14:textId="77777777" w:rsidR="008A7C27" w:rsidRPr="009E6D90" w:rsidRDefault="00895FA6">
            <w:pPr>
              <w:keepLines/>
              <w:spacing w:after="0" w:line="240" w:lineRule="auto"/>
              <w:rPr>
                <w:rFonts w:ascii="Calibri" w:eastAsia="Calibri" w:hAnsi="Calibri" w:cs="Calibri"/>
                <w:color w:val="000000"/>
                <w:sz w:val="18"/>
                <w:szCs w:val="20"/>
              </w:rPr>
            </w:pPr>
            <w:r w:rsidRPr="009E6D90">
              <w:rPr>
                <w:rFonts w:ascii="Calibri" w:eastAsia="Calibri" w:hAnsi="Calibri" w:cs="Calibri"/>
                <w:color w:val="000000"/>
                <w:sz w:val="18"/>
                <w:szCs w:val="20"/>
              </w:rPr>
              <w:t>Caixa e Equivalentes de caixa</w:t>
            </w:r>
          </w:p>
        </w:tc>
        <w:tc>
          <w:tcPr>
            <w:tcW w:w="1455" w:type="dxa"/>
            <w:tcBorders>
              <w:top w:val="nil"/>
              <w:left w:val="nil"/>
              <w:bottom w:val="nil"/>
              <w:right w:val="nil"/>
              <w:tl2br w:val="nil"/>
              <w:tr2bl w:val="nil"/>
            </w:tcBorders>
            <w:shd w:val="clear" w:color="auto" w:fill="auto"/>
            <w:tcMar>
              <w:left w:w="60" w:type="dxa"/>
              <w:right w:w="60" w:type="dxa"/>
            </w:tcMar>
            <w:vAlign w:val="bottom"/>
          </w:tcPr>
          <w:p w14:paraId="295E758B" w14:textId="77777777" w:rsidR="008A7C27" w:rsidRDefault="00895FA6">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w:t>
            </w:r>
          </w:p>
        </w:tc>
        <w:tc>
          <w:tcPr>
            <w:tcW w:w="60" w:type="dxa"/>
            <w:tcBorders>
              <w:top w:val="nil"/>
              <w:left w:val="nil"/>
              <w:bottom w:val="nil"/>
              <w:right w:val="nil"/>
              <w:tl2br w:val="nil"/>
              <w:tr2bl w:val="nil"/>
            </w:tcBorders>
            <w:shd w:val="clear" w:color="auto" w:fill="auto"/>
            <w:tcMar>
              <w:left w:w="60" w:type="dxa"/>
              <w:right w:w="60" w:type="dxa"/>
            </w:tcMar>
            <w:vAlign w:val="bottom"/>
          </w:tcPr>
          <w:p w14:paraId="27D01E67"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1455" w:type="dxa"/>
            <w:tcBorders>
              <w:top w:val="nil"/>
              <w:left w:val="nil"/>
              <w:bottom w:val="nil"/>
              <w:right w:val="nil"/>
              <w:tl2br w:val="nil"/>
              <w:tr2bl w:val="nil"/>
            </w:tcBorders>
            <w:shd w:val="clear" w:color="auto" w:fill="auto"/>
            <w:tcMar>
              <w:left w:w="60" w:type="dxa"/>
              <w:right w:w="60" w:type="dxa"/>
            </w:tcMar>
            <w:vAlign w:val="bottom"/>
          </w:tcPr>
          <w:p w14:paraId="762B2524" w14:textId="77777777" w:rsidR="008A7C27" w:rsidRDefault="00895FA6">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w:t>
            </w:r>
          </w:p>
        </w:tc>
        <w:tc>
          <w:tcPr>
            <w:tcW w:w="60" w:type="dxa"/>
            <w:tcBorders>
              <w:top w:val="nil"/>
              <w:left w:val="nil"/>
              <w:bottom w:val="nil"/>
              <w:right w:val="nil"/>
              <w:tl2br w:val="nil"/>
              <w:tr2bl w:val="nil"/>
            </w:tcBorders>
            <w:shd w:val="clear" w:color="auto" w:fill="auto"/>
            <w:tcMar>
              <w:left w:w="60" w:type="dxa"/>
              <w:right w:w="60" w:type="dxa"/>
            </w:tcMar>
            <w:vAlign w:val="bottom"/>
          </w:tcPr>
          <w:p w14:paraId="703CBA1B"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1455" w:type="dxa"/>
            <w:tcBorders>
              <w:top w:val="nil"/>
              <w:left w:val="nil"/>
              <w:bottom w:val="nil"/>
              <w:right w:val="nil"/>
              <w:tl2br w:val="nil"/>
              <w:tr2bl w:val="nil"/>
            </w:tcBorders>
            <w:shd w:val="clear" w:color="auto" w:fill="auto"/>
            <w:tcMar>
              <w:left w:w="60" w:type="dxa"/>
              <w:right w:w="60" w:type="dxa"/>
            </w:tcMar>
            <w:vAlign w:val="bottom"/>
          </w:tcPr>
          <w:p w14:paraId="64BC8A87" w14:textId="77777777" w:rsidR="008A7C27" w:rsidRDefault="00895FA6">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w:t>
            </w:r>
          </w:p>
        </w:tc>
        <w:tc>
          <w:tcPr>
            <w:tcW w:w="60" w:type="dxa"/>
            <w:tcBorders>
              <w:top w:val="nil"/>
              <w:left w:val="nil"/>
              <w:bottom w:val="nil"/>
              <w:right w:val="nil"/>
              <w:tl2br w:val="nil"/>
              <w:tr2bl w:val="nil"/>
            </w:tcBorders>
            <w:shd w:val="clear" w:color="auto" w:fill="auto"/>
            <w:tcMar>
              <w:left w:w="60" w:type="dxa"/>
              <w:right w:w="60" w:type="dxa"/>
            </w:tcMar>
            <w:vAlign w:val="bottom"/>
          </w:tcPr>
          <w:p w14:paraId="301B4C76"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1455" w:type="dxa"/>
            <w:tcBorders>
              <w:top w:val="nil"/>
              <w:left w:val="nil"/>
              <w:bottom w:val="nil"/>
              <w:right w:val="nil"/>
              <w:tl2br w:val="nil"/>
              <w:tr2bl w:val="nil"/>
            </w:tcBorders>
            <w:shd w:val="clear" w:color="auto" w:fill="auto"/>
            <w:tcMar>
              <w:left w:w="60" w:type="dxa"/>
              <w:right w:w="60" w:type="dxa"/>
            </w:tcMar>
            <w:vAlign w:val="bottom"/>
          </w:tcPr>
          <w:p w14:paraId="22512888" w14:textId="77777777" w:rsidR="008A7C27" w:rsidRDefault="00895FA6">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w:t>
            </w:r>
          </w:p>
        </w:tc>
      </w:tr>
      <w:tr w:rsidR="008A7C27" w14:paraId="7375EEE2" w14:textId="77777777">
        <w:trPr>
          <w:trHeight w:hRule="exact" w:val="240"/>
        </w:trPr>
        <w:tc>
          <w:tcPr>
            <w:tcW w:w="3870" w:type="dxa"/>
            <w:tcBorders>
              <w:top w:val="nil"/>
              <w:left w:val="nil"/>
              <w:bottom w:val="nil"/>
              <w:right w:val="nil"/>
              <w:tl2br w:val="nil"/>
              <w:tr2bl w:val="nil"/>
            </w:tcBorders>
            <w:shd w:val="clear" w:color="auto" w:fill="auto"/>
            <w:tcMar>
              <w:left w:w="60" w:type="dxa"/>
              <w:right w:w="60" w:type="dxa"/>
            </w:tcMar>
            <w:vAlign w:val="bottom"/>
          </w:tcPr>
          <w:p w14:paraId="13B6186A" w14:textId="77777777" w:rsidR="008A7C27" w:rsidRDefault="00895FA6">
            <w:pPr>
              <w:keepLines/>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Contas a receber FIDC</w:t>
            </w:r>
          </w:p>
        </w:tc>
        <w:tc>
          <w:tcPr>
            <w:tcW w:w="1455" w:type="dxa"/>
            <w:tcBorders>
              <w:top w:val="nil"/>
              <w:left w:val="nil"/>
              <w:bottom w:val="nil"/>
              <w:right w:val="nil"/>
              <w:tl2br w:val="nil"/>
              <w:tr2bl w:val="nil"/>
            </w:tcBorders>
            <w:shd w:val="clear" w:color="auto" w:fill="auto"/>
            <w:tcMar>
              <w:left w:w="60" w:type="dxa"/>
              <w:right w:w="60" w:type="dxa"/>
            </w:tcMar>
            <w:vAlign w:val="bottom"/>
          </w:tcPr>
          <w:p w14:paraId="4BD3557A" w14:textId="77777777" w:rsidR="008A7C27" w:rsidRDefault="00895FA6">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522.767</w:t>
            </w:r>
          </w:p>
        </w:tc>
        <w:tc>
          <w:tcPr>
            <w:tcW w:w="60" w:type="dxa"/>
            <w:tcBorders>
              <w:top w:val="nil"/>
              <w:left w:val="nil"/>
              <w:bottom w:val="nil"/>
              <w:right w:val="nil"/>
              <w:tl2br w:val="nil"/>
              <w:tr2bl w:val="nil"/>
            </w:tcBorders>
            <w:shd w:val="clear" w:color="auto" w:fill="auto"/>
            <w:tcMar>
              <w:left w:w="60" w:type="dxa"/>
              <w:right w:w="60" w:type="dxa"/>
            </w:tcMar>
            <w:vAlign w:val="bottom"/>
          </w:tcPr>
          <w:p w14:paraId="0583014A"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1455" w:type="dxa"/>
            <w:tcBorders>
              <w:top w:val="nil"/>
              <w:left w:val="nil"/>
              <w:bottom w:val="nil"/>
              <w:right w:val="nil"/>
              <w:tl2br w:val="nil"/>
              <w:tr2bl w:val="nil"/>
            </w:tcBorders>
            <w:shd w:val="clear" w:color="auto" w:fill="auto"/>
            <w:tcMar>
              <w:left w:w="60" w:type="dxa"/>
              <w:right w:w="60" w:type="dxa"/>
            </w:tcMar>
            <w:vAlign w:val="bottom"/>
          </w:tcPr>
          <w:p w14:paraId="0DD530CE" w14:textId="77777777" w:rsidR="008A7C27" w:rsidRDefault="00895FA6">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522.767</w:t>
            </w:r>
          </w:p>
        </w:tc>
        <w:tc>
          <w:tcPr>
            <w:tcW w:w="60" w:type="dxa"/>
            <w:tcBorders>
              <w:top w:val="nil"/>
              <w:left w:val="nil"/>
              <w:bottom w:val="nil"/>
              <w:right w:val="nil"/>
              <w:tl2br w:val="nil"/>
              <w:tr2bl w:val="nil"/>
            </w:tcBorders>
            <w:shd w:val="clear" w:color="auto" w:fill="auto"/>
            <w:tcMar>
              <w:left w:w="60" w:type="dxa"/>
              <w:right w:w="60" w:type="dxa"/>
            </w:tcMar>
            <w:vAlign w:val="bottom"/>
          </w:tcPr>
          <w:p w14:paraId="46BDF5CC"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1455" w:type="dxa"/>
            <w:tcBorders>
              <w:top w:val="nil"/>
              <w:left w:val="nil"/>
              <w:bottom w:val="nil"/>
              <w:right w:val="nil"/>
              <w:tl2br w:val="nil"/>
              <w:tr2bl w:val="nil"/>
            </w:tcBorders>
            <w:shd w:val="clear" w:color="auto" w:fill="auto"/>
            <w:tcMar>
              <w:left w:w="60" w:type="dxa"/>
              <w:right w:w="60" w:type="dxa"/>
            </w:tcMar>
            <w:vAlign w:val="bottom"/>
          </w:tcPr>
          <w:p w14:paraId="008B7E56" w14:textId="77777777" w:rsidR="008A7C27" w:rsidRDefault="00895FA6">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353.276</w:t>
            </w:r>
          </w:p>
        </w:tc>
        <w:tc>
          <w:tcPr>
            <w:tcW w:w="60" w:type="dxa"/>
            <w:tcBorders>
              <w:top w:val="nil"/>
              <w:left w:val="nil"/>
              <w:bottom w:val="nil"/>
              <w:right w:val="nil"/>
              <w:tl2br w:val="nil"/>
              <w:tr2bl w:val="nil"/>
            </w:tcBorders>
            <w:shd w:val="clear" w:color="auto" w:fill="auto"/>
            <w:tcMar>
              <w:left w:w="60" w:type="dxa"/>
              <w:right w:w="60" w:type="dxa"/>
            </w:tcMar>
            <w:vAlign w:val="bottom"/>
          </w:tcPr>
          <w:p w14:paraId="027A59F3" w14:textId="77777777" w:rsidR="008A7C27" w:rsidRDefault="008A7C27">
            <w:pPr>
              <w:keepLines/>
              <w:spacing w:after="0" w:line="240" w:lineRule="auto"/>
              <w:jc w:val="right"/>
              <w:rPr>
                <w:rFonts w:ascii="Calibri" w:eastAsia="Calibri" w:hAnsi="Calibri" w:cs="Calibri"/>
                <w:color w:val="000000"/>
                <w:sz w:val="18"/>
                <w:szCs w:val="20"/>
                <w:lang w:val="en-US"/>
              </w:rPr>
            </w:pPr>
          </w:p>
        </w:tc>
        <w:tc>
          <w:tcPr>
            <w:tcW w:w="1455" w:type="dxa"/>
            <w:tcBorders>
              <w:top w:val="nil"/>
              <w:left w:val="nil"/>
              <w:bottom w:val="nil"/>
              <w:right w:val="nil"/>
              <w:tl2br w:val="nil"/>
              <w:tr2bl w:val="nil"/>
            </w:tcBorders>
            <w:shd w:val="clear" w:color="auto" w:fill="auto"/>
            <w:tcMar>
              <w:left w:w="60" w:type="dxa"/>
              <w:right w:w="60" w:type="dxa"/>
            </w:tcMar>
            <w:vAlign w:val="bottom"/>
          </w:tcPr>
          <w:p w14:paraId="2AD9754E" w14:textId="77777777" w:rsidR="008A7C27" w:rsidRDefault="00895FA6">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353.276</w:t>
            </w:r>
          </w:p>
        </w:tc>
      </w:tr>
    </w:tbl>
    <w:p w14:paraId="0E5A58D7" w14:textId="77777777" w:rsidR="00AD7A1F" w:rsidRPr="003A4722" w:rsidRDefault="00AD7A1F" w:rsidP="001C0497">
      <w:pPr>
        <w:keepLines/>
        <w:autoSpaceDE w:val="0"/>
        <w:autoSpaceDN w:val="0"/>
        <w:adjustRightInd w:val="0"/>
        <w:spacing w:after="240" w:line="240" w:lineRule="auto"/>
        <w:jc w:val="both"/>
        <w:rPr>
          <w:rFonts w:ascii="Calibri" w:eastAsia="Batang" w:hAnsi="Calibri" w:cs="Calibri"/>
          <w:lang w:eastAsia="pt-BR"/>
        </w:rPr>
      </w:pPr>
    </w:p>
    <w:p w14:paraId="3B0EEE39" w14:textId="77777777" w:rsidR="008F58BF" w:rsidRDefault="00895FA6" w:rsidP="0062179F">
      <w:pPr>
        <w:keepNext/>
        <w:keepLines/>
        <w:numPr>
          <w:ilvl w:val="0"/>
          <w:numId w:val="3"/>
        </w:numPr>
        <w:spacing w:before="240" w:after="240" w:line="240" w:lineRule="auto"/>
        <w:ind w:left="567" w:hanging="567"/>
        <w:jc w:val="both"/>
        <w:outlineLvl w:val="0"/>
        <w:rPr>
          <w:rFonts w:ascii="Calibri" w:eastAsia="Batang" w:hAnsi="Calibri" w:cs="Calibri"/>
          <w:b/>
          <w:sz w:val="26"/>
          <w:szCs w:val="26"/>
          <w:lang w:eastAsia="pt-BR"/>
        </w:rPr>
      </w:pPr>
      <w:bookmarkStart w:id="104" w:name="_Toc128645533"/>
      <w:r w:rsidRPr="00AD272A">
        <w:rPr>
          <w:rFonts w:ascii="Calibri" w:eastAsia="Batang" w:hAnsi="Calibri" w:cs="Calibri"/>
          <w:b/>
          <w:sz w:val="26"/>
          <w:szCs w:val="26"/>
          <w:lang w:eastAsia="pt-BR"/>
        </w:rPr>
        <w:t xml:space="preserve">Receita </w:t>
      </w:r>
      <w:r>
        <w:rPr>
          <w:rFonts w:ascii="Calibri" w:eastAsia="Batang" w:hAnsi="Calibri" w:cs="Calibri"/>
          <w:b/>
          <w:sz w:val="26"/>
          <w:szCs w:val="26"/>
          <w:lang w:eastAsia="pt-BR"/>
        </w:rPr>
        <w:t>de serviços</w:t>
      </w:r>
      <w:bookmarkEnd w:id="104"/>
    </w:p>
    <w:p w14:paraId="46D5CA70" w14:textId="77777777" w:rsidR="008F58BF" w:rsidRPr="003A4722" w:rsidRDefault="00895FA6" w:rsidP="008F58BF">
      <w:pPr>
        <w:keepLines/>
        <w:autoSpaceDE w:val="0"/>
        <w:autoSpaceDN w:val="0"/>
        <w:adjustRightInd w:val="0"/>
        <w:spacing w:after="240" w:line="240" w:lineRule="auto"/>
        <w:jc w:val="both"/>
        <w:rPr>
          <w:rFonts w:ascii="Calibri" w:eastAsia="Batang" w:hAnsi="Calibri" w:cs="Calibri"/>
          <w:lang w:eastAsia="pt-BR"/>
        </w:rPr>
      </w:pPr>
      <w:r>
        <w:rPr>
          <w:rFonts w:ascii="Calibri" w:eastAsia="Batang" w:hAnsi="Calibri" w:cs="Calibri"/>
          <w:lang w:eastAsia="pt-BR"/>
        </w:rPr>
        <w:t xml:space="preserve">A receita da </w:t>
      </w:r>
      <w:r w:rsidR="00A113D9">
        <w:rPr>
          <w:rFonts w:ascii="Calibri" w:eastAsia="Batang" w:hAnsi="Calibri" w:cs="Calibri"/>
          <w:lang w:eastAsia="pt-BR"/>
        </w:rPr>
        <w:t>C</w:t>
      </w:r>
      <w:r>
        <w:rPr>
          <w:rFonts w:ascii="Calibri" w:eastAsia="Batang" w:hAnsi="Calibri" w:cs="Calibri"/>
          <w:lang w:eastAsia="pt-BR"/>
        </w:rPr>
        <w:t>ompanhia está substancialmente concentrada em operações com sua acionista controladora P</w:t>
      </w:r>
      <w:r w:rsidR="00206E3F">
        <w:rPr>
          <w:rFonts w:ascii="Calibri" w:eastAsia="Batang" w:hAnsi="Calibri" w:cs="Calibri"/>
          <w:lang w:eastAsia="pt-BR"/>
        </w:rPr>
        <w:t>etrobras</w:t>
      </w:r>
      <w:r>
        <w:rPr>
          <w:rFonts w:ascii="Calibri" w:eastAsia="Batang" w:hAnsi="Calibri" w:cs="Calibri"/>
          <w:lang w:eastAsia="pt-BR"/>
        </w:rPr>
        <w:t xml:space="preserve">, na condição de operadora dos consórcios de E&amp;P. </w:t>
      </w:r>
      <w:r w:rsidRPr="003A4722">
        <w:rPr>
          <w:rFonts w:ascii="Calibri" w:eastAsia="Batang" w:hAnsi="Calibri" w:cs="Calibri"/>
          <w:lang w:eastAsia="pt-BR"/>
        </w:rPr>
        <w:t>Abaixo apresentamos a composição da</w:t>
      </w:r>
      <w:r>
        <w:rPr>
          <w:rFonts w:ascii="Calibri" w:eastAsia="Batang" w:hAnsi="Calibri" w:cs="Calibri"/>
          <w:lang w:eastAsia="pt-BR"/>
        </w:rPr>
        <w:t xml:space="preserve"> receita</w:t>
      </w:r>
      <w:r w:rsidRPr="003A4722">
        <w:rPr>
          <w:rFonts w:ascii="Calibri" w:eastAsia="Batang" w:hAnsi="Calibri" w:cs="Calibri"/>
          <w:lang w:eastAsia="pt-BR"/>
        </w:rPr>
        <w:t xml:space="preserve"> na demonstração de resultado do </w:t>
      </w:r>
      <w:r>
        <w:rPr>
          <w:rFonts w:ascii="Calibri" w:eastAsia="Batang" w:hAnsi="Calibri" w:cs="Calibri"/>
          <w:lang w:eastAsia="pt-BR"/>
        </w:rPr>
        <w:t>exercício</w:t>
      </w:r>
      <w:r w:rsidRPr="003A4722">
        <w:rPr>
          <w:rFonts w:ascii="Calibri" w:eastAsia="Batang" w:hAnsi="Calibri" w:cs="Calibri"/>
          <w:lang w:eastAsia="pt-BR"/>
        </w:rPr>
        <w:t>:</w:t>
      </w:r>
    </w:p>
    <w:tbl>
      <w:tblPr>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
        <w:gridCol w:w="6415"/>
        <w:gridCol w:w="592"/>
        <w:gridCol w:w="1329"/>
        <w:gridCol w:w="140"/>
        <w:gridCol w:w="1344"/>
      </w:tblGrid>
      <w:tr w:rsidR="008A7C27" w14:paraId="4FC2146C" w14:textId="77777777">
        <w:trPr>
          <w:cantSplit/>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12C3FA57" w14:textId="77777777" w:rsidR="008A7C27" w:rsidRPr="009E6D90" w:rsidRDefault="008A7C27">
            <w:pPr>
              <w:keepNext/>
              <w:spacing w:after="0" w:line="240" w:lineRule="auto"/>
              <w:rPr>
                <w:rFonts w:ascii="Calibri" w:eastAsia="Calibri" w:hAnsi="Calibri" w:cs="Calibri"/>
                <w:color w:val="000000"/>
                <w:sz w:val="18"/>
                <w:szCs w:val="20"/>
                <w:lang w:bidi="pt-BR"/>
              </w:rPr>
            </w:pPr>
            <w:bookmarkStart w:id="105" w:name="DOC_TBL00017_1_1"/>
            <w:bookmarkEnd w:id="105"/>
          </w:p>
        </w:tc>
        <w:tc>
          <w:tcPr>
            <w:tcW w:w="6525" w:type="dxa"/>
            <w:tcBorders>
              <w:top w:val="nil"/>
              <w:left w:val="nil"/>
              <w:bottom w:val="nil"/>
              <w:right w:val="nil"/>
              <w:tl2br w:val="nil"/>
              <w:tr2bl w:val="nil"/>
            </w:tcBorders>
            <w:shd w:val="clear" w:color="auto" w:fill="auto"/>
            <w:tcMar>
              <w:left w:w="60" w:type="dxa"/>
              <w:right w:w="60" w:type="dxa"/>
            </w:tcMar>
            <w:vAlign w:val="center"/>
          </w:tcPr>
          <w:p w14:paraId="0367924F" w14:textId="77777777" w:rsidR="008A7C27" w:rsidRPr="009E6D90" w:rsidRDefault="008A7C27">
            <w:pPr>
              <w:keepNext/>
              <w:spacing w:after="0" w:line="240" w:lineRule="auto"/>
              <w:jc w:val="both"/>
              <w:rPr>
                <w:rFonts w:ascii="Calibri" w:eastAsia="Calibri" w:hAnsi="Calibri" w:cs="Calibri"/>
                <w:color w:val="000000"/>
                <w:sz w:val="18"/>
                <w:szCs w:val="20"/>
              </w:rPr>
            </w:pPr>
          </w:p>
        </w:tc>
        <w:tc>
          <w:tcPr>
            <w:tcW w:w="600" w:type="dxa"/>
            <w:tcBorders>
              <w:top w:val="nil"/>
              <w:left w:val="nil"/>
              <w:bottom w:val="nil"/>
              <w:right w:val="nil"/>
              <w:tl2br w:val="nil"/>
              <w:tr2bl w:val="nil"/>
            </w:tcBorders>
            <w:shd w:val="clear" w:color="auto" w:fill="auto"/>
            <w:tcMar>
              <w:left w:w="60" w:type="dxa"/>
              <w:right w:w="60" w:type="dxa"/>
            </w:tcMar>
            <w:vAlign w:val="bottom"/>
          </w:tcPr>
          <w:p w14:paraId="376484BE" w14:textId="77777777" w:rsidR="008A7C27" w:rsidRPr="009E6D90" w:rsidRDefault="008A7C27">
            <w:pPr>
              <w:keepNext/>
              <w:spacing w:after="0" w:line="240" w:lineRule="auto"/>
              <w:jc w:val="center"/>
              <w:rPr>
                <w:rFonts w:ascii="Calibri" w:eastAsia="Calibri" w:hAnsi="Calibri" w:cs="Calibri"/>
                <w:color w:val="000000"/>
                <w:sz w:val="18"/>
                <w:szCs w:val="20"/>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26452EAA" w14:textId="77777777" w:rsidR="008A7C27" w:rsidRDefault="00895FA6">
            <w:pPr>
              <w:keepNext/>
              <w:spacing w:after="0" w:line="240" w:lineRule="auto"/>
              <w:jc w:val="center"/>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2022</w:t>
            </w:r>
          </w:p>
        </w:tc>
        <w:tc>
          <w:tcPr>
            <w:tcW w:w="90" w:type="dxa"/>
            <w:tcBorders>
              <w:top w:val="single" w:sz="4" w:space="0" w:color="000000"/>
              <w:left w:val="nil"/>
              <w:bottom w:val="nil"/>
              <w:right w:val="nil"/>
              <w:tl2br w:val="nil"/>
              <w:tr2bl w:val="nil"/>
            </w:tcBorders>
            <w:shd w:val="clear" w:color="auto" w:fill="auto"/>
            <w:tcMar>
              <w:left w:w="60" w:type="dxa"/>
              <w:right w:w="60" w:type="dxa"/>
            </w:tcMar>
            <w:vAlign w:val="bottom"/>
          </w:tcPr>
          <w:p w14:paraId="471BE7BB" w14:textId="77777777" w:rsidR="008A7C27" w:rsidRDefault="008A7C27">
            <w:pPr>
              <w:keepNext/>
              <w:spacing w:after="0" w:line="240" w:lineRule="auto"/>
              <w:jc w:val="right"/>
              <w:rPr>
                <w:rFonts w:ascii="Calibri" w:eastAsia="Calibri" w:hAnsi="Calibri" w:cs="Calibri"/>
                <w:b/>
                <w:color w:val="000000"/>
                <w:sz w:val="18"/>
                <w:szCs w:val="20"/>
                <w:lang w:val="en-US"/>
              </w:rPr>
            </w:pPr>
          </w:p>
        </w:tc>
        <w:tc>
          <w:tcPr>
            <w:tcW w:w="136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1495BEB6" w14:textId="77777777" w:rsidR="008A7C27" w:rsidRDefault="00895FA6">
            <w:pPr>
              <w:keepNext/>
              <w:spacing w:after="0" w:line="240" w:lineRule="auto"/>
              <w:jc w:val="center"/>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2021</w:t>
            </w:r>
          </w:p>
        </w:tc>
      </w:tr>
      <w:tr w:rsidR="008A7C27" w14:paraId="69BFD57F" w14:textId="77777777">
        <w:trPr>
          <w:cantSplit/>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639657F0" w14:textId="77777777" w:rsidR="008A7C27" w:rsidRDefault="008A7C27">
            <w:pPr>
              <w:keepNext/>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19B870D3" w14:textId="77777777" w:rsidR="008A7C27" w:rsidRDefault="008A7C27">
            <w:pPr>
              <w:keepNext/>
              <w:spacing w:after="0" w:line="240" w:lineRule="auto"/>
              <w:jc w:val="both"/>
              <w:rPr>
                <w:rFonts w:ascii="Calibri" w:eastAsia="Calibri" w:hAnsi="Calibri" w:cs="Calibri"/>
                <w:color w:val="000000"/>
                <w:sz w:val="18"/>
                <w:szCs w:val="20"/>
                <w:lang w:val="en-US"/>
              </w:rPr>
            </w:pPr>
          </w:p>
        </w:tc>
        <w:tc>
          <w:tcPr>
            <w:tcW w:w="600" w:type="dxa"/>
            <w:tcBorders>
              <w:top w:val="nil"/>
              <w:left w:val="nil"/>
              <w:bottom w:val="nil"/>
              <w:right w:val="nil"/>
              <w:tl2br w:val="nil"/>
              <w:tr2bl w:val="nil"/>
            </w:tcBorders>
            <w:shd w:val="clear" w:color="auto" w:fill="auto"/>
            <w:tcMar>
              <w:left w:w="60" w:type="dxa"/>
              <w:right w:w="60" w:type="dxa"/>
            </w:tcMar>
            <w:vAlign w:val="bottom"/>
          </w:tcPr>
          <w:p w14:paraId="53CD11F0" w14:textId="77777777" w:rsidR="008A7C27" w:rsidRDefault="008A7C27">
            <w:pPr>
              <w:keepNext/>
              <w:spacing w:after="0" w:line="240" w:lineRule="auto"/>
              <w:jc w:val="center"/>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7D36025E" w14:textId="77777777" w:rsidR="008A7C27" w:rsidRDefault="008A7C27">
            <w:pPr>
              <w:keepNext/>
              <w:spacing w:after="0" w:line="240" w:lineRule="auto"/>
              <w:jc w:val="right"/>
              <w:rPr>
                <w:rFonts w:ascii="Calibri" w:eastAsia="Calibri" w:hAnsi="Calibri" w:cs="Calibri"/>
                <w:b/>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1C05DCB7" w14:textId="77777777" w:rsidR="008A7C27" w:rsidRDefault="008A7C27">
            <w:pPr>
              <w:keepNext/>
              <w:spacing w:after="0" w:line="240" w:lineRule="auto"/>
              <w:jc w:val="right"/>
              <w:rPr>
                <w:rFonts w:ascii="Calibri" w:eastAsia="Calibri" w:hAnsi="Calibri" w:cs="Calibri"/>
                <w:b/>
                <w:color w:val="000000"/>
                <w:sz w:val="18"/>
                <w:szCs w:val="20"/>
                <w:lang w:val="en-US"/>
              </w:rPr>
            </w:pPr>
          </w:p>
        </w:tc>
        <w:tc>
          <w:tcPr>
            <w:tcW w:w="1365" w:type="dxa"/>
            <w:tcBorders>
              <w:top w:val="single" w:sz="4" w:space="0" w:color="000000"/>
              <w:left w:val="nil"/>
              <w:bottom w:val="nil"/>
              <w:right w:val="nil"/>
              <w:tl2br w:val="nil"/>
              <w:tr2bl w:val="nil"/>
            </w:tcBorders>
            <w:shd w:val="clear" w:color="auto" w:fill="auto"/>
            <w:tcMar>
              <w:left w:w="60" w:type="dxa"/>
              <w:right w:w="60" w:type="dxa"/>
            </w:tcMar>
            <w:vAlign w:val="bottom"/>
          </w:tcPr>
          <w:p w14:paraId="27F12908" w14:textId="77777777" w:rsidR="008A7C27" w:rsidRDefault="008A7C27">
            <w:pPr>
              <w:keepNext/>
              <w:spacing w:after="0" w:line="240" w:lineRule="auto"/>
              <w:jc w:val="right"/>
              <w:rPr>
                <w:rFonts w:ascii="Calibri" w:eastAsia="Calibri" w:hAnsi="Calibri" w:cs="Calibri"/>
                <w:b/>
                <w:color w:val="000000"/>
                <w:sz w:val="18"/>
                <w:szCs w:val="20"/>
                <w:lang w:val="en-US" w:bidi="pt-BR"/>
              </w:rPr>
            </w:pPr>
          </w:p>
        </w:tc>
      </w:tr>
      <w:tr w:rsidR="008A7C27" w14:paraId="2EB62AF0" w14:textId="77777777">
        <w:trPr>
          <w:cantSplit/>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7F6E4ED0" w14:textId="77777777" w:rsidR="008A7C27" w:rsidRDefault="008A7C27">
            <w:pPr>
              <w:keepNext/>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45D26E0F" w14:textId="77777777" w:rsidR="008A7C27" w:rsidRDefault="00895FA6">
            <w:pPr>
              <w:keepNext/>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Receita bruta de serviços</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34D50FE4" w14:textId="77777777" w:rsidR="008A7C27" w:rsidRDefault="008A7C27">
            <w:pPr>
              <w:keepNext/>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6CCF5A85" w14:textId="77777777" w:rsidR="008A7C27" w:rsidRDefault="00895FA6">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4.219.609</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69D07F19" w14:textId="77777777" w:rsidR="008A7C27" w:rsidRDefault="008A7C27">
            <w:pPr>
              <w:keepNext/>
              <w:spacing w:after="0" w:line="240" w:lineRule="auto"/>
              <w:jc w:val="right"/>
              <w:rPr>
                <w:rFonts w:ascii="Calibri" w:eastAsia="Calibri" w:hAnsi="Calibri" w:cs="Calibri"/>
                <w:color w:val="FF0000"/>
                <w:sz w:val="18"/>
                <w:szCs w:val="20"/>
                <w:lang w:val="en-US"/>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7EA8D9BD" w14:textId="77777777" w:rsidR="008A7C27" w:rsidRDefault="00895FA6">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5.022.588</w:t>
            </w:r>
          </w:p>
        </w:tc>
      </w:tr>
      <w:tr w:rsidR="008A7C27" w14:paraId="3E315762" w14:textId="77777777">
        <w:trPr>
          <w:cantSplit/>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1D99F5A8" w14:textId="77777777" w:rsidR="008A7C27" w:rsidRDefault="008A7C27">
            <w:pPr>
              <w:keepNext/>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3671F7E9" w14:textId="77777777" w:rsidR="008A7C27" w:rsidRDefault="008A7C27">
            <w:pPr>
              <w:keepNext/>
              <w:spacing w:after="0" w:line="240" w:lineRule="auto"/>
              <w:ind w:left="200" w:firstLine="8"/>
              <w:rPr>
                <w:rFonts w:ascii="Calibri" w:eastAsia="Calibri" w:hAnsi="Calibri" w:cs="Calibri"/>
                <w:color w:val="000000"/>
                <w:sz w:val="18"/>
                <w:szCs w:val="20"/>
                <w:lang w:val="en-US"/>
              </w:rPr>
            </w:pPr>
          </w:p>
        </w:tc>
        <w:tc>
          <w:tcPr>
            <w:tcW w:w="600" w:type="dxa"/>
            <w:tcBorders>
              <w:top w:val="nil"/>
              <w:left w:val="nil"/>
              <w:bottom w:val="nil"/>
              <w:right w:val="nil"/>
              <w:tl2br w:val="nil"/>
              <w:tr2bl w:val="nil"/>
            </w:tcBorders>
            <w:shd w:val="clear" w:color="auto" w:fill="auto"/>
            <w:tcMar>
              <w:left w:w="60" w:type="dxa"/>
              <w:right w:w="60" w:type="dxa"/>
            </w:tcMar>
            <w:vAlign w:val="center"/>
          </w:tcPr>
          <w:p w14:paraId="4D40833B" w14:textId="77777777" w:rsidR="008A7C27" w:rsidRDefault="008A7C27">
            <w:pPr>
              <w:keepNext/>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center"/>
          </w:tcPr>
          <w:p w14:paraId="3EF74341"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center"/>
          </w:tcPr>
          <w:p w14:paraId="2EDBDFC5" w14:textId="77777777" w:rsidR="008A7C27" w:rsidRDefault="008A7C27">
            <w:pPr>
              <w:keepNext/>
              <w:spacing w:after="0" w:line="240" w:lineRule="auto"/>
              <w:jc w:val="right"/>
              <w:rPr>
                <w:rFonts w:ascii="Calibri" w:eastAsia="Calibri" w:hAnsi="Calibri" w:cs="Calibri"/>
                <w:color w:val="FF0000"/>
                <w:sz w:val="18"/>
                <w:szCs w:val="20"/>
                <w:lang w:val="en-US"/>
              </w:rPr>
            </w:pPr>
          </w:p>
        </w:tc>
        <w:tc>
          <w:tcPr>
            <w:tcW w:w="1365" w:type="dxa"/>
            <w:tcBorders>
              <w:top w:val="nil"/>
              <w:left w:val="nil"/>
              <w:bottom w:val="nil"/>
              <w:right w:val="nil"/>
              <w:tl2br w:val="nil"/>
              <w:tr2bl w:val="nil"/>
            </w:tcBorders>
            <w:shd w:val="clear" w:color="auto" w:fill="auto"/>
            <w:tcMar>
              <w:left w:w="60" w:type="dxa"/>
              <w:right w:w="60" w:type="dxa"/>
            </w:tcMar>
            <w:vAlign w:val="center"/>
          </w:tcPr>
          <w:p w14:paraId="44244329" w14:textId="77777777" w:rsidR="008A7C27" w:rsidRDefault="008A7C27">
            <w:pPr>
              <w:keepNext/>
              <w:spacing w:after="0" w:line="240" w:lineRule="auto"/>
              <w:jc w:val="right"/>
              <w:rPr>
                <w:rFonts w:ascii="Calibri" w:eastAsia="Calibri" w:hAnsi="Calibri" w:cs="Calibri"/>
                <w:color w:val="000000"/>
                <w:sz w:val="18"/>
                <w:szCs w:val="20"/>
                <w:lang w:val="en-US" w:bidi="pt-BR"/>
              </w:rPr>
            </w:pPr>
          </w:p>
        </w:tc>
      </w:tr>
      <w:tr w:rsidR="008A7C27" w14:paraId="1ACA1623" w14:textId="77777777">
        <w:trPr>
          <w:cantSplit/>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05F21C21" w14:textId="77777777" w:rsidR="008A7C27" w:rsidRDefault="008A7C27">
            <w:pPr>
              <w:keepNext/>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342DC314" w14:textId="77777777" w:rsidR="008A7C27" w:rsidRDefault="00895FA6">
            <w:pPr>
              <w:keepNext/>
              <w:spacing w:after="0" w:line="240" w:lineRule="auto"/>
              <w:ind w:left="200" w:firstLine="8"/>
              <w:rPr>
                <w:rFonts w:ascii="Calibri" w:eastAsia="Calibri" w:hAnsi="Calibri" w:cs="Calibri"/>
                <w:color w:val="000000"/>
                <w:sz w:val="18"/>
                <w:szCs w:val="20"/>
                <w:lang w:val="en-US"/>
              </w:rPr>
            </w:pPr>
            <w:r>
              <w:rPr>
                <w:rFonts w:ascii="Calibri" w:eastAsia="Calibri" w:hAnsi="Calibri" w:cs="Calibri"/>
                <w:color w:val="000000"/>
                <w:sz w:val="18"/>
                <w:szCs w:val="20"/>
                <w:lang w:val="en-US"/>
              </w:rPr>
              <w:t>ISS</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5AA1ACBB" w14:textId="77777777" w:rsidR="008A7C27" w:rsidRDefault="008A7C27">
            <w:pPr>
              <w:keepNext/>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center"/>
          </w:tcPr>
          <w:p w14:paraId="076C734E" w14:textId="77777777" w:rsidR="008A7C27" w:rsidRDefault="00895FA6">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(152.974)</w:t>
            </w:r>
          </w:p>
        </w:tc>
        <w:tc>
          <w:tcPr>
            <w:tcW w:w="90" w:type="dxa"/>
            <w:tcBorders>
              <w:top w:val="nil"/>
              <w:left w:val="nil"/>
              <w:bottom w:val="nil"/>
              <w:right w:val="nil"/>
              <w:tl2br w:val="nil"/>
              <w:tr2bl w:val="nil"/>
            </w:tcBorders>
            <w:shd w:val="clear" w:color="auto" w:fill="auto"/>
            <w:tcMar>
              <w:left w:w="60" w:type="dxa"/>
              <w:right w:w="60" w:type="dxa"/>
            </w:tcMar>
            <w:vAlign w:val="center"/>
          </w:tcPr>
          <w:p w14:paraId="669023FE" w14:textId="77777777" w:rsidR="008A7C27" w:rsidRDefault="008A7C27">
            <w:pPr>
              <w:keepNext/>
              <w:spacing w:after="0" w:line="240" w:lineRule="auto"/>
              <w:jc w:val="right"/>
              <w:rPr>
                <w:rFonts w:ascii="Calibri" w:eastAsia="Calibri" w:hAnsi="Calibri" w:cs="Calibri"/>
                <w:color w:val="FF0000"/>
                <w:sz w:val="18"/>
                <w:szCs w:val="20"/>
                <w:lang w:val="en-US"/>
              </w:rPr>
            </w:pPr>
          </w:p>
        </w:tc>
        <w:tc>
          <w:tcPr>
            <w:tcW w:w="1365" w:type="dxa"/>
            <w:tcBorders>
              <w:top w:val="nil"/>
              <w:left w:val="nil"/>
              <w:bottom w:val="nil"/>
              <w:right w:val="nil"/>
              <w:tl2br w:val="nil"/>
              <w:tr2bl w:val="nil"/>
            </w:tcBorders>
            <w:shd w:val="clear" w:color="auto" w:fill="auto"/>
            <w:tcMar>
              <w:left w:w="60" w:type="dxa"/>
              <w:right w:w="60" w:type="dxa"/>
            </w:tcMar>
            <w:vAlign w:val="center"/>
          </w:tcPr>
          <w:p w14:paraId="42C1AB01" w14:textId="77777777" w:rsidR="008A7C27" w:rsidRDefault="00895FA6">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(186.201)</w:t>
            </w:r>
          </w:p>
        </w:tc>
      </w:tr>
      <w:tr w:rsidR="008A7C27" w14:paraId="5FBD0CF9" w14:textId="77777777">
        <w:trPr>
          <w:cantSplit/>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55C00F36" w14:textId="77777777" w:rsidR="008A7C27" w:rsidRDefault="008A7C27">
            <w:pPr>
              <w:keepNext/>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441463EF" w14:textId="77777777" w:rsidR="008A7C27" w:rsidRDefault="00895FA6">
            <w:pPr>
              <w:keepNext/>
              <w:spacing w:after="0" w:line="240" w:lineRule="auto"/>
              <w:ind w:left="200" w:firstLine="8"/>
              <w:rPr>
                <w:rFonts w:ascii="Calibri" w:eastAsia="Calibri" w:hAnsi="Calibri" w:cs="Calibri"/>
                <w:color w:val="000000"/>
                <w:sz w:val="18"/>
                <w:szCs w:val="20"/>
                <w:lang w:val="en-US"/>
              </w:rPr>
            </w:pPr>
            <w:r>
              <w:rPr>
                <w:rFonts w:ascii="Calibri" w:eastAsia="Calibri" w:hAnsi="Calibri" w:cs="Calibri"/>
                <w:color w:val="000000"/>
                <w:sz w:val="18"/>
                <w:szCs w:val="20"/>
                <w:lang w:val="en-US"/>
              </w:rPr>
              <w:t>PIS</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5D4A8F14" w14:textId="77777777" w:rsidR="008A7C27" w:rsidRDefault="008A7C27">
            <w:pPr>
              <w:keepNext/>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center"/>
          </w:tcPr>
          <w:p w14:paraId="105FE881" w14:textId="77777777" w:rsidR="008A7C27" w:rsidRDefault="00895FA6">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(75.578)</w:t>
            </w:r>
          </w:p>
        </w:tc>
        <w:tc>
          <w:tcPr>
            <w:tcW w:w="90" w:type="dxa"/>
            <w:tcBorders>
              <w:top w:val="nil"/>
              <w:left w:val="nil"/>
              <w:bottom w:val="nil"/>
              <w:right w:val="nil"/>
              <w:tl2br w:val="nil"/>
              <w:tr2bl w:val="nil"/>
            </w:tcBorders>
            <w:shd w:val="clear" w:color="auto" w:fill="auto"/>
            <w:tcMar>
              <w:left w:w="60" w:type="dxa"/>
              <w:right w:w="60" w:type="dxa"/>
            </w:tcMar>
            <w:vAlign w:val="center"/>
          </w:tcPr>
          <w:p w14:paraId="4A676877" w14:textId="77777777" w:rsidR="008A7C27" w:rsidRDefault="008A7C27">
            <w:pPr>
              <w:keepNext/>
              <w:spacing w:after="0" w:line="240" w:lineRule="auto"/>
              <w:jc w:val="right"/>
              <w:rPr>
                <w:rFonts w:ascii="Calibri" w:eastAsia="Calibri" w:hAnsi="Calibri" w:cs="Calibri"/>
                <w:color w:val="FF0000"/>
                <w:sz w:val="18"/>
                <w:szCs w:val="20"/>
                <w:lang w:val="en-US"/>
              </w:rPr>
            </w:pPr>
          </w:p>
        </w:tc>
        <w:tc>
          <w:tcPr>
            <w:tcW w:w="1365" w:type="dxa"/>
            <w:tcBorders>
              <w:top w:val="nil"/>
              <w:left w:val="nil"/>
              <w:bottom w:val="nil"/>
              <w:right w:val="nil"/>
              <w:tl2br w:val="nil"/>
              <w:tr2bl w:val="nil"/>
            </w:tcBorders>
            <w:shd w:val="clear" w:color="auto" w:fill="auto"/>
            <w:tcMar>
              <w:left w:w="60" w:type="dxa"/>
              <w:right w:w="60" w:type="dxa"/>
            </w:tcMar>
            <w:vAlign w:val="center"/>
          </w:tcPr>
          <w:p w14:paraId="7C1F81A2" w14:textId="77777777" w:rsidR="008A7C27" w:rsidRDefault="00895FA6">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(110.401)</w:t>
            </w:r>
          </w:p>
        </w:tc>
      </w:tr>
      <w:tr w:rsidR="008A7C27" w14:paraId="110ED722" w14:textId="77777777">
        <w:trPr>
          <w:cantSplit/>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72A7A6AA" w14:textId="77777777" w:rsidR="008A7C27" w:rsidRDefault="008A7C27">
            <w:pPr>
              <w:keepNext/>
              <w:spacing w:after="0" w:line="240" w:lineRule="auto"/>
              <w:rPr>
                <w:rFonts w:ascii="Calibri" w:eastAsia="Calibri" w:hAnsi="Calibri" w:cs="Calibri"/>
                <w:color w:val="000000"/>
                <w:sz w:val="18"/>
                <w:szCs w:val="20"/>
                <w:lang w:val="en-US"/>
              </w:rPr>
            </w:pPr>
          </w:p>
        </w:tc>
        <w:tc>
          <w:tcPr>
            <w:tcW w:w="6525" w:type="dxa"/>
            <w:tcBorders>
              <w:top w:val="nil"/>
              <w:left w:val="nil"/>
              <w:bottom w:val="single" w:sz="4" w:space="0" w:color="000000"/>
              <w:right w:val="nil"/>
              <w:tl2br w:val="nil"/>
              <w:tr2bl w:val="nil"/>
            </w:tcBorders>
            <w:shd w:val="clear" w:color="auto" w:fill="auto"/>
            <w:tcMar>
              <w:left w:w="60" w:type="dxa"/>
              <w:right w:w="60" w:type="dxa"/>
            </w:tcMar>
            <w:vAlign w:val="center"/>
          </w:tcPr>
          <w:p w14:paraId="24B1AB6A" w14:textId="77777777" w:rsidR="008A7C27" w:rsidRDefault="00895FA6">
            <w:pPr>
              <w:keepNext/>
              <w:spacing w:after="0" w:line="240" w:lineRule="auto"/>
              <w:ind w:left="200" w:firstLine="8"/>
              <w:rPr>
                <w:rFonts w:ascii="Calibri" w:eastAsia="Calibri" w:hAnsi="Calibri" w:cs="Calibri"/>
                <w:color w:val="000000"/>
                <w:sz w:val="18"/>
                <w:szCs w:val="20"/>
                <w:lang w:val="en-US"/>
              </w:rPr>
            </w:pPr>
            <w:r>
              <w:rPr>
                <w:rFonts w:ascii="Calibri" w:eastAsia="Calibri" w:hAnsi="Calibri" w:cs="Calibri"/>
                <w:color w:val="000000"/>
                <w:sz w:val="18"/>
                <w:szCs w:val="20"/>
                <w:lang w:val="en-US"/>
              </w:rPr>
              <w:t>COFINS</w:t>
            </w:r>
          </w:p>
        </w:tc>
        <w:tc>
          <w:tcPr>
            <w:tcW w:w="600" w:type="dxa"/>
            <w:tcBorders>
              <w:top w:val="nil"/>
              <w:left w:val="nil"/>
              <w:bottom w:val="single" w:sz="4" w:space="0" w:color="000000"/>
              <w:right w:val="nil"/>
              <w:tl2br w:val="nil"/>
              <w:tr2bl w:val="nil"/>
            </w:tcBorders>
            <w:shd w:val="clear" w:color="auto" w:fill="auto"/>
            <w:tcMar>
              <w:left w:w="60" w:type="dxa"/>
              <w:right w:w="60" w:type="dxa"/>
            </w:tcMar>
            <w:vAlign w:val="center"/>
          </w:tcPr>
          <w:p w14:paraId="4F09CB76" w14:textId="77777777" w:rsidR="008A7C27" w:rsidRDefault="008A7C27">
            <w:pPr>
              <w:keepNext/>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center"/>
          </w:tcPr>
          <w:p w14:paraId="45CF526C" w14:textId="77777777" w:rsidR="008A7C27" w:rsidRDefault="00895FA6">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(348.116)</w:t>
            </w:r>
          </w:p>
        </w:tc>
        <w:tc>
          <w:tcPr>
            <w:tcW w:w="90" w:type="dxa"/>
            <w:tcBorders>
              <w:top w:val="nil"/>
              <w:left w:val="nil"/>
              <w:bottom w:val="single" w:sz="4" w:space="0" w:color="000000"/>
              <w:right w:val="nil"/>
              <w:tl2br w:val="nil"/>
              <w:tr2bl w:val="nil"/>
            </w:tcBorders>
            <w:shd w:val="clear" w:color="auto" w:fill="auto"/>
            <w:tcMar>
              <w:left w:w="60" w:type="dxa"/>
              <w:right w:w="60" w:type="dxa"/>
            </w:tcMar>
            <w:vAlign w:val="center"/>
          </w:tcPr>
          <w:p w14:paraId="3D99C9EF" w14:textId="77777777" w:rsidR="008A7C27" w:rsidRDefault="008A7C27">
            <w:pPr>
              <w:keepNext/>
              <w:spacing w:after="0" w:line="240" w:lineRule="auto"/>
              <w:jc w:val="right"/>
              <w:rPr>
                <w:rFonts w:ascii="Calibri" w:eastAsia="Calibri" w:hAnsi="Calibri" w:cs="Calibri"/>
                <w:color w:val="FF0000"/>
                <w:sz w:val="18"/>
                <w:szCs w:val="20"/>
                <w:lang w:val="en-US"/>
              </w:rPr>
            </w:pPr>
          </w:p>
        </w:tc>
        <w:tc>
          <w:tcPr>
            <w:tcW w:w="1365" w:type="dxa"/>
            <w:tcBorders>
              <w:top w:val="nil"/>
              <w:left w:val="nil"/>
              <w:bottom w:val="single" w:sz="4" w:space="0" w:color="000000"/>
              <w:right w:val="nil"/>
              <w:tl2br w:val="nil"/>
              <w:tr2bl w:val="nil"/>
            </w:tcBorders>
            <w:shd w:val="clear" w:color="auto" w:fill="auto"/>
            <w:tcMar>
              <w:left w:w="60" w:type="dxa"/>
              <w:right w:w="60" w:type="dxa"/>
            </w:tcMar>
            <w:vAlign w:val="center"/>
          </w:tcPr>
          <w:p w14:paraId="4FE4A15A" w14:textId="77777777" w:rsidR="008A7C27" w:rsidRDefault="00895FA6">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(508.515)</w:t>
            </w:r>
          </w:p>
        </w:tc>
      </w:tr>
      <w:tr w:rsidR="008A7C27" w14:paraId="147B29FB" w14:textId="77777777">
        <w:trPr>
          <w:cantSplit/>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015FFA3D" w14:textId="77777777" w:rsidR="008A7C27" w:rsidRDefault="008A7C27">
            <w:pPr>
              <w:keepNext/>
              <w:spacing w:after="0" w:line="240" w:lineRule="auto"/>
              <w:rPr>
                <w:rFonts w:ascii="Calibri" w:eastAsia="Calibri" w:hAnsi="Calibri" w:cs="Calibri"/>
                <w:b/>
                <w:color w:val="000000"/>
                <w:sz w:val="18"/>
                <w:szCs w:val="20"/>
                <w:lang w:val="en-US"/>
              </w:rPr>
            </w:pPr>
          </w:p>
        </w:tc>
        <w:tc>
          <w:tcPr>
            <w:tcW w:w="652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center"/>
          </w:tcPr>
          <w:p w14:paraId="5A0FA331" w14:textId="77777777" w:rsidR="008A7C27" w:rsidRDefault="008A7C27">
            <w:pPr>
              <w:keepNext/>
              <w:spacing w:after="0" w:line="240" w:lineRule="auto"/>
              <w:ind w:left="400" w:firstLine="15"/>
              <w:rPr>
                <w:rFonts w:ascii="Calibri" w:eastAsia="Calibri" w:hAnsi="Calibri" w:cs="Calibri"/>
                <w:b/>
                <w:color w:val="000000"/>
                <w:sz w:val="18"/>
                <w:szCs w:val="20"/>
                <w:lang w:val="en-US"/>
              </w:rPr>
            </w:pPr>
          </w:p>
        </w:tc>
        <w:tc>
          <w:tcPr>
            <w:tcW w:w="60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center"/>
          </w:tcPr>
          <w:p w14:paraId="24F46F03" w14:textId="77777777" w:rsidR="008A7C27" w:rsidRDefault="008A7C27">
            <w:pPr>
              <w:keepNext/>
              <w:spacing w:after="0" w:line="240" w:lineRule="auto"/>
              <w:jc w:val="center"/>
              <w:rPr>
                <w:rFonts w:ascii="Calibri" w:eastAsia="Calibri" w:hAnsi="Calibri" w:cs="Calibri"/>
                <w:b/>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50538DB8" w14:textId="77777777" w:rsidR="008A7C27" w:rsidRDefault="00895FA6">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3.642.941</w:t>
            </w:r>
          </w:p>
        </w:tc>
        <w:tc>
          <w:tcPr>
            <w:tcW w:w="9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3070BE8F" w14:textId="77777777" w:rsidR="008A7C27" w:rsidRDefault="008A7C27">
            <w:pPr>
              <w:keepNext/>
              <w:spacing w:after="0" w:line="240" w:lineRule="auto"/>
              <w:jc w:val="right"/>
              <w:rPr>
                <w:rFonts w:ascii="Calibri" w:eastAsia="Calibri" w:hAnsi="Calibri" w:cs="Calibri"/>
                <w:b/>
                <w:color w:val="FF0000"/>
                <w:sz w:val="18"/>
                <w:szCs w:val="20"/>
                <w:lang w:val="en-US"/>
              </w:rPr>
            </w:pPr>
          </w:p>
        </w:tc>
        <w:tc>
          <w:tcPr>
            <w:tcW w:w="136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704B514F" w14:textId="77777777" w:rsidR="008A7C27" w:rsidRDefault="00895FA6">
            <w:pPr>
              <w:keepNext/>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4.217.471</w:t>
            </w:r>
          </w:p>
        </w:tc>
      </w:tr>
      <w:tr w:rsidR="008A7C27" w14:paraId="0C66111F" w14:textId="77777777">
        <w:trPr>
          <w:cantSplit/>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54063369" w14:textId="77777777" w:rsidR="008A7C27" w:rsidRDefault="008A7C27">
            <w:pPr>
              <w:keepNext/>
              <w:spacing w:after="0" w:line="240" w:lineRule="auto"/>
              <w:rPr>
                <w:rFonts w:ascii="Calibri" w:eastAsia="Calibri" w:hAnsi="Calibri" w:cs="Calibri"/>
                <w:color w:val="000000"/>
                <w:sz w:val="18"/>
                <w:szCs w:val="20"/>
                <w:lang w:val="en-US"/>
              </w:rPr>
            </w:pPr>
          </w:p>
        </w:tc>
        <w:tc>
          <w:tcPr>
            <w:tcW w:w="6525" w:type="dxa"/>
            <w:tcBorders>
              <w:top w:val="single" w:sz="4" w:space="0" w:color="000000"/>
              <w:left w:val="nil"/>
              <w:bottom w:val="nil"/>
              <w:right w:val="nil"/>
              <w:tl2br w:val="nil"/>
              <w:tr2bl w:val="nil"/>
            </w:tcBorders>
            <w:shd w:val="clear" w:color="auto" w:fill="auto"/>
            <w:tcMar>
              <w:left w:w="60" w:type="dxa"/>
              <w:right w:w="60" w:type="dxa"/>
            </w:tcMar>
            <w:vAlign w:val="center"/>
          </w:tcPr>
          <w:p w14:paraId="0CEF29F3" w14:textId="77777777" w:rsidR="008A7C27" w:rsidRDefault="008A7C27">
            <w:pPr>
              <w:keepNext/>
              <w:spacing w:after="0" w:line="240" w:lineRule="auto"/>
              <w:ind w:left="200" w:firstLine="8"/>
              <w:rPr>
                <w:rFonts w:ascii="Calibri" w:eastAsia="Calibri" w:hAnsi="Calibri" w:cs="Calibri"/>
                <w:b/>
                <w:color w:val="000000"/>
                <w:sz w:val="18"/>
                <w:szCs w:val="20"/>
                <w:lang w:val="en-US"/>
              </w:rPr>
            </w:pPr>
          </w:p>
        </w:tc>
        <w:tc>
          <w:tcPr>
            <w:tcW w:w="600" w:type="dxa"/>
            <w:tcBorders>
              <w:top w:val="single" w:sz="4" w:space="0" w:color="000000"/>
              <w:left w:val="nil"/>
              <w:bottom w:val="nil"/>
              <w:right w:val="nil"/>
              <w:tl2br w:val="nil"/>
              <w:tr2bl w:val="nil"/>
            </w:tcBorders>
            <w:shd w:val="clear" w:color="auto" w:fill="auto"/>
            <w:tcMar>
              <w:left w:w="60" w:type="dxa"/>
              <w:right w:w="60" w:type="dxa"/>
            </w:tcMar>
            <w:vAlign w:val="center"/>
          </w:tcPr>
          <w:p w14:paraId="4E290AD8" w14:textId="77777777" w:rsidR="008A7C27" w:rsidRDefault="008A7C27">
            <w:pPr>
              <w:keepNext/>
              <w:spacing w:after="0" w:line="240" w:lineRule="auto"/>
              <w:jc w:val="center"/>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1791E9D2"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90" w:type="dxa"/>
            <w:tcBorders>
              <w:top w:val="single" w:sz="4" w:space="0" w:color="000000"/>
              <w:left w:val="nil"/>
              <w:bottom w:val="nil"/>
              <w:right w:val="nil"/>
              <w:tl2br w:val="nil"/>
              <w:tr2bl w:val="nil"/>
            </w:tcBorders>
            <w:shd w:val="clear" w:color="auto" w:fill="auto"/>
            <w:tcMar>
              <w:left w:w="60" w:type="dxa"/>
              <w:right w:w="60" w:type="dxa"/>
            </w:tcMar>
            <w:vAlign w:val="bottom"/>
          </w:tcPr>
          <w:p w14:paraId="53C3DF9A"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1365" w:type="dxa"/>
            <w:tcBorders>
              <w:top w:val="single" w:sz="4" w:space="0" w:color="000000"/>
              <w:left w:val="nil"/>
              <w:bottom w:val="nil"/>
              <w:right w:val="nil"/>
              <w:tl2br w:val="nil"/>
              <w:tr2bl w:val="nil"/>
            </w:tcBorders>
            <w:shd w:val="clear" w:color="auto" w:fill="auto"/>
            <w:tcMar>
              <w:left w:w="60" w:type="dxa"/>
              <w:right w:w="60" w:type="dxa"/>
            </w:tcMar>
            <w:vAlign w:val="bottom"/>
          </w:tcPr>
          <w:p w14:paraId="1C65E745" w14:textId="77777777" w:rsidR="008A7C27" w:rsidRDefault="008A7C27">
            <w:pPr>
              <w:keepNext/>
              <w:spacing w:after="0" w:line="240" w:lineRule="auto"/>
              <w:jc w:val="right"/>
              <w:rPr>
                <w:rFonts w:ascii="Calibri" w:eastAsia="Calibri" w:hAnsi="Calibri" w:cs="Calibri"/>
                <w:color w:val="000000"/>
                <w:sz w:val="18"/>
                <w:szCs w:val="20"/>
                <w:lang w:val="en-US" w:bidi="pt-BR"/>
              </w:rPr>
            </w:pPr>
          </w:p>
        </w:tc>
      </w:tr>
    </w:tbl>
    <w:p w14:paraId="42AB7794" w14:textId="77777777" w:rsidR="008F58BF" w:rsidRDefault="008F58BF" w:rsidP="008F58BF">
      <w:pPr>
        <w:keepNext/>
        <w:widowControl w:val="0"/>
        <w:spacing w:after="0" w:line="240" w:lineRule="auto"/>
        <w:jc w:val="both"/>
        <w:rPr>
          <w:rFonts w:ascii="Calibri" w:eastAsia="Times New Roman" w:hAnsi="Calibri" w:cs="Times New Roman"/>
          <w:b/>
          <w:color w:val="FF0000"/>
          <w:sz w:val="6"/>
          <w:szCs w:val="6"/>
          <w:lang w:eastAsia="pt-BR"/>
        </w:rPr>
      </w:pPr>
    </w:p>
    <w:p w14:paraId="47172DC6" w14:textId="77777777" w:rsidR="008F58BF" w:rsidRDefault="008F58BF" w:rsidP="008F58BF">
      <w:pPr>
        <w:widowControl w:val="0"/>
        <w:spacing w:line="240" w:lineRule="auto"/>
        <w:rPr>
          <w:rFonts w:ascii="Calibri" w:eastAsia="Times New Roman" w:hAnsi="Calibri" w:cs="Times New Roman"/>
          <w:b/>
          <w:color w:val="548DD4"/>
          <w:sz w:val="6"/>
          <w:szCs w:val="6"/>
          <w:lang w:eastAsia="pt-BR"/>
        </w:rPr>
      </w:pPr>
    </w:p>
    <w:p w14:paraId="5F43E9EE" w14:textId="77777777" w:rsidR="00146E0A" w:rsidRPr="00146E0A" w:rsidRDefault="00895FA6" w:rsidP="00437A4D">
      <w:pPr>
        <w:keepNext/>
        <w:keepLines/>
        <w:numPr>
          <w:ilvl w:val="1"/>
          <w:numId w:val="5"/>
        </w:numPr>
        <w:spacing w:before="240" w:after="240" w:line="240" w:lineRule="auto"/>
        <w:ind w:left="720"/>
        <w:jc w:val="both"/>
        <w:outlineLvl w:val="1"/>
        <w:rPr>
          <w:rFonts w:ascii="Calibri" w:eastAsia="Batang" w:hAnsi="Calibri" w:cs="Calibri"/>
          <w:b/>
          <w:sz w:val="24"/>
          <w:szCs w:val="24"/>
          <w:lang w:eastAsia="pt-BR"/>
        </w:rPr>
      </w:pPr>
      <w:r w:rsidRPr="00146E0A">
        <w:rPr>
          <w:rFonts w:ascii="Calibri" w:eastAsia="Batang" w:hAnsi="Calibri" w:cs="Calibri"/>
          <w:b/>
          <w:sz w:val="24"/>
          <w:szCs w:val="24"/>
          <w:lang w:eastAsia="pt-BR"/>
        </w:rPr>
        <w:t>Prática contábil</w:t>
      </w:r>
    </w:p>
    <w:p w14:paraId="4B7249F8" w14:textId="77777777" w:rsidR="00146E0A" w:rsidRPr="00146E0A" w:rsidRDefault="00895FA6" w:rsidP="00146E0A">
      <w:pPr>
        <w:keepLines/>
        <w:autoSpaceDE w:val="0"/>
        <w:autoSpaceDN w:val="0"/>
        <w:adjustRightInd w:val="0"/>
        <w:spacing w:after="240" w:line="240" w:lineRule="auto"/>
        <w:jc w:val="both"/>
        <w:rPr>
          <w:rFonts w:ascii="Calibri" w:eastAsia="Batang" w:hAnsi="Calibri" w:cs="Calibri"/>
          <w:lang w:eastAsia="pt-BR"/>
        </w:rPr>
      </w:pPr>
      <w:r w:rsidRPr="00146E0A">
        <w:rPr>
          <w:rFonts w:ascii="Calibri" w:eastAsia="Batang" w:hAnsi="Calibri" w:cs="Calibri"/>
          <w:lang w:eastAsia="pt-BR"/>
        </w:rPr>
        <w:t xml:space="preserve">Os principais contratos com clientes da </w:t>
      </w:r>
      <w:r w:rsidR="00A113D9">
        <w:rPr>
          <w:rFonts w:ascii="Calibri" w:eastAsia="Batang" w:hAnsi="Calibri" w:cs="Calibri"/>
          <w:lang w:eastAsia="pt-BR"/>
        </w:rPr>
        <w:t>C</w:t>
      </w:r>
      <w:r w:rsidRPr="00146E0A">
        <w:rPr>
          <w:rFonts w:ascii="Calibri" w:eastAsia="Batang" w:hAnsi="Calibri" w:cs="Calibri"/>
          <w:lang w:eastAsia="pt-BR"/>
        </w:rPr>
        <w:t>ompanhia envolvem a prestação de serviços de logística integrada, construção de poços e engenharia submarina.</w:t>
      </w:r>
    </w:p>
    <w:p w14:paraId="7A8C8841" w14:textId="77777777" w:rsidR="00146E0A" w:rsidRPr="00146E0A" w:rsidRDefault="00895FA6" w:rsidP="00146E0A">
      <w:pPr>
        <w:keepLines/>
        <w:autoSpaceDE w:val="0"/>
        <w:autoSpaceDN w:val="0"/>
        <w:adjustRightInd w:val="0"/>
        <w:spacing w:after="240" w:line="240" w:lineRule="auto"/>
        <w:jc w:val="both"/>
        <w:rPr>
          <w:rFonts w:ascii="Calibri" w:eastAsia="Batang" w:hAnsi="Calibri" w:cs="Calibri"/>
          <w:lang w:eastAsia="pt-BR"/>
        </w:rPr>
      </w:pPr>
      <w:r w:rsidRPr="00146E0A">
        <w:rPr>
          <w:rFonts w:ascii="Calibri" w:eastAsia="Batang" w:hAnsi="Calibri" w:cs="Calibri"/>
          <w:lang w:eastAsia="pt-BR"/>
        </w:rPr>
        <w:t xml:space="preserve">A </w:t>
      </w:r>
      <w:r w:rsidR="00A113D9">
        <w:rPr>
          <w:rFonts w:ascii="Calibri" w:eastAsia="Batang" w:hAnsi="Calibri" w:cs="Calibri"/>
          <w:lang w:eastAsia="pt-BR"/>
        </w:rPr>
        <w:t>C</w:t>
      </w:r>
      <w:r w:rsidRPr="00146E0A">
        <w:rPr>
          <w:rFonts w:ascii="Calibri" w:eastAsia="Batang" w:hAnsi="Calibri" w:cs="Calibri"/>
          <w:lang w:eastAsia="pt-BR"/>
        </w:rPr>
        <w:t xml:space="preserve">ompanhia identifica os contratos com clientes que serão objeto de reconhecimento de receitas e avalia em cada um deles quais são as promessas que podem ser consideradas como obrigações de </w:t>
      </w:r>
      <w:r w:rsidRPr="00CE73AC">
        <w:rPr>
          <w:rFonts w:ascii="Calibri" w:eastAsia="Batang" w:hAnsi="Calibri" w:cs="Calibri"/>
          <w:iCs/>
          <w:lang w:eastAsia="pt-BR"/>
        </w:rPr>
        <w:t>performance</w:t>
      </w:r>
      <w:r w:rsidRPr="00146E0A">
        <w:rPr>
          <w:rFonts w:ascii="Calibri" w:eastAsia="Batang" w:hAnsi="Calibri" w:cs="Calibri"/>
          <w:lang w:eastAsia="pt-BR"/>
        </w:rPr>
        <w:t xml:space="preserve">. Obrigações </w:t>
      </w:r>
      <w:r w:rsidRPr="00811BA8">
        <w:rPr>
          <w:rFonts w:ascii="Calibri" w:eastAsia="Batang" w:hAnsi="Calibri" w:cs="Calibri"/>
          <w:lang w:eastAsia="pt-BR"/>
        </w:rPr>
        <w:t xml:space="preserve">de </w:t>
      </w:r>
      <w:r w:rsidRPr="00CE73AC">
        <w:rPr>
          <w:rFonts w:ascii="Calibri" w:eastAsia="Batang" w:hAnsi="Calibri" w:cs="Calibri"/>
          <w:iCs/>
          <w:lang w:eastAsia="pt-BR"/>
        </w:rPr>
        <w:t>performance</w:t>
      </w:r>
      <w:r w:rsidRPr="00146E0A">
        <w:rPr>
          <w:rFonts w:ascii="Calibri" w:eastAsia="Batang" w:hAnsi="Calibri" w:cs="Calibri"/>
          <w:lang w:eastAsia="pt-BR"/>
        </w:rPr>
        <w:t xml:space="preserve"> são cada promessa de transferir ao cliente:</w:t>
      </w:r>
    </w:p>
    <w:p w14:paraId="7C542BA8" w14:textId="77777777" w:rsidR="00146E0A" w:rsidRPr="00146E0A" w:rsidRDefault="00895FA6" w:rsidP="006D3C1A">
      <w:pPr>
        <w:numPr>
          <w:ilvl w:val="4"/>
          <w:numId w:val="11"/>
        </w:numPr>
        <w:spacing w:before="240" w:after="240" w:line="240" w:lineRule="auto"/>
        <w:jc w:val="both"/>
        <w:rPr>
          <w:rFonts w:ascii="Calibri" w:eastAsia="Batang" w:hAnsi="Calibri" w:cs="Calibri"/>
          <w:color w:val="000000"/>
          <w:lang w:eastAsia="pt-BR"/>
        </w:rPr>
      </w:pPr>
      <w:r w:rsidRPr="00146E0A">
        <w:rPr>
          <w:rFonts w:ascii="Calibri" w:eastAsia="Batang" w:hAnsi="Calibri" w:cs="Calibri"/>
          <w:color w:val="000000"/>
          <w:lang w:eastAsia="pt-BR"/>
        </w:rPr>
        <w:t>bem ou serviço (ou grupo de bens ou serviços) que seja distinto; ou</w:t>
      </w:r>
    </w:p>
    <w:p w14:paraId="441BCA96" w14:textId="77777777" w:rsidR="00146E0A" w:rsidRPr="00146E0A" w:rsidRDefault="00895FA6" w:rsidP="006D3C1A">
      <w:pPr>
        <w:numPr>
          <w:ilvl w:val="4"/>
          <w:numId w:val="11"/>
        </w:numPr>
        <w:spacing w:before="240" w:after="240" w:line="240" w:lineRule="auto"/>
        <w:jc w:val="both"/>
        <w:rPr>
          <w:rFonts w:ascii="Calibri" w:eastAsia="Batang" w:hAnsi="Calibri" w:cs="Calibri"/>
          <w:color w:val="000000"/>
          <w:lang w:eastAsia="pt-BR"/>
        </w:rPr>
      </w:pPr>
      <w:r w:rsidRPr="00146E0A">
        <w:rPr>
          <w:rFonts w:ascii="Calibri" w:eastAsia="Batang" w:hAnsi="Calibri" w:cs="Calibri"/>
          <w:color w:val="000000"/>
          <w:lang w:eastAsia="pt-BR"/>
        </w:rPr>
        <w:t>série de bens ou serviços distintos que sejam substancialmente os mesmos e que tenham o mesmo padrão de transferência para o cliente.</w:t>
      </w:r>
    </w:p>
    <w:p w14:paraId="7937AE63" w14:textId="77777777" w:rsidR="00146E0A" w:rsidRPr="00146E0A" w:rsidRDefault="00895FA6" w:rsidP="00146E0A">
      <w:pPr>
        <w:keepLines/>
        <w:autoSpaceDE w:val="0"/>
        <w:autoSpaceDN w:val="0"/>
        <w:adjustRightInd w:val="0"/>
        <w:spacing w:after="240" w:line="240" w:lineRule="auto"/>
        <w:jc w:val="both"/>
        <w:rPr>
          <w:rFonts w:ascii="Calibri" w:eastAsia="Batang" w:hAnsi="Calibri" w:cs="Calibri"/>
          <w:lang w:eastAsia="pt-BR"/>
        </w:rPr>
      </w:pPr>
      <w:r w:rsidRPr="00146E0A">
        <w:rPr>
          <w:rFonts w:ascii="Calibri" w:eastAsia="Batang" w:hAnsi="Calibri" w:cs="Calibri"/>
          <w:lang w:eastAsia="pt-BR"/>
        </w:rPr>
        <w:t xml:space="preserve">A </w:t>
      </w:r>
      <w:r w:rsidR="00A113D9">
        <w:rPr>
          <w:rFonts w:ascii="Calibri" w:eastAsia="Batang" w:hAnsi="Calibri" w:cs="Calibri"/>
          <w:lang w:eastAsia="pt-BR"/>
        </w:rPr>
        <w:t>C</w:t>
      </w:r>
      <w:r w:rsidRPr="00146E0A">
        <w:rPr>
          <w:rFonts w:ascii="Calibri" w:eastAsia="Batang" w:hAnsi="Calibri" w:cs="Calibri"/>
          <w:lang w:eastAsia="pt-BR"/>
        </w:rPr>
        <w:t>ompanhia reconhece receitas quando ou à medida que seja satisfeita a obrigação de desempenho ao transferir o controle do serviço prometido ao cliente. O serviço é considerado transferido quando ou à medida que o cliente obtém controle d</w:t>
      </w:r>
      <w:r>
        <w:rPr>
          <w:rFonts w:ascii="Calibri" w:eastAsia="Batang" w:hAnsi="Calibri" w:cs="Calibri"/>
          <w:lang w:eastAsia="pt-BR"/>
        </w:rPr>
        <w:t>ele</w:t>
      </w:r>
      <w:r w:rsidRPr="00146E0A">
        <w:rPr>
          <w:rFonts w:ascii="Calibri" w:eastAsia="Batang" w:hAnsi="Calibri" w:cs="Calibri"/>
          <w:lang w:eastAsia="pt-BR"/>
        </w:rPr>
        <w:t>.</w:t>
      </w:r>
    </w:p>
    <w:p w14:paraId="6829FA42" w14:textId="77777777" w:rsidR="00146E0A" w:rsidRPr="00146E0A" w:rsidRDefault="00895FA6" w:rsidP="00146E0A">
      <w:pPr>
        <w:keepLines/>
        <w:autoSpaceDE w:val="0"/>
        <w:autoSpaceDN w:val="0"/>
        <w:adjustRightInd w:val="0"/>
        <w:spacing w:after="240" w:line="240" w:lineRule="auto"/>
        <w:jc w:val="both"/>
        <w:rPr>
          <w:rFonts w:ascii="Calibri" w:eastAsia="Batang" w:hAnsi="Calibri" w:cs="Calibri"/>
          <w:lang w:eastAsia="pt-BR"/>
        </w:rPr>
      </w:pPr>
      <w:r w:rsidRPr="00146E0A">
        <w:rPr>
          <w:rFonts w:ascii="Calibri" w:eastAsia="Batang" w:hAnsi="Calibri" w:cs="Calibri"/>
          <w:lang w:eastAsia="pt-BR"/>
        </w:rPr>
        <w:t xml:space="preserve">A </w:t>
      </w:r>
      <w:r w:rsidR="00A113D9">
        <w:rPr>
          <w:rFonts w:ascii="Calibri" w:eastAsia="Batang" w:hAnsi="Calibri" w:cs="Calibri"/>
          <w:lang w:eastAsia="pt-BR"/>
        </w:rPr>
        <w:t>C</w:t>
      </w:r>
      <w:r w:rsidRPr="00146E0A">
        <w:rPr>
          <w:rFonts w:ascii="Calibri" w:eastAsia="Batang" w:hAnsi="Calibri" w:cs="Calibri"/>
          <w:lang w:eastAsia="pt-BR"/>
        </w:rPr>
        <w:t>ompanhia mensura a receita pelo valor da contraprestação à qual espera ter direito em troca das transferências dos serviços prometidos ao cliente. A contraprestação prometida em contrato</w:t>
      </w:r>
      <w:r>
        <w:rPr>
          <w:rFonts w:ascii="Calibri" w:eastAsia="Batang" w:hAnsi="Calibri" w:cs="Calibri"/>
          <w:lang w:eastAsia="pt-BR"/>
        </w:rPr>
        <w:t>s</w:t>
      </w:r>
      <w:r w:rsidRPr="00146E0A">
        <w:rPr>
          <w:rFonts w:ascii="Calibri" w:eastAsia="Batang" w:hAnsi="Calibri" w:cs="Calibri"/>
          <w:lang w:eastAsia="pt-BR"/>
        </w:rPr>
        <w:t xml:space="preserve"> com o</w:t>
      </w:r>
      <w:r>
        <w:rPr>
          <w:rFonts w:ascii="Calibri" w:eastAsia="Batang" w:hAnsi="Calibri" w:cs="Calibri"/>
          <w:lang w:eastAsia="pt-BR"/>
        </w:rPr>
        <w:t>s</w:t>
      </w:r>
      <w:r w:rsidRPr="00146E0A">
        <w:rPr>
          <w:rFonts w:ascii="Calibri" w:eastAsia="Batang" w:hAnsi="Calibri" w:cs="Calibri"/>
          <w:lang w:eastAsia="pt-BR"/>
        </w:rPr>
        <w:t xml:space="preserve"> cliente</w:t>
      </w:r>
      <w:r>
        <w:rPr>
          <w:rFonts w:ascii="Calibri" w:eastAsia="Batang" w:hAnsi="Calibri" w:cs="Calibri"/>
          <w:lang w:eastAsia="pt-BR"/>
        </w:rPr>
        <w:t>s</w:t>
      </w:r>
      <w:r w:rsidRPr="00146E0A">
        <w:rPr>
          <w:rFonts w:ascii="Calibri" w:eastAsia="Batang" w:hAnsi="Calibri" w:cs="Calibri"/>
          <w:lang w:eastAsia="pt-BR"/>
        </w:rPr>
        <w:t xml:space="preserve"> pode incluir valores fixos, valores variáveis ou ambos.</w:t>
      </w:r>
    </w:p>
    <w:p w14:paraId="2D729E34" w14:textId="77777777" w:rsidR="008F58BF" w:rsidRPr="00AD272A" w:rsidRDefault="00895FA6" w:rsidP="0062179F">
      <w:pPr>
        <w:keepNext/>
        <w:keepLines/>
        <w:numPr>
          <w:ilvl w:val="0"/>
          <w:numId w:val="3"/>
        </w:numPr>
        <w:spacing w:before="240" w:after="240" w:line="240" w:lineRule="auto"/>
        <w:ind w:left="567" w:hanging="567"/>
        <w:jc w:val="both"/>
        <w:outlineLvl w:val="0"/>
        <w:rPr>
          <w:rFonts w:ascii="Calibri" w:eastAsia="Batang" w:hAnsi="Calibri" w:cs="Calibri"/>
          <w:b/>
          <w:sz w:val="26"/>
          <w:szCs w:val="26"/>
          <w:lang w:eastAsia="pt-BR"/>
        </w:rPr>
      </w:pPr>
      <w:bookmarkStart w:id="106" w:name="_Toc128645534"/>
      <w:r w:rsidRPr="00AD272A">
        <w:rPr>
          <w:rFonts w:ascii="Calibri" w:eastAsia="Batang" w:hAnsi="Calibri" w:cs="Calibri"/>
          <w:b/>
          <w:sz w:val="26"/>
          <w:szCs w:val="26"/>
          <w:lang w:eastAsia="pt-BR"/>
        </w:rPr>
        <w:lastRenderedPageBreak/>
        <w:t>Re</w:t>
      </w:r>
      <w:r>
        <w:rPr>
          <w:rFonts w:ascii="Calibri" w:eastAsia="Batang" w:hAnsi="Calibri" w:cs="Calibri"/>
          <w:b/>
          <w:sz w:val="26"/>
          <w:szCs w:val="26"/>
          <w:lang w:eastAsia="pt-BR"/>
        </w:rPr>
        <w:t>sultado financeiro líquido</w:t>
      </w:r>
      <w:bookmarkEnd w:id="106"/>
    </w:p>
    <w:tbl>
      <w:tblPr>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
        <w:gridCol w:w="6415"/>
        <w:gridCol w:w="592"/>
        <w:gridCol w:w="1329"/>
        <w:gridCol w:w="140"/>
        <w:gridCol w:w="1344"/>
      </w:tblGrid>
      <w:tr w:rsidR="008A7C27" w14:paraId="1BF929CA" w14:textId="77777777">
        <w:trPr>
          <w:cantSplit/>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212BFDC5" w14:textId="77777777" w:rsidR="008A7C27" w:rsidRDefault="008A7C27">
            <w:pPr>
              <w:keepNext/>
              <w:spacing w:after="0" w:line="240" w:lineRule="auto"/>
              <w:rPr>
                <w:rFonts w:ascii="Calibri" w:eastAsia="Calibri" w:hAnsi="Calibri" w:cs="Calibri"/>
                <w:color w:val="000000"/>
                <w:sz w:val="18"/>
                <w:szCs w:val="20"/>
                <w:lang w:val="en-US" w:bidi="pt-BR"/>
              </w:rPr>
            </w:pPr>
            <w:bookmarkStart w:id="107" w:name="DOC_TBL00018_1_1"/>
            <w:bookmarkEnd w:id="107"/>
          </w:p>
        </w:tc>
        <w:tc>
          <w:tcPr>
            <w:tcW w:w="6525" w:type="dxa"/>
            <w:tcBorders>
              <w:top w:val="nil"/>
              <w:left w:val="nil"/>
              <w:bottom w:val="nil"/>
              <w:right w:val="nil"/>
              <w:tl2br w:val="nil"/>
              <w:tr2bl w:val="nil"/>
            </w:tcBorders>
            <w:shd w:val="clear" w:color="auto" w:fill="auto"/>
            <w:tcMar>
              <w:left w:w="60" w:type="dxa"/>
              <w:right w:w="60" w:type="dxa"/>
            </w:tcMar>
            <w:vAlign w:val="center"/>
          </w:tcPr>
          <w:p w14:paraId="2FB32FFB" w14:textId="77777777" w:rsidR="008A7C27" w:rsidRDefault="008A7C27">
            <w:pPr>
              <w:keepNext/>
              <w:spacing w:after="0" w:line="240" w:lineRule="auto"/>
              <w:jc w:val="both"/>
              <w:rPr>
                <w:rFonts w:ascii="Calibri" w:eastAsia="Calibri" w:hAnsi="Calibri" w:cs="Calibri"/>
                <w:color w:val="000000"/>
                <w:sz w:val="18"/>
                <w:szCs w:val="20"/>
                <w:lang w:val="en-US"/>
              </w:rPr>
            </w:pPr>
          </w:p>
        </w:tc>
        <w:tc>
          <w:tcPr>
            <w:tcW w:w="600" w:type="dxa"/>
            <w:tcBorders>
              <w:top w:val="nil"/>
              <w:left w:val="nil"/>
              <w:bottom w:val="nil"/>
              <w:right w:val="nil"/>
              <w:tl2br w:val="nil"/>
              <w:tr2bl w:val="nil"/>
            </w:tcBorders>
            <w:shd w:val="clear" w:color="auto" w:fill="auto"/>
            <w:tcMar>
              <w:left w:w="60" w:type="dxa"/>
              <w:right w:w="60" w:type="dxa"/>
            </w:tcMar>
            <w:vAlign w:val="bottom"/>
          </w:tcPr>
          <w:p w14:paraId="0844799E" w14:textId="77777777" w:rsidR="008A7C27" w:rsidRDefault="008A7C27">
            <w:pPr>
              <w:keepNext/>
              <w:spacing w:after="0" w:line="240" w:lineRule="auto"/>
              <w:jc w:val="center"/>
              <w:rPr>
                <w:rFonts w:ascii="Calibri" w:eastAsia="Calibri" w:hAnsi="Calibri" w:cs="Calibri"/>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45FA562D" w14:textId="77777777" w:rsidR="008A7C27" w:rsidRDefault="00895FA6">
            <w:pPr>
              <w:keepNext/>
              <w:spacing w:after="0" w:line="240" w:lineRule="auto"/>
              <w:jc w:val="center"/>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2022</w:t>
            </w:r>
          </w:p>
        </w:tc>
        <w:tc>
          <w:tcPr>
            <w:tcW w:w="90" w:type="dxa"/>
            <w:tcBorders>
              <w:top w:val="single" w:sz="4" w:space="0" w:color="000000"/>
              <w:left w:val="nil"/>
              <w:bottom w:val="nil"/>
              <w:right w:val="nil"/>
              <w:tl2br w:val="nil"/>
              <w:tr2bl w:val="nil"/>
            </w:tcBorders>
            <w:shd w:val="clear" w:color="auto" w:fill="auto"/>
            <w:tcMar>
              <w:left w:w="60" w:type="dxa"/>
              <w:right w:w="60" w:type="dxa"/>
            </w:tcMar>
            <w:vAlign w:val="bottom"/>
          </w:tcPr>
          <w:p w14:paraId="2FC8C388" w14:textId="77777777" w:rsidR="008A7C27" w:rsidRDefault="008A7C27">
            <w:pPr>
              <w:keepNext/>
              <w:spacing w:after="0" w:line="240" w:lineRule="auto"/>
              <w:jc w:val="right"/>
              <w:rPr>
                <w:rFonts w:ascii="Calibri" w:eastAsia="Calibri" w:hAnsi="Calibri" w:cs="Calibri"/>
                <w:b/>
                <w:color w:val="000000"/>
                <w:sz w:val="18"/>
                <w:szCs w:val="20"/>
                <w:lang w:val="en-US"/>
              </w:rPr>
            </w:pPr>
          </w:p>
        </w:tc>
        <w:tc>
          <w:tcPr>
            <w:tcW w:w="136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44020150" w14:textId="77777777" w:rsidR="008A7C27" w:rsidRDefault="00895FA6">
            <w:pPr>
              <w:keepNext/>
              <w:spacing w:after="0" w:line="240" w:lineRule="auto"/>
              <w:jc w:val="center"/>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2021</w:t>
            </w:r>
          </w:p>
        </w:tc>
      </w:tr>
      <w:tr w:rsidR="008A7C27" w14:paraId="69A187BC" w14:textId="77777777">
        <w:trPr>
          <w:cantSplit/>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40C4E80D" w14:textId="77777777" w:rsidR="008A7C27" w:rsidRDefault="008A7C27">
            <w:pPr>
              <w:keepNext/>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5D070101" w14:textId="77777777" w:rsidR="008A7C27" w:rsidRDefault="00895FA6">
            <w:pPr>
              <w:keepNext/>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Receitas Financeiras</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70BE6BBC" w14:textId="77777777" w:rsidR="008A7C27" w:rsidRDefault="008A7C27">
            <w:pPr>
              <w:keepNext/>
              <w:spacing w:after="0" w:line="240" w:lineRule="auto"/>
              <w:jc w:val="center"/>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54380C79"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05435D7F"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1365" w:type="dxa"/>
            <w:tcBorders>
              <w:top w:val="single" w:sz="4" w:space="0" w:color="000000"/>
              <w:left w:val="nil"/>
              <w:bottom w:val="nil"/>
              <w:right w:val="nil"/>
              <w:tl2br w:val="nil"/>
              <w:tr2bl w:val="nil"/>
            </w:tcBorders>
            <w:shd w:val="clear" w:color="auto" w:fill="auto"/>
            <w:tcMar>
              <w:left w:w="60" w:type="dxa"/>
              <w:right w:w="60" w:type="dxa"/>
            </w:tcMar>
            <w:vAlign w:val="bottom"/>
          </w:tcPr>
          <w:p w14:paraId="046674F5" w14:textId="77777777" w:rsidR="008A7C27" w:rsidRDefault="008A7C27">
            <w:pPr>
              <w:keepNext/>
              <w:spacing w:after="0" w:line="240" w:lineRule="auto"/>
              <w:jc w:val="right"/>
              <w:rPr>
                <w:rFonts w:ascii="Calibri" w:eastAsia="Calibri" w:hAnsi="Calibri" w:cs="Calibri"/>
                <w:color w:val="000000"/>
                <w:sz w:val="18"/>
                <w:szCs w:val="20"/>
                <w:lang w:val="en-US" w:bidi="pt-BR"/>
              </w:rPr>
            </w:pPr>
          </w:p>
        </w:tc>
      </w:tr>
      <w:tr w:rsidR="008A7C27" w14:paraId="76132EFC" w14:textId="77777777">
        <w:trPr>
          <w:cantSplit/>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74E121FE" w14:textId="77777777" w:rsidR="008A7C27" w:rsidRDefault="008A7C27">
            <w:pPr>
              <w:keepNext/>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7BE20049" w14:textId="77777777" w:rsidR="008A7C27" w:rsidRDefault="00895FA6">
            <w:pPr>
              <w:keepNext/>
              <w:spacing w:after="0" w:line="240" w:lineRule="auto"/>
              <w:ind w:left="200" w:firstLine="8"/>
              <w:rPr>
                <w:rFonts w:ascii="Calibri" w:eastAsia="Calibri" w:hAnsi="Calibri" w:cs="Calibri"/>
                <w:color w:val="000000"/>
                <w:sz w:val="18"/>
                <w:szCs w:val="20"/>
                <w:lang w:val="en-US"/>
              </w:rPr>
            </w:pPr>
            <w:r>
              <w:rPr>
                <w:rFonts w:ascii="Calibri" w:eastAsia="Calibri" w:hAnsi="Calibri" w:cs="Calibri"/>
                <w:color w:val="000000"/>
                <w:sz w:val="18"/>
                <w:szCs w:val="20"/>
                <w:lang w:val="en-US"/>
              </w:rPr>
              <w:t>Juros e receitas (a)</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2831E9D5" w14:textId="77777777" w:rsidR="008A7C27" w:rsidRDefault="008A7C27">
            <w:pPr>
              <w:keepNext/>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1DE446DB" w14:textId="77777777" w:rsidR="008A7C27" w:rsidRDefault="00895FA6">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119.145</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597EF50E" w14:textId="77777777" w:rsidR="008A7C27" w:rsidRDefault="008A7C27">
            <w:pPr>
              <w:keepNext/>
              <w:spacing w:after="0" w:line="240" w:lineRule="auto"/>
              <w:jc w:val="right"/>
              <w:rPr>
                <w:rFonts w:ascii="Calibri" w:eastAsia="Calibri" w:hAnsi="Calibri" w:cs="Calibri"/>
                <w:color w:val="FF0000"/>
                <w:sz w:val="18"/>
                <w:szCs w:val="20"/>
                <w:lang w:val="en-US"/>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768C0E72" w14:textId="77777777" w:rsidR="008A7C27" w:rsidRDefault="00895FA6">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38.812</w:t>
            </w:r>
          </w:p>
        </w:tc>
      </w:tr>
      <w:tr w:rsidR="008A7C27" w14:paraId="0B202BD1" w14:textId="77777777">
        <w:trPr>
          <w:cantSplit/>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58FE7840" w14:textId="77777777" w:rsidR="008A7C27" w:rsidRDefault="008A7C27">
            <w:pPr>
              <w:keepNext/>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35580F16" w14:textId="77777777" w:rsidR="008A7C27" w:rsidRDefault="00895FA6">
            <w:pPr>
              <w:keepNext/>
              <w:spacing w:after="0" w:line="240" w:lineRule="auto"/>
              <w:ind w:left="200" w:firstLine="8"/>
              <w:rPr>
                <w:rFonts w:ascii="Calibri" w:eastAsia="Calibri" w:hAnsi="Calibri" w:cs="Calibri"/>
                <w:color w:val="000000"/>
                <w:sz w:val="18"/>
                <w:szCs w:val="20"/>
                <w:lang w:val="en-US"/>
              </w:rPr>
            </w:pPr>
            <w:r>
              <w:rPr>
                <w:rFonts w:ascii="Calibri" w:eastAsia="Calibri" w:hAnsi="Calibri" w:cs="Calibri"/>
                <w:color w:val="000000"/>
                <w:sz w:val="18"/>
                <w:szCs w:val="20"/>
                <w:lang w:val="en-US"/>
              </w:rPr>
              <w:t>Variações monetárias ativas (b)</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0E477EAF" w14:textId="77777777" w:rsidR="008A7C27" w:rsidRDefault="008A7C27">
            <w:pPr>
              <w:keepNext/>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67D3C22F" w14:textId="77777777" w:rsidR="008A7C27" w:rsidRDefault="00895FA6">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19.912</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41CD7145" w14:textId="77777777" w:rsidR="008A7C27" w:rsidRDefault="008A7C27">
            <w:pPr>
              <w:keepNext/>
              <w:spacing w:after="0" w:line="240" w:lineRule="auto"/>
              <w:jc w:val="right"/>
              <w:rPr>
                <w:rFonts w:ascii="Calibri" w:eastAsia="Calibri" w:hAnsi="Calibri" w:cs="Calibri"/>
                <w:color w:val="FF0000"/>
                <w:sz w:val="18"/>
                <w:szCs w:val="20"/>
                <w:lang w:val="en-US"/>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017F4900" w14:textId="77777777" w:rsidR="008A7C27" w:rsidRDefault="00895FA6">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2.964</w:t>
            </w:r>
          </w:p>
        </w:tc>
      </w:tr>
      <w:tr w:rsidR="008A7C27" w14:paraId="5B4AD73B" w14:textId="77777777">
        <w:trPr>
          <w:cantSplit/>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6C3DA7D9" w14:textId="77777777" w:rsidR="008A7C27" w:rsidRDefault="008A7C27">
            <w:pPr>
              <w:keepNext/>
              <w:spacing w:after="0" w:line="240" w:lineRule="auto"/>
              <w:rPr>
                <w:rFonts w:ascii="Calibri" w:eastAsia="Calibri" w:hAnsi="Calibri" w:cs="Calibri"/>
                <w:b/>
                <w:color w:val="000000"/>
                <w:sz w:val="18"/>
                <w:szCs w:val="20"/>
                <w:lang w:val="en-US"/>
              </w:rPr>
            </w:pPr>
          </w:p>
        </w:tc>
        <w:tc>
          <w:tcPr>
            <w:tcW w:w="652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center"/>
          </w:tcPr>
          <w:p w14:paraId="145D1AA5" w14:textId="77777777" w:rsidR="008A7C27" w:rsidRDefault="008A7C27">
            <w:pPr>
              <w:keepNext/>
              <w:spacing w:after="0" w:line="240" w:lineRule="auto"/>
              <w:ind w:left="400" w:firstLine="15"/>
              <w:rPr>
                <w:rFonts w:ascii="Calibri" w:eastAsia="Calibri" w:hAnsi="Calibri" w:cs="Calibri"/>
                <w:b/>
                <w:color w:val="000000"/>
                <w:sz w:val="18"/>
                <w:szCs w:val="20"/>
                <w:lang w:val="en-US"/>
              </w:rPr>
            </w:pPr>
          </w:p>
        </w:tc>
        <w:tc>
          <w:tcPr>
            <w:tcW w:w="60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center"/>
          </w:tcPr>
          <w:p w14:paraId="52D3EFE7" w14:textId="77777777" w:rsidR="008A7C27" w:rsidRDefault="008A7C27">
            <w:pPr>
              <w:keepNext/>
              <w:spacing w:after="0" w:line="240" w:lineRule="auto"/>
              <w:jc w:val="center"/>
              <w:rPr>
                <w:rFonts w:ascii="Calibri" w:eastAsia="Calibri" w:hAnsi="Calibri" w:cs="Calibri"/>
                <w:b/>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27A74118" w14:textId="77777777" w:rsidR="008A7C27" w:rsidRDefault="00895FA6">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139.057</w:t>
            </w:r>
          </w:p>
        </w:tc>
        <w:tc>
          <w:tcPr>
            <w:tcW w:w="9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5678F6D5" w14:textId="77777777" w:rsidR="008A7C27" w:rsidRDefault="008A7C27">
            <w:pPr>
              <w:keepNext/>
              <w:spacing w:after="0" w:line="240" w:lineRule="auto"/>
              <w:jc w:val="right"/>
              <w:rPr>
                <w:rFonts w:ascii="Calibri" w:eastAsia="Calibri" w:hAnsi="Calibri" w:cs="Calibri"/>
                <w:b/>
                <w:color w:val="FF0000"/>
                <w:sz w:val="18"/>
                <w:szCs w:val="20"/>
                <w:lang w:val="en-US"/>
              </w:rPr>
            </w:pPr>
          </w:p>
        </w:tc>
        <w:tc>
          <w:tcPr>
            <w:tcW w:w="136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79A21D4C" w14:textId="77777777" w:rsidR="008A7C27" w:rsidRDefault="00895FA6">
            <w:pPr>
              <w:keepNext/>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41.776</w:t>
            </w:r>
          </w:p>
        </w:tc>
      </w:tr>
      <w:tr w:rsidR="008A7C27" w14:paraId="379C00C5" w14:textId="77777777">
        <w:trPr>
          <w:cantSplit/>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612FDE8E" w14:textId="77777777" w:rsidR="008A7C27" w:rsidRDefault="008A7C27">
            <w:pPr>
              <w:keepNext/>
              <w:spacing w:after="0" w:line="240" w:lineRule="auto"/>
              <w:rPr>
                <w:rFonts w:ascii="Calibri" w:eastAsia="Calibri" w:hAnsi="Calibri" w:cs="Calibri"/>
                <w:color w:val="000000"/>
                <w:sz w:val="18"/>
                <w:szCs w:val="20"/>
                <w:lang w:val="en-US"/>
              </w:rPr>
            </w:pPr>
          </w:p>
        </w:tc>
        <w:tc>
          <w:tcPr>
            <w:tcW w:w="6525" w:type="dxa"/>
            <w:tcBorders>
              <w:top w:val="single" w:sz="4" w:space="0" w:color="000000"/>
              <w:left w:val="nil"/>
              <w:bottom w:val="nil"/>
              <w:right w:val="nil"/>
              <w:tl2br w:val="nil"/>
              <w:tr2bl w:val="nil"/>
            </w:tcBorders>
            <w:shd w:val="clear" w:color="auto" w:fill="auto"/>
            <w:tcMar>
              <w:left w:w="60" w:type="dxa"/>
              <w:right w:w="60" w:type="dxa"/>
            </w:tcMar>
            <w:vAlign w:val="center"/>
          </w:tcPr>
          <w:p w14:paraId="0479CB8D" w14:textId="77777777" w:rsidR="008A7C27" w:rsidRDefault="00895FA6">
            <w:pPr>
              <w:keepNext/>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Despesas Financeiras</w:t>
            </w:r>
          </w:p>
        </w:tc>
        <w:tc>
          <w:tcPr>
            <w:tcW w:w="600" w:type="dxa"/>
            <w:tcBorders>
              <w:top w:val="single" w:sz="4" w:space="0" w:color="000000"/>
              <w:left w:val="nil"/>
              <w:bottom w:val="nil"/>
              <w:right w:val="nil"/>
              <w:tl2br w:val="nil"/>
              <w:tr2bl w:val="nil"/>
            </w:tcBorders>
            <w:shd w:val="clear" w:color="auto" w:fill="auto"/>
            <w:tcMar>
              <w:left w:w="60" w:type="dxa"/>
              <w:right w:w="60" w:type="dxa"/>
            </w:tcMar>
            <w:vAlign w:val="center"/>
          </w:tcPr>
          <w:p w14:paraId="4F828B28" w14:textId="77777777" w:rsidR="008A7C27" w:rsidRDefault="008A7C27">
            <w:pPr>
              <w:keepNext/>
              <w:spacing w:after="0" w:line="240" w:lineRule="auto"/>
              <w:jc w:val="center"/>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center"/>
          </w:tcPr>
          <w:p w14:paraId="5E215A71" w14:textId="77777777" w:rsidR="008A7C27" w:rsidRDefault="008A7C27">
            <w:pPr>
              <w:keepNext/>
              <w:spacing w:after="0" w:line="240" w:lineRule="auto"/>
              <w:jc w:val="right"/>
              <w:rPr>
                <w:rFonts w:ascii="Calibri" w:eastAsia="Calibri" w:hAnsi="Calibri" w:cs="Calibri"/>
                <w:color w:val="000000"/>
                <w:sz w:val="18"/>
                <w:szCs w:val="20"/>
                <w:lang w:val="en-US"/>
              </w:rPr>
            </w:pPr>
          </w:p>
        </w:tc>
        <w:tc>
          <w:tcPr>
            <w:tcW w:w="90" w:type="dxa"/>
            <w:tcBorders>
              <w:top w:val="single" w:sz="4" w:space="0" w:color="000000"/>
              <w:left w:val="nil"/>
              <w:bottom w:val="nil"/>
              <w:right w:val="nil"/>
              <w:tl2br w:val="nil"/>
              <w:tr2bl w:val="nil"/>
            </w:tcBorders>
            <w:shd w:val="clear" w:color="auto" w:fill="auto"/>
            <w:tcMar>
              <w:left w:w="60" w:type="dxa"/>
              <w:right w:w="60" w:type="dxa"/>
            </w:tcMar>
            <w:vAlign w:val="center"/>
          </w:tcPr>
          <w:p w14:paraId="409783E2" w14:textId="77777777" w:rsidR="008A7C27" w:rsidRDefault="008A7C27">
            <w:pPr>
              <w:keepNext/>
              <w:spacing w:after="0" w:line="240" w:lineRule="auto"/>
              <w:jc w:val="right"/>
              <w:rPr>
                <w:rFonts w:ascii="Calibri" w:eastAsia="Calibri" w:hAnsi="Calibri" w:cs="Calibri"/>
                <w:color w:val="FF0000"/>
                <w:sz w:val="18"/>
                <w:szCs w:val="20"/>
                <w:lang w:val="en-US"/>
              </w:rPr>
            </w:pPr>
          </w:p>
        </w:tc>
        <w:tc>
          <w:tcPr>
            <w:tcW w:w="1365" w:type="dxa"/>
            <w:tcBorders>
              <w:top w:val="single" w:sz="4" w:space="0" w:color="000000"/>
              <w:left w:val="nil"/>
              <w:bottom w:val="nil"/>
              <w:right w:val="nil"/>
              <w:tl2br w:val="nil"/>
              <w:tr2bl w:val="nil"/>
            </w:tcBorders>
            <w:shd w:val="clear" w:color="auto" w:fill="auto"/>
            <w:tcMar>
              <w:left w:w="60" w:type="dxa"/>
              <w:right w:w="60" w:type="dxa"/>
            </w:tcMar>
            <w:vAlign w:val="center"/>
          </w:tcPr>
          <w:p w14:paraId="0FAB3EFC" w14:textId="77777777" w:rsidR="008A7C27" w:rsidRDefault="008A7C27">
            <w:pPr>
              <w:keepNext/>
              <w:spacing w:after="0" w:line="240" w:lineRule="auto"/>
              <w:jc w:val="right"/>
              <w:rPr>
                <w:rFonts w:ascii="Calibri" w:eastAsia="Calibri" w:hAnsi="Calibri" w:cs="Calibri"/>
                <w:color w:val="000000"/>
                <w:sz w:val="18"/>
                <w:szCs w:val="20"/>
                <w:lang w:val="en-US" w:bidi="pt-BR"/>
              </w:rPr>
            </w:pPr>
          </w:p>
        </w:tc>
      </w:tr>
      <w:tr w:rsidR="008A7C27" w14:paraId="3581666C" w14:textId="77777777">
        <w:trPr>
          <w:cantSplit/>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76D65A62" w14:textId="77777777" w:rsidR="008A7C27" w:rsidRDefault="008A7C27">
            <w:pPr>
              <w:keepNext/>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1856531F" w14:textId="77777777" w:rsidR="008A7C27" w:rsidRDefault="00895FA6">
            <w:pPr>
              <w:keepNext/>
              <w:spacing w:after="0" w:line="240" w:lineRule="auto"/>
              <w:ind w:left="200" w:firstLine="8"/>
              <w:rPr>
                <w:rFonts w:ascii="Calibri" w:eastAsia="Calibri" w:hAnsi="Calibri" w:cs="Calibri"/>
                <w:color w:val="000000"/>
                <w:sz w:val="18"/>
                <w:szCs w:val="20"/>
                <w:lang w:val="en-US"/>
              </w:rPr>
            </w:pPr>
            <w:r>
              <w:rPr>
                <w:rFonts w:ascii="Calibri" w:eastAsia="Calibri" w:hAnsi="Calibri" w:cs="Calibri"/>
                <w:color w:val="000000"/>
                <w:sz w:val="18"/>
                <w:szCs w:val="20"/>
                <w:lang w:val="en-US"/>
              </w:rPr>
              <w:t>Juros</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42BF86EE" w14:textId="77777777" w:rsidR="008A7C27" w:rsidRDefault="008A7C27">
            <w:pPr>
              <w:keepNext/>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48A83AEB" w14:textId="77777777" w:rsidR="008A7C27" w:rsidRDefault="00895FA6">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(25)</w:t>
            </w:r>
          </w:p>
        </w:tc>
        <w:tc>
          <w:tcPr>
            <w:tcW w:w="90" w:type="dxa"/>
            <w:tcBorders>
              <w:top w:val="nil"/>
              <w:left w:val="nil"/>
              <w:bottom w:val="nil"/>
              <w:right w:val="nil"/>
              <w:tl2br w:val="nil"/>
              <w:tr2bl w:val="nil"/>
            </w:tcBorders>
            <w:shd w:val="clear" w:color="auto" w:fill="auto"/>
            <w:tcMar>
              <w:left w:w="60" w:type="dxa"/>
              <w:right w:w="60" w:type="dxa"/>
            </w:tcMar>
            <w:vAlign w:val="center"/>
          </w:tcPr>
          <w:p w14:paraId="78E916C5" w14:textId="77777777" w:rsidR="008A7C27" w:rsidRDefault="008A7C27">
            <w:pPr>
              <w:keepNext/>
              <w:spacing w:after="0" w:line="240" w:lineRule="auto"/>
              <w:jc w:val="right"/>
              <w:rPr>
                <w:rFonts w:ascii="Calibri" w:eastAsia="Calibri" w:hAnsi="Calibri" w:cs="Calibri"/>
                <w:color w:val="FF0000"/>
                <w:sz w:val="18"/>
                <w:szCs w:val="20"/>
                <w:lang w:val="en-US"/>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211B75C2" w14:textId="77777777" w:rsidR="008A7C27" w:rsidRDefault="00895FA6">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(283)</w:t>
            </w:r>
          </w:p>
        </w:tc>
      </w:tr>
      <w:tr w:rsidR="008A7C27" w14:paraId="562DBEDD" w14:textId="77777777">
        <w:trPr>
          <w:cantSplit/>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404319FF" w14:textId="77777777" w:rsidR="008A7C27" w:rsidRDefault="008A7C27">
            <w:pPr>
              <w:keepNext/>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69492087" w14:textId="77777777" w:rsidR="008A7C27" w:rsidRPr="009E6D90" w:rsidRDefault="00895FA6">
            <w:pPr>
              <w:keepNext/>
              <w:spacing w:after="0" w:line="240" w:lineRule="auto"/>
              <w:ind w:left="200" w:firstLine="8"/>
              <w:rPr>
                <w:rFonts w:ascii="Calibri" w:eastAsia="Calibri" w:hAnsi="Calibri" w:cs="Calibri"/>
                <w:color w:val="000000"/>
                <w:sz w:val="18"/>
                <w:szCs w:val="20"/>
              </w:rPr>
            </w:pPr>
            <w:r w:rsidRPr="009E6D90">
              <w:rPr>
                <w:rFonts w:ascii="Calibri" w:eastAsia="Calibri" w:hAnsi="Calibri" w:cs="Calibri"/>
                <w:color w:val="000000"/>
                <w:sz w:val="18"/>
                <w:szCs w:val="20"/>
              </w:rPr>
              <w:t>Despesas com passivos de arrendamento</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3571D387" w14:textId="77777777" w:rsidR="008A7C27" w:rsidRPr="009E6D90" w:rsidRDefault="008A7C27">
            <w:pPr>
              <w:keepNext/>
              <w:spacing w:after="0" w:line="240" w:lineRule="auto"/>
              <w:jc w:val="center"/>
              <w:rPr>
                <w:rFonts w:ascii="Calibri" w:eastAsia="Calibri" w:hAnsi="Calibri" w:cs="Calibri"/>
                <w:color w:val="000000"/>
                <w:sz w:val="18"/>
                <w:szCs w:val="20"/>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6ACCBEE0" w14:textId="77777777" w:rsidR="008A7C27" w:rsidRDefault="00895FA6">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(229)</w:t>
            </w:r>
          </w:p>
        </w:tc>
        <w:tc>
          <w:tcPr>
            <w:tcW w:w="90" w:type="dxa"/>
            <w:tcBorders>
              <w:top w:val="nil"/>
              <w:left w:val="nil"/>
              <w:bottom w:val="nil"/>
              <w:right w:val="nil"/>
              <w:tl2br w:val="nil"/>
              <w:tr2bl w:val="nil"/>
            </w:tcBorders>
            <w:shd w:val="clear" w:color="auto" w:fill="auto"/>
            <w:tcMar>
              <w:left w:w="60" w:type="dxa"/>
              <w:right w:w="60" w:type="dxa"/>
            </w:tcMar>
            <w:vAlign w:val="center"/>
          </w:tcPr>
          <w:p w14:paraId="4BC3999A" w14:textId="77777777" w:rsidR="008A7C27" w:rsidRDefault="008A7C27">
            <w:pPr>
              <w:keepNext/>
              <w:spacing w:after="0" w:line="240" w:lineRule="auto"/>
              <w:jc w:val="right"/>
              <w:rPr>
                <w:rFonts w:ascii="Calibri" w:eastAsia="Calibri" w:hAnsi="Calibri" w:cs="Calibri"/>
                <w:color w:val="FF0000"/>
                <w:sz w:val="18"/>
                <w:szCs w:val="20"/>
                <w:lang w:val="en-US"/>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29E87719" w14:textId="77777777" w:rsidR="008A7C27" w:rsidRDefault="00895FA6">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(30)</w:t>
            </w:r>
          </w:p>
        </w:tc>
      </w:tr>
      <w:tr w:rsidR="008A7C27" w14:paraId="1A9AFAB3" w14:textId="77777777">
        <w:trPr>
          <w:cantSplit/>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34001ABF" w14:textId="77777777" w:rsidR="008A7C27" w:rsidRDefault="008A7C27">
            <w:pPr>
              <w:keepNext/>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030EF1E6" w14:textId="77777777" w:rsidR="008A7C27" w:rsidRDefault="00895FA6">
            <w:pPr>
              <w:keepNext/>
              <w:spacing w:after="0" w:line="240" w:lineRule="auto"/>
              <w:ind w:left="200" w:firstLine="8"/>
              <w:rPr>
                <w:rFonts w:ascii="Calibri" w:eastAsia="Calibri" w:hAnsi="Calibri" w:cs="Calibri"/>
                <w:color w:val="000000"/>
                <w:sz w:val="18"/>
                <w:szCs w:val="20"/>
                <w:lang w:val="en-US"/>
              </w:rPr>
            </w:pPr>
            <w:r>
              <w:rPr>
                <w:rFonts w:ascii="Calibri" w:eastAsia="Calibri" w:hAnsi="Calibri" w:cs="Calibri"/>
                <w:color w:val="000000"/>
                <w:sz w:val="18"/>
                <w:szCs w:val="20"/>
                <w:lang w:val="en-US"/>
              </w:rPr>
              <w:t>Variações monetárias passivas (c)</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6F62B63B" w14:textId="77777777" w:rsidR="008A7C27" w:rsidRDefault="008A7C27">
            <w:pPr>
              <w:keepNext/>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38F5DFAF" w14:textId="77777777" w:rsidR="008A7C27" w:rsidRDefault="00895FA6">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(1.122)</w:t>
            </w:r>
          </w:p>
        </w:tc>
        <w:tc>
          <w:tcPr>
            <w:tcW w:w="90" w:type="dxa"/>
            <w:tcBorders>
              <w:top w:val="nil"/>
              <w:left w:val="nil"/>
              <w:bottom w:val="nil"/>
              <w:right w:val="nil"/>
              <w:tl2br w:val="nil"/>
              <w:tr2bl w:val="nil"/>
            </w:tcBorders>
            <w:shd w:val="clear" w:color="auto" w:fill="auto"/>
            <w:tcMar>
              <w:left w:w="60" w:type="dxa"/>
              <w:right w:w="60" w:type="dxa"/>
            </w:tcMar>
            <w:vAlign w:val="center"/>
          </w:tcPr>
          <w:p w14:paraId="4B931CDB" w14:textId="77777777" w:rsidR="008A7C27" w:rsidRDefault="008A7C27">
            <w:pPr>
              <w:keepNext/>
              <w:spacing w:after="0" w:line="240" w:lineRule="auto"/>
              <w:jc w:val="right"/>
              <w:rPr>
                <w:rFonts w:ascii="Calibri" w:eastAsia="Calibri" w:hAnsi="Calibri" w:cs="Calibri"/>
                <w:color w:val="FF0000"/>
                <w:sz w:val="18"/>
                <w:szCs w:val="20"/>
                <w:lang w:val="en-US"/>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65C6E70E" w14:textId="77777777" w:rsidR="008A7C27" w:rsidRDefault="00895FA6">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(28.346)</w:t>
            </w:r>
          </w:p>
        </w:tc>
      </w:tr>
      <w:tr w:rsidR="008A7C27" w14:paraId="5623E751"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46906D1C" w14:textId="77777777" w:rsidR="008A7C27" w:rsidRDefault="008A7C27">
            <w:pPr>
              <w:keepNext/>
              <w:spacing w:after="0" w:line="240" w:lineRule="auto"/>
              <w:rPr>
                <w:rFonts w:ascii="Calibri" w:eastAsia="Calibri" w:hAnsi="Calibri" w:cs="Calibri"/>
                <w:b/>
                <w:color w:val="000000"/>
                <w:sz w:val="18"/>
                <w:szCs w:val="20"/>
                <w:lang w:val="en-US"/>
              </w:rPr>
            </w:pPr>
          </w:p>
        </w:tc>
        <w:tc>
          <w:tcPr>
            <w:tcW w:w="652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center"/>
          </w:tcPr>
          <w:p w14:paraId="2DB69AF9" w14:textId="77777777" w:rsidR="008A7C27" w:rsidRDefault="008A7C27">
            <w:pPr>
              <w:keepNext/>
              <w:spacing w:after="0" w:line="240" w:lineRule="auto"/>
              <w:ind w:left="400" w:firstLine="15"/>
              <w:rPr>
                <w:rFonts w:ascii="Calibri" w:eastAsia="Calibri" w:hAnsi="Calibri" w:cs="Calibri"/>
                <w:b/>
                <w:color w:val="000000"/>
                <w:sz w:val="18"/>
                <w:szCs w:val="20"/>
                <w:lang w:val="en-US"/>
              </w:rPr>
            </w:pPr>
          </w:p>
        </w:tc>
        <w:tc>
          <w:tcPr>
            <w:tcW w:w="60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center"/>
          </w:tcPr>
          <w:p w14:paraId="51640717" w14:textId="77777777" w:rsidR="008A7C27" w:rsidRDefault="008A7C27">
            <w:pPr>
              <w:keepNext/>
              <w:spacing w:after="0" w:line="240" w:lineRule="auto"/>
              <w:jc w:val="center"/>
              <w:rPr>
                <w:rFonts w:ascii="Calibri" w:eastAsia="Calibri" w:hAnsi="Calibri" w:cs="Calibri"/>
                <w:b/>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0570E5E2" w14:textId="77777777" w:rsidR="008A7C27" w:rsidRDefault="00895FA6">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(1.376)</w:t>
            </w:r>
          </w:p>
        </w:tc>
        <w:tc>
          <w:tcPr>
            <w:tcW w:w="9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572FD17D" w14:textId="77777777" w:rsidR="008A7C27" w:rsidRDefault="008A7C27">
            <w:pPr>
              <w:keepNext/>
              <w:spacing w:after="0" w:line="240" w:lineRule="auto"/>
              <w:jc w:val="right"/>
              <w:rPr>
                <w:rFonts w:ascii="Calibri" w:eastAsia="Calibri" w:hAnsi="Calibri" w:cs="Calibri"/>
                <w:b/>
                <w:color w:val="FF0000"/>
                <w:sz w:val="18"/>
                <w:szCs w:val="20"/>
                <w:lang w:val="en-US"/>
              </w:rPr>
            </w:pPr>
          </w:p>
        </w:tc>
        <w:tc>
          <w:tcPr>
            <w:tcW w:w="136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60847FB3" w14:textId="77777777" w:rsidR="008A7C27" w:rsidRDefault="00895FA6">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(28.659)</w:t>
            </w:r>
          </w:p>
        </w:tc>
      </w:tr>
    </w:tbl>
    <w:p w14:paraId="3A6E00D8" w14:textId="77777777" w:rsidR="008F58BF" w:rsidRDefault="008F58BF" w:rsidP="008F58BF">
      <w:pPr>
        <w:keepNext/>
        <w:widowControl w:val="0"/>
        <w:spacing w:after="0" w:line="240" w:lineRule="auto"/>
        <w:jc w:val="both"/>
        <w:rPr>
          <w:rFonts w:ascii="Calibri" w:eastAsia="Times New Roman" w:hAnsi="Calibri" w:cs="Times New Roman"/>
          <w:b/>
          <w:color w:val="FF0000"/>
          <w:sz w:val="6"/>
          <w:szCs w:val="6"/>
          <w:lang w:eastAsia="pt-BR"/>
        </w:rPr>
      </w:pPr>
    </w:p>
    <w:p w14:paraId="29231FF5" w14:textId="77777777" w:rsidR="008F58BF" w:rsidRPr="002149A4" w:rsidRDefault="008F58BF" w:rsidP="008F58BF">
      <w:pPr>
        <w:widowControl w:val="0"/>
        <w:spacing w:line="240" w:lineRule="auto"/>
        <w:rPr>
          <w:rFonts w:ascii="Calibri" w:eastAsia="Times New Roman" w:hAnsi="Calibri" w:cs="Times New Roman"/>
          <w:b/>
          <w:color w:val="548DD4"/>
          <w:sz w:val="6"/>
          <w:szCs w:val="6"/>
          <w:lang w:eastAsia="pt-BR"/>
        </w:rPr>
      </w:pPr>
    </w:p>
    <w:p w14:paraId="438DCA67" w14:textId="77777777" w:rsidR="00E25898" w:rsidRDefault="00895FA6" w:rsidP="00E25898">
      <w:pPr>
        <w:numPr>
          <w:ilvl w:val="0"/>
          <w:numId w:val="12"/>
        </w:numPr>
        <w:spacing w:after="0" w:line="240" w:lineRule="auto"/>
        <w:contextualSpacing/>
        <w:rPr>
          <w:rFonts w:ascii="Calibri" w:eastAsia="Batang" w:hAnsi="Calibri" w:cs="Calibri"/>
          <w:sz w:val="18"/>
          <w:szCs w:val="18"/>
          <w:lang w:val="de-DE" w:eastAsia="pt-BR"/>
        </w:rPr>
      </w:pPr>
      <w:r w:rsidRPr="00E25898">
        <w:rPr>
          <w:rFonts w:ascii="Calibri" w:eastAsia="Batang" w:hAnsi="Calibri" w:cs="Calibri"/>
          <w:sz w:val="18"/>
          <w:szCs w:val="18"/>
          <w:lang w:val="de-DE" w:eastAsia="pt-BR"/>
        </w:rPr>
        <w:t>Maior rendimento com aplicações no FIDC, em função de maior disponibilidade de recursos para aplicação financeira (FIDC)</w:t>
      </w:r>
      <w:r>
        <w:rPr>
          <w:rFonts w:ascii="Calibri" w:eastAsia="Batang" w:hAnsi="Calibri" w:cs="Calibri"/>
          <w:sz w:val="18"/>
          <w:szCs w:val="18"/>
          <w:lang w:val="de-DE" w:eastAsia="pt-BR"/>
        </w:rPr>
        <w:t>.</w:t>
      </w:r>
      <w:r w:rsidRPr="00E25898">
        <w:rPr>
          <w:rFonts w:ascii="Calibri" w:eastAsia="Batang" w:hAnsi="Calibri" w:cs="Calibri"/>
          <w:sz w:val="18"/>
          <w:szCs w:val="18"/>
          <w:lang w:val="de-DE" w:eastAsia="pt-BR"/>
        </w:rPr>
        <w:t xml:space="preserve"> </w:t>
      </w:r>
    </w:p>
    <w:p w14:paraId="319AA770" w14:textId="77777777" w:rsidR="00E25898" w:rsidRDefault="00895FA6" w:rsidP="00E25898">
      <w:pPr>
        <w:numPr>
          <w:ilvl w:val="0"/>
          <w:numId w:val="12"/>
        </w:numPr>
        <w:spacing w:after="0" w:line="240" w:lineRule="auto"/>
        <w:contextualSpacing/>
        <w:rPr>
          <w:rFonts w:ascii="Calibri" w:eastAsia="Batang" w:hAnsi="Calibri" w:cs="Calibri"/>
          <w:sz w:val="18"/>
          <w:szCs w:val="18"/>
          <w:lang w:val="de-DE" w:eastAsia="pt-BR"/>
        </w:rPr>
      </w:pPr>
      <w:r>
        <w:rPr>
          <w:rFonts w:ascii="Calibri" w:eastAsia="Batang" w:hAnsi="Calibri" w:cs="Calibri"/>
          <w:sz w:val="18"/>
          <w:szCs w:val="18"/>
          <w:lang w:val="de-DE" w:eastAsia="pt-BR"/>
        </w:rPr>
        <w:t>Contém atualização monetária, em 2022, referente ressarcimento de Contrato de Compartilhamento de Custos com a Petrobras.</w:t>
      </w:r>
    </w:p>
    <w:p w14:paraId="15163B3F" w14:textId="77777777" w:rsidR="00E25898" w:rsidRPr="002F1C03" w:rsidRDefault="00895FA6" w:rsidP="00E25898">
      <w:pPr>
        <w:numPr>
          <w:ilvl w:val="0"/>
          <w:numId w:val="12"/>
        </w:numPr>
        <w:spacing w:after="0" w:line="240" w:lineRule="auto"/>
        <w:contextualSpacing/>
        <w:rPr>
          <w:rFonts w:ascii="Calibri" w:eastAsia="Batang" w:hAnsi="Calibri" w:cs="Calibri"/>
          <w:sz w:val="18"/>
          <w:szCs w:val="18"/>
          <w:lang w:val="de-DE" w:eastAsia="pt-BR"/>
        </w:rPr>
      </w:pPr>
      <w:r>
        <w:rPr>
          <w:rFonts w:ascii="Calibri" w:eastAsia="Batang" w:hAnsi="Calibri" w:cs="Calibri"/>
          <w:sz w:val="18"/>
          <w:szCs w:val="18"/>
          <w:lang w:val="de-DE" w:eastAsia="pt-BR"/>
        </w:rPr>
        <w:t>Atualização monetária, em 2021, do ressarcimento à Petrobras de créditos tributários a recuperar das atividades da REFAP S/A.</w:t>
      </w:r>
    </w:p>
    <w:p w14:paraId="10EBA546" w14:textId="77777777" w:rsidR="00E25898" w:rsidRPr="00F26D2A" w:rsidRDefault="00E25898" w:rsidP="00E25898">
      <w:pPr>
        <w:widowControl w:val="0"/>
        <w:spacing w:line="240" w:lineRule="auto"/>
        <w:rPr>
          <w:rFonts w:ascii="Calibri" w:eastAsia="Times New Roman" w:hAnsi="Calibri" w:cs="Times New Roman"/>
          <w:b/>
          <w:color w:val="548DD4"/>
          <w:sz w:val="6"/>
          <w:szCs w:val="6"/>
          <w:lang w:val="de-DE" w:eastAsia="pt-BR"/>
        </w:rPr>
      </w:pPr>
    </w:p>
    <w:p w14:paraId="3B30298C" w14:textId="77777777" w:rsidR="00E25898" w:rsidRPr="002F1C03" w:rsidRDefault="00E25898" w:rsidP="00E25898">
      <w:pPr>
        <w:spacing w:after="0" w:line="240" w:lineRule="auto"/>
        <w:ind w:left="720"/>
        <w:contextualSpacing/>
        <w:rPr>
          <w:rFonts w:ascii="Calibri" w:eastAsia="Batang" w:hAnsi="Calibri" w:cs="Calibri"/>
          <w:sz w:val="18"/>
          <w:szCs w:val="18"/>
          <w:lang w:val="de-DE" w:eastAsia="pt-BR"/>
        </w:rPr>
      </w:pPr>
    </w:p>
    <w:p w14:paraId="41B6C5C3" w14:textId="77777777" w:rsidR="008F58BF" w:rsidRPr="00E25898" w:rsidRDefault="008F58BF" w:rsidP="008F58BF">
      <w:pPr>
        <w:keepLines/>
        <w:autoSpaceDE w:val="0"/>
        <w:autoSpaceDN w:val="0"/>
        <w:adjustRightInd w:val="0"/>
        <w:spacing w:after="240" w:line="240" w:lineRule="auto"/>
        <w:jc w:val="both"/>
        <w:rPr>
          <w:rFonts w:ascii="Calibri" w:eastAsia="Batang" w:hAnsi="Calibri" w:cs="Calibri"/>
          <w:lang w:val="de-DE" w:eastAsia="pt-BR"/>
        </w:rPr>
      </w:pPr>
    </w:p>
    <w:p w14:paraId="1BCDA4E1" w14:textId="77777777" w:rsidR="008F58BF" w:rsidRDefault="00895FA6" w:rsidP="0062179F">
      <w:pPr>
        <w:keepNext/>
        <w:keepLines/>
        <w:numPr>
          <w:ilvl w:val="0"/>
          <w:numId w:val="3"/>
        </w:numPr>
        <w:spacing w:before="240" w:after="240" w:line="240" w:lineRule="auto"/>
        <w:ind w:left="567" w:hanging="567"/>
        <w:jc w:val="both"/>
        <w:outlineLvl w:val="0"/>
        <w:rPr>
          <w:rFonts w:ascii="Calibri" w:eastAsia="Batang" w:hAnsi="Calibri" w:cs="Calibri"/>
          <w:b/>
          <w:sz w:val="26"/>
          <w:szCs w:val="26"/>
          <w:lang w:eastAsia="pt-BR"/>
        </w:rPr>
      </w:pPr>
      <w:bookmarkStart w:id="108" w:name="_Toc128645535"/>
      <w:r w:rsidRPr="00FF1F28">
        <w:rPr>
          <w:rFonts w:ascii="Calibri" w:eastAsia="Batang" w:hAnsi="Calibri" w:cs="Calibri"/>
          <w:b/>
          <w:sz w:val="26"/>
          <w:szCs w:val="26"/>
          <w:lang w:eastAsia="pt-BR"/>
        </w:rPr>
        <w:t>Outras</w:t>
      </w:r>
      <w:r w:rsidRPr="0052236E">
        <w:rPr>
          <w:rFonts w:ascii="Calibri" w:eastAsia="Batang" w:hAnsi="Calibri" w:cs="Calibri"/>
          <w:b/>
          <w:sz w:val="26"/>
          <w:szCs w:val="26"/>
          <w:lang w:eastAsia="pt-BR"/>
        </w:rPr>
        <w:t xml:space="preserve"> </w:t>
      </w:r>
      <w:r>
        <w:rPr>
          <w:rFonts w:ascii="Calibri" w:eastAsia="Batang" w:hAnsi="Calibri" w:cs="Calibri"/>
          <w:b/>
          <w:sz w:val="26"/>
          <w:szCs w:val="26"/>
          <w:lang w:eastAsia="pt-BR"/>
        </w:rPr>
        <w:t>receitas (</w:t>
      </w:r>
      <w:r w:rsidRPr="0052236E">
        <w:rPr>
          <w:rFonts w:ascii="Calibri" w:eastAsia="Batang" w:hAnsi="Calibri" w:cs="Calibri"/>
          <w:b/>
          <w:sz w:val="26"/>
          <w:szCs w:val="26"/>
          <w:lang w:eastAsia="pt-BR"/>
        </w:rPr>
        <w:t>despesas</w:t>
      </w:r>
      <w:r>
        <w:rPr>
          <w:rFonts w:ascii="Calibri" w:eastAsia="Batang" w:hAnsi="Calibri" w:cs="Calibri"/>
          <w:b/>
          <w:sz w:val="26"/>
          <w:szCs w:val="26"/>
          <w:lang w:eastAsia="pt-BR"/>
        </w:rPr>
        <w:t>) operacionais, líquidas</w:t>
      </w:r>
      <w:bookmarkEnd w:id="108"/>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1"/>
        <w:gridCol w:w="598"/>
        <w:gridCol w:w="1343"/>
        <w:gridCol w:w="140"/>
        <w:gridCol w:w="1358"/>
      </w:tblGrid>
      <w:tr w:rsidR="008A7C27" w14:paraId="5A9766B5"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center"/>
          </w:tcPr>
          <w:p w14:paraId="3B3B19D0" w14:textId="77777777" w:rsidR="008A7C27" w:rsidRDefault="008A7C27">
            <w:pPr>
              <w:spacing w:after="0" w:line="240" w:lineRule="auto"/>
              <w:jc w:val="both"/>
              <w:rPr>
                <w:rFonts w:ascii="Calibri" w:eastAsia="Calibri" w:hAnsi="Calibri" w:cs="Calibri"/>
                <w:color w:val="000000"/>
                <w:sz w:val="18"/>
                <w:szCs w:val="20"/>
                <w:lang w:val="en-US" w:bidi="pt-BR"/>
              </w:rPr>
            </w:pPr>
            <w:bookmarkStart w:id="109" w:name="DOC_TBL00031_1_1"/>
            <w:bookmarkEnd w:id="109"/>
          </w:p>
        </w:tc>
        <w:tc>
          <w:tcPr>
            <w:tcW w:w="600" w:type="dxa"/>
            <w:tcBorders>
              <w:top w:val="nil"/>
              <w:left w:val="nil"/>
              <w:bottom w:val="nil"/>
              <w:right w:val="nil"/>
              <w:tl2br w:val="nil"/>
              <w:tr2bl w:val="nil"/>
            </w:tcBorders>
            <w:shd w:val="clear" w:color="auto" w:fill="auto"/>
            <w:tcMar>
              <w:left w:w="60" w:type="dxa"/>
              <w:right w:w="60" w:type="dxa"/>
            </w:tcMar>
            <w:vAlign w:val="bottom"/>
          </w:tcPr>
          <w:p w14:paraId="655A24BD" w14:textId="77777777" w:rsidR="008A7C27" w:rsidRDefault="008A7C27">
            <w:pPr>
              <w:spacing w:after="0" w:line="240" w:lineRule="auto"/>
              <w:jc w:val="center"/>
              <w:rPr>
                <w:rFonts w:ascii="Calibri" w:eastAsia="Calibri" w:hAnsi="Calibri" w:cs="Calibri"/>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4E40613E" w14:textId="77777777" w:rsidR="008A7C27" w:rsidRDefault="00895FA6">
            <w:pPr>
              <w:spacing w:after="0" w:line="240" w:lineRule="auto"/>
              <w:jc w:val="center"/>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2022</w:t>
            </w:r>
          </w:p>
        </w:tc>
        <w:tc>
          <w:tcPr>
            <w:tcW w:w="90" w:type="dxa"/>
            <w:tcBorders>
              <w:top w:val="single" w:sz="4" w:space="0" w:color="000000"/>
              <w:left w:val="nil"/>
              <w:bottom w:val="nil"/>
              <w:right w:val="nil"/>
              <w:tl2br w:val="nil"/>
              <w:tr2bl w:val="nil"/>
            </w:tcBorders>
            <w:shd w:val="clear" w:color="auto" w:fill="auto"/>
            <w:tcMar>
              <w:left w:w="60" w:type="dxa"/>
              <w:right w:w="60" w:type="dxa"/>
            </w:tcMar>
            <w:vAlign w:val="bottom"/>
          </w:tcPr>
          <w:p w14:paraId="16DF67A9" w14:textId="77777777" w:rsidR="008A7C27" w:rsidRDefault="008A7C27">
            <w:pPr>
              <w:spacing w:after="0" w:line="240" w:lineRule="auto"/>
              <w:jc w:val="right"/>
              <w:rPr>
                <w:rFonts w:ascii="Calibri" w:eastAsia="Calibri" w:hAnsi="Calibri" w:cs="Calibri"/>
                <w:b/>
                <w:color w:val="000000"/>
                <w:sz w:val="18"/>
                <w:szCs w:val="20"/>
                <w:lang w:val="en-US"/>
              </w:rPr>
            </w:pPr>
          </w:p>
        </w:tc>
        <w:tc>
          <w:tcPr>
            <w:tcW w:w="136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13987399" w14:textId="77777777" w:rsidR="008A7C27" w:rsidRDefault="00895FA6">
            <w:pPr>
              <w:spacing w:after="0" w:line="240" w:lineRule="auto"/>
              <w:jc w:val="center"/>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2021</w:t>
            </w:r>
          </w:p>
        </w:tc>
      </w:tr>
      <w:tr w:rsidR="008A7C27" w14:paraId="5710992C"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center"/>
          </w:tcPr>
          <w:p w14:paraId="7D4C1B72" w14:textId="77777777" w:rsidR="008A7C27" w:rsidRDefault="008A7C27">
            <w:pPr>
              <w:spacing w:after="0" w:line="240" w:lineRule="auto"/>
              <w:ind w:left="200" w:firstLine="8"/>
              <w:rPr>
                <w:rFonts w:ascii="Calibri" w:eastAsia="Calibri" w:hAnsi="Calibri" w:cs="Calibri"/>
                <w:color w:val="000000"/>
                <w:sz w:val="18"/>
                <w:szCs w:val="20"/>
                <w:lang w:val="en-US"/>
              </w:rPr>
            </w:pPr>
          </w:p>
        </w:tc>
        <w:tc>
          <w:tcPr>
            <w:tcW w:w="600" w:type="dxa"/>
            <w:tcBorders>
              <w:top w:val="nil"/>
              <w:left w:val="nil"/>
              <w:bottom w:val="nil"/>
              <w:right w:val="nil"/>
              <w:tl2br w:val="nil"/>
              <w:tr2bl w:val="nil"/>
            </w:tcBorders>
            <w:shd w:val="clear" w:color="auto" w:fill="auto"/>
            <w:tcMar>
              <w:left w:w="60" w:type="dxa"/>
              <w:right w:w="60" w:type="dxa"/>
            </w:tcMar>
            <w:vAlign w:val="center"/>
          </w:tcPr>
          <w:p w14:paraId="6BC5E19E" w14:textId="77777777" w:rsidR="008A7C27" w:rsidRDefault="008A7C27">
            <w:pPr>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216D5852" w14:textId="77777777" w:rsidR="008A7C27" w:rsidRDefault="008A7C27">
            <w:pPr>
              <w:spacing w:after="0" w:line="240" w:lineRule="auto"/>
              <w:jc w:val="right"/>
              <w:rPr>
                <w:rFonts w:ascii="Calibri" w:eastAsia="Calibri" w:hAnsi="Calibri" w:cs="Calibri"/>
                <w:color w:val="000000"/>
                <w:sz w:val="18"/>
                <w:szCs w:val="20"/>
                <w:lang w:val="en-US"/>
              </w:rPr>
            </w:pPr>
          </w:p>
        </w:tc>
        <w:tc>
          <w:tcPr>
            <w:tcW w:w="90" w:type="dxa"/>
            <w:tcBorders>
              <w:top w:val="nil"/>
              <w:left w:val="nil"/>
              <w:bottom w:val="nil"/>
              <w:right w:val="nil"/>
              <w:tl2br w:val="nil"/>
              <w:tr2bl w:val="nil"/>
            </w:tcBorders>
            <w:shd w:val="solid" w:color="FFFFFF" w:fill="FFFFFF"/>
            <w:tcMar>
              <w:left w:w="60" w:type="dxa"/>
              <w:right w:w="60" w:type="dxa"/>
            </w:tcMar>
            <w:vAlign w:val="bottom"/>
          </w:tcPr>
          <w:p w14:paraId="7AE2073F" w14:textId="77777777" w:rsidR="008A7C27" w:rsidRDefault="008A7C27">
            <w:pPr>
              <w:spacing w:after="0" w:line="240" w:lineRule="auto"/>
              <w:jc w:val="right"/>
              <w:rPr>
                <w:rFonts w:ascii="Calibri" w:eastAsia="Calibri" w:hAnsi="Calibri" w:cs="Calibri"/>
                <w:color w:val="000000"/>
                <w:sz w:val="18"/>
                <w:szCs w:val="20"/>
                <w:lang w:val="en-US"/>
              </w:rPr>
            </w:pPr>
          </w:p>
        </w:tc>
        <w:tc>
          <w:tcPr>
            <w:tcW w:w="1365" w:type="dxa"/>
            <w:tcBorders>
              <w:top w:val="nil"/>
              <w:left w:val="nil"/>
              <w:bottom w:val="nil"/>
              <w:right w:val="nil"/>
              <w:tl2br w:val="nil"/>
              <w:tr2bl w:val="nil"/>
            </w:tcBorders>
            <w:shd w:val="solid" w:color="FFFFFF" w:fill="FFFFFF"/>
            <w:tcMar>
              <w:left w:w="60" w:type="dxa"/>
              <w:right w:w="60" w:type="dxa"/>
            </w:tcMar>
            <w:vAlign w:val="bottom"/>
          </w:tcPr>
          <w:p w14:paraId="4C3CE456" w14:textId="77777777" w:rsidR="008A7C27" w:rsidRDefault="008A7C27">
            <w:pPr>
              <w:spacing w:after="0" w:line="240" w:lineRule="auto"/>
              <w:jc w:val="right"/>
              <w:rPr>
                <w:rFonts w:ascii="Calibri" w:eastAsia="Calibri" w:hAnsi="Calibri" w:cs="Calibri"/>
                <w:color w:val="000000"/>
                <w:sz w:val="18"/>
                <w:szCs w:val="20"/>
                <w:lang w:val="en-US" w:bidi="pt-BR"/>
              </w:rPr>
            </w:pPr>
          </w:p>
        </w:tc>
      </w:tr>
      <w:tr w:rsidR="008A7C27" w14:paraId="2AFF33DA"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center"/>
          </w:tcPr>
          <w:p w14:paraId="32D11656" w14:textId="77777777" w:rsidR="008A7C27" w:rsidRPr="009E6D90" w:rsidRDefault="00895FA6">
            <w:pPr>
              <w:spacing w:after="0" w:line="240" w:lineRule="auto"/>
              <w:ind w:left="200" w:firstLine="8"/>
              <w:rPr>
                <w:rFonts w:ascii="Calibri" w:eastAsia="Calibri" w:hAnsi="Calibri" w:cs="Calibri"/>
                <w:color w:val="000000"/>
                <w:sz w:val="18"/>
                <w:szCs w:val="20"/>
              </w:rPr>
            </w:pPr>
            <w:r w:rsidRPr="009E6D90">
              <w:rPr>
                <w:rFonts w:ascii="Calibri" w:eastAsia="Calibri" w:hAnsi="Calibri" w:cs="Calibri"/>
                <w:color w:val="000000"/>
                <w:sz w:val="18"/>
                <w:szCs w:val="20"/>
              </w:rPr>
              <w:t>Reversões (provisões) com perdas e provisão para processos judiciais (a)</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1A52A38E" w14:textId="77777777" w:rsidR="008A7C27" w:rsidRPr="009E6D90" w:rsidRDefault="008A7C27">
            <w:pPr>
              <w:spacing w:after="0" w:line="240" w:lineRule="auto"/>
              <w:jc w:val="center"/>
              <w:rPr>
                <w:rFonts w:ascii="Calibri" w:eastAsia="Calibri" w:hAnsi="Calibri" w:cs="Calibri"/>
                <w:color w:val="000000"/>
                <w:sz w:val="18"/>
                <w:szCs w:val="20"/>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6F594EE8" w14:textId="77777777" w:rsidR="008A7C27" w:rsidRDefault="00895FA6">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22.438</w:t>
            </w:r>
          </w:p>
        </w:tc>
        <w:tc>
          <w:tcPr>
            <w:tcW w:w="90" w:type="dxa"/>
            <w:tcBorders>
              <w:top w:val="nil"/>
              <w:left w:val="nil"/>
              <w:bottom w:val="nil"/>
              <w:right w:val="nil"/>
              <w:tl2br w:val="nil"/>
              <w:tr2bl w:val="nil"/>
            </w:tcBorders>
            <w:shd w:val="solid" w:color="FFFFFF" w:fill="FFFFFF"/>
            <w:tcMar>
              <w:left w:w="60" w:type="dxa"/>
              <w:right w:w="60" w:type="dxa"/>
            </w:tcMar>
            <w:vAlign w:val="bottom"/>
          </w:tcPr>
          <w:p w14:paraId="50350FB1" w14:textId="77777777" w:rsidR="008A7C27" w:rsidRDefault="008A7C27">
            <w:pPr>
              <w:spacing w:after="0" w:line="240" w:lineRule="auto"/>
              <w:jc w:val="right"/>
              <w:rPr>
                <w:rFonts w:ascii="Calibri" w:eastAsia="Calibri" w:hAnsi="Calibri" w:cs="Calibri"/>
                <w:color w:val="FF0000"/>
                <w:sz w:val="18"/>
                <w:szCs w:val="20"/>
                <w:lang w:val="en-US"/>
              </w:rPr>
            </w:pPr>
          </w:p>
        </w:tc>
        <w:tc>
          <w:tcPr>
            <w:tcW w:w="1365" w:type="dxa"/>
            <w:tcBorders>
              <w:top w:val="nil"/>
              <w:left w:val="nil"/>
              <w:bottom w:val="nil"/>
              <w:right w:val="nil"/>
              <w:tl2br w:val="nil"/>
              <w:tr2bl w:val="nil"/>
            </w:tcBorders>
            <w:shd w:val="solid" w:color="FFFFFF" w:fill="FFFFFF"/>
            <w:tcMar>
              <w:left w:w="60" w:type="dxa"/>
              <w:right w:w="60" w:type="dxa"/>
            </w:tcMar>
            <w:vAlign w:val="bottom"/>
          </w:tcPr>
          <w:p w14:paraId="1EA7EB6B" w14:textId="77777777" w:rsidR="008A7C27" w:rsidRDefault="00895FA6">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(13.476)</w:t>
            </w:r>
          </w:p>
        </w:tc>
      </w:tr>
      <w:tr w:rsidR="008A7C27" w14:paraId="6BF9E055"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center"/>
          </w:tcPr>
          <w:p w14:paraId="1B74ECB8" w14:textId="77777777" w:rsidR="008A7C27" w:rsidRPr="009E6D90" w:rsidRDefault="00895FA6">
            <w:pPr>
              <w:spacing w:after="0" w:line="240" w:lineRule="auto"/>
              <w:ind w:left="200" w:firstLine="8"/>
              <w:rPr>
                <w:rFonts w:ascii="Calibri" w:eastAsia="Calibri" w:hAnsi="Calibri" w:cs="Calibri"/>
                <w:color w:val="000000"/>
                <w:sz w:val="18"/>
                <w:szCs w:val="20"/>
              </w:rPr>
            </w:pPr>
            <w:r w:rsidRPr="009E6D90">
              <w:rPr>
                <w:rFonts w:ascii="Calibri" w:eastAsia="Calibri" w:hAnsi="Calibri" w:cs="Calibri"/>
                <w:color w:val="000000"/>
                <w:sz w:val="18"/>
                <w:szCs w:val="20"/>
              </w:rPr>
              <w:t>Despesas com ociosidade de embarcações</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6FA9FCFF" w14:textId="77777777" w:rsidR="008A7C27" w:rsidRPr="009E6D90" w:rsidRDefault="008A7C27">
            <w:pPr>
              <w:spacing w:after="0" w:line="240" w:lineRule="auto"/>
              <w:jc w:val="center"/>
              <w:rPr>
                <w:rFonts w:ascii="Calibri" w:eastAsia="Calibri" w:hAnsi="Calibri" w:cs="Calibri"/>
                <w:color w:val="000000"/>
                <w:sz w:val="18"/>
                <w:szCs w:val="20"/>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675BBEA4" w14:textId="77777777" w:rsidR="008A7C27" w:rsidRDefault="00895FA6">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(7.724)</w:t>
            </w:r>
          </w:p>
        </w:tc>
        <w:tc>
          <w:tcPr>
            <w:tcW w:w="90" w:type="dxa"/>
            <w:tcBorders>
              <w:top w:val="nil"/>
              <w:left w:val="nil"/>
              <w:bottom w:val="nil"/>
              <w:right w:val="nil"/>
              <w:tl2br w:val="nil"/>
              <w:tr2bl w:val="nil"/>
            </w:tcBorders>
            <w:shd w:val="solid" w:color="FFFFFF" w:fill="FFFFFF"/>
            <w:tcMar>
              <w:left w:w="60" w:type="dxa"/>
              <w:right w:w="60" w:type="dxa"/>
            </w:tcMar>
            <w:vAlign w:val="bottom"/>
          </w:tcPr>
          <w:p w14:paraId="45AD8B18" w14:textId="77777777" w:rsidR="008A7C27" w:rsidRDefault="008A7C27">
            <w:pPr>
              <w:spacing w:after="0" w:line="240" w:lineRule="auto"/>
              <w:jc w:val="right"/>
              <w:rPr>
                <w:rFonts w:ascii="Calibri" w:eastAsia="Calibri" w:hAnsi="Calibri" w:cs="Calibri"/>
                <w:color w:val="FF0000"/>
                <w:sz w:val="18"/>
                <w:szCs w:val="20"/>
                <w:lang w:val="en-US"/>
              </w:rPr>
            </w:pPr>
          </w:p>
        </w:tc>
        <w:tc>
          <w:tcPr>
            <w:tcW w:w="1365" w:type="dxa"/>
            <w:tcBorders>
              <w:top w:val="nil"/>
              <w:left w:val="nil"/>
              <w:bottom w:val="nil"/>
              <w:right w:val="nil"/>
              <w:tl2br w:val="nil"/>
              <w:tr2bl w:val="nil"/>
            </w:tcBorders>
            <w:shd w:val="solid" w:color="FFFFFF" w:fill="FFFFFF"/>
            <w:tcMar>
              <w:left w:w="60" w:type="dxa"/>
              <w:right w:w="60" w:type="dxa"/>
            </w:tcMar>
            <w:vAlign w:val="bottom"/>
          </w:tcPr>
          <w:p w14:paraId="2DBDF8AD" w14:textId="77777777" w:rsidR="008A7C27" w:rsidRDefault="00895FA6">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(5.177)</w:t>
            </w:r>
          </w:p>
        </w:tc>
      </w:tr>
      <w:tr w:rsidR="008A7C27" w14:paraId="44AD9B09"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center"/>
          </w:tcPr>
          <w:p w14:paraId="6C2014C3" w14:textId="77777777" w:rsidR="008A7C27" w:rsidRDefault="00895FA6">
            <w:pPr>
              <w:spacing w:after="0" w:line="240" w:lineRule="auto"/>
              <w:ind w:left="200" w:firstLine="8"/>
              <w:rPr>
                <w:rFonts w:ascii="Calibri" w:eastAsia="Calibri" w:hAnsi="Calibri" w:cs="Calibri"/>
                <w:color w:val="000000"/>
                <w:sz w:val="18"/>
                <w:szCs w:val="20"/>
                <w:lang w:val="en-US"/>
              </w:rPr>
            </w:pPr>
            <w:r>
              <w:rPr>
                <w:rFonts w:ascii="Calibri" w:eastAsia="Calibri" w:hAnsi="Calibri" w:cs="Calibri"/>
                <w:color w:val="000000"/>
                <w:sz w:val="18"/>
                <w:szCs w:val="20"/>
                <w:lang w:val="en-US"/>
              </w:rPr>
              <w:t>Multas contratuais (b)</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25C96EA8" w14:textId="77777777" w:rsidR="008A7C27" w:rsidRDefault="008A7C27">
            <w:pPr>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3BA6F993" w14:textId="77777777" w:rsidR="008A7C27" w:rsidRDefault="00895FA6">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(395)</w:t>
            </w:r>
          </w:p>
        </w:tc>
        <w:tc>
          <w:tcPr>
            <w:tcW w:w="90" w:type="dxa"/>
            <w:tcBorders>
              <w:top w:val="nil"/>
              <w:left w:val="nil"/>
              <w:bottom w:val="nil"/>
              <w:right w:val="nil"/>
              <w:tl2br w:val="nil"/>
              <w:tr2bl w:val="nil"/>
            </w:tcBorders>
            <w:shd w:val="solid" w:color="FFFFFF" w:fill="FFFFFF"/>
            <w:tcMar>
              <w:left w:w="60" w:type="dxa"/>
              <w:right w:w="60" w:type="dxa"/>
            </w:tcMar>
            <w:vAlign w:val="bottom"/>
          </w:tcPr>
          <w:p w14:paraId="0FC14E61" w14:textId="77777777" w:rsidR="008A7C27" w:rsidRDefault="008A7C27">
            <w:pPr>
              <w:spacing w:after="0" w:line="240" w:lineRule="auto"/>
              <w:jc w:val="right"/>
              <w:rPr>
                <w:rFonts w:ascii="Calibri" w:eastAsia="Calibri" w:hAnsi="Calibri" w:cs="Calibri"/>
                <w:color w:val="FF0000"/>
                <w:sz w:val="18"/>
                <w:szCs w:val="20"/>
                <w:lang w:val="en-US"/>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05E887C7" w14:textId="77777777" w:rsidR="008A7C27" w:rsidRDefault="00895FA6">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5.116</w:t>
            </w:r>
          </w:p>
        </w:tc>
      </w:tr>
      <w:tr w:rsidR="008A7C27" w14:paraId="76DA10A4"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center"/>
          </w:tcPr>
          <w:p w14:paraId="53217585" w14:textId="77777777" w:rsidR="008A7C27" w:rsidRPr="009E6D90" w:rsidRDefault="00895FA6">
            <w:pPr>
              <w:spacing w:after="0" w:line="240" w:lineRule="auto"/>
              <w:ind w:left="200" w:firstLine="8"/>
              <w:rPr>
                <w:rFonts w:ascii="Calibri" w:eastAsia="Calibri" w:hAnsi="Calibri" w:cs="Calibri"/>
                <w:color w:val="000000"/>
                <w:sz w:val="18"/>
                <w:szCs w:val="20"/>
              </w:rPr>
            </w:pPr>
            <w:r w:rsidRPr="009E6D90">
              <w:rPr>
                <w:rFonts w:ascii="Calibri" w:eastAsia="Calibri" w:hAnsi="Calibri" w:cs="Calibri"/>
                <w:color w:val="000000"/>
                <w:sz w:val="18"/>
                <w:szCs w:val="20"/>
              </w:rPr>
              <w:t>Remuneração variável, prêmio por desempenho e PLR</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45A65392" w14:textId="77777777" w:rsidR="008A7C27" w:rsidRPr="009E6D90" w:rsidRDefault="008A7C27">
            <w:pPr>
              <w:spacing w:after="0" w:line="240" w:lineRule="auto"/>
              <w:jc w:val="center"/>
              <w:rPr>
                <w:rFonts w:ascii="Calibri" w:eastAsia="Calibri" w:hAnsi="Calibri" w:cs="Calibri"/>
                <w:color w:val="000000"/>
                <w:sz w:val="18"/>
                <w:szCs w:val="20"/>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18E0E33B" w14:textId="77777777" w:rsidR="008A7C27" w:rsidRDefault="00895FA6">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(3.685)</w:t>
            </w:r>
          </w:p>
        </w:tc>
        <w:tc>
          <w:tcPr>
            <w:tcW w:w="90" w:type="dxa"/>
            <w:tcBorders>
              <w:top w:val="nil"/>
              <w:left w:val="nil"/>
              <w:bottom w:val="nil"/>
              <w:right w:val="nil"/>
              <w:tl2br w:val="nil"/>
              <w:tr2bl w:val="nil"/>
            </w:tcBorders>
            <w:shd w:val="solid" w:color="FFFFFF" w:fill="FFFFFF"/>
            <w:tcMar>
              <w:left w:w="60" w:type="dxa"/>
              <w:right w:w="60" w:type="dxa"/>
            </w:tcMar>
            <w:vAlign w:val="bottom"/>
          </w:tcPr>
          <w:p w14:paraId="067A0416" w14:textId="77777777" w:rsidR="008A7C27" w:rsidRDefault="008A7C27">
            <w:pPr>
              <w:spacing w:after="0" w:line="240" w:lineRule="auto"/>
              <w:jc w:val="right"/>
              <w:rPr>
                <w:rFonts w:ascii="Calibri" w:eastAsia="Calibri" w:hAnsi="Calibri" w:cs="Calibri"/>
                <w:color w:val="FF0000"/>
                <w:sz w:val="18"/>
                <w:szCs w:val="20"/>
                <w:lang w:val="en-US"/>
              </w:rPr>
            </w:pPr>
          </w:p>
        </w:tc>
        <w:tc>
          <w:tcPr>
            <w:tcW w:w="1365" w:type="dxa"/>
            <w:tcBorders>
              <w:top w:val="nil"/>
              <w:left w:val="nil"/>
              <w:bottom w:val="nil"/>
              <w:right w:val="nil"/>
              <w:tl2br w:val="nil"/>
              <w:tr2bl w:val="nil"/>
            </w:tcBorders>
            <w:shd w:val="solid" w:color="FFFFFF" w:fill="FFFFFF"/>
            <w:tcMar>
              <w:left w:w="60" w:type="dxa"/>
              <w:right w:w="60" w:type="dxa"/>
            </w:tcMar>
            <w:vAlign w:val="bottom"/>
          </w:tcPr>
          <w:p w14:paraId="11FB7592" w14:textId="77777777" w:rsidR="008A7C27" w:rsidRDefault="00895FA6">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(4.042)</w:t>
            </w:r>
          </w:p>
        </w:tc>
      </w:tr>
      <w:tr w:rsidR="008A7C27" w14:paraId="1C8A6F9E"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center"/>
          </w:tcPr>
          <w:p w14:paraId="26BD6308" w14:textId="77777777" w:rsidR="008A7C27" w:rsidRPr="009E6D90" w:rsidRDefault="00895FA6">
            <w:pPr>
              <w:spacing w:after="0" w:line="240" w:lineRule="auto"/>
              <w:ind w:left="200" w:firstLine="8"/>
              <w:rPr>
                <w:rFonts w:ascii="Calibri" w:eastAsia="Calibri" w:hAnsi="Calibri" w:cs="Calibri"/>
                <w:color w:val="000000"/>
                <w:sz w:val="18"/>
                <w:szCs w:val="20"/>
              </w:rPr>
            </w:pPr>
            <w:r w:rsidRPr="009E6D90">
              <w:rPr>
                <w:rFonts w:ascii="Calibri" w:eastAsia="Calibri" w:hAnsi="Calibri" w:cs="Calibri"/>
                <w:color w:val="000000"/>
                <w:sz w:val="18"/>
                <w:szCs w:val="20"/>
              </w:rPr>
              <w:t xml:space="preserve">Baixa de ativos de direito de uso/arrendamentos </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4A8D02B2" w14:textId="77777777" w:rsidR="008A7C27" w:rsidRPr="009E6D90" w:rsidRDefault="008A7C27">
            <w:pPr>
              <w:spacing w:after="0" w:line="240" w:lineRule="auto"/>
              <w:jc w:val="center"/>
              <w:rPr>
                <w:rFonts w:ascii="Calibri" w:eastAsia="Calibri" w:hAnsi="Calibri" w:cs="Calibri"/>
                <w:color w:val="000000"/>
                <w:sz w:val="18"/>
                <w:szCs w:val="20"/>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1EAD49DF" w14:textId="77777777" w:rsidR="008A7C27" w:rsidRDefault="00895FA6">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90" w:type="dxa"/>
            <w:tcBorders>
              <w:top w:val="nil"/>
              <w:left w:val="nil"/>
              <w:bottom w:val="nil"/>
              <w:right w:val="nil"/>
              <w:tl2br w:val="nil"/>
              <w:tr2bl w:val="nil"/>
            </w:tcBorders>
            <w:shd w:val="solid" w:color="FFFFFF" w:fill="FFFFFF"/>
            <w:tcMar>
              <w:left w:w="60" w:type="dxa"/>
              <w:right w:w="60" w:type="dxa"/>
            </w:tcMar>
            <w:vAlign w:val="bottom"/>
          </w:tcPr>
          <w:p w14:paraId="78F7B65E" w14:textId="77777777" w:rsidR="008A7C27" w:rsidRDefault="008A7C27">
            <w:pPr>
              <w:spacing w:after="0" w:line="240" w:lineRule="auto"/>
              <w:jc w:val="right"/>
              <w:rPr>
                <w:rFonts w:ascii="Calibri" w:eastAsia="Calibri" w:hAnsi="Calibri" w:cs="Calibri"/>
                <w:color w:val="FF0000"/>
                <w:sz w:val="18"/>
                <w:szCs w:val="20"/>
                <w:lang w:val="en-US"/>
              </w:rPr>
            </w:pPr>
          </w:p>
        </w:tc>
        <w:tc>
          <w:tcPr>
            <w:tcW w:w="1365" w:type="dxa"/>
            <w:tcBorders>
              <w:top w:val="nil"/>
              <w:left w:val="nil"/>
              <w:bottom w:val="nil"/>
              <w:right w:val="nil"/>
              <w:tl2br w:val="nil"/>
              <w:tr2bl w:val="nil"/>
            </w:tcBorders>
            <w:shd w:val="solid" w:color="FFFFFF" w:fill="FFFFFF"/>
            <w:tcMar>
              <w:left w:w="60" w:type="dxa"/>
              <w:right w:w="60" w:type="dxa"/>
            </w:tcMar>
            <w:vAlign w:val="bottom"/>
          </w:tcPr>
          <w:p w14:paraId="521C237E" w14:textId="77777777" w:rsidR="008A7C27" w:rsidRDefault="00895FA6">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43</w:t>
            </w:r>
          </w:p>
        </w:tc>
      </w:tr>
      <w:tr w:rsidR="008A7C27" w14:paraId="5ECAC38C"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center"/>
          </w:tcPr>
          <w:p w14:paraId="05E8C7E2" w14:textId="77777777" w:rsidR="008A7C27" w:rsidRDefault="00895FA6">
            <w:pPr>
              <w:spacing w:after="0" w:line="240" w:lineRule="auto"/>
              <w:ind w:left="200" w:firstLine="8"/>
              <w:rPr>
                <w:rFonts w:ascii="Calibri" w:eastAsia="Calibri" w:hAnsi="Calibri" w:cs="Calibri"/>
                <w:color w:val="000000"/>
                <w:sz w:val="18"/>
                <w:szCs w:val="20"/>
                <w:lang w:val="en-US"/>
              </w:rPr>
            </w:pPr>
            <w:r>
              <w:rPr>
                <w:rFonts w:ascii="Calibri" w:eastAsia="Calibri" w:hAnsi="Calibri" w:cs="Calibri"/>
                <w:color w:val="000000"/>
                <w:sz w:val="18"/>
                <w:szCs w:val="20"/>
                <w:lang w:val="en-US"/>
              </w:rPr>
              <w:t>Ressarcimento créditos tributários (c)</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4E48E784" w14:textId="77777777" w:rsidR="008A7C27" w:rsidRDefault="008A7C27">
            <w:pPr>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5DE6988E" w14:textId="77777777" w:rsidR="008A7C27" w:rsidRDefault="00895FA6">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7277651C" w14:textId="77777777" w:rsidR="008A7C27" w:rsidRDefault="008A7C27">
            <w:pPr>
              <w:spacing w:after="0" w:line="240" w:lineRule="auto"/>
              <w:jc w:val="right"/>
              <w:rPr>
                <w:rFonts w:ascii="Calibri" w:eastAsia="Calibri" w:hAnsi="Calibri" w:cs="Calibri"/>
                <w:color w:val="FF0000"/>
                <w:sz w:val="18"/>
                <w:szCs w:val="20"/>
                <w:lang w:val="en-US"/>
              </w:rPr>
            </w:pPr>
          </w:p>
        </w:tc>
        <w:tc>
          <w:tcPr>
            <w:tcW w:w="1365" w:type="dxa"/>
            <w:tcBorders>
              <w:top w:val="nil"/>
              <w:left w:val="nil"/>
              <w:bottom w:val="nil"/>
              <w:right w:val="nil"/>
              <w:tl2br w:val="nil"/>
              <w:tr2bl w:val="nil"/>
            </w:tcBorders>
            <w:shd w:val="solid" w:color="FFFFFF" w:fill="FFFFFF"/>
            <w:tcMar>
              <w:left w:w="60" w:type="dxa"/>
              <w:right w:w="60" w:type="dxa"/>
            </w:tcMar>
            <w:vAlign w:val="bottom"/>
          </w:tcPr>
          <w:p w14:paraId="696EE818" w14:textId="77777777" w:rsidR="008A7C27" w:rsidRDefault="00895FA6">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(13.905)</w:t>
            </w:r>
          </w:p>
        </w:tc>
      </w:tr>
      <w:tr w:rsidR="008A7C27" w14:paraId="373882BF" w14:textId="77777777">
        <w:trPr>
          <w:trHeight w:hRule="exact" w:val="240"/>
        </w:trPr>
        <w:tc>
          <w:tcPr>
            <w:tcW w:w="6525" w:type="dxa"/>
            <w:tcBorders>
              <w:top w:val="nil"/>
              <w:left w:val="nil"/>
              <w:bottom w:val="single" w:sz="4" w:space="0" w:color="000000"/>
              <w:right w:val="nil"/>
              <w:tl2br w:val="nil"/>
              <w:tr2bl w:val="nil"/>
            </w:tcBorders>
            <w:shd w:val="clear" w:color="auto" w:fill="auto"/>
            <w:tcMar>
              <w:left w:w="60" w:type="dxa"/>
              <w:right w:w="60" w:type="dxa"/>
            </w:tcMar>
            <w:vAlign w:val="center"/>
          </w:tcPr>
          <w:p w14:paraId="23BCC21B" w14:textId="77777777" w:rsidR="008A7C27" w:rsidRDefault="00895FA6">
            <w:pPr>
              <w:spacing w:after="0" w:line="240" w:lineRule="auto"/>
              <w:ind w:left="200" w:firstLine="8"/>
              <w:rPr>
                <w:rFonts w:ascii="Calibri" w:eastAsia="Calibri" w:hAnsi="Calibri" w:cs="Calibri"/>
                <w:color w:val="000000"/>
                <w:sz w:val="18"/>
                <w:szCs w:val="20"/>
                <w:lang w:val="en-US"/>
              </w:rPr>
            </w:pPr>
            <w:r>
              <w:rPr>
                <w:rFonts w:ascii="Calibri" w:eastAsia="Calibri" w:hAnsi="Calibri" w:cs="Calibri"/>
                <w:color w:val="000000"/>
                <w:sz w:val="18"/>
                <w:szCs w:val="20"/>
                <w:lang w:val="en-US"/>
              </w:rPr>
              <w:t>Outras receitas (despesas), líquidas</w:t>
            </w:r>
          </w:p>
        </w:tc>
        <w:tc>
          <w:tcPr>
            <w:tcW w:w="600" w:type="dxa"/>
            <w:tcBorders>
              <w:top w:val="nil"/>
              <w:left w:val="nil"/>
              <w:bottom w:val="single" w:sz="4" w:space="0" w:color="000000"/>
              <w:right w:val="nil"/>
              <w:tl2br w:val="nil"/>
              <w:tr2bl w:val="nil"/>
            </w:tcBorders>
            <w:shd w:val="clear" w:color="auto" w:fill="auto"/>
            <w:tcMar>
              <w:left w:w="60" w:type="dxa"/>
              <w:right w:w="60" w:type="dxa"/>
            </w:tcMar>
            <w:vAlign w:val="center"/>
          </w:tcPr>
          <w:p w14:paraId="1B6F3D09" w14:textId="77777777" w:rsidR="008A7C27" w:rsidRDefault="008A7C27">
            <w:pPr>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158530BA" w14:textId="77777777" w:rsidR="008A7C27" w:rsidRDefault="00895FA6">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(575)</w:t>
            </w:r>
          </w:p>
        </w:tc>
        <w:tc>
          <w:tcPr>
            <w:tcW w:w="90" w:type="dxa"/>
            <w:tcBorders>
              <w:top w:val="nil"/>
              <w:left w:val="nil"/>
              <w:bottom w:val="single" w:sz="4" w:space="0" w:color="000000"/>
              <w:right w:val="nil"/>
              <w:tl2br w:val="nil"/>
              <w:tr2bl w:val="nil"/>
            </w:tcBorders>
            <w:shd w:val="clear" w:color="auto" w:fill="auto"/>
            <w:tcMar>
              <w:left w:w="60" w:type="dxa"/>
              <w:right w:w="60" w:type="dxa"/>
            </w:tcMar>
            <w:vAlign w:val="bottom"/>
          </w:tcPr>
          <w:p w14:paraId="31AB1AB9" w14:textId="77777777" w:rsidR="008A7C27" w:rsidRDefault="008A7C27">
            <w:pPr>
              <w:spacing w:after="0" w:line="240" w:lineRule="auto"/>
              <w:jc w:val="right"/>
              <w:rPr>
                <w:rFonts w:ascii="Calibri" w:eastAsia="Calibri" w:hAnsi="Calibri" w:cs="Calibri"/>
                <w:color w:val="FF0000"/>
                <w:sz w:val="18"/>
                <w:szCs w:val="20"/>
                <w:lang w:val="en-US"/>
              </w:rPr>
            </w:pPr>
          </w:p>
        </w:tc>
        <w:tc>
          <w:tcPr>
            <w:tcW w:w="1365"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0C2D0C2B" w14:textId="77777777" w:rsidR="008A7C27" w:rsidRDefault="00895FA6">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259</w:t>
            </w:r>
          </w:p>
        </w:tc>
      </w:tr>
      <w:tr w:rsidR="008A7C27" w14:paraId="0B0456F6" w14:textId="77777777">
        <w:trPr>
          <w:trHeight w:hRule="exact" w:val="240"/>
        </w:trPr>
        <w:tc>
          <w:tcPr>
            <w:tcW w:w="652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center"/>
          </w:tcPr>
          <w:p w14:paraId="0DFCAAE9" w14:textId="77777777" w:rsidR="008A7C27" w:rsidRDefault="008A7C27">
            <w:pPr>
              <w:spacing w:after="0" w:line="240" w:lineRule="auto"/>
              <w:rPr>
                <w:rFonts w:ascii="Calibri" w:eastAsia="Calibri" w:hAnsi="Calibri" w:cs="Calibri"/>
                <w:b/>
                <w:color w:val="000000"/>
                <w:sz w:val="18"/>
                <w:szCs w:val="20"/>
                <w:lang w:val="en-US"/>
              </w:rPr>
            </w:pPr>
          </w:p>
        </w:tc>
        <w:tc>
          <w:tcPr>
            <w:tcW w:w="60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center"/>
          </w:tcPr>
          <w:p w14:paraId="31357819" w14:textId="77777777" w:rsidR="008A7C27" w:rsidRDefault="008A7C27">
            <w:pPr>
              <w:spacing w:after="0" w:line="240" w:lineRule="auto"/>
              <w:jc w:val="center"/>
              <w:rPr>
                <w:rFonts w:ascii="Calibri" w:eastAsia="Calibri" w:hAnsi="Calibri" w:cs="Calibri"/>
                <w:b/>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6B4D2D8C" w14:textId="77777777" w:rsidR="008A7C27" w:rsidRDefault="00895FA6">
            <w:pPr>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10.059</w:t>
            </w:r>
          </w:p>
        </w:tc>
        <w:tc>
          <w:tcPr>
            <w:tcW w:w="9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0AD9453B" w14:textId="77777777" w:rsidR="008A7C27" w:rsidRDefault="008A7C27">
            <w:pPr>
              <w:spacing w:after="0" w:line="240" w:lineRule="auto"/>
              <w:jc w:val="right"/>
              <w:rPr>
                <w:rFonts w:ascii="Calibri" w:eastAsia="Calibri" w:hAnsi="Calibri" w:cs="Calibri"/>
                <w:b/>
                <w:color w:val="FF0000"/>
                <w:sz w:val="18"/>
                <w:szCs w:val="20"/>
                <w:lang w:val="en-US"/>
              </w:rPr>
            </w:pPr>
          </w:p>
        </w:tc>
        <w:tc>
          <w:tcPr>
            <w:tcW w:w="136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4C41952A" w14:textId="77777777" w:rsidR="008A7C27" w:rsidRDefault="00895FA6">
            <w:pPr>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(31.182)</w:t>
            </w:r>
          </w:p>
        </w:tc>
      </w:tr>
      <w:tr w:rsidR="008A7C27" w14:paraId="597A1CE7" w14:textId="77777777">
        <w:trPr>
          <w:trHeight w:hRule="exact" w:val="240"/>
        </w:trPr>
        <w:tc>
          <w:tcPr>
            <w:tcW w:w="9930" w:type="dxa"/>
            <w:gridSpan w:val="5"/>
            <w:tcBorders>
              <w:top w:val="single" w:sz="4" w:space="0" w:color="000000"/>
              <w:left w:val="nil"/>
              <w:bottom w:val="nil"/>
              <w:right w:val="nil"/>
              <w:tl2br w:val="nil"/>
              <w:tr2bl w:val="nil"/>
            </w:tcBorders>
            <w:shd w:val="solid" w:color="FFFFFF" w:fill="FFFFFF"/>
            <w:tcMar>
              <w:left w:w="60" w:type="dxa"/>
              <w:right w:w="60" w:type="dxa"/>
            </w:tcMar>
            <w:vAlign w:val="center"/>
          </w:tcPr>
          <w:p w14:paraId="4088C1A8" w14:textId="77777777" w:rsidR="008A7C27" w:rsidRDefault="008A7C27">
            <w:pPr>
              <w:spacing w:after="0" w:line="240" w:lineRule="auto"/>
              <w:rPr>
                <w:rFonts w:ascii="Calibri" w:eastAsia="Calibri" w:hAnsi="Calibri" w:cs="Calibri"/>
                <w:color w:val="000000"/>
                <w:sz w:val="14"/>
                <w:szCs w:val="20"/>
                <w:lang w:val="en-US"/>
              </w:rPr>
            </w:pPr>
          </w:p>
        </w:tc>
      </w:tr>
    </w:tbl>
    <w:p w14:paraId="3CB39FB6" w14:textId="77777777" w:rsidR="00533985" w:rsidRDefault="00895FA6" w:rsidP="00E25898">
      <w:pPr>
        <w:spacing w:after="0" w:line="240" w:lineRule="auto"/>
        <w:ind w:firstLine="360"/>
        <w:contextualSpacing/>
        <w:rPr>
          <w:rFonts w:ascii="Calibri" w:eastAsia="Batang" w:hAnsi="Calibri" w:cs="Calibri"/>
          <w:sz w:val="18"/>
          <w:szCs w:val="18"/>
          <w:lang w:val="de-DE" w:eastAsia="pt-BR"/>
        </w:rPr>
      </w:pPr>
      <w:r>
        <w:rPr>
          <w:rFonts w:ascii="Calibri" w:eastAsia="Batang" w:hAnsi="Calibri" w:cs="Calibri"/>
          <w:sz w:val="18"/>
          <w:szCs w:val="18"/>
          <w:lang w:val="de-DE" w:eastAsia="pt-BR"/>
        </w:rPr>
        <w:t>(a)</w:t>
      </w:r>
      <w:r>
        <w:rPr>
          <w:rFonts w:ascii="Calibri" w:eastAsia="Batang" w:hAnsi="Calibri" w:cs="Calibri"/>
          <w:sz w:val="18"/>
          <w:szCs w:val="18"/>
          <w:lang w:val="de-DE" w:eastAsia="pt-BR"/>
        </w:rPr>
        <w:tab/>
      </w:r>
      <w:r w:rsidR="00DC51C3">
        <w:rPr>
          <w:rFonts w:ascii="Calibri" w:eastAsia="Batang" w:hAnsi="Calibri" w:cs="Calibri"/>
          <w:sz w:val="18"/>
          <w:szCs w:val="18"/>
          <w:lang w:val="de-DE" w:eastAsia="pt-BR"/>
        </w:rPr>
        <w:t>Contém efeito de divisão de custos e ressarcimento com a Petrobras.</w:t>
      </w:r>
    </w:p>
    <w:p w14:paraId="5202E222" w14:textId="77777777" w:rsidR="00533985" w:rsidRDefault="00895FA6" w:rsidP="00DC51C3">
      <w:pPr>
        <w:spacing w:after="0" w:line="240" w:lineRule="auto"/>
        <w:ind w:firstLine="360"/>
        <w:contextualSpacing/>
        <w:rPr>
          <w:rFonts w:ascii="Calibri" w:eastAsia="Batang" w:hAnsi="Calibri" w:cs="Calibri"/>
          <w:sz w:val="18"/>
          <w:szCs w:val="18"/>
          <w:lang w:val="de-DE" w:eastAsia="pt-BR"/>
        </w:rPr>
      </w:pPr>
      <w:r>
        <w:rPr>
          <w:rFonts w:ascii="Calibri" w:eastAsia="Batang" w:hAnsi="Calibri" w:cs="Calibri"/>
          <w:sz w:val="18"/>
          <w:szCs w:val="18"/>
          <w:lang w:val="de-DE" w:eastAsia="pt-BR"/>
        </w:rPr>
        <w:t>(b)</w:t>
      </w:r>
      <w:r w:rsidR="00DC51C3">
        <w:rPr>
          <w:rFonts w:ascii="Calibri" w:eastAsia="Batang" w:hAnsi="Calibri" w:cs="Calibri"/>
          <w:sz w:val="18"/>
          <w:szCs w:val="18"/>
          <w:lang w:val="de-DE" w:eastAsia="pt-BR"/>
        </w:rPr>
        <w:t xml:space="preserve">    </w:t>
      </w:r>
      <w:r w:rsidR="00DC51C3" w:rsidRPr="002F1C03">
        <w:rPr>
          <w:rFonts w:ascii="Calibri" w:eastAsia="Batang" w:hAnsi="Calibri" w:cs="Calibri"/>
          <w:sz w:val="18"/>
          <w:szCs w:val="18"/>
          <w:lang w:val="de-DE" w:eastAsia="pt-BR"/>
        </w:rPr>
        <w:t>Multas contratuais aplicadas em empresas prestadoras de serviços e provisão multas de clientes.</w:t>
      </w:r>
    </w:p>
    <w:p w14:paraId="53AA0419" w14:textId="77777777" w:rsidR="00533985" w:rsidRPr="002F1C03" w:rsidRDefault="00895FA6" w:rsidP="00E25898">
      <w:pPr>
        <w:spacing w:after="0" w:line="240" w:lineRule="auto"/>
        <w:ind w:firstLine="360"/>
        <w:contextualSpacing/>
        <w:rPr>
          <w:rFonts w:ascii="Calibri" w:eastAsia="Batang" w:hAnsi="Calibri" w:cs="Calibri"/>
          <w:sz w:val="18"/>
          <w:szCs w:val="18"/>
          <w:lang w:val="de-DE" w:eastAsia="pt-BR"/>
        </w:rPr>
      </w:pPr>
      <w:r>
        <w:rPr>
          <w:rFonts w:ascii="Calibri" w:eastAsia="Batang" w:hAnsi="Calibri" w:cs="Calibri"/>
          <w:sz w:val="18"/>
          <w:szCs w:val="18"/>
          <w:lang w:val="de-DE" w:eastAsia="pt-BR"/>
        </w:rPr>
        <w:t xml:space="preserve">(c)    </w:t>
      </w:r>
      <w:r w:rsidR="00DC51C3">
        <w:rPr>
          <w:rFonts w:ascii="Calibri" w:eastAsia="Batang" w:hAnsi="Calibri" w:cs="Calibri"/>
          <w:sz w:val="18"/>
          <w:szCs w:val="18"/>
          <w:lang w:val="de-DE" w:eastAsia="pt-BR"/>
        </w:rPr>
        <w:t>Ressarcimento à Petrobras de créditos tributários a recuperar das atividades da REFAP S/A.</w:t>
      </w:r>
    </w:p>
    <w:p w14:paraId="3C6C1371" w14:textId="77777777" w:rsidR="008F58BF" w:rsidRPr="00F26D2A" w:rsidRDefault="008F58BF" w:rsidP="008F58BF">
      <w:pPr>
        <w:widowControl w:val="0"/>
        <w:spacing w:line="240" w:lineRule="auto"/>
        <w:rPr>
          <w:rFonts w:ascii="Calibri" w:eastAsia="Times New Roman" w:hAnsi="Calibri" w:cs="Times New Roman"/>
          <w:b/>
          <w:color w:val="548DD4"/>
          <w:sz w:val="6"/>
          <w:szCs w:val="6"/>
          <w:lang w:val="de-DE" w:eastAsia="pt-BR"/>
        </w:rPr>
      </w:pPr>
    </w:p>
    <w:p w14:paraId="1932A028" w14:textId="77777777" w:rsidR="008F58BF" w:rsidRDefault="00895FA6" w:rsidP="0062179F">
      <w:pPr>
        <w:keepNext/>
        <w:keepLines/>
        <w:numPr>
          <w:ilvl w:val="0"/>
          <w:numId w:val="3"/>
        </w:numPr>
        <w:spacing w:before="240" w:after="240" w:line="240" w:lineRule="auto"/>
        <w:ind w:left="567" w:hanging="567"/>
        <w:jc w:val="both"/>
        <w:outlineLvl w:val="0"/>
        <w:rPr>
          <w:rFonts w:ascii="Calibri" w:eastAsia="Batang" w:hAnsi="Calibri" w:cs="Calibri"/>
          <w:b/>
          <w:sz w:val="26"/>
          <w:szCs w:val="26"/>
          <w:lang w:eastAsia="pt-BR"/>
        </w:rPr>
      </w:pPr>
      <w:bookmarkStart w:id="110" w:name="_Toc128645536"/>
      <w:r w:rsidRPr="00BD7608">
        <w:rPr>
          <w:rFonts w:ascii="Calibri" w:eastAsia="Batang" w:hAnsi="Calibri" w:cs="Calibri"/>
          <w:b/>
          <w:sz w:val="26"/>
          <w:szCs w:val="26"/>
          <w:lang w:eastAsia="pt-BR"/>
        </w:rPr>
        <w:lastRenderedPageBreak/>
        <w:t xml:space="preserve">Despesas </w:t>
      </w:r>
      <w:r>
        <w:rPr>
          <w:rFonts w:ascii="Calibri" w:eastAsia="Batang" w:hAnsi="Calibri" w:cs="Calibri"/>
          <w:b/>
          <w:sz w:val="26"/>
          <w:szCs w:val="26"/>
          <w:lang w:eastAsia="pt-BR"/>
        </w:rPr>
        <w:t xml:space="preserve">e custos </w:t>
      </w:r>
      <w:r w:rsidRPr="00BD7608">
        <w:rPr>
          <w:rFonts w:ascii="Calibri" w:eastAsia="Batang" w:hAnsi="Calibri" w:cs="Calibri"/>
          <w:b/>
          <w:sz w:val="26"/>
          <w:szCs w:val="26"/>
          <w:lang w:eastAsia="pt-BR"/>
        </w:rPr>
        <w:t>por natureza</w:t>
      </w:r>
      <w:bookmarkEnd w:id="110"/>
    </w:p>
    <w:tbl>
      <w:tblPr>
        <w:tblW w:w="99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
        <w:gridCol w:w="6415"/>
        <w:gridCol w:w="592"/>
        <w:gridCol w:w="1329"/>
        <w:gridCol w:w="140"/>
        <w:gridCol w:w="1344"/>
      </w:tblGrid>
      <w:tr w:rsidR="008A7C27" w14:paraId="72841D54"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4636EAA9" w14:textId="77777777" w:rsidR="008A7C27" w:rsidRDefault="008A7C27">
            <w:pPr>
              <w:keepNext/>
              <w:keepLines/>
              <w:spacing w:after="0" w:line="240" w:lineRule="auto"/>
              <w:rPr>
                <w:rFonts w:ascii="Calibri" w:eastAsia="Calibri" w:hAnsi="Calibri" w:cs="Calibri"/>
                <w:color w:val="000000"/>
                <w:sz w:val="18"/>
                <w:szCs w:val="20"/>
                <w:lang w:val="en-US" w:bidi="pt-BR"/>
              </w:rPr>
            </w:pPr>
            <w:bookmarkStart w:id="111" w:name="DOC_TBL00012_1_1"/>
            <w:bookmarkEnd w:id="111"/>
          </w:p>
        </w:tc>
        <w:tc>
          <w:tcPr>
            <w:tcW w:w="6525" w:type="dxa"/>
            <w:tcBorders>
              <w:top w:val="nil"/>
              <w:left w:val="nil"/>
              <w:bottom w:val="nil"/>
              <w:right w:val="nil"/>
              <w:tl2br w:val="nil"/>
              <w:tr2bl w:val="nil"/>
            </w:tcBorders>
            <w:shd w:val="clear" w:color="auto" w:fill="auto"/>
            <w:tcMar>
              <w:left w:w="60" w:type="dxa"/>
              <w:right w:w="60" w:type="dxa"/>
            </w:tcMar>
            <w:vAlign w:val="center"/>
          </w:tcPr>
          <w:p w14:paraId="43D51DDA" w14:textId="77777777" w:rsidR="008A7C27" w:rsidRDefault="008A7C27">
            <w:pPr>
              <w:keepNext/>
              <w:keepLines/>
              <w:spacing w:after="0" w:line="240" w:lineRule="auto"/>
              <w:jc w:val="both"/>
              <w:rPr>
                <w:rFonts w:ascii="Calibri" w:eastAsia="Calibri" w:hAnsi="Calibri" w:cs="Calibri"/>
                <w:color w:val="000000"/>
                <w:sz w:val="18"/>
                <w:szCs w:val="20"/>
                <w:lang w:val="en-US"/>
              </w:rPr>
            </w:pPr>
          </w:p>
        </w:tc>
        <w:tc>
          <w:tcPr>
            <w:tcW w:w="600" w:type="dxa"/>
            <w:tcBorders>
              <w:top w:val="nil"/>
              <w:left w:val="nil"/>
              <w:bottom w:val="nil"/>
              <w:right w:val="nil"/>
              <w:tl2br w:val="nil"/>
              <w:tr2bl w:val="nil"/>
            </w:tcBorders>
            <w:shd w:val="clear" w:color="auto" w:fill="auto"/>
            <w:tcMar>
              <w:left w:w="60" w:type="dxa"/>
              <w:right w:w="60" w:type="dxa"/>
            </w:tcMar>
            <w:vAlign w:val="bottom"/>
          </w:tcPr>
          <w:p w14:paraId="61E70078" w14:textId="77777777" w:rsidR="008A7C27" w:rsidRDefault="008A7C27">
            <w:pPr>
              <w:keepNext/>
              <w:keepLines/>
              <w:spacing w:after="0" w:line="240" w:lineRule="auto"/>
              <w:jc w:val="center"/>
              <w:rPr>
                <w:rFonts w:ascii="Calibri" w:eastAsia="Calibri" w:hAnsi="Calibri" w:cs="Calibri"/>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7609F859" w14:textId="77777777" w:rsidR="008A7C27" w:rsidRDefault="00895FA6">
            <w:pPr>
              <w:keepNext/>
              <w:keepLines/>
              <w:spacing w:after="0" w:line="240" w:lineRule="auto"/>
              <w:jc w:val="center"/>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2022</w:t>
            </w:r>
          </w:p>
        </w:tc>
        <w:tc>
          <w:tcPr>
            <w:tcW w:w="90" w:type="dxa"/>
            <w:tcBorders>
              <w:top w:val="single" w:sz="4" w:space="0" w:color="000000"/>
              <w:left w:val="nil"/>
              <w:bottom w:val="nil"/>
              <w:right w:val="nil"/>
              <w:tl2br w:val="nil"/>
              <w:tr2bl w:val="nil"/>
            </w:tcBorders>
            <w:shd w:val="clear" w:color="auto" w:fill="auto"/>
            <w:tcMar>
              <w:left w:w="60" w:type="dxa"/>
              <w:right w:w="60" w:type="dxa"/>
            </w:tcMar>
            <w:vAlign w:val="bottom"/>
          </w:tcPr>
          <w:p w14:paraId="778958BA" w14:textId="77777777" w:rsidR="008A7C27" w:rsidRDefault="008A7C27">
            <w:pPr>
              <w:keepNext/>
              <w:keepLines/>
              <w:spacing w:after="0" w:line="240" w:lineRule="auto"/>
              <w:jc w:val="right"/>
              <w:rPr>
                <w:rFonts w:ascii="Calibri" w:eastAsia="Calibri" w:hAnsi="Calibri" w:cs="Calibri"/>
                <w:b/>
                <w:color w:val="000000"/>
                <w:sz w:val="18"/>
                <w:szCs w:val="20"/>
                <w:lang w:val="en-US"/>
              </w:rPr>
            </w:pPr>
          </w:p>
        </w:tc>
        <w:tc>
          <w:tcPr>
            <w:tcW w:w="136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6B1DD513" w14:textId="77777777" w:rsidR="008A7C27" w:rsidRDefault="00895FA6">
            <w:pPr>
              <w:keepNext/>
              <w:keepLines/>
              <w:spacing w:after="0" w:line="240" w:lineRule="auto"/>
              <w:jc w:val="center"/>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2021</w:t>
            </w:r>
          </w:p>
        </w:tc>
      </w:tr>
      <w:tr w:rsidR="008A7C27" w14:paraId="192EE736"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51662137" w14:textId="77777777" w:rsidR="008A7C27" w:rsidRDefault="008A7C27">
            <w:pPr>
              <w:keepNext/>
              <w:keepLines/>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56152501" w14:textId="77777777" w:rsidR="008A7C27" w:rsidRDefault="008A7C27">
            <w:pPr>
              <w:keepNext/>
              <w:keepLines/>
              <w:spacing w:after="0" w:line="240" w:lineRule="auto"/>
              <w:jc w:val="both"/>
              <w:rPr>
                <w:rFonts w:ascii="Calibri" w:eastAsia="Calibri" w:hAnsi="Calibri" w:cs="Calibri"/>
                <w:color w:val="000000"/>
                <w:sz w:val="18"/>
                <w:szCs w:val="20"/>
                <w:lang w:val="en-US"/>
              </w:rPr>
            </w:pPr>
          </w:p>
        </w:tc>
        <w:tc>
          <w:tcPr>
            <w:tcW w:w="600" w:type="dxa"/>
            <w:tcBorders>
              <w:top w:val="nil"/>
              <w:left w:val="nil"/>
              <w:bottom w:val="nil"/>
              <w:right w:val="nil"/>
              <w:tl2br w:val="nil"/>
              <w:tr2bl w:val="nil"/>
            </w:tcBorders>
            <w:shd w:val="clear" w:color="auto" w:fill="auto"/>
            <w:tcMar>
              <w:left w:w="60" w:type="dxa"/>
              <w:right w:w="60" w:type="dxa"/>
            </w:tcMar>
            <w:vAlign w:val="bottom"/>
          </w:tcPr>
          <w:p w14:paraId="04397208" w14:textId="77777777" w:rsidR="008A7C27" w:rsidRDefault="008A7C27">
            <w:pPr>
              <w:keepNext/>
              <w:keepLines/>
              <w:spacing w:after="0" w:line="240" w:lineRule="auto"/>
              <w:jc w:val="center"/>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2AD84824" w14:textId="77777777" w:rsidR="008A7C27" w:rsidRDefault="008A7C27">
            <w:pPr>
              <w:keepNext/>
              <w:keepLines/>
              <w:spacing w:after="0" w:line="240" w:lineRule="auto"/>
              <w:jc w:val="right"/>
              <w:rPr>
                <w:rFonts w:ascii="Calibri" w:eastAsia="Calibri" w:hAnsi="Calibri" w:cs="Calibri"/>
                <w:b/>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46545F80" w14:textId="77777777" w:rsidR="008A7C27" w:rsidRDefault="008A7C27">
            <w:pPr>
              <w:keepNext/>
              <w:keepLines/>
              <w:spacing w:after="0" w:line="240" w:lineRule="auto"/>
              <w:jc w:val="right"/>
              <w:rPr>
                <w:rFonts w:ascii="Calibri" w:eastAsia="Calibri" w:hAnsi="Calibri" w:cs="Calibri"/>
                <w:b/>
                <w:color w:val="000000"/>
                <w:sz w:val="18"/>
                <w:szCs w:val="20"/>
                <w:lang w:val="en-US"/>
              </w:rPr>
            </w:pPr>
          </w:p>
        </w:tc>
        <w:tc>
          <w:tcPr>
            <w:tcW w:w="1365" w:type="dxa"/>
            <w:tcBorders>
              <w:top w:val="single" w:sz="4" w:space="0" w:color="000000"/>
              <w:left w:val="nil"/>
              <w:bottom w:val="nil"/>
              <w:right w:val="nil"/>
              <w:tl2br w:val="nil"/>
              <w:tr2bl w:val="nil"/>
            </w:tcBorders>
            <w:shd w:val="clear" w:color="auto" w:fill="auto"/>
            <w:tcMar>
              <w:left w:w="60" w:type="dxa"/>
              <w:right w:w="60" w:type="dxa"/>
            </w:tcMar>
            <w:vAlign w:val="bottom"/>
          </w:tcPr>
          <w:p w14:paraId="2DE083D9" w14:textId="77777777" w:rsidR="008A7C27" w:rsidRDefault="008A7C27">
            <w:pPr>
              <w:keepNext/>
              <w:keepLines/>
              <w:spacing w:after="0" w:line="240" w:lineRule="auto"/>
              <w:jc w:val="right"/>
              <w:rPr>
                <w:rFonts w:ascii="Calibri" w:eastAsia="Calibri" w:hAnsi="Calibri" w:cs="Calibri"/>
                <w:b/>
                <w:color w:val="000000"/>
                <w:sz w:val="18"/>
                <w:szCs w:val="20"/>
                <w:lang w:val="en-US" w:bidi="pt-BR"/>
              </w:rPr>
            </w:pPr>
          </w:p>
        </w:tc>
      </w:tr>
      <w:tr w:rsidR="008A7C27" w14:paraId="33C90A5B"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3768D21E" w14:textId="77777777" w:rsidR="008A7C27" w:rsidRDefault="008A7C27">
            <w:pPr>
              <w:keepNext/>
              <w:keepLines/>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bottom"/>
          </w:tcPr>
          <w:p w14:paraId="4B519806" w14:textId="77777777" w:rsidR="008A7C27" w:rsidRDefault="008A7C27">
            <w:pPr>
              <w:keepNext/>
              <w:keepLines/>
              <w:spacing w:after="0" w:line="240" w:lineRule="auto"/>
              <w:rPr>
                <w:rFonts w:ascii="Calibri" w:eastAsia="Calibri" w:hAnsi="Calibri" w:cs="Calibri"/>
                <w:color w:val="000000"/>
                <w:sz w:val="18"/>
                <w:szCs w:val="20"/>
                <w:lang w:val="en-US"/>
              </w:rPr>
            </w:pPr>
          </w:p>
        </w:tc>
        <w:tc>
          <w:tcPr>
            <w:tcW w:w="600" w:type="dxa"/>
            <w:tcBorders>
              <w:top w:val="nil"/>
              <w:left w:val="nil"/>
              <w:bottom w:val="nil"/>
              <w:right w:val="nil"/>
              <w:tl2br w:val="nil"/>
              <w:tr2bl w:val="nil"/>
            </w:tcBorders>
            <w:shd w:val="clear" w:color="auto" w:fill="auto"/>
            <w:tcMar>
              <w:left w:w="60" w:type="dxa"/>
              <w:right w:w="60" w:type="dxa"/>
            </w:tcMar>
            <w:vAlign w:val="bottom"/>
          </w:tcPr>
          <w:p w14:paraId="1441F0D4" w14:textId="77777777" w:rsidR="008A7C27" w:rsidRDefault="008A7C27">
            <w:pPr>
              <w:keepNext/>
              <w:keepLines/>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40C0B5E7" w14:textId="77777777" w:rsidR="008A7C27" w:rsidRDefault="008A7C27">
            <w:pPr>
              <w:keepNext/>
              <w:keepLines/>
              <w:spacing w:after="0" w:line="240" w:lineRule="auto"/>
              <w:rPr>
                <w:rFonts w:ascii="Calibri" w:eastAsia="Calibri" w:hAnsi="Calibri" w:cs="Calibri"/>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3C0F444C" w14:textId="77777777" w:rsidR="008A7C27" w:rsidRDefault="008A7C27">
            <w:pPr>
              <w:keepNext/>
              <w:keepLines/>
              <w:spacing w:after="0" w:line="240" w:lineRule="auto"/>
              <w:rPr>
                <w:rFonts w:ascii="Calibri" w:eastAsia="Calibri" w:hAnsi="Calibri" w:cs="Calibri"/>
                <w:color w:val="000000"/>
                <w:sz w:val="18"/>
                <w:szCs w:val="20"/>
                <w:lang w:val="en-US"/>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30BBE83C" w14:textId="77777777" w:rsidR="008A7C27" w:rsidRDefault="008A7C27">
            <w:pPr>
              <w:keepNext/>
              <w:keepLines/>
              <w:spacing w:after="0" w:line="240" w:lineRule="auto"/>
              <w:rPr>
                <w:rFonts w:ascii="Calibri" w:eastAsia="Calibri" w:hAnsi="Calibri" w:cs="Calibri"/>
                <w:color w:val="000000"/>
                <w:sz w:val="18"/>
                <w:szCs w:val="20"/>
                <w:lang w:val="en-US" w:bidi="pt-BR"/>
              </w:rPr>
            </w:pPr>
          </w:p>
        </w:tc>
      </w:tr>
      <w:tr w:rsidR="008A7C27" w14:paraId="514F3C9D"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429F269E" w14:textId="77777777" w:rsidR="008A7C27" w:rsidRDefault="008A7C27">
            <w:pPr>
              <w:keepNext/>
              <w:keepLines/>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6E9941E7" w14:textId="77777777" w:rsidR="008A7C27" w:rsidRPr="009E6D90" w:rsidRDefault="00895FA6">
            <w:pPr>
              <w:keepNext/>
              <w:keepLines/>
              <w:spacing w:after="0" w:line="240" w:lineRule="auto"/>
              <w:ind w:left="200" w:firstLine="8"/>
              <w:rPr>
                <w:rFonts w:ascii="Calibri" w:eastAsia="Calibri" w:hAnsi="Calibri" w:cs="Calibri"/>
                <w:color w:val="000000"/>
                <w:sz w:val="18"/>
                <w:szCs w:val="20"/>
              </w:rPr>
            </w:pPr>
            <w:r w:rsidRPr="009E6D90">
              <w:rPr>
                <w:rFonts w:ascii="Calibri" w:eastAsia="Calibri" w:hAnsi="Calibri" w:cs="Calibri"/>
                <w:color w:val="000000"/>
                <w:sz w:val="18"/>
                <w:szCs w:val="20"/>
              </w:rPr>
              <w:t>Despesas com pessoal cedido pela Controladora (administrativo)</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08823834" w14:textId="77777777" w:rsidR="008A7C27" w:rsidRPr="009E6D90" w:rsidRDefault="008A7C27">
            <w:pPr>
              <w:keepNext/>
              <w:keepLines/>
              <w:spacing w:after="0" w:line="240" w:lineRule="auto"/>
              <w:jc w:val="center"/>
              <w:rPr>
                <w:rFonts w:ascii="Calibri" w:eastAsia="Calibri" w:hAnsi="Calibri" w:cs="Calibri"/>
                <w:color w:val="000000"/>
                <w:sz w:val="18"/>
                <w:szCs w:val="20"/>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06B2CAFB" w14:textId="77777777" w:rsidR="008A7C27" w:rsidRDefault="00895FA6">
            <w:pPr>
              <w:keepNext/>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(12.584)</w:t>
            </w:r>
          </w:p>
        </w:tc>
        <w:tc>
          <w:tcPr>
            <w:tcW w:w="90" w:type="dxa"/>
            <w:tcBorders>
              <w:top w:val="nil"/>
              <w:left w:val="nil"/>
              <w:bottom w:val="nil"/>
              <w:right w:val="nil"/>
              <w:tl2br w:val="nil"/>
              <w:tr2bl w:val="nil"/>
            </w:tcBorders>
            <w:shd w:val="solid" w:color="FFFFFF" w:fill="FFFFFF"/>
            <w:tcMar>
              <w:left w:w="60" w:type="dxa"/>
              <w:right w:w="60" w:type="dxa"/>
            </w:tcMar>
            <w:vAlign w:val="bottom"/>
          </w:tcPr>
          <w:p w14:paraId="1421B97B" w14:textId="77777777" w:rsidR="008A7C27" w:rsidRDefault="008A7C27">
            <w:pPr>
              <w:keepNext/>
              <w:keepLines/>
              <w:spacing w:after="0" w:line="240" w:lineRule="auto"/>
              <w:jc w:val="right"/>
              <w:rPr>
                <w:rFonts w:ascii="Calibri" w:eastAsia="Calibri" w:hAnsi="Calibri" w:cs="Calibri"/>
                <w:color w:val="FF0000"/>
                <w:sz w:val="18"/>
                <w:szCs w:val="20"/>
                <w:lang w:val="en-US"/>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6CD5634C" w14:textId="77777777" w:rsidR="008A7C27" w:rsidRDefault="00895FA6">
            <w:pPr>
              <w:keepNext/>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(10.480)</w:t>
            </w:r>
          </w:p>
        </w:tc>
      </w:tr>
      <w:tr w:rsidR="008A7C27" w14:paraId="1417E8BD"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67D5435A" w14:textId="77777777" w:rsidR="008A7C27" w:rsidRDefault="008A7C27">
            <w:pPr>
              <w:keepNext/>
              <w:keepLines/>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7B85B83F" w14:textId="77777777" w:rsidR="008A7C27" w:rsidRDefault="00895FA6">
            <w:pPr>
              <w:keepNext/>
              <w:keepLines/>
              <w:spacing w:after="0" w:line="240" w:lineRule="auto"/>
              <w:ind w:left="200" w:firstLine="8"/>
              <w:rPr>
                <w:rFonts w:ascii="Calibri" w:eastAsia="Calibri" w:hAnsi="Calibri" w:cs="Calibri"/>
                <w:color w:val="000000"/>
                <w:sz w:val="18"/>
                <w:szCs w:val="20"/>
                <w:lang w:val="en-US"/>
              </w:rPr>
            </w:pPr>
            <w:r>
              <w:rPr>
                <w:rFonts w:ascii="Calibri" w:eastAsia="Calibri" w:hAnsi="Calibri" w:cs="Calibri"/>
                <w:color w:val="000000"/>
                <w:sz w:val="18"/>
                <w:szCs w:val="20"/>
                <w:lang w:val="en-US"/>
              </w:rPr>
              <w:t>Outras despesas administrativas</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53FA3FF2" w14:textId="77777777" w:rsidR="008A7C27" w:rsidRDefault="008A7C27">
            <w:pPr>
              <w:keepNext/>
              <w:keepLines/>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427418E1" w14:textId="77777777" w:rsidR="008A7C27" w:rsidRDefault="00895FA6">
            <w:pPr>
              <w:keepNext/>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(1.109)</w:t>
            </w:r>
          </w:p>
        </w:tc>
        <w:tc>
          <w:tcPr>
            <w:tcW w:w="90" w:type="dxa"/>
            <w:tcBorders>
              <w:top w:val="nil"/>
              <w:left w:val="nil"/>
              <w:bottom w:val="nil"/>
              <w:right w:val="nil"/>
              <w:tl2br w:val="nil"/>
              <w:tr2bl w:val="nil"/>
            </w:tcBorders>
            <w:shd w:val="solid" w:color="FFFFFF" w:fill="FFFFFF"/>
            <w:tcMar>
              <w:left w:w="60" w:type="dxa"/>
              <w:right w:w="60" w:type="dxa"/>
            </w:tcMar>
            <w:vAlign w:val="bottom"/>
          </w:tcPr>
          <w:p w14:paraId="7AEB5424" w14:textId="77777777" w:rsidR="008A7C27" w:rsidRDefault="008A7C27">
            <w:pPr>
              <w:keepNext/>
              <w:keepLines/>
              <w:spacing w:after="0" w:line="240" w:lineRule="auto"/>
              <w:jc w:val="right"/>
              <w:rPr>
                <w:rFonts w:ascii="Calibri" w:eastAsia="Calibri" w:hAnsi="Calibri" w:cs="Calibri"/>
                <w:color w:val="FF0000"/>
                <w:sz w:val="18"/>
                <w:szCs w:val="20"/>
                <w:lang w:val="en-US"/>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3107D234" w14:textId="77777777" w:rsidR="008A7C27" w:rsidRDefault="00895FA6">
            <w:pPr>
              <w:keepNext/>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(988)</w:t>
            </w:r>
          </w:p>
        </w:tc>
      </w:tr>
      <w:tr w:rsidR="008A7C27" w14:paraId="44CD4544"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744857F3" w14:textId="77777777" w:rsidR="008A7C27" w:rsidRDefault="008A7C27">
            <w:pPr>
              <w:keepNext/>
              <w:keepLines/>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1662F573" w14:textId="77777777" w:rsidR="008A7C27" w:rsidRPr="009E6D90" w:rsidRDefault="00895FA6">
            <w:pPr>
              <w:keepNext/>
              <w:keepLines/>
              <w:spacing w:after="0" w:line="240" w:lineRule="auto"/>
              <w:ind w:left="200" w:firstLine="8"/>
              <w:rPr>
                <w:rFonts w:ascii="Calibri" w:eastAsia="Calibri" w:hAnsi="Calibri" w:cs="Calibri"/>
                <w:color w:val="000000"/>
                <w:sz w:val="18"/>
                <w:szCs w:val="20"/>
              </w:rPr>
            </w:pPr>
            <w:r w:rsidRPr="009E6D90">
              <w:rPr>
                <w:rFonts w:ascii="Calibri" w:eastAsia="Calibri" w:hAnsi="Calibri" w:cs="Calibri"/>
                <w:color w:val="000000"/>
                <w:sz w:val="18"/>
                <w:szCs w:val="20"/>
              </w:rPr>
              <w:t>Compartilhamento de gastos com a Controladora (administrativo)</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6D6EED1B" w14:textId="77777777" w:rsidR="008A7C27" w:rsidRPr="009E6D90" w:rsidRDefault="008A7C27">
            <w:pPr>
              <w:keepNext/>
              <w:keepLines/>
              <w:spacing w:after="0" w:line="240" w:lineRule="auto"/>
              <w:jc w:val="center"/>
              <w:rPr>
                <w:rFonts w:ascii="Calibri" w:eastAsia="Calibri" w:hAnsi="Calibri" w:cs="Calibri"/>
                <w:color w:val="000000"/>
                <w:sz w:val="18"/>
                <w:szCs w:val="20"/>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538B04B7" w14:textId="77777777" w:rsidR="008A7C27" w:rsidRDefault="00895FA6">
            <w:pPr>
              <w:keepNext/>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(6.912)</w:t>
            </w:r>
          </w:p>
        </w:tc>
        <w:tc>
          <w:tcPr>
            <w:tcW w:w="90" w:type="dxa"/>
            <w:tcBorders>
              <w:top w:val="nil"/>
              <w:left w:val="nil"/>
              <w:bottom w:val="nil"/>
              <w:right w:val="nil"/>
              <w:tl2br w:val="nil"/>
              <w:tr2bl w:val="nil"/>
            </w:tcBorders>
            <w:shd w:val="solid" w:color="FFFFFF" w:fill="FFFFFF"/>
            <w:tcMar>
              <w:left w:w="60" w:type="dxa"/>
              <w:right w:w="60" w:type="dxa"/>
            </w:tcMar>
            <w:vAlign w:val="bottom"/>
          </w:tcPr>
          <w:p w14:paraId="1740CD81" w14:textId="77777777" w:rsidR="008A7C27" w:rsidRDefault="008A7C27">
            <w:pPr>
              <w:keepNext/>
              <w:keepLines/>
              <w:spacing w:after="0" w:line="240" w:lineRule="auto"/>
              <w:jc w:val="right"/>
              <w:rPr>
                <w:rFonts w:ascii="Calibri" w:eastAsia="Calibri" w:hAnsi="Calibri" w:cs="Calibri"/>
                <w:color w:val="FF0000"/>
                <w:sz w:val="18"/>
                <w:szCs w:val="20"/>
                <w:lang w:val="en-US"/>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2C188C5B" w14:textId="77777777" w:rsidR="008A7C27" w:rsidRDefault="00895FA6">
            <w:pPr>
              <w:keepNext/>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(3.483)</w:t>
            </w:r>
          </w:p>
        </w:tc>
      </w:tr>
      <w:tr w:rsidR="008A7C27" w14:paraId="5AC518D3"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11E7231D" w14:textId="77777777" w:rsidR="008A7C27" w:rsidRDefault="008A7C27">
            <w:pPr>
              <w:keepNext/>
              <w:keepLines/>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6B3AC81B" w14:textId="77777777" w:rsidR="008A7C27" w:rsidRDefault="00895FA6">
            <w:pPr>
              <w:keepNext/>
              <w:keepLines/>
              <w:spacing w:after="0" w:line="240" w:lineRule="auto"/>
              <w:ind w:left="200" w:firstLine="8"/>
              <w:rPr>
                <w:rFonts w:ascii="Calibri" w:eastAsia="Calibri" w:hAnsi="Calibri" w:cs="Calibri"/>
                <w:color w:val="000000"/>
                <w:sz w:val="18"/>
                <w:szCs w:val="20"/>
                <w:lang w:val="en-US"/>
              </w:rPr>
            </w:pPr>
            <w:r>
              <w:rPr>
                <w:rFonts w:ascii="Calibri" w:eastAsia="Calibri" w:hAnsi="Calibri" w:cs="Calibri"/>
                <w:color w:val="000000"/>
                <w:sz w:val="18"/>
                <w:szCs w:val="20"/>
                <w:lang w:val="en-US"/>
              </w:rPr>
              <w:t>Depreciação e amortização (administrativo)</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491B92F8" w14:textId="77777777" w:rsidR="008A7C27" w:rsidRDefault="008A7C27">
            <w:pPr>
              <w:keepNext/>
              <w:keepLines/>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41E201F2" w14:textId="77777777" w:rsidR="008A7C27" w:rsidRDefault="00895FA6">
            <w:pPr>
              <w:keepNext/>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(303)</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16717031" w14:textId="77777777" w:rsidR="008A7C27" w:rsidRDefault="008A7C27">
            <w:pPr>
              <w:keepNext/>
              <w:keepLines/>
              <w:spacing w:after="0" w:line="240" w:lineRule="auto"/>
              <w:jc w:val="right"/>
              <w:rPr>
                <w:rFonts w:ascii="Calibri" w:eastAsia="Calibri" w:hAnsi="Calibri" w:cs="Calibri"/>
                <w:color w:val="FF0000"/>
                <w:sz w:val="18"/>
                <w:szCs w:val="20"/>
                <w:lang w:val="en-US"/>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18E9C206" w14:textId="77777777" w:rsidR="008A7C27" w:rsidRDefault="00895FA6">
            <w:pPr>
              <w:keepNext/>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(21)</w:t>
            </w:r>
          </w:p>
        </w:tc>
      </w:tr>
      <w:tr w:rsidR="008A7C27" w14:paraId="14653DE2"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56563CC7" w14:textId="77777777" w:rsidR="008A7C27" w:rsidRDefault="008A7C27">
            <w:pPr>
              <w:keepNext/>
              <w:keepLines/>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45668E3C" w14:textId="77777777" w:rsidR="008A7C27" w:rsidRDefault="00895FA6">
            <w:pPr>
              <w:keepNext/>
              <w:keepLines/>
              <w:spacing w:after="0" w:line="240" w:lineRule="auto"/>
              <w:ind w:left="200" w:firstLine="8"/>
              <w:rPr>
                <w:rFonts w:ascii="Calibri" w:eastAsia="Calibri" w:hAnsi="Calibri" w:cs="Calibri"/>
                <w:color w:val="000000"/>
                <w:sz w:val="18"/>
                <w:szCs w:val="20"/>
                <w:lang w:val="en-US"/>
              </w:rPr>
            </w:pPr>
            <w:r>
              <w:rPr>
                <w:rFonts w:ascii="Calibri" w:eastAsia="Calibri" w:hAnsi="Calibri" w:cs="Calibri"/>
                <w:color w:val="000000"/>
                <w:sz w:val="18"/>
                <w:szCs w:val="20"/>
                <w:lang w:val="en-US"/>
              </w:rPr>
              <w:t>Despesas tributárias</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0A6B7BE0" w14:textId="77777777" w:rsidR="008A7C27" w:rsidRDefault="008A7C27">
            <w:pPr>
              <w:keepNext/>
              <w:keepLines/>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587BFF50" w14:textId="77777777" w:rsidR="008A7C27" w:rsidRDefault="00895FA6">
            <w:pPr>
              <w:keepNext/>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(6.658)</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27FE9015" w14:textId="77777777" w:rsidR="008A7C27" w:rsidRDefault="008A7C27">
            <w:pPr>
              <w:keepNext/>
              <w:keepLines/>
              <w:spacing w:after="0" w:line="240" w:lineRule="auto"/>
              <w:jc w:val="right"/>
              <w:rPr>
                <w:rFonts w:ascii="Calibri" w:eastAsia="Calibri" w:hAnsi="Calibri" w:cs="Calibri"/>
                <w:color w:val="FF0000"/>
                <w:sz w:val="18"/>
                <w:szCs w:val="20"/>
                <w:lang w:val="en-US"/>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6BEA3E4F" w14:textId="77777777" w:rsidR="008A7C27" w:rsidRDefault="00895FA6">
            <w:pPr>
              <w:keepNext/>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(5.450)</w:t>
            </w:r>
          </w:p>
        </w:tc>
      </w:tr>
      <w:tr w:rsidR="008A7C27" w14:paraId="34B40347"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0B03D136" w14:textId="77777777" w:rsidR="008A7C27" w:rsidRDefault="008A7C27">
            <w:pPr>
              <w:keepNext/>
              <w:keepLines/>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2C7DAA62" w14:textId="77777777" w:rsidR="008A7C27" w:rsidRPr="009E6D90" w:rsidRDefault="00895FA6">
            <w:pPr>
              <w:keepNext/>
              <w:keepLines/>
              <w:spacing w:after="0" w:line="240" w:lineRule="auto"/>
              <w:ind w:left="200" w:firstLine="8"/>
              <w:rPr>
                <w:rFonts w:ascii="Calibri" w:eastAsia="Calibri" w:hAnsi="Calibri" w:cs="Calibri"/>
                <w:color w:val="000000"/>
                <w:sz w:val="18"/>
                <w:szCs w:val="20"/>
              </w:rPr>
            </w:pPr>
            <w:r w:rsidRPr="009E6D90">
              <w:rPr>
                <w:rFonts w:ascii="Calibri" w:eastAsia="Calibri" w:hAnsi="Calibri" w:cs="Calibri"/>
                <w:color w:val="000000"/>
                <w:sz w:val="18"/>
                <w:szCs w:val="20"/>
              </w:rPr>
              <w:t>Afretamentos de embarcações e aeronaves</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6BFE3A0E" w14:textId="77777777" w:rsidR="008A7C27" w:rsidRPr="009E6D90" w:rsidRDefault="008A7C27">
            <w:pPr>
              <w:keepNext/>
              <w:keepLines/>
              <w:spacing w:after="0" w:line="240" w:lineRule="auto"/>
              <w:jc w:val="center"/>
              <w:rPr>
                <w:rFonts w:ascii="Calibri" w:eastAsia="Calibri" w:hAnsi="Calibri" w:cs="Calibri"/>
                <w:color w:val="000000"/>
                <w:sz w:val="18"/>
                <w:szCs w:val="20"/>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13061DBB" w14:textId="77777777" w:rsidR="008A7C27" w:rsidRDefault="00895FA6">
            <w:pPr>
              <w:keepNext/>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(1.231.159)</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6CAF3F1C" w14:textId="77777777" w:rsidR="008A7C27" w:rsidRDefault="008A7C27">
            <w:pPr>
              <w:keepNext/>
              <w:keepLines/>
              <w:spacing w:after="0" w:line="240" w:lineRule="auto"/>
              <w:jc w:val="right"/>
              <w:rPr>
                <w:rFonts w:ascii="Calibri" w:eastAsia="Calibri" w:hAnsi="Calibri" w:cs="Calibri"/>
                <w:color w:val="FF0000"/>
                <w:sz w:val="18"/>
                <w:szCs w:val="20"/>
                <w:lang w:val="en-US"/>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1A150D82" w14:textId="77777777" w:rsidR="008A7C27" w:rsidRDefault="00895FA6">
            <w:pPr>
              <w:keepNext/>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(1.383.858)</w:t>
            </w:r>
          </w:p>
        </w:tc>
      </w:tr>
      <w:tr w:rsidR="008A7C27" w14:paraId="4FA87685"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78EE8678" w14:textId="77777777" w:rsidR="008A7C27" w:rsidRDefault="008A7C27">
            <w:pPr>
              <w:keepNext/>
              <w:keepLines/>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71A994F7" w14:textId="77777777" w:rsidR="008A7C27" w:rsidRDefault="00895FA6">
            <w:pPr>
              <w:keepNext/>
              <w:keepLines/>
              <w:spacing w:after="0" w:line="240" w:lineRule="auto"/>
              <w:ind w:left="200" w:firstLine="8"/>
              <w:rPr>
                <w:rFonts w:ascii="Calibri" w:eastAsia="Calibri" w:hAnsi="Calibri" w:cs="Calibri"/>
                <w:color w:val="000000"/>
                <w:sz w:val="18"/>
                <w:szCs w:val="20"/>
                <w:lang w:val="en-US"/>
              </w:rPr>
            </w:pPr>
            <w:r>
              <w:rPr>
                <w:rFonts w:ascii="Calibri" w:eastAsia="Calibri" w:hAnsi="Calibri" w:cs="Calibri"/>
                <w:color w:val="000000"/>
                <w:sz w:val="18"/>
                <w:szCs w:val="20"/>
                <w:lang w:val="en-US"/>
              </w:rPr>
              <w:t>Serviços logísticos</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11C4ACD0" w14:textId="77777777" w:rsidR="008A7C27" w:rsidRDefault="008A7C27">
            <w:pPr>
              <w:keepNext/>
              <w:keepLines/>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41265C63" w14:textId="77777777" w:rsidR="008A7C27" w:rsidRDefault="00895FA6">
            <w:pPr>
              <w:keepNext/>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(688.044)</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77B31DF9" w14:textId="77777777" w:rsidR="008A7C27" w:rsidRDefault="008A7C27">
            <w:pPr>
              <w:keepNext/>
              <w:keepLines/>
              <w:spacing w:after="0" w:line="240" w:lineRule="auto"/>
              <w:jc w:val="right"/>
              <w:rPr>
                <w:rFonts w:ascii="Calibri" w:eastAsia="Calibri" w:hAnsi="Calibri" w:cs="Calibri"/>
                <w:color w:val="FF0000"/>
                <w:sz w:val="18"/>
                <w:szCs w:val="20"/>
                <w:lang w:val="en-US"/>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2D91DBC2" w14:textId="77777777" w:rsidR="008A7C27" w:rsidRDefault="00895FA6">
            <w:pPr>
              <w:keepNext/>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(591.861)</w:t>
            </w:r>
          </w:p>
        </w:tc>
      </w:tr>
      <w:tr w:rsidR="008A7C27" w14:paraId="3E6ACEB7"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0CD7AC61" w14:textId="77777777" w:rsidR="008A7C27" w:rsidRDefault="008A7C27">
            <w:pPr>
              <w:keepNext/>
              <w:keepLines/>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48FCB378" w14:textId="77777777" w:rsidR="008A7C27" w:rsidRDefault="00895FA6">
            <w:pPr>
              <w:keepNext/>
              <w:keepLines/>
              <w:spacing w:after="0" w:line="240" w:lineRule="auto"/>
              <w:ind w:left="200" w:firstLine="8"/>
              <w:rPr>
                <w:rFonts w:ascii="Calibri" w:eastAsia="Calibri" w:hAnsi="Calibri" w:cs="Calibri"/>
                <w:color w:val="000000"/>
                <w:sz w:val="18"/>
                <w:szCs w:val="20"/>
                <w:lang w:val="en-US"/>
              </w:rPr>
            </w:pPr>
            <w:r>
              <w:rPr>
                <w:rFonts w:ascii="Calibri" w:eastAsia="Calibri" w:hAnsi="Calibri" w:cs="Calibri"/>
                <w:color w:val="000000"/>
                <w:sz w:val="18"/>
                <w:szCs w:val="20"/>
                <w:lang w:val="en-US"/>
              </w:rPr>
              <w:t>Operações terrestres</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217DDF35" w14:textId="77777777" w:rsidR="008A7C27" w:rsidRDefault="008A7C27">
            <w:pPr>
              <w:keepNext/>
              <w:keepLines/>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74E8BB35" w14:textId="77777777" w:rsidR="008A7C27" w:rsidRDefault="00895FA6">
            <w:pPr>
              <w:keepNext/>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(63.777)</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1F62E0FC" w14:textId="77777777" w:rsidR="008A7C27" w:rsidRDefault="008A7C27">
            <w:pPr>
              <w:keepNext/>
              <w:keepLines/>
              <w:spacing w:after="0" w:line="240" w:lineRule="auto"/>
              <w:jc w:val="right"/>
              <w:rPr>
                <w:rFonts w:ascii="Calibri" w:eastAsia="Calibri" w:hAnsi="Calibri" w:cs="Calibri"/>
                <w:color w:val="FF0000"/>
                <w:sz w:val="18"/>
                <w:szCs w:val="20"/>
                <w:lang w:val="en-US"/>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2F5DD96C" w14:textId="77777777" w:rsidR="008A7C27" w:rsidRDefault="00895FA6">
            <w:pPr>
              <w:keepNext/>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(52.606)</w:t>
            </w:r>
          </w:p>
        </w:tc>
      </w:tr>
      <w:tr w:rsidR="008A7C27" w14:paraId="6F7B1901"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22890B17" w14:textId="77777777" w:rsidR="008A7C27" w:rsidRDefault="008A7C27">
            <w:pPr>
              <w:keepNext/>
              <w:keepLines/>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7E7B2534" w14:textId="77777777" w:rsidR="008A7C27" w:rsidRPr="009E6D90" w:rsidRDefault="00895FA6">
            <w:pPr>
              <w:keepNext/>
              <w:keepLines/>
              <w:spacing w:after="0" w:line="240" w:lineRule="auto"/>
              <w:ind w:left="200" w:firstLine="8"/>
              <w:rPr>
                <w:rFonts w:ascii="Calibri" w:eastAsia="Calibri" w:hAnsi="Calibri" w:cs="Calibri"/>
                <w:color w:val="000000"/>
                <w:sz w:val="18"/>
                <w:szCs w:val="20"/>
              </w:rPr>
            </w:pPr>
            <w:r w:rsidRPr="009E6D90">
              <w:rPr>
                <w:rFonts w:ascii="Calibri" w:eastAsia="Calibri" w:hAnsi="Calibri" w:cs="Calibri"/>
                <w:color w:val="000000"/>
                <w:sz w:val="18"/>
                <w:szCs w:val="20"/>
              </w:rPr>
              <w:t>Despesas com pessoal cedido pela Controladora (operacional)</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554F3067" w14:textId="77777777" w:rsidR="008A7C27" w:rsidRPr="009E6D90" w:rsidRDefault="008A7C27">
            <w:pPr>
              <w:keepNext/>
              <w:keepLines/>
              <w:spacing w:after="0" w:line="240" w:lineRule="auto"/>
              <w:jc w:val="center"/>
              <w:rPr>
                <w:rFonts w:ascii="Calibri" w:eastAsia="Calibri" w:hAnsi="Calibri" w:cs="Calibri"/>
                <w:color w:val="000000"/>
                <w:sz w:val="18"/>
                <w:szCs w:val="20"/>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5A00CAA4" w14:textId="77777777" w:rsidR="008A7C27" w:rsidRDefault="00895FA6">
            <w:pPr>
              <w:keepNext/>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(7.567)</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6B6ACCA4" w14:textId="77777777" w:rsidR="008A7C27" w:rsidRDefault="008A7C27">
            <w:pPr>
              <w:keepNext/>
              <w:keepLines/>
              <w:spacing w:after="0" w:line="240" w:lineRule="auto"/>
              <w:jc w:val="right"/>
              <w:rPr>
                <w:rFonts w:ascii="Calibri" w:eastAsia="Calibri" w:hAnsi="Calibri" w:cs="Calibri"/>
                <w:color w:val="FF0000"/>
                <w:sz w:val="18"/>
                <w:szCs w:val="20"/>
                <w:lang w:val="en-US"/>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7B39B253" w14:textId="77777777" w:rsidR="008A7C27" w:rsidRDefault="00895FA6">
            <w:pPr>
              <w:keepNext/>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(5.385)</w:t>
            </w:r>
          </w:p>
        </w:tc>
      </w:tr>
      <w:tr w:rsidR="008A7C27" w14:paraId="390C4664"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607B2922" w14:textId="77777777" w:rsidR="008A7C27" w:rsidRDefault="008A7C27">
            <w:pPr>
              <w:keepNext/>
              <w:keepLines/>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6FE5DB3C" w14:textId="77777777" w:rsidR="008A7C27" w:rsidRPr="009E6D90" w:rsidRDefault="00895FA6">
            <w:pPr>
              <w:keepNext/>
              <w:keepLines/>
              <w:spacing w:after="0" w:line="240" w:lineRule="auto"/>
              <w:ind w:left="200" w:firstLine="8"/>
              <w:rPr>
                <w:rFonts w:ascii="Calibri" w:eastAsia="Calibri" w:hAnsi="Calibri" w:cs="Calibri"/>
                <w:color w:val="000000"/>
                <w:sz w:val="18"/>
                <w:szCs w:val="20"/>
              </w:rPr>
            </w:pPr>
            <w:r w:rsidRPr="009E6D90">
              <w:rPr>
                <w:rFonts w:ascii="Calibri" w:eastAsia="Calibri" w:hAnsi="Calibri" w:cs="Calibri"/>
                <w:color w:val="000000"/>
                <w:sz w:val="18"/>
                <w:szCs w:val="20"/>
              </w:rPr>
              <w:t>Compartilhamento de gastos com a Controladora (operacional)</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60187D7D" w14:textId="77777777" w:rsidR="008A7C27" w:rsidRPr="009E6D90" w:rsidRDefault="008A7C27">
            <w:pPr>
              <w:keepNext/>
              <w:keepLines/>
              <w:spacing w:after="0" w:line="240" w:lineRule="auto"/>
              <w:jc w:val="center"/>
              <w:rPr>
                <w:rFonts w:ascii="Calibri" w:eastAsia="Calibri" w:hAnsi="Calibri" w:cs="Calibri"/>
                <w:color w:val="000000"/>
                <w:sz w:val="18"/>
                <w:szCs w:val="20"/>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26930572" w14:textId="77777777" w:rsidR="008A7C27" w:rsidRDefault="00895FA6">
            <w:pPr>
              <w:keepNext/>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7144A281" w14:textId="77777777" w:rsidR="008A7C27" w:rsidRDefault="008A7C27">
            <w:pPr>
              <w:keepNext/>
              <w:keepLines/>
              <w:spacing w:after="0" w:line="240" w:lineRule="auto"/>
              <w:jc w:val="right"/>
              <w:rPr>
                <w:rFonts w:ascii="Calibri" w:eastAsia="Calibri" w:hAnsi="Calibri" w:cs="Calibri"/>
                <w:color w:val="FF0000"/>
                <w:sz w:val="18"/>
                <w:szCs w:val="20"/>
                <w:lang w:val="en-US"/>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711B22A0" w14:textId="77777777" w:rsidR="008A7C27" w:rsidRDefault="00895FA6">
            <w:pPr>
              <w:keepNext/>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(661)</w:t>
            </w:r>
          </w:p>
        </w:tc>
      </w:tr>
      <w:tr w:rsidR="008A7C27" w14:paraId="65AD009F"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26F54452" w14:textId="77777777" w:rsidR="008A7C27" w:rsidRDefault="008A7C27">
            <w:pPr>
              <w:keepNext/>
              <w:keepLines/>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2A4AB709" w14:textId="77777777" w:rsidR="008A7C27" w:rsidRDefault="00895FA6">
            <w:pPr>
              <w:keepNext/>
              <w:keepLines/>
              <w:spacing w:after="0" w:line="240" w:lineRule="auto"/>
              <w:ind w:left="200" w:firstLine="8"/>
              <w:rPr>
                <w:rFonts w:ascii="Calibri" w:eastAsia="Calibri" w:hAnsi="Calibri" w:cs="Calibri"/>
                <w:color w:val="000000"/>
                <w:sz w:val="18"/>
                <w:szCs w:val="20"/>
                <w:lang w:val="en-US"/>
              </w:rPr>
            </w:pPr>
            <w:r>
              <w:rPr>
                <w:rFonts w:ascii="Calibri" w:eastAsia="Calibri" w:hAnsi="Calibri" w:cs="Calibri"/>
                <w:color w:val="000000"/>
                <w:sz w:val="18"/>
                <w:szCs w:val="20"/>
                <w:lang w:val="en-US"/>
              </w:rPr>
              <w:t>Depreciação e amortização (operacional)</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0F5CA56C" w14:textId="77777777" w:rsidR="008A7C27" w:rsidRDefault="008A7C27">
            <w:pPr>
              <w:keepNext/>
              <w:keepLines/>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7042C8D8" w14:textId="77777777" w:rsidR="008A7C27" w:rsidRDefault="00895FA6">
            <w:pPr>
              <w:keepNext/>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(74)</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4D1FF18A" w14:textId="77777777" w:rsidR="008A7C27" w:rsidRDefault="008A7C27">
            <w:pPr>
              <w:keepNext/>
              <w:keepLines/>
              <w:spacing w:after="0" w:line="240" w:lineRule="auto"/>
              <w:jc w:val="right"/>
              <w:rPr>
                <w:rFonts w:ascii="Calibri" w:eastAsia="Calibri" w:hAnsi="Calibri" w:cs="Calibri"/>
                <w:color w:val="FF0000"/>
                <w:sz w:val="18"/>
                <w:szCs w:val="20"/>
                <w:lang w:val="en-US"/>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5D822AB3" w14:textId="77777777" w:rsidR="008A7C27" w:rsidRDefault="00895FA6">
            <w:pPr>
              <w:keepNext/>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(76)</w:t>
            </w:r>
          </w:p>
        </w:tc>
      </w:tr>
      <w:tr w:rsidR="008A7C27" w14:paraId="0CA5AE99"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38FDCDAC" w14:textId="77777777" w:rsidR="008A7C27" w:rsidRDefault="008A7C27">
            <w:pPr>
              <w:keepNext/>
              <w:keepLines/>
              <w:spacing w:after="0" w:line="240" w:lineRule="auto"/>
              <w:rPr>
                <w:rFonts w:ascii="Calibri" w:eastAsia="Calibri" w:hAnsi="Calibri" w:cs="Calibri"/>
                <w:color w:val="000000"/>
                <w:sz w:val="18"/>
                <w:szCs w:val="20"/>
                <w:lang w:val="en-US"/>
              </w:rPr>
            </w:pPr>
          </w:p>
        </w:tc>
        <w:tc>
          <w:tcPr>
            <w:tcW w:w="6525" w:type="dxa"/>
            <w:tcBorders>
              <w:top w:val="nil"/>
              <w:left w:val="nil"/>
              <w:bottom w:val="single" w:sz="4" w:space="0" w:color="000000"/>
              <w:right w:val="nil"/>
              <w:tl2br w:val="nil"/>
              <w:tr2bl w:val="nil"/>
            </w:tcBorders>
            <w:shd w:val="clear" w:color="auto" w:fill="auto"/>
            <w:tcMar>
              <w:left w:w="60" w:type="dxa"/>
              <w:right w:w="60" w:type="dxa"/>
            </w:tcMar>
            <w:vAlign w:val="center"/>
          </w:tcPr>
          <w:p w14:paraId="7BC80743" w14:textId="77777777" w:rsidR="008A7C27" w:rsidRDefault="00895FA6">
            <w:pPr>
              <w:keepNext/>
              <w:keepLines/>
              <w:spacing w:after="0" w:line="240" w:lineRule="auto"/>
              <w:ind w:left="200" w:firstLine="8"/>
              <w:rPr>
                <w:rFonts w:ascii="Calibri" w:eastAsia="Calibri" w:hAnsi="Calibri" w:cs="Calibri"/>
                <w:color w:val="000000"/>
                <w:sz w:val="18"/>
                <w:szCs w:val="20"/>
                <w:lang w:val="en-US"/>
              </w:rPr>
            </w:pPr>
            <w:r>
              <w:rPr>
                <w:rFonts w:ascii="Calibri" w:eastAsia="Calibri" w:hAnsi="Calibri" w:cs="Calibri"/>
                <w:color w:val="000000"/>
                <w:sz w:val="18"/>
                <w:szCs w:val="20"/>
                <w:lang w:val="en-US"/>
              </w:rPr>
              <w:t>Outros custos operacionais</w:t>
            </w:r>
          </w:p>
        </w:tc>
        <w:tc>
          <w:tcPr>
            <w:tcW w:w="600" w:type="dxa"/>
            <w:tcBorders>
              <w:top w:val="nil"/>
              <w:left w:val="nil"/>
              <w:bottom w:val="single" w:sz="4" w:space="0" w:color="000000"/>
              <w:right w:val="nil"/>
              <w:tl2br w:val="nil"/>
              <w:tr2bl w:val="nil"/>
            </w:tcBorders>
            <w:shd w:val="clear" w:color="auto" w:fill="auto"/>
            <w:tcMar>
              <w:left w:w="60" w:type="dxa"/>
              <w:right w:w="60" w:type="dxa"/>
            </w:tcMar>
            <w:vAlign w:val="center"/>
          </w:tcPr>
          <w:p w14:paraId="43CB95FE" w14:textId="77777777" w:rsidR="008A7C27" w:rsidRDefault="008A7C27">
            <w:pPr>
              <w:keepNext/>
              <w:keepLines/>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74460677" w14:textId="77777777" w:rsidR="008A7C27" w:rsidRDefault="00895FA6">
            <w:pPr>
              <w:keepNext/>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(13.057)</w:t>
            </w:r>
          </w:p>
        </w:tc>
        <w:tc>
          <w:tcPr>
            <w:tcW w:w="90" w:type="dxa"/>
            <w:tcBorders>
              <w:top w:val="nil"/>
              <w:left w:val="nil"/>
              <w:bottom w:val="single" w:sz="4" w:space="0" w:color="000000"/>
              <w:right w:val="nil"/>
              <w:tl2br w:val="nil"/>
              <w:tr2bl w:val="nil"/>
            </w:tcBorders>
            <w:shd w:val="clear" w:color="auto" w:fill="auto"/>
            <w:tcMar>
              <w:left w:w="60" w:type="dxa"/>
              <w:right w:w="60" w:type="dxa"/>
            </w:tcMar>
            <w:vAlign w:val="bottom"/>
          </w:tcPr>
          <w:p w14:paraId="3D72F13A" w14:textId="77777777" w:rsidR="008A7C27" w:rsidRDefault="008A7C27">
            <w:pPr>
              <w:keepNext/>
              <w:keepLines/>
              <w:spacing w:after="0" w:line="240" w:lineRule="auto"/>
              <w:jc w:val="right"/>
              <w:rPr>
                <w:rFonts w:ascii="Calibri" w:eastAsia="Calibri" w:hAnsi="Calibri" w:cs="Calibri"/>
                <w:color w:val="FF0000"/>
                <w:sz w:val="18"/>
                <w:szCs w:val="20"/>
                <w:lang w:val="en-US"/>
              </w:rPr>
            </w:pPr>
          </w:p>
        </w:tc>
        <w:tc>
          <w:tcPr>
            <w:tcW w:w="1365" w:type="dxa"/>
            <w:tcBorders>
              <w:top w:val="nil"/>
              <w:left w:val="nil"/>
              <w:bottom w:val="single" w:sz="4" w:space="0" w:color="000000"/>
              <w:right w:val="nil"/>
              <w:tl2br w:val="nil"/>
              <w:tr2bl w:val="nil"/>
            </w:tcBorders>
            <w:shd w:val="clear" w:color="auto" w:fill="auto"/>
            <w:tcMar>
              <w:left w:w="60" w:type="dxa"/>
              <w:right w:w="60" w:type="dxa"/>
            </w:tcMar>
            <w:vAlign w:val="bottom"/>
          </w:tcPr>
          <w:p w14:paraId="7D9D0A6B" w14:textId="77777777" w:rsidR="008A7C27" w:rsidRDefault="00895FA6">
            <w:pPr>
              <w:keepNext/>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(19.408)</w:t>
            </w:r>
          </w:p>
        </w:tc>
      </w:tr>
      <w:tr w:rsidR="008A7C27" w14:paraId="55DC52A8"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4B27E3A5" w14:textId="77777777" w:rsidR="008A7C27" w:rsidRDefault="008A7C27">
            <w:pPr>
              <w:keepNext/>
              <w:keepLines/>
              <w:spacing w:after="0" w:line="240" w:lineRule="auto"/>
              <w:rPr>
                <w:rFonts w:ascii="Calibri" w:eastAsia="Calibri" w:hAnsi="Calibri" w:cs="Calibri"/>
                <w:b/>
                <w:color w:val="000000"/>
                <w:sz w:val="18"/>
                <w:szCs w:val="20"/>
                <w:lang w:val="en-US"/>
              </w:rPr>
            </w:pPr>
          </w:p>
        </w:tc>
        <w:tc>
          <w:tcPr>
            <w:tcW w:w="652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54551665" w14:textId="77777777" w:rsidR="008A7C27" w:rsidRDefault="008A7C27">
            <w:pPr>
              <w:keepNext/>
              <w:keepLines/>
              <w:spacing w:after="0" w:line="240" w:lineRule="auto"/>
              <w:rPr>
                <w:rFonts w:ascii="Calibri" w:eastAsia="Calibri" w:hAnsi="Calibri" w:cs="Calibri"/>
                <w:b/>
                <w:color w:val="000000"/>
                <w:sz w:val="18"/>
                <w:szCs w:val="20"/>
                <w:lang w:val="en-US"/>
              </w:rPr>
            </w:pPr>
          </w:p>
        </w:tc>
        <w:tc>
          <w:tcPr>
            <w:tcW w:w="60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5F48F848" w14:textId="77777777" w:rsidR="008A7C27" w:rsidRDefault="008A7C27">
            <w:pPr>
              <w:keepNext/>
              <w:keepLines/>
              <w:spacing w:after="0" w:line="240" w:lineRule="auto"/>
              <w:jc w:val="center"/>
              <w:rPr>
                <w:rFonts w:ascii="Calibri" w:eastAsia="Calibri" w:hAnsi="Calibri" w:cs="Calibri"/>
                <w:b/>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0D69C8F6" w14:textId="77777777" w:rsidR="008A7C27" w:rsidRDefault="00895FA6">
            <w:pPr>
              <w:keepNext/>
              <w:keepLines/>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(2.031.244)</w:t>
            </w:r>
          </w:p>
        </w:tc>
        <w:tc>
          <w:tcPr>
            <w:tcW w:w="9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2E4F40F0" w14:textId="77777777" w:rsidR="008A7C27" w:rsidRDefault="008A7C27">
            <w:pPr>
              <w:keepNext/>
              <w:keepLines/>
              <w:spacing w:after="0" w:line="240" w:lineRule="auto"/>
              <w:jc w:val="right"/>
              <w:rPr>
                <w:rFonts w:ascii="Calibri" w:eastAsia="Calibri" w:hAnsi="Calibri" w:cs="Calibri"/>
                <w:b/>
                <w:color w:val="FF0000"/>
                <w:sz w:val="18"/>
                <w:szCs w:val="20"/>
                <w:lang w:val="en-US"/>
              </w:rPr>
            </w:pPr>
          </w:p>
        </w:tc>
        <w:tc>
          <w:tcPr>
            <w:tcW w:w="136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317AFA2D" w14:textId="77777777" w:rsidR="008A7C27" w:rsidRDefault="00895FA6">
            <w:pPr>
              <w:keepNext/>
              <w:keepLines/>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(2.074.277)</w:t>
            </w:r>
          </w:p>
        </w:tc>
      </w:tr>
      <w:tr w:rsidR="008A7C27" w14:paraId="08122A50"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005BEDB9" w14:textId="77777777" w:rsidR="008A7C27" w:rsidRDefault="008A7C27">
            <w:pPr>
              <w:keepNext/>
              <w:keepLines/>
              <w:spacing w:after="0" w:line="240" w:lineRule="auto"/>
              <w:rPr>
                <w:rFonts w:ascii="Calibri" w:eastAsia="Calibri" w:hAnsi="Calibri" w:cs="Calibri"/>
                <w:color w:val="000000"/>
                <w:sz w:val="18"/>
                <w:szCs w:val="20"/>
                <w:lang w:val="en-US"/>
              </w:rPr>
            </w:pPr>
          </w:p>
        </w:tc>
        <w:tc>
          <w:tcPr>
            <w:tcW w:w="6525" w:type="dxa"/>
            <w:tcBorders>
              <w:top w:val="single" w:sz="4" w:space="0" w:color="000000"/>
              <w:left w:val="nil"/>
              <w:bottom w:val="nil"/>
              <w:right w:val="nil"/>
              <w:tl2br w:val="nil"/>
              <w:tr2bl w:val="nil"/>
            </w:tcBorders>
            <w:shd w:val="clear" w:color="auto" w:fill="auto"/>
            <w:tcMar>
              <w:left w:w="60" w:type="dxa"/>
              <w:right w:w="60" w:type="dxa"/>
            </w:tcMar>
            <w:vAlign w:val="bottom"/>
          </w:tcPr>
          <w:p w14:paraId="61BB7AE4" w14:textId="77777777" w:rsidR="008A7C27" w:rsidRDefault="008A7C27">
            <w:pPr>
              <w:keepNext/>
              <w:keepLines/>
              <w:spacing w:after="0" w:line="240" w:lineRule="auto"/>
              <w:rPr>
                <w:rFonts w:ascii="Calibri" w:eastAsia="Calibri" w:hAnsi="Calibri" w:cs="Calibri"/>
                <w:color w:val="000000"/>
                <w:sz w:val="18"/>
                <w:szCs w:val="20"/>
                <w:lang w:val="en-US"/>
              </w:rPr>
            </w:pPr>
          </w:p>
        </w:tc>
        <w:tc>
          <w:tcPr>
            <w:tcW w:w="600" w:type="dxa"/>
            <w:tcBorders>
              <w:top w:val="single" w:sz="4" w:space="0" w:color="000000"/>
              <w:left w:val="nil"/>
              <w:bottom w:val="nil"/>
              <w:right w:val="nil"/>
              <w:tl2br w:val="nil"/>
              <w:tr2bl w:val="nil"/>
            </w:tcBorders>
            <w:shd w:val="clear" w:color="auto" w:fill="auto"/>
            <w:tcMar>
              <w:left w:w="60" w:type="dxa"/>
              <w:right w:w="60" w:type="dxa"/>
            </w:tcMar>
            <w:vAlign w:val="bottom"/>
          </w:tcPr>
          <w:p w14:paraId="70666EDE" w14:textId="77777777" w:rsidR="008A7C27" w:rsidRDefault="008A7C27">
            <w:pPr>
              <w:keepNext/>
              <w:keepLines/>
              <w:spacing w:after="0" w:line="240" w:lineRule="auto"/>
              <w:jc w:val="center"/>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24B83469" w14:textId="77777777" w:rsidR="008A7C27" w:rsidRDefault="008A7C27">
            <w:pPr>
              <w:keepNext/>
              <w:keepLines/>
              <w:spacing w:after="0" w:line="240" w:lineRule="auto"/>
              <w:rPr>
                <w:rFonts w:ascii="Calibri" w:eastAsia="Calibri" w:hAnsi="Calibri" w:cs="Calibri"/>
                <w:color w:val="000000"/>
                <w:sz w:val="18"/>
                <w:szCs w:val="20"/>
                <w:lang w:val="en-US"/>
              </w:rPr>
            </w:pPr>
          </w:p>
        </w:tc>
        <w:tc>
          <w:tcPr>
            <w:tcW w:w="90" w:type="dxa"/>
            <w:tcBorders>
              <w:top w:val="single" w:sz="4" w:space="0" w:color="000000"/>
              <w:left w:val="nil"/>
              <w:bottom w:val="nil"/>
              <w:right w:val="nil"/>
              <w:tl2br w:val="nil"/>
              <w:tr2bl w:val="nil"/>
            </w:tcBorders>
            <w:shd w:val="clear" w:color="auto" w:fill="auto"/>
            <w:tcMar>
              <w:left w:w="60" w:type="dxa"/>
              <w:right w:w="60" w:type="dxa"/>
            </w:tcMar>
            <w:vAlign w:val="bottom"/>
          </w:tcPr>
          <w:p w14:paraId="49BF5A10" w14:textId="77777777" w:rsidR="008A7C27" w:rsidRDefault="008A7C27">
            <w:pPr>
              <w:keepNext/>
              <w:keepLines/>
              <w:spacing w:after="0" w:line="240" w:lineRule="auto"/>
              <w:rPr>
                <w:rFonts w:ascii="Calibri" w:eastAsia="Calibri" w:hAnsi="Calibri" w:cs="Calibri"/>
                <w:color w:val="FF0000"/>
                <w:sz w:val="18"/>
                <w:szCs w:val="20"/>
                <w:lang w:val="en-US"/>
              </w:rPr>
            </w:pPr>
          </w:p>
        </w:tc>
        <w:tc>
          <w:tcPr>
            <w:tcW w:w="1365" w:type="dxa"/>
            <w:tcBorders>
              <w:top w:val="single" w:sz="4" w:space="0" w:color="000000"/>
              <w:left w:val="nil"/>
              <w:bottom w:val="nil"/>
              <w:right w:val="nil"/>
              <w:tl2br w:val="nil"/>
              <w:tr2bl w:val="nil"/>
            </w:tcBorders>
            <w:shd w:val="clear" w:color="auto" w:fill="auto"/>
            <w:tcMar>
              <w:left w:w="60" w:type="dxa"/>
              <w:right w:w="60" w:type="dxa"/>
            </w:tcMar>
            <w:vAlign w:val="bottom"/>
          </w:tcPr>
          <w:p w14:paraId="4CEF0150" w14:textId="77777777" w:rsidR="008A7C27" w:rsidRDefault="008A7C27">
            <w:pPr>
              <w:keepNext/>
              <w:keepLines/>
              <w:spacing w:after="0" w:line="240" w:lineRule="auto"/>
              <w:rPr>
                <w:rFonts w:ascii="Calibri" w:eastAsia="Calibri" w:hAnsi="Calibri" w:cs="Calibri"/>
                <w:color w:val="000000"/>
                <w:sz w:val="18"/>
                <w:szCs w:val="20"/>
                <w:lang w:val="en-US" w:bidi="pt-BR"/>
              </w:rPr>
            </w:pPr>
          </w:p>
        </w:tc>
      </w:tr>
      <w:tr w:rsidR="008A7C27" w14:paraId="0C1C4247"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3BEE0725" w14:textId="77777777" w:rsidR="008A7C27" w:rsidRDefault="008A7C27">
            <w:pPr>
              <w:keepNext/>
              <w:keepLines/>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bottom"/>
          </w:tcPr>
          <w:p w14:paraId="3594E63E" w14:textId="77777777" w:rsidR="008A7C27" w:rsidRDefault="00895FA6">
            <w:pPr>
              <w:keepNext/>
              <w:keepLines/>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Na demonstração de resultado:</w:t>
            </w:r>
          </w:p>
        </w:tc>
        <w:tc>
          <w:tcPr>
            <w:tcW w:w="600" w:type="dxa"/>
            <w:tcBorders>
              <w:top w:val="nil"/>
              <w:left w:val="nil"/>
              <w:bottom w:val="nil"/>
              <w:right w:val="nil"/>
              <w:tl2br w:val="nil"/>
              <w:tr2bl w:val="nil"/>
            </w:tcBorders>
            <w:shd w:val="clear" w:color="auto" w:fill="auto"/>
            <w:tcMar>
              <w:left w:w="60" w:type="dxa"/>
              <w:right w:w="60" w:type="dxa"/>
            </w:tcMar>
            <w:vAlign w:val="bottom"/>
          </w:tcPr>
          <w:p w14:paraId="2C519D29" w14:textId="77777777" w:rsidR="008A7C27" w:rsidRDefault="008A7C27">
            <w:pPr>
              <w:keepNext/>
              <w:keepLines/>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5206F00E" w14:textId="77777777" w:rsidR="008A7C27" w:rsidRDefault="008A7C27">
            <w:pPr>
              <w:keepNext/>
              <w:keepLines/>
              <w:spacing w:after="0" w:line="240" w:lineRule="auto"/>
              <w:rPr>
                <w:rFonts w:ascii="Calibri" w:eastAsia="Calibri" w:hAnsi="Calibri" w:cs="Calibri"/>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6F3431D5" w14:textId="77777777" w:rsidR="008A7C27" w:rsidRDefault="008A7C27">
            <w:pPr>
              <w:keepNext/>
              <w:keepLines/>
              <w:spacing w:after="0" w:line="240" w:lineRule="auto"/>
              <w:rPr>
                <w:rFonts w:ascii="Calibri" w:eastAsia="Calibri" w:hAnsi="Calibri" w:cs="Calibri"/>
                <w:color w:val="FF0000"/>
                <w:sz w:val="18"/>
                <w:szCs w:val="20"/>
                <w:lang w:val="en-US"/>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4068B609" w14:textId="77777777" w:rsidR="008A7C27" w:rsidRDefault="008A7C27">
            <w:pPr>
              <w:keepNext/>
              <w:keepLines/>
              <w:spacing w:after="0" w:line="240" w:lineRule="auto"/>
              <w:rPr>
                <w:rFonts w:ascii="Calibri" w:eastAsia="Calibri" w:hAnsi="Calibri" w:cs="Calibri"/>
                <w:color w:val="000000"/>
                <w:sz w:val="18"/>
                <w:szCs w:val="20"/>
                <w:lang w:val="en-US" w:bidi="pt-BR"/>
              </w:rPr>
            </w:pPr>
          </w:p>
        </w:tc>
      </w:tr>
      <w:tr w:rsidR="008A7C27" w14:paraId="112AB9EE"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33274A74" w14:textId="77777777" w:rsidR="008A7C27" w:rsidRDefault="008A7C27">
            <w:pPr>
              <w:keepNext/>
              <w:keepLines/>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05600183" w14:textId="77777777" w:rsidR="008A7C27" w:rsidRDefault="00895FA6">
            <w:pPr>
              <w:keepNext/>
              <w:keepLines/>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Despesas Gerais e Administrativas</w:t>
            </w:r>
          </w:p>
        </w:tc>
        <w:tc>
          <w:tcPr>
            <w:tcW w:w="600" w:type="dxa"/>
            <w:tcBorders>
              <w:top w:val="nil"/>
              <w:left w:val="nil"/>
              <w:bottom w:val="nil"/>
              <w:right w:val="nil"/>
              <w:tl2br w:val="nil"/>
              <w:tr2bl w:val="nil"/>
            </w:tcBorders>
            <w:shd w:val="clear" w:color="auto" w:fill="auto"/>
            <w:tcMar>
              <w:left w:w="60" w:type="dxa"/>
              <w:right w:w="60" w:type="dxa"/>
            </w:tcMar>
            <w:vAlign w:val="bottom"/>
          </w:tcPr>
          <w:p w14:paraId="4F26A900" w14:textId="77777777" w:rsidR="008A7C27" w:rsidRDefault="008A7C27">
            <w:pPr>
              <w:keepNext/>
              <w:keepLines/>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192E3780" w14:textId="77777777" w:rsidR="008A7C27" w:rsidRDefault="00895FA6">
            <w:pPr>
              <w:keepNext/>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(20.908)</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1D13DC74" w14:textId="77777777" w:rsidR="008A7C27" w:rsidRDefault="008A7C27">
            <w:pPr>
              <w:keepNext/>
              <w:keepLines/>
              <w:spacing w:after="0" w:line="240" w:lineRule="auto"/>
              <w:jc w:val="right"/>
              <w:rPr>
                <w:rFonts w:ascii="Calibri" w:eastAsia="Calibri" w:hAnsi="Calibri" w:cs="Calibri"/>
                <w:color w:val="FF0000"/>
                <w:sz w:val="18"/>
                <w:szCs w:val="20"/>
                <w:lang w:val="en-US"/>
              </w:rPr>
            </w:pPr>
          </w:p>
        </w:tc>
        <w:tc>
          <w:tcPr>
            <w:tcW w:w="1365" w:type="dxa"/>
            <w:tcBorders>
              <w:top w:val="nil"/>
              <w:left w:val="nil"/>
              <w:bottom w:val="nil"/>
              <w:right w:val="nil"/>
              <w:tl2br w:val="nil"/>
              <w:tr2bl w:val="nil"/>
            </w:tcBorders>
            <w:shd w:val="solid" w:color="FFFFFF" w:fill="FFFFFF"/>
            <w:tcMar>
              <w:left w:w="60" w:type="dxa"/>
              <w:right w:w="60" w:type="dxa"/>
            </w:tcMar>
            <w:vAlign w:val="bottom"/>
          </w:tcPr>
          <w:p w14:paraId="1DFD1566" w14:textId="77777777" w:rsidR="008A7C27" w:rsidRDefault="00895FA6">
            <w:pPr>
              <w:keepNext/>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(14.972)</w:t>
            </w:r>
          </w:p>
        </w:tc>
      </w:tr>
      <w:tr w:rsidR="008A7C27" w14:paraId="1541136C"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2F2BAB11" w14:textId="77777777" w:rsidR="008A7C27" w:rsidRDefault="008A7C27">
            <w:pPr>
              <w:keepNext/>
              <w:keepLines/>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394E6938" w14:textId="77777777" w:rsidR="008A7C27" w:rsidRDefault="00895FA6">
            <w:pPr>
              <w:keepNext/>
              <w:keepLines/>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Despesas Tributárias</w:t>
            </w:r>
          </w:p>
        </w:tc>
        <w:tc>
          <w:tcPr>
            <w:tcW w:w="600" w:type="dxa"/>
            <w:tcBorders>
              <w:top w:val="nil"/>
              <w:left w:val="nil"/>
              <w:bottom w:val="nil"/>
              <w:right w:val="nil"/>
              <w:tl2br w:val="nil"/>
              <w:tr2bl w:val="nil"/>
            </w:tcBorders>
            <w:shd w:val="clear" w:color="auto" w:fill="auto"/>
            <w:tcMar>
              <w:left w:w="60" w:type="dxa"/>
              <w:right w:w="60" w:type="dxa"/>
            </w:tcMar>
            <w:vAlign w:val="bottom"/>
          </w:tcPr>
          <w:p w14:paraId="10274C1C" w14:textId="77777777" w:rsidR="008A7C27" w:rsidRDefault="008A7C27">
            <w:pPr>
              <w:keepNext/>
              <w:keepLines/>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4E9F7B94" w14:textId="77777777" w:rsidR="008A7C27" w:rsidRDefault="00895FA6">
            <w:pPr>
              <w:keepNext/>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(6.658)</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5754B973" w14:textId="77777777" w:rsidR="008A7C27" w:rsidRDefault="008A7C27">
            <w:pPr>
              <w:keepNext/>
              <w:keepLines/>
              <w:spacing w:after="0" w:line="240" w:lineRule="auto"/>
              <w:jc w:val="right"/>
              <w:rPr>
                <w:rFonts w:ascii="Calibri" w:eastAsia="Calibri" w:hAnsi="Calibri" w:cs="Calibri"/>
                <w:color w:val="FF0000"/>
                <w:sz w:val="18"/>
                <w:szCs w:val="20"/>
                <w:lang w:val="en-US"/>
              </w:rPr>
            </w:pPr>
          </w:p>
        </w:tc>
        <w:tc>
          <w:tcPr>
            <w:tcW w:w="1365" w:type="dxa"/>
            <w:tcBorders>
              <w:top w:val="nil"/>
              <w:left w:val="nil"/>
              <w:bottom w:val="nil"/>
              <w:right w:val="nil"/>
              <w:tl2br w:val="nil"/>
              <w:tr2bl w:val="nil"/>
            </w:tcBorders>
            <w:shd w:val="solid" w:color="FFFFFF" w:fill="FFFFFF"/>
            <w:tcMar>
              <w:left w:w="60" w:type="dxa"/>
              <w:right w:w="60" w:type="dxa"/>
            </w:tcMar>
            <w:vAlign w:val="bottom"/>
          </w:tcPr>
          <w:p w14:paraId="685B6510" w14:textId="77777777" w:rsidR="008A7C27" w:rsidRDefault="00895FA6">
            <w:pPr>
              <w:keepNext/>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(5.450)</w:t>
            </w:r>
          </w:p>
        </w:tc>
      </w:tr>
      <w:tr w:rsidR="008A7C27" w14:paraId="4811B7CB"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7C92CC54" w14:textId="77777777" w:rsidR="008A7C27" w:rsidRDefault="008A7C27">
            <w:pPr>
              <w:keepNext/>
              <w:keepLines/>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26B5B844" w14:textId="77777777" w:rsidR="008A7C27" w:rsidRDefault="00895FA6">
            <w:pPr>
              <w:keepNext/>
              <w:keepLines/>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Custos dos Serviços Prestados</w:t>
            </w:r>
          </w:p>
        </w:tc>
        <w:tc>
          <w:tcPr>
            <w:tcW w:w="600" w:type="dxa"/>
            <w:tcBorders>
              <w:top w:val="nil"/>
              <w:left w:val="nil"/>
              <w:bottom w:val="nil"/>
              <w:right w:val="nil"/>
              <w:tl2br w:val="nil"/>
              <w:tr2bl w:val="nil"/>
            </w:tcBorders>
            <w:shd w:val="clear" w:color="auto" w:fill="auto"/>
            <w:tcMar>
              <w:left w:w="60" w:type="dxa"/>
              <w:right w:w="60" w:type="dxa"/>
            </w:tcMar>
            <w:vAlign w:val="bottom"/>
          </w:tcPr>
          <w:p w14:paraId="246AC506" w14:textId="77777777" w:rsidR="008A7C27" w:rsidRDefault="008A7C27">
            <w:pPr>
              <w:keepNext/>
              <w:keepLines/>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2F153320" w14:textId="77777777" w:rsidR="008A7C27" w:rsidRDefault="00895FA6">
            <w:pPr>
              <w:keepNext/>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(2.003.678)</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5B571217" w14:textId="77777777" w:rsidR="008A7C27" w:rsidRDefault="008A7C27">
            <w:pPr>
              <w:keepNext/>
              <w:keepLines/>
              <w:spacing w:after="0" w:line="240" w:lineRule="auto"/>
              <w:jc w:val="right"/>
              <w:rPr>
                <w:rFonts w:ascii="Calibri" w:eastAsia="Calibri" w:hAnsi="Calibri" w:cs="Calibri"/>
                <w:color w:val="FF0000"/>
                <w:sz w:val="18"/>
                <w:szCs w:val="20"/>
                <w:lang w:val="en-US"/>
              </w:rPr>
            </w:pPr>
          </w:p>
        </w:tc>
        <w:tc>
          <w:tcPr>
            <w:tcW w:w="1365" w:type="dxa"/>
            <w:tcBorders>
              <w:top w:val="nil"/>
              <w:left w:val="nil"/>
              <w:bottom w:val="nil"/>
              <w:right w:val="nil"/>
              <w:tl2br w:val="nil"/>
              <w:tr2bl w:val="nil"/>
            </w:tcBorders>
            <w:shd w:val="solid" w:color="FFFFFF" w:fill="FFFFFF"/>
            <w:tcMar>
              <w:left w:w="60" w:type="dxa"/>
              <w:right w:w="60" w:type="dxa"/>
            </w:tcMar>
            <w:vAlign w:val="bottom"/>
          </w:tcPr>
          <w:p w14:paraId="365DD06D" w14:textId="77777777" w:rsidR="008A7C27" w:rsidRDefault="00895FA6">
            <w:pPr>
              <w:keepNext/>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(2.053.855)</w:t>
            </w:r>
          </w:p>
        </w:tc>
      </w:tr>
      <w:tr w:rsidR="008A7C27" w14:paraId="03DA62CF"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6AC4CA8C" w14:textId="77777777" w:rsidR="008A7C27" w:rsidRDefault="008A7C27">
            <w:pPr>
              <w:keepNext/>
              <w:keepLines/>
              <w:spacing w:after="0" w:line="240" w:lineRule="auto"/>
              <w:rPr>
                <w:rFonts w:ascii="Calibri" w:eastAsia="Calibri" w:hAnsi="Calibri" w:cs="Calibri"/>
                <w:b/>
                <w:color w:val="000000"/>
                <w:sz w:val="18"/>
                <w:szCs w:val="20"/>
                <w:lang w:val="en-US"/>
              </w:rPr>
            </w:pPr>
          </w:p>
        </w:tc>
        <w:tc>
          <w:tcPr>
            <w:tcW w:w="652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1A9B5AF7" w14:textId="77777777" w:rsidR="008A7C27" w:rsidRDefault="008A7C27">
            <w:pPr>
              <w:keepNext/>
              <w:keepLines/>
              <w:spacing w:after="0" w:line="240" w:lineRule="auto"/>
              <w:rPr>
                <w:rFonts w:ascii="Calibri" w:eastAsia="Calibri" w:hAnsi="Calibri" w:cs="Calibri"/>
                <w:b/>
                <w:color w:val="000000"/>
                <w:sz w:val="18"/>
                <w:szCs w:val="20"/>
                <w:lang w:val="en-US"/>
              </w:rPr>
            </w:pPr>
          </w:p>
        </w:tc>
        <w:tc>
          <w:tcPr>
            <w:tcW w:w="60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54FD842E" w14:textId="77777777" w:rsidR="008A7C27" w:rsidRDefault="008A7C27">
            <w:pPr>
              <w:keepNext/>
              <w:keepLines/>
              <w:spacing w:after="0" w:line="240" w:lineRule="auto"/>
              <w:jc w:val="center"/>
              <w:rPr>
                <w:rFonts w:ascii="Calibri" w:eastAsia="Calibri" w:hAnsi="Calibri" w:cs="Calibri"/>
                <w:b/>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1CC4B95F" w14:textId="77777777" w:rsidR="008A7C27" w:rsidRDefault="00895FA6">
            <w:pPr>
              <w:keepNext/>
              <w:keepLines/>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(2.031.244)</w:t>
            </w:r>
          </w:p>
        </w:tc>
        <w:tc>
          <w:tcPr>
            <w:tcW w:w="9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42083120" w14:textId="77777777" w:rsidR="008A7C27" w:rsidRDefault="008A7C27">
            <w:pPr>
              <w:keepNext/>
              <w:keepLines/>
              <w:spacing w:after="0" w:line="240" w:lineRule="auto"/>
              <w:jc w:val="right"/>
              <w:rPr>
                <w:rFonts w:ascii="Calibri" w:eastAsia="Calibri" w:hAnsi="Calibri" w:cs="Calibri"/>
                <w:b/>
                <w:color w:val="FF0000"/>
                <w:sz w:val="18"/>
                <w:szCs w:val="20"/>
                <w:lang w:val="en-US"/>
              </w:rPr>
            </w:pPr>
          </w:p>
        </w:tc>
        <w:tc>
          <w:tcPr>
            <w:tcW w:w="136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4F517AA1" w14:textId="77777777" w:rsidR="008A7C27" w:rsidRDefault="00895FA6">
            <w:pPr>
              <w:keepNext/>
              <w:keepLines/>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(2.074.277)</w:t>
            </w:r>
          </w:p>
        </w:tc>
      </w:tr>
    </w:tbl>
    <w:p w14:paraId="6C0D5D63" w14:textId="77777777" w:rsidR="00C612A9" w:rsidRDefault="00C612A9" w:rsidP="00C612A9">
      <w:pPr>
        <w:keepNext/>
        <w:keepLines/>
        <w:spacing w:before="240" w:after="240" w:line="240" w:lineRule="auto"/>
        <w:ind w:left="360"/>
        <w:jc w:val="both"/>
        <w:outlineLvl w:val="0"/>
        <w:rPr>
          <w:rFonts w:ascii="Calibri" w:eastAsia="Batang" w:hAnsi="Calibri" w:cs="Calibri"/>
          <w:b/>
          <w:sz w:val="26"/>
          <w:szCs w:val="26"/>
          <w:lang w:eastAsia="pt-BR"/>
        </w:rPr>
      </w:pPr>
    </w:p>
    <w:p w14:paraId="57C49606" w14:textId="77777777" w:rsidR="00533985" w:rsidRDefault="00895FA6" w:rsidP="00533985">
      <w:pPr>
        <w:keepNext/>
        <w:keepLines/>
        <w:numPr>
          <w:ilvl w:val="0"/>
          <w:numId w:val="3"/>
        </w:numPr>
        <w:spacing w:before="240" w:after="240" w:line="240" w:lineRule="auto"/>
        <w:ind w:left="567" w:hanging="567"/>
        <w:jc w:val="both"/>
        <w:outlineLvl w:val="0"/>
        <w:rPr>
          <w:rFonts w:ascii="Calibri" w:eastAsia="Batang" w:hAnsi="Calibri" w:cs="Calibri"/>
          <w:b/>
          <w:sz w:val="26"/>
          <w:szCs w:val="26"/>
          <w:lang w:val="de-DE" w:eastAsia="pt-BR"/>
        </w:rPr>
      </w:pPr>
      <w:bookmarkStart w:id="112" w:name="_Toc256000036"/>
      <w:bookmarkStart w:id="113" w:name="_Toc128645537"/>
      <w:r>
        <w:rPr>
          <w:rFonts w:ascii="Calibri" w:eastAsia="Batang" w:hAnsi="Calibri" w:cs="Calibri"/>
          <w:b/>
          <w:sz w:val="26"/>
          <w:szCs w:val="26"/>
          <w:lang w:val="de-DE" w:eastAsia="pt-BR"/>
        </w:rPr>
        <w:t>Gestão de recursos humanos</w:t>
      </w:r>
      <w:bookmarkEnd w:id="112"/>
      <w:bookmarkEnd w:id="113"/>
    </w:p>
    <w:p w14:paraId="2BBC5626" w14:textId="77777777" w:rsidR="00533985" w:rsidRDefault="00895FA6" w:rsidP="00533985">
      <w:pPr>
        <w:keepLines/>
        <w:autoSpaceDE w:val="0"/>
        <w:autoSpaceDN w:val="0"/>
        <w:adjustRightInd w:val="0"/>
        <w:spacing w:after="240" w:line="240" w:lineRule="auto"/>
        <w:jc w:val="both"/>
        <w:rPr>
          <w:rFonts w:ascii="Calibri" w:eastAsia="Batang" w:hAnsi="Calibri" w:cs="Calibri"/>
          <w:lang w:eastAsia="pt-BR"/>
        </w:rPr>
      </w:pPr>
      <w:r w:rsidRPr="009C5E61">
        <w:rPr>
          <w:rFonts w:ascii="Calibri" w:eastAsia="Batang" w:hAnsi="Calibri" w:cs="Calibri"/>
          <w:lang w:eastAsia="pt-BR"/>
        </w:rPr>
        <w:t>A Companhia possui seu quadro de funcionários composto por profissionais cedidos do Sistema Petrobras, estando todos sujeitos às mesmas regras, direitos e deveres estabelecidos pela Petrobras.</w:t>
      </w:r>
    </w:p>
    <w:p w14:paraId="7341ADD8" w14:textId="77777777" w:rsidR="00EA4FCF" w:rsidRDefault="00EA4FCF" w:rsidP="00533985">
      <w:pPr>
        <w:keepLines/>
        <w:autoSpaceDE w:val="0"/>
        <w:autoSpaceDN w:val="0"/>
        <w:adjustRightInd w:val="0"/>
        <w:spacing w:after="240" w:line="240" w:lineRule="auto"/>
        <w:jc w:val="both"/>
        <w:rPr>
          <w:rFonts w:ascii="Calibri" w:eastAsia="Batang" w:hAnsi="Calibri" w:cs="Calibri"/>
          <w:lang w:eastAsia="pt-BR"/>
        </w:rPr>
      </w:pPr>
    </w:p>
    <w:p w14:paraId="39B72098" w14:textId="77777777" w:rsidR="00EA4FCF" w:rsidRPr="009C5E61" w:rsidRDefault="00EA4FCF" w:rsidP="00533985">
      <w:pPr>
        <w:keepLines/>
        <w:autoSpaceDE w:val="0"/>
        <w:autoSpaceDN w:val="0"/>
        <w:adjustRightInd w:val="0"/>
        <w:spacing w:after="240" w:line="240" w:lineRule="auto"/>
        <w:jc w:val="both"/>
        <w:rPr>
          <w:rFonts w:ascii="Calibri" w:eastAsia="Batang" w:hAnsi="Calibri" w:cs="Calibri"/>
          <w:lang w:eastAsia="pt-BR"/>
        </w:rPr>
      </w:pPr>
    </w:p>
    <w:p w14:paraId="416A3B10" w14:textId="77777777" w:rsidR="00533985" w:rsidRPr="00533985" w:rsidRDefault="00533985" w:rsidP="00533985">
      <w:pPr>
        <w:keepLines/>
        <w:autoSpaceDE w:val="0"/>
        <w:autoSpaceDN w:val="0"/>
        <w:adjustRightInd w:val="0"/>
        <w:spacing w:after="240" w:line="240" w:lineRule="auto"/>
        <w:jc w:val="both"/>
        <w:rPr>
          <w:rFonts w:ascii="Calibri" w:eastAsia="Batang" w:hAnsi="Calibri" w:cs="Calibri"/>
          <w:sz w:val="24"/>
          <w:szCs w:val="24"/>
          <w:lang w:eastAsia="pt-BR"/>
        </w:rPr>
      </w:pPr>
    </w:p>
    <w:p w14:paraId="2368B878" w14:textId="77777777" w:rsidR="00533985" w:rsidRPr="00533985" w:rsidRDefault="00533985" w:rsidP="00F44978">
      <w:pPr>
        <w:keepLines/>
        <w:autoSpaceDE w:val="0"/>
        <w:autoSpaceDN w:val="0"/>
        <w:adjustRightInd w:val="0"/>
        <w:spacing w:after="240" w:line="240" w:lineRule="auto"/>
        <w:jc w:val="both"/>
        <w:rPr>
          <w:rFonts w:ascii="Calibri" w:eastAsia="Batang" w:hAnsi="Calibri" w:cs="Calibri"/>
          <w:lang w:val="de-DE" w:eastAsia="pt-BR"/>
        </w:rPr>
      </w:pPr>
    </w:p>
    <w:p w14:paraId="03799D67" w14:textId="77777777" w:rsidR="00F44978" w:rsidRPr="00506B73" w:rsidRDefault="00F44978" w:rsidP="00F44978">
      <w:pPr>
        <w:keepLines/>
        <w:autoSpaceDE w:val="0"/>
        <w:autoSpaceDN w:val="0"/>
        <w:adjustRightInd w:val="0"/>
        <w:spacing w:after="240" w:line="240" w:lineRule="auto"/>
        <w:jc w:val="both"/>
        <w:rPr>
          <w:rFonts w:ascii="Calibri" w:eastAsia="Batang" w:hAnsi="Calibri" w:cs="Calibri"/>
          <w:lang w:eastAsia="pt-BR"/>
        </w:rPr>
      </w:pPr>
    </w:p>
    <w:bookmarkEnd w:id="54"/>
    <w:p w14:paraId="6B9828AB" w14:textId="77777777" w:rsidR="008F58BF" w:rsidRPr="00472A74" w:rsidRDefault="008F58BF" w:rsidP="008F58BF">
      <w:pPr>
        <w:tabs>
          <w:tab w:val="left" w:pos="2475"/>
        </w:tabs>
        <w:spacing w:after="0" w:line="240" w:lineRule="auto"/>
        <w:rPr>
          <w:rFonts w:ascii="Calibri" w:eastAsia="Batang" w:hAnsi="Calibri" w:cs="Times New Roman"/>
          <w:bCs/>
          <w:sz w:val="10"/>
          <w:lang w:eastAsia="pt-BR"/>
        </w:rPr>
        <w:sectPr w:rsidR="008F58BF" w:rsidRPr="00472A74" w:rsidSect="008F58BF">
          <w:headerReference w:type="even" r:id="rId79"/>
          <w:headerReference w:type="default" r:id="rId80"/>
          <w:footerReference w:type="even" r:id="rId81"/>
          <w:footerReference w:type="default" r:id="rId82"/>
          <w:headerReference w:type="first" r:id="rId83"/>
          <w:footerReference w:type="first" r:id="rId84"/>
          <w:pgSz w:w="11906" w:h="16838" w:code="9"/>
          <w:pgMar w:top="1871" w:right="851" w:bottom="1134" w:left="851" w:header="567" w:footer="454" w:gutter="0"/>
          <w:cols w:space="708"/>
          <w:docGrid w:linePitch="360"/>
        </w:sectPr>
      </w:pPr>
    </w:p>
    <w:p w14:paraId="475D276D" w14:textId="77777777" w:rsidR="00007043" w:rsidRDefault="00895FA6" w:rsidP="00007043">
      <w:pPr>
        <w:pBdr>
          <w:bottom w:val="single" w:sz="12" w:space="1" w:color="auto"/>
        </w:pBdr>
        <w:spacing w:after="0" w:line="240" w:lineRule="auto"/>
        <w:outlineLvl w:val="0"/>
        <w:rPr>
          <w:rFonts w:ascii="Calibri" w:eastAsia="Batang" w:hAnsi="Calibri" w:cs="Times New Roman"/>
          <w:sz w:val="24"/>
          <w:szCs w:val="24"/>
        </w:rPr>
      </w:pPr>
      <w:bookmarkStart w:id="114" w:name="_Toc256000029"/>
      <w:bookmarkStart w:id="115" w:name="_Toc128645538"/>
      <w:bookmarkStart w:id="116" w:name="_DMBM_30152"/>
      <w:r>
        <w:rPr>
          <w:rFonts w:ascii="Calibri" w:eastAsia="Batang" w:hAnsi="Calibri" w:cs="Times New Roman"/>
          <w:sz w:val="24"/>
          <w:szCs w:val="24"/>
        </w:rPr>
        <w:lastRenderedPageBreak/>
        <w:t>Diretoria</w:t>
      </w:r>
      <w:bookmarkEnd w:id="114"/>
      <w:r>
        <w:rPr>
          <w:rFonts w:ascii="Calibri" w:eastAsia="Batang" w:hAnsi="Calibri" w:cs="Times New Roman"/>
          <w:sz w:val="24"/>
          <w:szCs w:val="24"/>
        </w:rPr>
        <w:t xml:space="preserve"> Executiva</w:t>
      </w:r>
      <w:bookmarkEnd w:id="115"/>
    </w:p>
    <w:p w14:paraId="5BBE4B73" w14:textId="77777777" w:rsidR="00007043" w:rsidRPr="00007043" w:rsidRDefault="00007043" w:rsidP="00007043">
      <w:pPr>
        <w:keepLines/>
        <w:autoSpaceDE w:val="0"/>
        <w:autoSpaceDN w:val="0"/>
        <w:adjustRightInd w:val="0"/>
        <w:spacing w:after="240" w:line="240" w:lineRule="auto"/>
        <w:jc w:val="both"/>
        <w:rPr>
          <w:rFonts w:ascii="Calibri" w:eastAsia="Batang" w:hAnsi="Calibri" w:cs="Calibri"/>
        </w:rPr>
      </w:pPr>
    </w:p>
    <w:p w14:paraId="2E61663A" w14:textId="77777777" w:rsidR="00007043" w:rsidRPr="00007043" w:rsidRDefault="00007043" w:rsidP="00007043">
      <w:pPr>
        <w:keepLines/>
        <w:autoSpaceDE w:val="0"/>
        <w:autoSpaceDN w:val="0"/>
        <w:adjustRightInd w:val="0"/>
        <w:spacing w:after="240" w:line="240" w:lineRule="auto"/>
        <w:jc w:val="both"/>
        <w:rPr>
          <w:rFonts w:ascii="Calibri" w:eastAsia="Batang" w:hAnsi="Calibri" w:cs="Calibri"/>
        </w:rPr>
      </w:pPr>
    </w:p>
    <w:p w14:paraId="699B84AD" w14:textId="77777777" w:rsidR="004A56C0" w:rsidRPr="001C056B" w:rsidRDefault="004A56C0" w:rsidP="001C056B">
      <w:pPr>
        <w:keepLines/>
        <w:tabs>
          <w:tab w:val="left" w:pos="3075"/>
        </w:tabs>
        <w:autoSpaceDE w:val="0"/>
        <w:autoSpaceDN w:val="0"/>
        <w:adjustRightInd w:val="0"/>
        <w:spacing w:after="240" w:line="240" w:lineRule="auto"/>
        <w:jc w:val="both"/>
        <w:rPr>
          <w:rFonts w:ascii="Calibri" w:eastAsia="Batang" w:hAnsi="Calibri" w:cs="Calibri"/>
          <w:lang w:eastAsia="pt-BR"/>
        </w:rPr>
      </w:pPr>
    </w:p>
    <w:tbl>
      <w:tblPr>
        <w:tblW w:w="0" w:type="auto"/>
        <w:jc w:val="center"/>
        <w:tblLook w:val="01E0" w:firstRow="1" w:lastRow="1" w:firstColumn="1" w:lastColumn="1" w:noHBand="0" w:noVBand="0"/>
      </w:tblPr>
      <w:tblGrid>
        <w:gridCol w:w="4889"/>
        <w:gridCol w:w="4890"/>
      </w:tblGrid>
      <w:tr w:rsidR="008A7C27" w14:paraId="67819D2F" w14:textId="77777777" w:rsidTr="00C276E2">
        <w:trPr>
          <w:jc w:val="center"/>
        </w:trPr>
        <w:tc>
          <w:tcPr>
            <w:tcW w:w="9779" w:type="dxa"/>
            <w:gridSpan w:val="2"/>
            <w:shd w:val="clear" w:color="auto" w:fill="auto"/>
          </w:tcPr>
          <w:p w14:paraId="0E3DD73D" w14:textId="77777777" w:rsidR="00DF32B9" w:rsidRPr="00A95188" w:rsidRDefault="00DF32B9" w:rsidP="00C276E2">
            <w:pPr>
              <w:keepNext/>
              <w:keepLines/>
              <w:spacing w:after="0" w:line="240" w:lineRule="auto"/>
              <w:ind w:firstLine="2941"/>
              <w:jc w:val="both"/>
              <w:rPr>
                <w:rFonts w:ascii="Calibri" w:eastAsia="Times New Roman" w:hAnsi="Calibri" w:cs="Times New Roman"/>
                <w:szCs w:val="20"/>
                <w:lang w:eastAsia="pt-BR"/>
              </w:rPr>
            </w:pPr>
          </w:p>
          <w:p w14:paraId="7576F255" w14:textId="77777777" w:rsidR="00DF32B9" w:rsidRPr="00A95188" w:rsidRDefault="00895FA6" w:rsidP="00C276E2">
            <w:pPr>
              <w:tabs>
                <w:tab w:val="center" w:pos="4252"/>
                <w:tab w:val="right" w:pos="8504"/>
              </w:tabs>
              <w:spacing w:after="0" w:line="240" w:lineRule="auto"/>
              <w:jc w:val="center"/>
              <w:rPr>
                <w:rFonts w:ascii="Calibri" w:eastAsia="Times New Roman" w:hAnsi="Calibri" w:cs="Times New Roman"/>
                <w:b/>
                <w:sz w:val="24"/>
                <w:szCs w:val="24"/>
                <w:lang w:eastAsia="pt-BR"/>
              </w:rPr>
            </w:pPr>
            <w:r w:rsidRPr="00A95188">
              <w:rPr>
                <w:rFonts w:ascii="Calibri" w:eastAsia="Times New Roman" w:hAnsi="Calibri" w:cs="Times New Roman"/>
                <w:b/>
                <w:sz w:val="24"/>
                <w:szCs w:val="24"/>
                <w:lang w:eastAsia="pt-BR"/>
              </w:rPr>
              <w:t>DIRETORIA EXECUTIVA</w:t>
            </w:r>
          </w:p>
          <w:p w14:paraId="6F3BA967" w14:textId="77777777" w:rsidR="00DF32B9" w:rsidRPr="00A95188" w:rsidRDefault="00DF32B9" w:rsidP="00C276E2">
            <w:pPr>
              <w:keepNext/>
              <w:keepLines/>
              <w:spacing w:after="0" w:line="240" w:lineRule="auto"/>
              <w:jc w:val="both"/>
              <w:rPr>
                <w:rFonts w:ascii="Calibri" w:eastAsia="Times New Roman" w:hAnsi="Calibri" w:cs="Times New Roman"/>
                <w:szCs w:val="20"/>
                <w:lang w:eastAsia="pt-BR"/>
              </w:rPr>
            </w:pPr>
          </w:p>
          <w:p w14:paraId="5EDEBE71" w14:textId="77777777" w:rsidR="00DF32B9" w:rsidRPr="00A95188" w:rsidRDefault="00DF32B9" w:rsidP="00C276E2">
            <w:pPr>
              <w:keepNext/>
              <w:keepLines/>
              <w:pBdr>
                <w:bottom w:val="nil"/>
              </w:pBdr>
              <w:spacing w:after="0" w:line="240" w:lineRule="auto"/>
              <w:jc w:val="center"/>
              <w:rPr>
                <w:rFonts w:ascii="Calibri" w:eastAsia="Times New Roman" w:hAnsi="Calibri" w:cs="Times New Roman"/>
                <w:sz w:val="24"/>
                <w:szCs w:val="20"/>
                <w:lang w:eastAsia="pt-BR"/>
              </w:rPr>
            </w:pPr>
          </w:p>
          <w:p w14:paraId="223CCFCB" w14:textId="77777777" w:rsidR="00DF32B9" w:rsidRPr="00A95188" w:rsidRDefault="00DF32B9" w:rsidP="00C276E2">
            <w:pPr>
              <w:keepNext/>
              <w:keepLines/>
              <w:pBdr>
                <w:bottom w:val="nil"/>
              </w:pBdr>
              <w:spacing w:after="0" w:line="240" w:lineRule="auto"/>
              <w:jc w:val="center"/>
              <w:rPr>
                <w:rFonts w:ascii="Calibri" w:eastAsia="Times New Roman" w:hAnsi="Calibri" w:cs="Times New Roman"/>
                <w:sz w:val="24"/>
                <w:szCs w:val="20"/>
                <w:lang w:eastAsia="pt-BR"/>
              </w:rPr>
            </w:pPr>
          </w:p>
          <w:p w14:paraId="11FC50F4" w14:textId="77777777" w:rsidR="00DF32B9" w:rsidRPr="00A95188" w:rsidRDefault="00DF32B9" w:rsidP="00C276E2">
            <w:pPr>
              <w:keepNext/>
              <w:keepLines/>
              <w:pBdr>
                <w:bottom w:val="nil"/>
              </w:pBdr>
              <w:spacing w:after="0" w:line="240" w:lineRule="auto"/>
              <w:jc w:val="center"/>
              <w:rPr>
                <w:rFonts w:ascii="Calibri" w:eastAsia="Times New Roman" w:hAnsi="Calibri" w:cs="Times New Roman"/>
                <w:sz w:val="24"/>
                <w:szCs w:val="20"/>
                <w:lang w:eastAsia="pt-BR"/>
              </w:rPr>
            </w:pPr>
          </w:p>
          <w:p w14:paraId="17BA4895" w14:textId="77777777" w:rsidR="00DF32B9" w:rsidRPr="00A95188" w:rsidRDefault="00DF32B9" w:rsidP="00C276E2">
            <w:pPr>
              <w:keepNext/>
              <w:keepLines/>
              <w:pBdr>
                <w:bottom w:val="nil"/>
              </w:pBdr>
              <w:spacing w:after="0" w:line="240" w:lineRule="auto"/>
              <w:jc w:val="center"/>
              <w:rPr>
                <w:rFonts w:ascii="Calibri" w:eastAsia="Times New Roman" w:hAnsi="Calibri" w:cs="Times New Roman"/>
                <w:sz w:val="24"/>
                <w:szCs w:val="20"/>
                <w:lang w:eastAsia="pt-BR"/>
              </w:rPr>
            </w:pPr>
          </w:p>
          <w:p w14:paraId="607F287C" w14:textId="77777777" w:rsidR="00DF32B9" w:rsidRPr="00A95188" w:rsidRDefault="00DF32B9" w:rsidP="00C276E2">
            <w:pPr>
              <w:keepNext/>
              <w:keepLines/>
              <w:pBdr>
                <w:bottom w:val="nil"/>
              </w:pBdr>
              <w:spacing w:after="0" w:line="240" w:lineRule="auto"/>
              <w:jc w:val="center"/>
              <w:rPr>
                <w:rFonts w:ascii="Calibri" w:eastAsia="Times New Roman" w:hAnsi="Calibri" w:cs="Times New Roman"/>
                <w:sz w:val="24"/>
                <w:szCs w:val="20"/>
                <w:lang w:eastAsia="pt-BR"/>
              </w:rPr>
            </w:pPr>
          </w:p>
          <w:p w14:paraId="09410B45" w14:textId="77777777" w:rsidR="00DF32B9" w:rsidRPr="00A95188" w:rsidRDefault="00DF32B9" w:rsidP="00C276E2">
            <w:pPr>
              <w:keepNext/>
              <w:keepLines/>
              <w:pBdr>
                <w:bottom w:val="nil"/>
              </w:pBdr>
              <w:spacing w:after="0" w:line="240" w:lineRule="auto"/>
              <w:jc w:val="center"/>
              <w:rPr>
                <w:rFonts w:ascii="Calibri" w:eastAsia="Times New Roman" w:hAnsi="Calibri" w:cs="Times New Roman"/>
                <w:sz w:val="24"/>
                <w:szCs w:val="20"/>
                <w:lang w:eastAsia="pt-BR"/>
              </w:rPr>
            </w:pPr>
          </w:p>
          <w:p w14:paraId="1F5A10F6" w14:textId="77777777" w:rsidR="00B30AFF" w:rsidRPr="001C056B" w:rsidRDefault="00895FA6" w:rsidP="00B30AFF">
            <w:pPr>
              <w:keepNext/>
              <w:keepLines/>
              <w:spacing w:after="0" w:line="240" w:lineRule="auto"/>
              <w:jc w:val="center"/>
              <w:rPr>
                <w:rFonts w:ascii="Calibri" w:eastAsia="Times New Roman" w:hAnsi="Calibri" w:cs="Times New Roman"/>
                <w:sz w:val="24"/>
                <w:szCs w:val="24"/>
                <w:lang w:eastAsia="pt-BR"/>
              </w:rPr>
            </w:pPr>
            <w:r>
              <w:rPr>
                <w:rFonts w:ascii="Calibri" w:eastAsia="Times New Roman" w:hAnsi="Calibri" w:cs="Times New Roman"/>
                <w:sz w:val="24"/>
                <w:szCs w:val="24"/>
                <w:lang w:eastAsia="pt-BR"/>
              </w:rPr>
              <w:t>Rodrigo Valle Real</w:t>
            </w:r>
          </w:p>
          <w:p w14:paraId="5D497E5D" w14:textId="77777777" w:rsidR="00DF32B9" w:rsidRPr="00A95188" w:rsidRDefault="00895FA6" w:rsidP="000D30EA">
            <w:pPr>
              <w:keepNext/>
              <w:keepLines/>
              <w:spacing w:after="0" w:line="240" w:lineRule="auto"/>
              <w:jc w:val="center"/>
              <w:rPr>
                <w:rFonts w:ascii="Calibri" w:eastAsia="Times New Roman" w:hAnsi="Calibri" w:cs="Times New Roman"/>
                <w:sz w:val="24"/>
                <w:szCs w:val="24"/>
                <w:lang w:eastAsia="pt-BR"/>
              </w:rPr>
            </w:pPr>
            <w:r w:rsidRPr="00A95188">
              <w:rPr>
                <w:rFonts w:ascii="Calibri" w:eastAsia="Times New Roman" w:hAnsi="Calibri" w:cs="Times New Roman"/>
                <w:sz w:val="24"/>
                <w:szCs w:val="24"/>
                <w:lang w:eastAsia="pt-BR"/>
              </w:rPr>
              <w:t>Diretor</w:t>
            </w:r>
            <w:r>
              <w:rPr>
                <w:rFonts w:ascii="Calibri" w:eastAsia="Times New Roman" w:hAnsi="Calibri" w:cs="Times New Roman"/>
                <w:sz w:val="24"/>
                <w:szCs w:val="24"/>
                <w:lang w:eastAsia="pt-BR"/>
              </w:rPr>
              <w:t>-P</w:t>
            </w:r>
            <w:r w:rsidRPr="00A95188">
              <w:rPr>
                <w:rFonts w:ascii="Calibri" w:eastAsia="Times New Roman" w:hAnsi="Calibri" w:cs="Times New Roman"/>
                <w:sz w:val="24"/>
                <w:szCs w:val="24"/>
                <w:lang w:eastAsia="pt-BR"/>
              </w:rPr>
              <w:t>residente</w:t>
            </w:r>
          </w:p>
        </w:tc>
      </w:tr>
      <w:tr w:rsidR="008A7C27" w14:paraId="7C6B8D32" w14:textId="77777777" w:rsidTr="00C276E2">
        <w:trPr>
          <w:trHeight w:val="1617"/>
          <w:jc w:val="center"/>
        </w:trPr>
        <w:tc>
          <w:tcPr>
            <w:tcW w:w="4889" w:type="dxa"/>
            <w:shd w:val="clear" w:color="auto" w:fill="auto"/>
          </w:tcPr>
          <w:p w14:paraId="72780763" w14:textId="77777777" w:rsidR="00DF32B9" w:rsidRPr="00A95188" w:rsidRDefault="00DF32B9" w:rsidP="00C276E2">
            <w:pPr>
              <w:keepNext/>
              <w:keepLines/>
              <w:spacing w:after="0" w:line="240" w:lineRule="auto"/>
              <w:jc w:val="center"/>
              <w:rPr>
                <w:rFonts w:ascii="Calibri" w:eastAsia="Times New Roman" w:hAnsi="Calibri" w:cs="Times New Roman"/>
                <w:szCs w:val="20"/>
                <w:lang w:eastAsia="pt-BR"/>
              </w:rPr>
            </w:pPr>
          </w:p>
          <w:p w14:paraId="01C04FB7" w14:textId="77777777" w:rsidR="00DF32B9" w:rsidRPr="00A95188" w:rsidRDefault="00DF32B9" w:rsidP="00C276E2">
            <w:pPr>
              <w:keepNext/>
              <w:keepLines/>
              <w:spacing w:after="0" w:line="240" w:lineRule="auto"/>
              <w:jc w:val="center"/>
              <w:rPr>
                <w:rFonts w:ascii="Calibri" w:eastAsia="Times New Roman" w:hAnsi="Calibri" w:cs="Times New Roman"/>
                <w:szCs w:val="20"/>
                <w:lang w:eastAsia="pt-BR"/>
              </w:rPr>
            </w:pPr>
          </w:p>
          <w:p w14:paraId="49BEBE93" w14:textId="77777777" w:rsidR="00DF32B9" w:rsidRPr="00A95188" w:rsidRDefault="00DF32B9" w:rsidP="00C276E2">
            <w:pPr>
              <w:keepNext/>
              <w:keepLines/>
              <w:spacing w:after="0" w:line="240" w:lineRule="auto"/>
              <w:jc w:val="center"/>
              <w:rPr>
                <w:rFonts w:ascii="Calibri" w:eastAsia="Times New Roman" w:hAnsi="Calibri" w:cs="Times New Roman"/>
                <w:szCs w:val="20"/>
                <w:lang w:eastAsia="pt-BR"/>
              </w:rPr>
            </w:pPr>
          </w:p>
          <w:p w14:paraId="35A1F5DB" w14:textId="77777777" w:rsidR="00DF32B9" w:rsidRDefault="00DF32B9" w:rsidP="00C276E2">
            <w:pPr>
              <w:keepNext/>
              <w:keepLines/>
              <w:pBdr>
                <w:bottom w:val="nil"/>
              </w:pBdr>
              <w:spacing w:after="0" w:line="240" w:lineRule="auto"/>
              <w:jc w:val="center"/>
              <w:rPr>
                <w:rFonts w:ascii="Calibri" w:eastAsia="Times New Roman" w:hAnsi="Calibri" w:cs="Times New Roman"/>
                <w:sz w:val="24"/>
                <w:szCs w:val="20"/>
                <w:lang w:eastAsia="pt-BR"/>
              </w:rPr>
            </w:pPr>
          </w:p>
          <w:p w14:paraId="2161A4FB" w14:textId="77777777" w:rsidR="00DF32B9" w:rsidRDefault="00DF32B9" w:rsidP="00C276E2">
            <w:pPr>
              <w:keepNext/>
              <w:keepLines/>
              <w:pBdr>
                <w:bottom w:val="nil"/>
              </w:pBdr>
              <w:spacing w:after="0" w:line="240" w:lineRule="auto"/>
              <w:jc w:val="center"/>
              <w:rPr>
                <w:rFonts w:ascii="Calibri" w:eastAsia="Times New Roman" w:hAnsi="Calibri" w:cs="Times New Roman"/>
                <w:sz w:val="24"/>
                <w:szCs w:val="20"/>
                <w:lang w:eastAsia="pt-BR"/>
              </w:rPr>
            </w:pPr>
          </w:p>
          <w:p w14:paraId="3A030388" w14:textId="77777777" w:rsidR="00DF32B9" w:rsidRDefault="00DF32B9" w:rsidP="00C276E2">
            <w:pPr>
              <w:keepNext/>
              <w:keepLines/>
              <w:pBdr>
                <w:bottom w:val="nil"/>
              </w:pBdr>
              <w:spacing w:after="0" w:line="240" w:lineRule="auto"/>
              <w:jc w:val="center"/>
              <w:rPr>
                <w:rFonts w:ascii="Calibri" w:eastAsia="Times New Roman" w:hAnsi="Calibri" w:cs="Times New Roman"/>
                <w:sz w:val="24"/>
                <w:szCs w:val="20"/>
                <w:lang w:eastAsia="pt-BR"/>
              </w:rPr>
            </w:pPr>
          </w:p>
          <w:p w14:paraId="20AB43C9" w14:textId="77777777" w:rsidR="00DF32B9" w:rsidRPr="00A95188" w:rsidRDefault="00DF32B9" w:rsidP="00C276E2">
            <w:pPr>
              <w:keepNext/>
              <w:keepLines/>
              <w:pBdr>
                <w:bottom w:val="nil"/>
              </w:pBdr>
              <w:spacing w:after="0" w:line="240" w:lineRule="auto"/>
              <w:jc w:val="center"/>
              <w:rPr>
                <w:rFonts w:ascii="Calibri" w:eastAsia="Times New Roman" w:hAnsi="Calibri" w:cs="Times New Roman"/>
                <w:sz w:val="24"/>
                <w:szCs w:val="20"/>
                <w:lang w:eastAsia="pt-BR"/>
              </w:rPr>
            </w:pPr>
          </w:p>
          <w:p w14:paraId="65544584" w14:textId="77777777" w:rsidR="00DF32B9" w:rsidRPr="00A95188" w:rsidRDefault="00DF32B9" w:rsidP="00C276E2">
            <w:pPr>
              <w:keepNext/>
              <w:keepLines/>
              <w:pBdr>
                <w:bottom w:val="nil"/>
              </w:pBdr>
              <w:spacing w:after="0" w:line="240" w:lineRule="auto"/>
              <w:jc w:val="center"/>
              <w:rPr>
                <w:rFonts w:ascii="Calibri" w:eastAsia="Times New Roman" w:hAnsi="Calibri" w:cs="Times New Roman"/>
                <w:sz w:val="24"/>
                <w:szCs w:val="20"/>
                <w:lang w:eastAsia="pt-BR"/>
              </w:rPr>
            </w:pPr>
          </w:p>
          <w:p w14:paraId="6CFBCE70" w14:textId="77777777" w:rsidR="00DF32B9" w:rsidRPr="00A95188" w:rsidRDefault="00DF32B9" w:rsidP="00C276E2">
            <w:pPr>
              <w:keepNext/>
              <w:keepLines/>
              <w:pBdr>
                <w:bottom w:val="nil"/>
              </w:pBdr>
              <w:spacing w:after="0" w:line="240" w:lineRule="auto"/>
              <w:jc w:val="center"/>
              <w:rPr>
                <w:rFonts w:ascii="Calibri" w:eastAsia="Times New Roman" w:hAnsi="Calibri" w:cs="Times New Roman"/>
                <w:sz w:val="24"/>
                <w:szCs w:val="20"/>
                <w:lang w:eastAsia="pt-BR"/>
              </w:rPr>
            </w:pPr>
          </w:p>
          <w:p w14:paraId="132B97B3" w14:textId="77777777" w:rsidR="00DF32B9" w:rsidRPr="001C056B" w:rsidRDefault="00895FA6" w:rsidP="00C276E2">
            <w:pPr>
              <w:keepNext/>
              <w:keepLines/>
              <w:spacing w:after="0" w:line="240" w:lineRule="auto"/>
              <w:jc w:val="center"/>
              <w:rPr>
                <w:rFonts w:ascii="Calibri" w:eastAsia="Times New Roman" w:hAnsi="Calibri" w:cs="Times New Roman"/>
                <w:sz w:val="24"/>
                <w:szCs w:val="24"/>
                <w:lang w:eastAsia="pt-BR"/>
              </w:rPr>
            </w:pPr>
            <w:r>
              <w:rPr>
                <w:rFonts w:ascii="Calibri" w:eastAsia="Times New Roman" w:hAnsi="Calibri" w:cs="Times New Roman"/>
                <w:sz w:val="24"/>
                <w:szCs w:val="24"/>
                <w:lang w:eastAsia="pt-BR"/>
              </w:rPr>
              <w:t>Reynaldo Lopes Carvalho Sobrinho</w:t>
            </w:r>
          </w:p>
          <w:p w14:paraId="0A676EFE" w14:textId="77777777" w:rsidR="00DF32B9" w:rsidRPr="00A95188" w:rsidRDefault="00895FA6" w:rsidP="000D30EA">
            <w:pPr>
              <w:keepNext/>
              <w:keepLines/>
              <w:spacing w:after="0" w:line="240" w:lineRule="auto"/>
              <w:jc w:val="center"/>
              <w:rPr>
                <w:rFonts w:ascii="Calibri" w:eastAsia="Times New Roman" w:hAnsi="Calibri" w:cs="Times New Roman"/>
                <w:sz w:val="24"/>
                <w:szCs w:val="24"/>
                <w:lang w:eastAsia="pt-BR"/>
              </w:rPr>
            </w:pPr>
            <w:r w:rsidRPr="001C056B">
              <w:rPr>
                <w:rFonts w:ascii="Calibri" w:eastAsia="Times New Roman" w:hAnsi="Calibri" w:cs="Times New Roman"/>
                <w:sz w:val="24"/>
                <w:szCs w:val="24"/>
                <w:lang w:eastAsia="pt-BR"/>
              </w:rPr>
              <w:t>Diretor</w:t>
            </w:r>
            <w:r>
              <w:rPr>
                <w:rFonts w:ascii="Calibri" w:eastAsia="Times New Roman" w:hAnsi="Calibri" w:cs="Times New Roman"/>
                <w:sz w:val="24"/>
                <w:szCs w:val="24"/>
                <w:lang w:eastAsia="pt-BR"/>
              </w:rPr>
              <w:t xml:space="preserve"> F</w:t>
            </w:r>
            <w:r w:rsidRPr="001C056B">
              <w:rPr>
                <w:rFonts w:ascii="Calibri" w:eastAsia="Times New Roman" w:hAnsi="Calibri" w:cs="Times New Roman"/>
                <w:sz w:val="24"/>
                <w:szCs w:val="24"/>
                <w:lang w:eastAsia="pt-BR"/>
              </w:rPr>
              <w:t>inanceiro</w:t>
            </w:r>
          </w:p>
        </w:tc>
        <w:tc>
          <w:tcPr>
            <w:tcW w:w="4890" w:type="dxa"/>
            <w:shd w:val="clear" w:color="auto" w:fill="auto"/>
          </w:tcPr>
          <w:p w14:paraId="3D19CC42" w14:textId="77777777" w:rsidR="00DF32B9" w:rsidRDefault="00DF32B9" w:rsidP="00C276E2">
            <w:pPr>
              <w:keepNext/>
              <w:keepLines/>
              <w:pBdr>
                <w:bottom w:val="nil"/>
              </w:pBdr>
              <w:spacing w:after="0" w:line="240" w:lineRule="auto"/>
              <w:jc w:val="both"/>
              <w:rPr>
                <w:rFonts w:ascii="Calibri" w:eastAsia="Times New Roman" w:hAnsi="Calibri" w:cs="Times New Roman"/>
                <w:sz w:val="24"/>
                <w:szCs w:val="20"/>
                <w:lang w:eastAsia="pt-BR"/>
              </w:rPr>
            </w:pPr>
          </w:p>
          <w:p w14:paraId="21BDCC7B" w14:textId="77777777" w:rsidR="00DF32B9" w:rsidRDefault="00DF32B9" w:rsidP="00C276E2">
            <w:pPr>
              <w:keepNext/>
              <w:keepLines/>
              <w:pBdr>
                <w:bottom w:val="nil"/>
              </w:pBdr>
              <w:spacing w:after="0" w:line="240" w:lineRule="auto"/>
              <w:jc w:val="both"/>
              <w:rPr>
                <w:rFonts w:ascii="Calibri" w:eastAsia="Times New Roman" w:hAnsi="Calibri" w:cs="Times New Roman"/>
                <w:sz w:val="24"/>
                <w:szCs w:val="20"/>
                <w:lang w:eastAsia="pt-BR"/>
              </w:rPr>
            </w:pPr>
          </w:p>
          <w:p w14:paraId="095A4F9F" w14:textId="77777777" w:rsidR="00DF32B9" w:rsidRDefault="00DF32B9" w:rsidP="00C276E2">
            <w:pPr>
              <w:keepNext/>
              <w:keepLines/>
              <w:pBdr>
                <w:bottom w:val="nil"/>
              </w:pBdr>
              <w:spacing w:after="0" w:line="240" w:lineRule="auto"/>
              <w:jc w:val="both"/>
              <w:rPr>
                <w:rFonts w:ascii="Calibri" w:eastAsia="Times New Roman" w:hAnsi="Calibri" w:cs="Times New Roman"/>
                <w:sz w:val="24"/>
                <w:szCs w:val="20"/>
                <w:lang w:eastAsia="pt-BR"/>
              </w:rPr>
            </w:pPr>
          </w:p>
          <w:p w14:paraId="68AD3E6E" w14:textId="77777777" w:rsidR="00DF32B9" w:rsidRDefault="00DF32B9" w:rsidP="00C276E2">
            <w:pPr>
              <w:keepNext/>
              <w:keepLines/>
              <w:pBdr>
                <w:bottom w:val="nil"/>
              </w:pBdr>
              <w:spacing w:after="0" w:line="240" w:lineRule="auto"/>
              <w:jc w:val="both"/>
              <w:rPr>
                <w:rFonts w:ascii="Calibri" w:eastAsia="Times New Roman" w:hAnsi="Calibri" w:cs="Times New Roman"/>
                <w:sz w:val="24"/>
                <w:szCs w:val="20"/>
                <w:lang w:eastAsia="pt-BR"/>
              </w:rPr>
            </w:pPr>
          </w:p>
          <w:p w14:paraId="59410097" w14:textId="77777777" w:rsidR="00DF32B9" w:rsidRDefault="00DF32B9" w:rsidP="00C276E2">
            <w:pPr>
              <w:keepNext/>
              <w:keepLines/>
              <w:pBdr>
                <w:bottom w:val="nil"/>
              </w:pBdr>
              <w:spacing w:after="0" w:line="240" w:lineRule="auto"/>
              <w:jc w:val="both"/>
              <w:rPr>
                <w:rFonts w:ascii="Calibri" w:eastAsia="Times New Roman" w:hAnsi="Calibri" w:cs="Times New Roman"/>
                <w:sz w:val="24"/>
                <w:szCs w:val="20"/>
                <w:lang w:eastAsia="pt-BR"/>
              </w:rPr>
            </w:pPr>
          </w:p>
          <w:p w14:paraId="2DC079A6" w14:textId="77777777" w:rsidR="00DF32B9" w:rsidRDefault="00DF32B9" w:rsidP="00C276E2">
            <w:pPr>
              <w:keepNext/>
              <w:keepLines/>
              <w:pBdr>
                <w:bottom w:val="nil"/>
              </w:pBdr>
              <w:spacing w:after="0" w:line="240" w:lineRule="auto"/>
              <w:jc w:val="center"/>
              <w:rPr>
                <w:rFonts w:ascii="Calibri" w:eastAsia="Times New Roman" w:hAnsi="Calibri" w:cs="Times New Roman"/>
                <w:sz w:val="24"/>
                <w:szCs w:val="20"/>
                <w:lang w:eastAsia="pt-BR"/>
              </w:rPr>
            </w:pPr>
          </w:p>
          <w:p w14:paraId="4C079225" w14:textId="77777777" w:rsidR="00DF32B9" w:rsidRDefault="00DF32B9" w:rsidP="00C276E2">
            <w:pPr>
              <w:keepNext/>
              <w:keepLines/>
              <w:pBdr>
                <w:bottom w:val="nil"/>
              </w:pBdr>
              <w:spacing w:after="0" w:line="240" w:lineRule="auto"/>
              <w:jc w:val="center"/>
              <w:rPr>
                <w:rFonts w:ascii="Calibri" w:eastAsia="Times New Roman" w:hAnsi="Calibri" w:cs="Times New Roman"/>
                <w:sz w:val="24"/>
                <w:szCs w:val="20"/>
                <w:lang w:eastAsia="pt-BR"/>
              </w:rPr>
            </w:pPr>
          </w:p>
          <w:p w14:paraId="597E8229" w14:textId="77777777" w:rsidR="00DF32B9" w:rsidRPr="00A95188" w:rsidRDefault="00DF32B9" w:rsidP="00C276E2">
            <w:pPr>
              <w:keepNext/>
              <w:keepLines/>
              <w:pBdr>
                <w:bottom w:val="nil"/>
              </w:pBdr>
              <w:spacing w:after="0" w:line="240" w:lineRule="auto"/>
              <w:jc w:val="center"/>
              <w:rPr>
                <w:rFonts w:ascii="Calibri" w:eastAsia="Times New Roman" w:hAnsi="Calibri" w:cs="Times New Roman"/>
                <w:sz w:val="24"/>
                <w:szCs w:val="20"/>
                <w:lang w:eastAsia="pt-BR"/>
              </w:rPr>
            </w:pPr>
          </w:p>
          <w:p w14:paraId="65544E3C" w14:textId="77777777" w:rsidR="00DF32B9" w:rsidRPr="00A95188" w:rsidRDefault="00DF32B9" w:rsidP="00C276E2">
            <w:pPr>
              <w:keepNext/>
              <w:keepLines/>
              <w:pBdr>
                <w:bottom w:val="nil"/>
              </w:pBdr>
              <w:spacing w:after="0" w:line="240" w:lineRule="auto"/>
              <w:jc w:val="center"/>
              <w:rPr>
                <w:rFonts w:ascii="Calibri" w:eastAsia="Times New Roman" w:hAnsi="Calibri" w:cs="Times New Roman"/>
                <w:sz w:val="24"/>
                <w:szCs w:val="20"/>
                <w:lang w:eastAsia="pt-BR"/>
              </w:rPr>
            </w:pPr>
          </w:p>
          <w:p w14:paraId="6E4A50DA" w14:textId="77777777" w:rsidR="00693123" w:rsidRPr="00693123" w:rsidRDefault="00895FA6" w:rsidP="00C276E2">
            <w:pPr>
              <w:keepNext/>
              <w:keepLines/>
              <w:pBdr>
                <w:bottom w:val="nil"/>
              </w:pBdr>
              <w:spacing w:after="0" w:line="240" w:lineRule="auto"/>
              <w:jc w:val="center"/>
              <w:rPr>
                <w:rFonts w:ascii="Calibri" w:eastAsia="Times New Roman" w:hAnsi="Calibri" w:cs="Times New Roman"/>
                <w:sz w:val="24"/>
                <w:szCs w:val="24"/>
                <w:lang w:eastAsia="pt-BR"/>
              </w:rPr>
            </w:pPr>
            <w:r w:rsidRPr="00693123">
              <w:rPr>
                <w:rFonts w:ascii="Calibri" w:eastAsia="Times New Roman" w:hAnsi="Calibri" w:cs="Times New Roman"/>
                <w:sz w:val="24"/>
                <w:szCs w:val="24"/>
                <w:lang w:eastAsia="pt-BR"/>
              </w:rPr>
              <w:t>Giselle Pacheco Tinoco</w:t>
            </w:r>
          </w:p>
          <w:p w14:paraId="340C9B1B" w14:textId="77777777" w:rsidR="00DF32B9" w:rsidRDefault="00895FA6" w:rsidP="00C276E2">
            <w:pPr>
              <w:keepNext/>
              <w:keepLines/>
              <w:pBdr>
                <w:bottom w:val="nil"/>
              </w:pBdr>
              <w:spacing w:after="0" w:line="240" w:lineRule="auto"/>
              <w:jc w:val="center"/>
              <w:rPr>
                <w:rFonts w:ascii="Calibri" w:eastAsia="Times New Roman" w:hAnsi="Calibri" w:cs="Times New Roman"/>
                <w:sz w:val="24"/>
                <w:szCs w:val="20"/>
                <w:lang w:eastAsia="pt-BR"/>
              </w:rPr>
            </w:pPr>
            <w:r w:rsidRPr="00CD67E8">
              <w:rPr>
                <w:rFonts w:ascii="Calibri" w:eastAsia="Times New Roman" w:hAnsi="Calibri" w:cs="Times New Roman"/>
                <w:sz w:val="24"/>
                <w:szCs w:val="20"/>
                <w:lang w:eastAsia="pt-BR"/>
              </w:rPr>
              <w:t>Diretor</w:t>
            </w:r>
            <w:r>
              <w:rPr>
                <w:rFonts w:ascii="Calibri" w:eastAsia="Times New Roman" w:hAnsi="Calibri" w:cs="Times New Roman"/>
                <w:sz w:val="24"/>
                <w:szCs w:val="20"/>
                <w:lang w:eastAsia="pt-BR"/>
              </w:rPr>
              <w:t>a</w:t>
            </w:r>
            <w:r w:rsidRPr="00CD67E8">
              <w:rPr>
                <w:rFonts w:ascii="Calibri" w:eastAsia="Times New Roman" w:hAnsi="Calibri" w:cs="Times New Roman"/>
                <w:sz w:val="24"/>
                <w:szCs w:val="20"/>
                <w:lang w:eastAsia="pt-BR"/>
              </w:rPr>
              <w:t xml:space="preserve"> </w:t>
            </w:r>
            <w:r>
              <w:rPr>
                <w:rFonts w:ascii="Calibri" w:eastAsia="Times New Roman" w:hAnsi="Calibri" w:cs="Times New Roman"/>
                <w:sz w:val="24"/>
                <w:szCs w:val="20"/>
                <w:lang w:eastAsia="pt-BR"/>
              </w:rPr>
              <w:t>de Operações</w:t>
            </w:r>
          </w:p>
          <w:p w14:paraId="62A72177" w14:textId="77777777" w:rsidR="00DF32B9" w:rsidRDefault="00DF32B9" w:rsidP="000E5683">
            <w:pPr>
              <w:keepNext/>
              <w:keepLines/>
              <w:pBdr>
                <w:bottom w:val="nil"/>
              </w:pBdr>
              <w:spacing w:after="0" w:line="240" w:lineRule="auto"/>
              <w:jc w:val="center"/>
              <w:rPr>
                <w:rFonts w:ascii="Calibri" w:eastAsia="Times New Roman" w:hAnsi="Calibri" w:cs="Times New Roman"/>
                <w:sz w:val="24"/>
                <w:szCs w:val="20"/>
                <w:lang w:eastAsia="pt-BR"/>
              </w:rPr>
            </w:pPr>
          </w:p>
          <w:p w14:paraId="40BBB716" w14:textId="77777777" w:rsidR="000E5683" w:rsidRPr="00CD67E8" w:rsidRDefault="000E5683" w:rsidP="000E5683">
            <w:pPr>
              <w:keepNext/>
              <w:keepLines/>
              <w:pBdr>
                <w:bottom w:val="nil"/>
              </w:pBdr>
              <w:spacing w:after="0" w:line="240" w:lineRule="auto"/>
              <w:jc w:val="center"/>
              <w:rPr>
                <w:rFonts w:ascii="Calibri" w:eastAsia="Times New Roman" w:hAnsi="Calibri" w:cs="Times New Roman"/>
                <w:sz w:val="24"/>
                <w:szCs w:val="20"/>
                <w:lang w:eastAsia="pt-BR"/>
              </w:rPr>
            </w:pPr>
          </w:p>
        </w:tc>
      </w:tr>
      <w:tr w:rsidR="008A7C27" w14:paraId="0562B2A4" w14:textId="77777777" w:rsidTr="00C276E2">
        <w:trPr>
          <w:trHeight w:val="1617"/>
          <w:jc w:val="center"/>
        </w:trPr>
        <w:tc>
          <w:tcPr>
            <w:tcW w:w="4889" w:type="dxa"/>
            <w:shd w:val="clear" w:color="auto" w:fill="auto"/>
          </w:tcPr>
          <w:p w14:paraId="4514BEEF" w14:textId="77777777" w:rsidR="00DF32B9" w:rsidRPr="00A95188" w:rsidRDefault="00DF32B9" w:rsidP="00C276E2">
            <w:pPr>
              <w:keepNext/>
              <w:keepLines/>
              <w:pBdr>
                <w:bottom w:val="nil"/>
              </w:pBdr>
              <w:spacing w:after="0" w:line="240" w:lineRule="auto"/>
              <w:jc w:val="both"/>
              <w:rPr>
                <w:rFonts w:ascii="Calibri" w:eastAsia="Times New Roman" w:hAnsi="Calibri" w:cs="Times New Roman"/>
                <w:sz w:val="24"/>
                <w:szCs w:val="20"/>
                <w:lang w:eastAsia="pt-BR"/>
              </w:rPr>
            </w:pPr>
          </w:p>
        </w:tc>
        <w:tc>
          <w:tcPr>
            <w:tcW w:w="4890" w:type="dxa"/>
            <w:shd w:val="clear" w:color="auto" w:fill="auto"/>
          </w:tcPr>
          <w:p w14:paraId="47EDB5C2" w14:textId="77777777" w:rsidR="00DF32B9" w:rsidRPr="00A95188" w:rsidRDefault="00DF32B9" w:rsidP="00C276E2">
            <w:pPr>
              <w:keepNext/>
              <w:keepLines/>
              <w:spacing w:after="0" w:line="240" w:lineRule="auto"/>
              <w:jc w:val="both"/>
              <w:rPr>
                <w:rFonts w:ascii="Calibri" w:eastAsia="Times New Roman" w:hAnsi="Calibri" w:cs="Times New Roman"/>
                <w:szCs w:val="20"/>
                <w:lang w:eastAsia="pt-BR"/>
              </w:rPr>
            </w:pPr>
          </w:p>
        </w:tc>
      </w:tr>
    </w:tbl>
    <w:p w14:paraId="366BE4EB" w14:textId="77777777" w:rsidR="00DF32B9" w:rsidRPr="00CD67E8" w:rsidRDefault="00895FA6" w:rsidP="00DF32B9">
      <w:pPr>
        <w:keepNext/>
        <w:keepLines/>
        <w:pBdr>
          <w:bottom w:val="nil"/>
        </w:pBdr>
        <w:spacing w:after="0" w:line="240" w:lineRule="auto"/>
        <w:jc w:val="center"/>
        <w:rPr>
          <w:rFonts w:ascii="Calibri" w:eastAsia="Times New Roman" w:hAnsi="Calibri" w:cs="Times New Roman"/>
          <w:sz w:val="24"/>
          <w:szCs w:val="20"/>
          <w:lang w:eastAsia="pt-BR"/>
        </w:rPr>
      </w:pPr>
      <w:r>
        <w:rPr>
          <w:rFonts w:ascii="Calibri" w:eastAsia="Times New Roman" w:hAnsi="Calibri" w:cs="Times New Roman"/>
          <w:sz w:val="24"/>
          <w:szCs w:val="20"/>
          <w:lang w:eastAsia="pt-BR"/>
        </w:rPr>
        <w:t>Eduardo Seixas</w:t>
      </w:r>
    </w:p>
    <w:p w14:paraId="6439CCB5" w14:textId="77777777" w:rsidR="00DF32B9" w:rsidRPr="009B6D36" w:rsidRDefault="00895FA6" w:rsidP="00DF32B9">
      <w:pPr>
        <w:keepNext/>
        <w:keepLines/>
        <w:pBdr>
          <w:bottom w:val="nil"/>
        </w:pBdr>
        <w:spacing w:after="0" w:line="240" w:lineRule="auto"/>
        <w:jc w:val="center"/>
        <w:rPr>
          <w:rFonts w:ascii="Calibri" w:eastAsia="Times New Roman" w:hAnsi="Calibri" w:cs="Times New Roman"/>
          <w:sz w:val="24"/>
          <w:szCs w:val="20"/>
          <w:lang w:eastAsia="pt-BR"/>
        </w:rPr>
      </w:pPr>
      <w:r w:rsidRPr="00CD67E8">
        <w:rPr>
          <w:rFonts w:ascii="Calibri" w:eastAsia="Times New Roman" w:hAnsi="Calibri" w:cs="Times New Roman"/>
          <w:sz w:val="24"/>
          <w:szCs w:val="20"/>
          <w:lang w:eastAsia="pt-BR"/>
        </w:rPr>
        <w:t xml:space="preserve">Contador – CRC/RJ </w:t>
      </w:r>
      <w:r w:rsidRPr="006511F0">
        <w:rPr>
          <w:rFonts w:ascii="Calibri" w:eastAsia="Times New Roman" w:hAnsi="Calibri" w:cs="Times New Roman"/>
          <w:sz w:val="24"/>
          <w:szCs w:val="20"/>
          <w:lang w:eastAsia="pt-BR"/>
        </w:rPr>
        <w:t>087203/O-6</w:t>
      </w:r>
    </w:p>
    <w:bookmarkEnd w:id="1"/>
    <w:bookmarkEnd w:id="116"/>
    <w:p w14:paraId="186F2495" w14:textId="77777777" w:rsidR="0073582C" w:rsidRPr="001C056B" w:rsidRDefault="0073582C" w:rsidP="00CE30A1">
      <w:pPr>
        <w:keepLines/>
        <w:autoSpaceDE w:val="0"/>
        <w:autoSpaceDN w:val="0"/>
        <w:adjustRightInd w:val="0"/>
        <w:spacing w:after="240" w:line="240" w:lineRule="auto"/>
        <w:jc w:val="both"/>
        <w:rPr>
          <w:rFonts w:ascii="Calibri" w:eastAsia="Batang" w:hAnsi="Calibri" w:cs="Calibri"/>
          <w:lang w:eastAsia="pt-BR"/>
        </w:rPr>
      </w:pPr>
    </w:p>
    <w:sectPr w:rsidR="0073582C" w:rsidRPr="001C056B" w:rsidSect="001C056B">
      <w:headerReference w:type="even" r:id="rId85"/>
      <w:headerReference w:type="default" r:id="rId86"/>
      <w:footerReference w:type="even" r:id="rId87"/>
      <w:footerReference w:type="default" r:id="rId88"/>
      <w:headerReference w:type="first" r:id="rId89"/>
      <w:footerReference w:type="first" r:id="rId90"/>
      <w:pgSz w:w="11906" w:h="16838" w:code="9"/>
      <w:pgMar w:top="1134" w:right="851" w:bottom="1134" w:left="851"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66EF7" w14:textId="77777777" w:rsidR="000D7115" w:rsidRDefault="000D7115">
      <w:pPr>
        <w:spacing w:after="0" w:line="240" w:lineRule="auto"/>
      </w:pPr>
      <w:r>
        <w:separator/>
      </w:r>
    </w:p>
  </w:endnote>
  <w:endnote w:type="continuationSeparator" w:id="0">
    <w:p w14:paraId="12174220" w14:textId="77777777" w:rsidR="000D7115" w:rsidRDefault="000D7115">
      <w:pPr>
        <w:spacing w:after="0" w:line="240" w:lineRule="auto"/>
      </w:pPr>
      <w:r>
        <w:continuationSeparator/>
      </w:r>
    </w:p>
  </w:endnote>
  <w:endnote w:type="continuationNotice" w:id="1">
    <w:p w14:paraId="279048A1" w14:textId="77777777" w:rsidR="000D7115" w:rsidRDefault="000D71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etrobras Sans">
    <w:altName w:val="Arial Narrow"/>
    <w:panose1 w:val="020B0606020204030204"/>
    <w:charset w:val="00"/>
    <w:family w:val="swiss"/>
    <w:pitch w:val="variable"/>
    <w:sig w:usb0="A00000AF" w:usb1="5000205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pitch w:val="fixed"/>
    <w:sig w:usb0="00000001" w:usb1="09060000" w:usb2="00000010" w:usb3="00000000" w:csb0="00080000" w:csb1="00000000"/>
  </w:font>
  <w:font w:name="Univers LT Std 45 Light">
    <w:altName w:val="Calibri"/>
    <w:panose1 w:val="00000000000000000000"/>
    <w:charset w:val="00"/>
    <w:family w:val="swiss"/>
    <w:notTrueType/>
    <w:pitch w:val="variable"/>
    <w:sig w:usb0="00000003"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Univers for KPMG Light">
    <w:charset w:val="00"/>
    <w:family w:val="swiss"/>
    <w:pitch w:val="variable"/>
    <w:sig w:usb0="800002AF" w:usb1="5000204A" w:usb2="00000000" w:usb3="00000000" w:csb0="0000009F" w:csb1="00000000"/>
  </w:font>
  <w:font w:name="KPMG Extralight">
    <w:altName w:val="Calibri"/>
    <w:charset w:val="00"/>
    <w:family w:val="swiss"/>
    <w:pitch w:val="variable"/>
    <w:sig w:usb0="00000287" w:usb1="00000000" w:usb2="00000000" w:usb3="00000000" w:csb0="0000009F" w:csb1="00000000"/>
  </w:font>
  <w:font w:name="Univers 45 Light">
    <w:altName w:val="Calibri"/>
    <w:charset w:val="00"/>
    <w:family w:val="auto"/>
    <w:pitch w:val="variable"/>
    <w:sig w:usb0="8000002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Bold">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86809" w14:textId="77777777" w:rsidR="00882990" w:rsidRDefault="00882990">
    <w:pPr>
      <w:pStyle w:val="Rodap"/>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724E6" w14:textId="5CAF181F" w:rsidR="007B176E" w:rsidRDefault="00882990">
    <w:pPr>
      <w:pStyle w:val="Rodap"/>
    </w:pPr>
    <w:r>
      <w:rPr>
        <w:noProof/>
      </w:rPr>
      <mc:AlternateContent>
        <mc:Choice Requires="wps">
          <w:drawing>
            <wp:anchor distT="0" distB="0" distL="114300" distR="114300" simplePos="0" relativeHeight="251671566" behindDoc="0" locked="0" layoutInCell="0" allowOverlap="1" wp14:anchorId="443D4E2E" wp14:editId="6972417E">
              <wp:simplePos x="0" y="9365456"/>
              <wp:positionH relativeFrom="page">
                <wp:align>center</wp:align>
              </wp:positionH>
              <wp:positionV relativeFrom="page">
                <wp:align>bottom</wp:align>
              </wp:positionV>
              <wp:extent cx="7772400" cy="502285"/>
              <wp:effectExtent l="0" t="0" r="0" b="12065"/>
              <wp:wrapNone/>
              <wp:docPr id="26" name="MSIPCM6a014b239a41962ce3a311fb" descr="{&quot;HashCode&quot;:-1096251631,&quot;Height&quot;:9999999.0,&quot;Width&quot;:9999999.0,&quot;Placement&quot;:&quot;Footer&quot;,&quot;Index&quot;:&quot;Primary&quot;,&quot;Section&quot;:15,&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AA1DA3" w14:textId="5712D68A" w:rsidR="00882990" w:rsidRPr="00882990" w:rsidRDefault="00882990" w:rsidP="00882990">
                          <w:pPr>
                            <w:spacing w:after="0"/>
                            <w:jc w:val="center"/>
                            <w:rPr>
                              <w:rFonts w:ascii="Arial Black" w:hAnsi="Arial Black"/>
                              <w:color w:val="737373"/>
                            </w:rPr>
                          </w:pPr>
                          <w:r w:rsidRPr="00882990">
                            <w:rPr>
                              <w:rFonts w:ascii="Arial Black" w:hAnsi="Arial Black"/>
                              <w:color w:val="737373"/>
                            </w:rPr>
                            <w:t>PÚBLICA</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43D4E2E" id="_x0000_t202" coordsize="21600,21600" o:spt="202" path="m,l,21600r21600,l21600,xe">
              <v:stroke joinstyle="miter"/>
              <v:path gradientshapeok="t" o:connecttype="rect"/>
            </v:shapetype>
            <v:shape id="MSIPCM6a014b239a41962ce3a311fb" o:spid="_x0000_s1037" type="#_x0000_t202" alt="{&quot;HashCode&quot;:-1096251631,&quot;Height&quot;:9999999.0,&quot;Width&quot;:9999999.0,&quot;Placement&quot;:&quot;Footer&quot;,&quot;Index&quot;:&quot;Primary&quot;,&quot;Section&quot;:15,&quot;Top&quot;:0.0,&quot;Left&quot;:0.0}" style="position:absolute;margin-left:0;margin-top:0;width:612pt;height:39.55pt;z-index:251671566;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" o:allowincell="f" filled="f" stroked="f" strokeweight=".5pt">
              <v:fill o:detectmouseclick="t"/>
              <v:textbox inset=",0,,0">
                <w:txbxContent>
                  <w:p w14:paraId="18AA1DA3" w14:textId="5712D68A" w:rsidR="00882990" w:rsidRPr="00882990" w:rsidRDefault="00882990" w:rsidP="00882990">
                    <w:pPr>
                      <w:spacing w:after="0"/>
                      <w:jc w:val="center"/>
                      <w:rPr>
                        <w:rFonts w:ascii="Arial Black" w:hAnsi="Arial Black"/>
                        <w:color w:val="737373"/>
                      </w:rPr>
                    </w:pPr>
                    <w:r w:rsidRPr="00882990">
                      <w:rPr>
                        <w:rFonts w:ascii="Arial Black" w:hAnsi="Arial Black"/>
                        <w:color w:val="737373"/>
                      </w:rPr>
                      <w:t>PÚBLICA</w:t>
                    </w:r>
                  </w:p>
                </w:txbxContent>
              </v:textbox>
              <w10:wrap anchorx="page" anchory="page"/>
            </v:shape>
          </w:pict>
        </mc:Fallback>
      </mc:AlternateContent>
    </w:r>
    <w:r w:rsidR="00895FA6">
      <w:rPr>
        <w:noProof/>
      </w:rPr>
      <mc:AlternateContent>
        <mc:Choice Requires="wps">
          <w:drawing>
            <wp:anchor distT="0" distB="0" distL="114300" distR="114300" simplePos="0" relativeHeight="251658246" behindDoc="0" locked="0" layoutInCell="0" allowOverlap="1" wp14:anchorId="33F169AE" wp14:editId="1CB9CC30">
              <wp:simplePos x="0" y="9365456"/>
              <wp:positionH relativeFrom="page">
                <wp:align>center</wp:align>
              </wp:positionH>
              <wp:positionV relativeFrom="page">
                <wp:align>bottom</wp:align>
              </wp:positionV>
              <wp:extent cx="7772400" cy="502285"/>
              <wp:effectExtent l="0" t="0" r="0" b="12065"/>
              <wp:wrapNone/>
              <wp:docPr id="15" name="Text Box 15" descr="{&quot;HashCode&quot;:-277070885,&quot;Height&quot;:9999999.0,&quot;Width&quot;:9999999.0,&quot;Placement&quot;:&quot;Footer&quot;,&quot;Index&quot;:&quot;Primary&quot;,&quot;Section&quot;:15,&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C6C2F1" w14:textId="4D38675E" w:rsidR="00895FA6" w:rsidRPr="00895FA6" w:rsidRDefault="00895FA6" w:rsidP="00895FA6">
                          <w:pPr>
                            <w:spacing w:after="0"/>
                            <w:jc w:val="center"/>
                            <w:rPr>
                              <w:rFonts w:ascii="Arial Black" w:hAnsi="Arial Black"/>
                              <w:color w:val="008542"/>
                            </w:rPr>
                          </w:pPr>
                          <w:r w:rsidRPr="00895FA6">
                            <w:rPr>
                              <w:rFonts w:ascii="Arial Black" w:hAnsi="Arial Black"/>
                              <w:color w:val="008542"/>
                            </w:rPr>
                            <w:t>INTERNA \ Força de Trabalho</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33F169AE" id="Text Box 15" o:spid="_x0000_s1038" type="#_x0000_t202" alt="{&quot;HashCode&quot;:-277070885,&quot;Height&quot;:9999999.0,&quot;Width&quot;:9999999.0,&quot;Placement&quot;:&quot;Footer&quot;,&quot;Index&quot;:&quot;Primary&quot;,&quot;Section&quot;:15,&quot;Top&quot;:0.0,&quot;Left&quot;:0.0}" style="position:absolute;margin-left:0;margin-top:0;width:612pt;height:39.55pt;z-index:251658246;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DlqqIeGQIAAC4EAAAOAAAAAAAAAAAAAAAAAC4CAABkcnMvZTJvRG9jLnhtbFBLAQItABQABgAI&#10;AAAAIQDYP/032wAAAAUBAAAPAAAAAAAAAAAAAAAAAHMEAABkcnMvZG93bnJldi54bWxQSwUGAAAA&#10;AAQABADzAAAAewUAAAAA&#10;" o:allowincell="f" filled="f" stroked="f" strokeweight=".5pt">
              <v:textbox inset=",0,,0">
                <w:txbxContent>
                  <w:p w14:paraId="69C6C2F1" w14:textId="4D38675E" w:rsidR="00895FA6" w:rsidRPr="00895FA6" w:rsidRDefault="00895FA6" w:rsidP="00895FA6">
                    <w:pPr>
                      <w:spacing w:after="0"/>
                      <w:jc w:val="center"/>
                      <w:rPr>
                        <w:rFonts w:ascii="Arial Black" w:hAnsi="Arial Black"/>
                        <w:color w:val="008542"/>
                      </w:rPr>
                    </w:pPr>
                    <w:r w:rsidRPr="00895FA6">
                      <w:rPr>
                        <w:rFonts w:ascii="Arial Black" w:hAnsi="Arial Black"/>
                        <w:color w:val="008542"/>
                      </w:rPr>
                      <w:t>INTERNA \ Força de Trabalho</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E8F2E" w14:textId="77777777" w:rsidR="00534E26" w:rsidRDefault="00534E26">
    <w:pPr>
      <w:tabs>
        <w:tab w:val="center" w:pos="4252"/>
        <w:tab w:val="right" w:pos="8504"/>
      </w:tabs>
      <w:spacing w:after="0" w:line="240" w:lineRule="auto"/>
      <w:rPr>
        <w:rFonts w:ascii="Times New Roman" w:eastAsia="Batang" w:hAnsi="Times New Roman" w:cs="Times New Roman"/>
        <w:sz w:val="20"/>
        <w:szCs w:val="20"/>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036" w:type="dxa"/>
      <w:tblCellMar>
        <w:left w:w="170" w:type="dxa"/>
      </w:tblCellMar>
      <w:tblLook w:val="04A0" w:firstRow="1" w:lastRow="0" w:firstColumn="1" w:lastColumn="0" w:noHBand="0" w:noVBand="1"/>
    </w:tblPr>
    <w:tblGrid>
      <w:gridCol w:w="3976"/>
      <w:gridCol w:w="4060"/>
    </w:tblGrid>
    <w:tr w:rsidR="00CD62AE" w:rsidRPr="00CC7D4E" w14:paraId="6E5BF2AA" w14:textId="77777777" w:rsidTr="00CD62AE">
      <w:trPr>
        <w:trHeight w:val="539"/>
      </w:trPr>
      <w:tc>
        <w:tcPr>
          <w:tcW w:w="3976" w:type="dxa"/>
          <w:shd w:val="clear" w:color="auto" w:fill="auto"/>
          <w:vAlign w:val="bottom"/>
        </w:tcPr>
        <w:p w14:paraId="6310981D" w14:textId="51A053DE" w:rsidR="00CD62AE" w:rsidRPr="001E493C" w:rsidRDefault="00882990" w:rsidP="00CD62AE">
          <w:pPr>
            <w:pStyle w:val="Rodap"/>
            <w:ind w:left="-152"/>
            <w:rPr>
              <w:rFonts w:ascii="Arial" w:hAnsi="Arial" w:cs="Arial"/>
              <w:color w:val="A6A6A6"/>
              <w:sz w:val="11"/>
              <w:szCs w:val="12"/>
            </w:rPr>
          </w:pPr>
          <w:r>
            <w:rPr>
              <w:rFonts w:ascii="Arial" w:hAnsi="Arial" w:cs="Arial"/>
              <w:noProof/>
              <w:color w:val="A6A6A6"/>
              <w:sz w:val="11"/>
              <w:szCs w:val="12"/>
            </w:rPr>
            <mc:AlternateContent>
              <mc:Choice Requires="wps">
                <w:drawing>
                  <wp:anchor distT="0" distB="0" distL="114300" distR="114300" simplePos="0" relativeHeight="251672590" behindDoc="0" locked="0" layoutInCell="0" allowOverlap="1" wp14:anchorId="0EBE46C4" wp14:editId="07E6D4F6">
                    <wp:simplePos x="0" y="0"/>
                    <wp:positionH relativeFrom="page">
                      <wp:align>center</wp:align>
                    </wp:positionH>
                    <wp:positionV relativeFrom="page">
                      <wp:align>bottom</wp:align>
                    </wp:positionV>
                    <wp:extent cx="7772400" cy="502285"/>
                    <wp:effectExtent l="0" t="0" r="0" b="12065"/>
                    <wp:wrapNone/>
                    <wp:docPr id="27" name="MSIPCMcb004c3697c1ab2954faa93d" descr="{&quot;HashCode&quot;:-1096251631,&quot;Height&quot;:9999999.0,&quot;Width&quot;:9999999.0,&quot;Placement&quot;:&quot;Footer&quot;,&quot;Index&quot;:&quot;Primary&quot;,&quot;Section&quot;:16,&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46927E" w14:textId="37591B5E" w:rsidR="00882990" w:rsidRPr="00882990" w:rsidRDefault="00882990" w:rsidP="00882990">
                                <w:pPr>
                                  <w:spacing w:after="0"/>
                                  <w:jc w:val="center"/>
                                  <w:rPr>
                                    <w:rFonts w:ascii="Arial Black" w:hAnsi="Arial Black"/>
                                    <w:color w:val="737373"/>
                                  </w:rPr>
                                </w:pPr>
                                <w:r w:rsidRPr="00882990">
                                  <w:rPr>
                                    <w:rFonts w:ascii="Arial Black" w:hAnsi="Arial Black"/>
                                    <w:color w:val="737373"/>
                                  </w:rPr>
                                  <w:t>PÚBLICA</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EBE46C4" id="_x0000_t202" coordsize="21600,21600" o:spt="202" path="m,l,21600r21600,l21600,xe">
                    <v:stroke joinstyle="miter"/>
                    <v:path gradientshapeok="t" o:connecttype="rect"/>
                  </v:shapetype>
                  <v:shape id="MSIPCMcb004c3697c1ab2954faa93d" o:spid="_x0000_s1039" type="#_x0000_t202" alt="{&quot;HashCode&quot;:-1096251631,&quot;Height&quot;:9999999.0,&quot;Width&quot;:9999999.0,&quot;Placement&quot;:&quot;Footer&quot;,&quot;Index&quot;:&quot;Primary&quot;,&quot;Section&quot;:16,&quot;Top&quot;:0.0,&quot;Left&quot;:0.0}" style="position:absolute;left:0;text-align:left;margin-left:0;margin-top:0;width:612pt;height:39.55pt;z-index:251672590;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" o:allowincell="f" filled="f" stroked="f" strokeweight=".5pt">
                    <v:fill o:detectmouseclick="t"/>
                    <v:textbox inset=",0,,0">
                      <w:txbxContent>
                        <w:p w14:paraId="2046927E" w14:textId="37591B5E" w:rsidR="00882990" w:rsidRPr="00882990" w:rsidRDefault="00882990" w:rsidP="00882990">
                          <w:pPr>
                            <w:spacing w:after="0"/>
                            <w:jc w:val="center"/>
                            <w:rPr>
                              <w:rFonts w:ascii="Arial Black" w:hAnsi="Arial Black"/>
                              <w:color w:val="737373"/>
                            </w:rPr>
                          </w:pPr>
                          <w:r w:rsidRPr="00882990">
                            <w:rPr>
                              <w:rFonts w:ascii="Arial Black" w:hAnsi="Arial Black"/>
                              <w:color w:val="737373"/>
                            </w:rPr>
                            <w:t>PÚBLICA</w:t>
                          </w:r>
                        </w:p>
                      </w:txbxContent>
                    </v:textbox>
                    <w10:wrap anchorx="page" anchory="page"/>
                  </v:shape>
                </w:pict>
              </mc:Fallback>
            </mc:AlternateContent>
          </w:r>
          <w:r w:rsidR="00CD62AE" w:rsidRPr="001E493C">
            <w:rPr>
              <w:rFonts w:ascii="Arial" w:hAnsi="Arial" w:cs="Arial"/>
              <w:color w:val="A6A6A6"/>
              <w:sz w:val="11"/>
              <w:szCs w:val="12"/>
            </w:rPr>
            <w:t>KPMG Auditores Independentes</w:t>
          </w:r>
          <w:r w:rsidR="00CD62AE">
            <w:rPr>
              <w:rFonts w:ascii="Arial" w:hAnsi="Arial" w:cs="Arial"/>
              <w:color w:val="A6A6A6"/>
              <w:sz w:val="11"/>
              <w:szCs w:val="12"/>
            </w:rPr>
            <w:t xml:space="preserve"> Ltda.</w:t>
          </w:r>
          <w:r w:rsidR="00CD62AE" w:rsidRPr="001E493C">
            <w:rPr>
              <w:rFonts w:ascii="Arial" w:hAnsi="Arial" w:cs="Arial"/>
              <w:color w:val="A6A6A6"/>
              <w:sz w:val="11"/>
              <w:szCs w:val="12"/>
            </w:rPr>
            <w:t xml:space="preserve">, </w:t>
          </w:r>
          <w:r w:rsidR="00CD62AE" w:rsidRPr="00064535">
            <w:rPr>
              <w:rFonts w:ascii="Arial" w:hAnsi="Arial" w:cs="Arial"/>
              <w:color w:val="A6A6A6"/>
              <w:sz w:val="11"/>
              <w:szCs w:val="12"/>
            </w:rPr>
            <w:t xml:space="preserve">uma sociedade simples brasileira, de responsabilidade limitada e firma-membro da organização global KPMG de firmas-membro independentes licenciadas da KPMG International Limited, </w:t>
          </w:r>
          <w:r w:rsidR="00CD62AE">
            <w:rPr>
              <w:rFonts w:ascii="Arial" w:hAnsi="Arial" w:cs="Arial"/>
              <w:color w:val="A6A6A6"/>
              <w:sz w:val="11"/>
              <w:szCs w:val="12"/>
            </w:rPr>
            <w:br/>
          </w:r>
          <w:r w:rsidR="00CD62AE" w:rsidRPr="00064535">
            <w:rPr>
              <w:rFonts w:ascii="Arial" w:hAnsi="Arial" w:cs="Arial"/>
              <w:color w:val="A6A6A6"/>
              <w:sz w:val="11"/>
              <w:szCs w:val="12"/>
            </w:rPr>
            <w:t>uma empresa inglesa privada de responsabilidade limitada</w:t>
          </w:r>
          <w:r w:rsidR="00CD62AE" w:rsidRPr="001E493C">
            <w:rPr>
              <w:rFonts w:ascii="Arial" w:hAnsi="Arial" w:cs="Arial"/>
              <w:color w:val="A6A6A6"/>
              <w:sz w:val="11"/>
              <w:szCs w:val="12"/>
            </w:rPr>
            <w:t>.</w:t>
          </w:r>
        </w:p>
      </w:tc>
      <w:tc>
        <w:tcPr>
          <w:tcW w:w="4060" w:type="dxa"/>
          <w:shd w:val="clear" w:color="auto" w:fill="auto"/>
          <w:vAlign w:val="bottom"/>
        </w:tcPr>
        <w:p w14:paraId="0EA86CA0" w14:textId="77777777" w:rsidR="00CD62AE" w:rsidRPr="002C12B9" w:rsidRDefault="00CD62AE" w:rsidP="00CD62AE">
          <w:pPr>
            <w:pStyle w:val="Rodap"/>
            <w:rPr>
              <w:rFonts w:ascii="Arial" w:hAnsi="Arial" w:cs="Arial"/>
              <w:i/>
              <w:color w:val="A6A6A6"/>
              <w:sz w:val="11"/>
              <w:szCs w:val="12"/>
              <w:lang w:val="en-US"/>
            </w:rPr>
          </w:pPr>
          <w:r w:rsidRPr="002C12B9">
            <w:rPr>
              <w:rFonts w:ascii="Arial" w:hAnsi="Arial" w:cs="Arial"/>
              <w:i/>
              <w:color w:val="A6A6A6"/>
              <w:sz w:val="11"/>
              <w:szCs w:val="12"/>
              <w:lang w:val="en-US"/>
            </w:rPr>
            <w:t>KPMG Auditores Independentes Ltda., a Brazilian limited liability company and a member firm of the KPMG global organization of independent member firms affiliated with KPMG International Limited, a private English company limited by guarantee.</w:t>
          </w:r>
        </w:p>
      </w:tc>
    </w:tr>
  </w:tbl>
  <w:p w14:paraId="4F56920F" w14:textId="34E730F7" w:rsidR="0068795B" w:rsidRPr="00CD62AE" w:rsidRDefault="00CD62AE" w:rsidP="00CD62AE">
    <w:pPr>
      <w:pStyle w:val="Rodap"/>
      <w:tabs>
        <w:tab w:val="left" w:pos="1390"/>
        <w:tab w:val="right" w:pos="9026"/>
      </w:tabs>
      <w:ind w:left="-158"/>
      <w:rPr>
        <w:rFonts w:ascii="Arial" w:hAnsi="Arial" w:cs="Arial"/>
        <w:sz w:val="11"/>
      </w:rPr>
    </w:pPr>
    <w:r w:rsidRPr="00CD62AE">
      <w:rPr>
        <w:rStyle w:val="Nmerodepgina"/>
        <w:rFonts w:ascii="Arial" w:hAnsi="Arial" w:cs="Arial"/>
        <w:sz w:val="11"/>
        <w:lang w:val="en-US"/>
      </w:rPr>
      <w:tab/>
    </w:r>
    <w:r w:rsidRPr="00CD62AE">
      <w:rPr>
        <w:rStyle w:val="Nmerodepgina"/>
        <w:rFonts w:ascii="Arial" w:hAnsi="Arial" w:cs="Arial"/>
        <w:sz w:val="11"/>
        <w:lang w:val="en-US"/>
      </w:rPr>
      <w:tab/>
    </w:r>
    <w:r w:rsidRPr="00CD62AE">
      <w:rPr>
        <w:rStyle w:val="Nmerodepgina"/>
        <w:rFonts w:ascii="Arial" w:hAnsi="Arial" w:cs="Arial"/>
        <w:sz w:val="11"/>
        <w:lang w:val="en-US"/>
      </w:rPr>
      <w:tab/>
    </w:r>
    <w:r w:rsidRPr="00CD62AE">
      <w:rPr>
        <w:rStyle w:val="Nmerodepgina"/>
        <w:rFonts w:ascii="Arial" w:hAnsi="Arial" w:cs="Arial"/>
        <w:sz w:val="11"/>
        <w:lang w:val="en-US"/>
      </w:rPr>
      <w:tab/>
    </w:r>
    <w:r w:rsidRPr="000610D0">
      <w:rPr>
        <w:rStyle w:val="Nmerodepgina"/>
        <w:rFonts w:ascii="Arial" w:hAnsi="Arial" w:cs="Arial"/>
        <w:sz w:val="11"/>
      </w:rPr>
      <w:fldChar w:fldCharType="begin"/>
    </w:r>
    <w:r w:rsidRPr="000610D0">
      <w:rPr>
        <w:rStyle w:val="Nmerodepgina"/>
        <w:rFonts w:ascii="Arial" w:hAnsi="Arial" w:cs="Arial"/>
        <w:sz w:val="11"/>
      </w:rPr>
      <w:instrText>page \* arabic</w:instrText>
    </w:r>
    <w:r w:rsidRPr="000610D0">
      <w:rPr>
        <w:rStyle w:val="Nmerodepgina"/>
        <w:rFonts w:ascii="Arial" w:hAnsi="Arial" w:cs="Arial"/>
        <w:sz w:val="11"/>
      </w:rPr>
      <w:fldChar w:fldCharType="separate"/>
    </w:r>
    <w:r>
      <w:rPr>
        <w:rStyle w:val="Nmerodepgina"/>
        <w:rFonts w:ascii="Arial" w:hAnsi="Arial" w:cs="Arial"/>
        <w:sz w:val="11"/>
      </w:rPr>
      <w:t>14</w:t>
    </w:r>
    <w:r w:rsidRPr="000610D0">
      <w:rPr>
        <w:rStyle w:val="Nmerodepgina"/>
        <w:rFonts w:ascii="Arial" w:hAnsi="Arial" w:cs="Arial"/>
        <w:sz w:val="11"/>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036" w:type="dxa"/>
      <w:tblInd w:w="90" w:type="dxa"/>
      <w:tblCellMar>
        <w:left w:w="170" w:type="dxa"/>
      </w:tblCellMar>
      <w:tblLook w:val="04A0" w:firstRow="1" w:lastRow="0" w:firstColumn="1" w:lastColumn="0" w:noHBand="0" w:noVBand="1"/>
    </w:tblPr>
    <w:tblGrid>
      <w:gridCol w:w="3976"/>
      <w:gridCol w:w="4060"/>
    </w:tblGrid>
    <w:tr w:rsidR="00CD62AE" w:rsidRPr="00CC7D4E" w14:paraId="380D13A5" w14:textId="77777777" w:rsidTr="00410A3D">
      <w:trPr>
        <w:trHeight w:val="539"/>
      </w:trPr>
      <w:tc>
        <w:tcPr>
          <w:tcW w:w="3976" w:type="dxa"/>
          <w:shd w:val="clear" w:color="auto" w:fill="auto"/>
          <w:vAlign w:val="bottom"/>
        </w:tcPr>
        <w:p w14:paraId="3CB07F77" w14:textId="225793C1" w:rsidR="00CD62AE" w:rsidRPr="001E493C" w:rsidRDefault="00882990" w:rsidP="00CD62AE">
          <w:pPr>
            <w:pStyle w:val="Rodap"/>
            <w:ind w:left="-152"/>
            <w:rPr>
              <w:rFonts w:ascii="Arial" w:hAnsi="Arial" w:cs="Arial"/>
              <w:color w:val="A6A6A6"/>
              <w:sz w:val="11"/>
              <w:szCs w:val="12"/>
            </w:rPr>
          </w:pPr>
          <w:bookmarkStart w:id="34" w:name="_Hlk128506432"/>
          <w:r>
            <w:rPr>
              <w:rFonts w:ascii="Arial" w:hAnsi="Arial" w:cs="Arial"/>
              <w:noProof/>
              <w:color w:val="A6A6A6"/>
              <w:sz w:val="11"/>
              <w:szCs w:val="12"/>
            </w:rPr>
            <mc:AlternateContent>
              <mc:Choice Requires="wps">
                <w:drawing>
                  <wp:anchor distT="0" distB="0" distL="114300" distR="114300" simplePos="0" relativeHeight="251673614" behindDoc="0" locked="0" layoutInCell="0" allowOverlap="1" wp14:anchorId="14CC2024" wp14:editId="25F0CD60">
                    <wp:simplePos x="0" y="0"/>
                    <wp:positionH relativeFrom="page">
                      <wp:align>center</wp:align>
                    </wp:positionH>
                    <wp:positionV relativeFrom="page">
                      <wp:align>bottom</wp:align>
                    </wp:positionV>
                    <wp:extent cx="7772400" cy="502285"/>
                    <wp:effectExtent l="0" t="0" r="0" b="12065"/>
                    <wp:wrapNone/>
                    <wp:docPr id="28" name="MSIPCM55d745f6bd6848538f887c8d" descr="{&quot;HashCode&quot;:-1096251631,&quot;Height&quot;:9999999.0,&quot;Width&quot;:9999999.0,&quot;Placement&quot;:&quot;Footer&quot;,&quot;Index&quot;:&quot;FirstPage&quot;,&quot;Section&quot;:16,&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6B29D9" w14:textId="1104B747" w:rsidR="00882990" w:rsidRPr="00882990" w:rsidRDefault="00882990" w:rsidP="00882990">
                                <w:pPr>
                                  <w:spacing w:after="0"/>
                                  <w:jc w:val="center"/>
                                  <w:rPr>
                                    <w:rFonts w:ascii="Arial Black" w:hAnsi="Arial Black"/>
                                    <w:color w:val="737373"/>
                                  </w:rPr>
                                </w:pPr>
                                <w:r w:rsidRPr="00882990">
                                  <w:rPr>
                                    <w:rFonts w:ascii="Arial Black" w:hAnsi="Arial Black"/>
                                    <w:color w:val="737373"/>
                                  </w:rPr>
                                  <w:t>PÚBLICA</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4CC2024" id="_x0000_t202" coordsize="21600,21600" o:spt="202" path="m,l,21600r21600,l21600,xe">
                    <v:stroke joinstyle="miter"/>
                    <v:path gradientshapeok="t" o:connecttype="rect"/>
                  </v:shapetype>
                  <v:shape id="MSIPCM55d745f6bd6848538f887c8d" o:spid="_x0000_s1040" type="#_x0000_t202" alt="{&quot;HashCode&quot;:-1096251631,&quot;Height&quot;:9999999.0,&quot;Width&quot;:9999999.0,&quot;Placement&quot;:&quot;Footer&quot;,&quot;Index&quot;:&quot;FirstPage&quot;,&quot;Section&quot;:16,&quot;Top&quot;:0.0,&quot;Left&quot;:0.0}" style="position:absolute;left:0;text-align:left;margin-left:0;margin-top:0;width:612pt;height:39.55pt;z-index:25167361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CKnUuwGQIAAC4EAAAOAAAAAAAAAAAAAAAAAC4CAABkcnMvZTJvRG9jLnhtbFBLAQItABQABgAI&#10;AAAAIQDYP/032wAAAAUBAAAPAAAAAAAAAAAAAAAAAHMEAABkcnMvZG93bnJldi54bWxQSwUGAAAA&#10;AAQABADzAAAAewUAAAAA&#10;" o:allowincell="f" filled="f" stroked="f" strokeweight=".5pt">
                    <v:fill o:detectmouseclick="t"/>
                    <v:textbox inset=",0,,0">
                      <w:txbxContent>
                        <w:p w14:paraId="0A6B29D9" w14:textId="1104B747" w:rsidR="00882990" w:rsidRPr="00882990" w:rsidRDefault="00882990" w:rsidP="00882990">
                          <w:pPr>
                            <w:spacing w:after="0"/>
                            <w:jc w:val="center"/>
                            <w:rPr>
                              <w:rFonts w:ascii="Arial Black" w:hAnsi="Arial Black"/>
                              <w:color w:val="737373"/>
                            </w:rPr>
                          </w:pPr>
                          <w:r w:rsidRPr="00882990">
                            <w:rPr>
                              <w:rFonts w:ascii="Arial Black" w:hAnsi="Arial Black"/>
                              <w:color w:val="737373"/>
                            </w:rPr>
                            <w:t>PÚBLICA</w:t>
                          </w:r>
                        </w:p>
                      </w:txbxContent>
                    </v:textbox>
                    <w10:wrap anchorx="page" anchory="page"/>
                  </v:shape>
                </w:pict>
              </mc:Fallback>
            </mc:AlternateContent>
          </w:r>
          <w:r w:rsidR="00CD62AE" w:rsidRPr="001E493C">
            <w:rPr>
              <w:rFonts w:ascii="Arial" w:hAnsi="Arial" w:cs="Arial"/>
              <w:color w:val="A6A6A6"/>
              <w:sz w:val="11"/>
              <w:szCs w:val="12"/>
            </w:rPr>
            <w:t>KPMG Auditores Independentes</w:t>
          </w:r>
          <w:r w:rsidR="00CD62AE">
            <w:rPr>
              <w:rFonts w:ascii="Arial" w:hAnsi="Arial" w:cs="Arial"/>
              <w:color w:val="A6A6A6"/>
              <w:sz w:val="11"/>
              <w:szCs w:val="12"/>
            </w:rPr>
            <w:t xml:space="preserve"> Ltda.</w:t>
          </w:r>
          <w:r w:rsidR="00CD62AE" w:rsidRPr="001E493C">
            <w:rPr>
              <w:rFonts w:ascii="Arial" w:hAnsi="Arial" w:cs="Arial"/>
              <w:color w:val="A6A6A6"/>
              <w:sz w:val="11"/>
              <w:szCs w:val="12"/>
            </w:rPr>
            <w:t xml:space="preserve">, </w:t>
          </w:r>
          <w:r w:rsidR="00CD62AE" w:rsidRPr="00064535">
            <w:rPr>
              <w:rFonts w:ascii="Arial" w:hAnsi="Arial" w:cs="Arial"/>
              <w:color w:val="A6A6A6"/>
              <w:sz w:val="11"/>
              <w:szCs w:val="12"/>
            </w:rPr>
            <w:t xml:space="preserve">uma sociedade simples brasileira, de responsabilidade limitada e firma-membro da organização global KPMG de firmas-membro independentes licenciadas da KPMG International Limited, </w:t>
          </w:r>
          <w:r w:rsidR="00CD62AE">
            <w:rPr>
              <w:rFonts w:ascii="Arial" w:hAnsi="Arial" w:cs="Arial"/>
              <w:color w:val="A6A6A6"/>
              <w:sz w:val="11"/>
              <w:szCs w:val="12"/>
            </w:rPr>
            <w:br/>
          </w:r>
          <w:r w:rsidR="00CD62AE" w:rsidRPr="00064535">
            <w:rPr>
              <w:rFonts w:ascii="Arial" w:hAnsi="Arial" w:cs="Arial"/>
              <w:color w:val="A6A6A6"/>
              <w:sz w:val="11"/>
              <w:szCs w:val="12"/>
            </w:rPr>
            <w:t>uma empresa inglesa privada de responsabilidade limitada</w:t>
          </w:r>
          <w:r w:rsidR="00CD62AE" w:rsidRPr="001E493C">
            <w:rPr>
              <w:rFonts w:ascii="Arial" w:hAnsi="Arial" w:cs="Arial"/>
              <w:color w:val="A6A6A6"/>
              <w:sz w:val="11"/>
              <w:szCs w:val="12"/>
            </w:rPr>
            <w:t>.</w:t>
          </w:r>
        </w:p>
      </w:tc>
      <w:tc>
        <w:tcPr>
          <w:tcW w:w="4060" w:type="dxa"/>
          <w:shd w:val="clear" w:color="auto" w:fill="auto"/>
          <w:vAlign w:val="bottom"/>
        </w:tcPr>
        <w:p w14:paraId="5A16CEEC" w14:textId="77777777" w:rsidR="00CD62AE" w:rsidRPr="002C12B9" w:rsidRDefault="00CD62AE" w:rsidP="00CD62AE">
          <w:pPr>
            <w:pStyle w:val="Rodap"/>
            <w:rPr>
              <w:rFonts w:ascii="Arial" w:hAnsi="Arial" w:cs="Arial"/>
              <w:i/>
              <w:color w:val="A6A6A6"/>
              <w:sz w:val="11"/>
              <w:szCs w:val="12"/>
              <w:lang w:val="en-US"/>
            </w:rPr>
          </w:pPr>
          <w:r w:rsidRPr="002C12B9">
            <w:rPr>
              <w:rFonts w:ascii="Arial" w:hAnsi="Arial" w:cs="Arial"/>
              <w:i/>
              <w:color w:val="A6A6A6"/>
              <w:sz w:val="11"/>
              <w:szCs w:val="12"/>
              <w:lang w:val="en-US"/>
            </w:rPr>
            <w:t>KPMG Auditores Independentes Ltda., a Brazilian limited liability company and a member firm of the KPMG global organization of independent member firms affiliated with KPMG International Limited, a private English company limited by guarantee.</w:t>
          </w:r>
        </w:p>
      </w:tc>
    </w:tr>
  </w:tbl>
  <w:bookmarkEnd w:id="34"/>
  <w:p w14:paraId="08A63264" w14:textId="5F0E3D6F" w:rsidR="00534E26" w:rsidRPr="00CD62AE" w:rsidRDefault="00CD62AE" w:rsidP="00CD62AE">
    <w:pPr>
      <w:pStyle w:val="Rodap"/>
      <w:tabs>
        <w:tab w:val="left" w:pos="1390"/>
        <w:tab w:val="right" w:pos="9026"/>
      </w:tabs>
      <w:ind w:left="-158"/>
      <w:rPr>
        <w:rFonts w:ascii="Arial" w:hAnsi="Arial" w:cs="Arial"/>
        <w:sz w:val="11"/>
      </w:rPr>
    </w:pPr>
    <w:r w:rsidRPr="00CD62AE">
      <w:rPr>
        <w:rStyle w:val="Nmerodepgina"/>
        <w:rFonts w:ascii="Arial" w:hAnsi="Arial" w:cs="Arial"/>
        <w:sz w:val="11"/>
        <w:lang w:val="en-US"/>
      </w:rPr>
      <w:tab/>
    </w:r>
    <w:r w:rsidRPr="00CD62AE">
      <w:rPr>
        <w:rStyle w:val="Nmerodepgina"/>
        <w:rFonts w:ascii="Arial" w:hAnsi="Arial" w:cs="Arial"/>
        <w:sz w:val="11"/>
        <w:lang w:val="en-US"/>
      </w:rPr>
      <w:tab/>
    </w:r>
    <w:r w:rsidRPr="00CD62AE">
      <w:rPr>
        <w:rStyle w:val="Nmerodepgina"/>
        <w:rFonts w:ascii="Arial" w:hAnsi="Arial" w:cs="Arial"/>
        <w:sz w:val="11"/>
        <w:lang w:val="en-US"/>
      </w:rPr>
      <w:tab/>
    </w:r>
    <w:r w:rsidRPr="00CD62AE">
      <w:rPr>
        <w:rStyle w:val="Nmerodepgina"/>
        <w:rFonts w:ascii="Arial" w:hAnsi="Arial" w:cs="Arial"/>
        <w:sz w:val="11"/>
        <w:lang w:val="en-US"/>
      </w:rPr>
      <w:tab/>
    </w:r>
    <w:r w:rsidRPr="000610D0">
      <w:rPr>
        <w:rStyle w:val="Nmerodepgina"/>
        <w:rFonts w:ascii="Arial" w:hAnsi="Arial" w:cs="Arial"/>
        <w:sz w:val="11"/>
      </w:rPr>
      <w:fldChar w:fldCharType="begin"/>
    </w:r>
    <w:r w:rsidRPr="000610D0">
      <w:rPr>
        <w:rStyle w:val="Nmerodepgina"/>
        <w:rFonts w:ascii="Arial" w:hAnsi="Arial" w:cs="Arial"/>
        <w:sz w:val="11"/>
      </w:rPr>
      <w:instrText>page \* arabic</w:instrText>
    </w:r>
    <w:r w:rsidRPr="000610D0">
      <w:rPr>
        <w:rStyle w:val="Nmerodepgina"/>
        <w:rFonts w:ascii="Arial" w:hAnsi="Arial" w:cs="Arial"/>
        <w:sz w:val="11"/>
      </w:rPr>
      <w:fldChar w:fldCharType="separate"/>
    </w:r>
    <w:r>
      <w:rPr>
        <w:rStyle w:val="Nmerodepgina"/>
        <w:rFonts w:ascii="Arial" w:hAnsi="Arial" w:cs="Arial"/>
        <w:sz w:val="11"/>
      </w:rPr>
      <w:t>14</w:t>
    </w:r>
    <w:r w:rsidRPr="000610D0">
      <w:rPr>
        <w:rStyle w:val="Nmerodepgina"/>
        <w:rFonts w:ascii="Arial" w:hAnsi="Arial" w:cs="Arial"/>
        <w:sz w:val="11"/>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A38F5" w14:textId="77777777" w:rsidR="00F12C83" w:rsidRDefault="00F12C83">
    <w:pPr>
      <w:pStyle w:val="Rodap"/>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8D56C" w14:textId="13542310" w:rsidR="0068795B" w:rsidRPr="00A930C4" w:rsidRDefault="00895FA6" w:rsidP="00F010E8">
    <w:pPr>
      <w:jc w:val="center"/>
      <w:rPr>
        <w:rFonts w:ascii="Calibri" w:eastAsia="Batang" w:hAnsi="Calibri" w:cs="Calibri"/>
        <w:sz w:val="20"/>
        <w:szCs w:val="20"/>
        <w:lang w:eastAsia="pt-BR"/>
      </w:rPr>
    </w:pPr>
    <w:r>
      <w:rPr>
        <w:rFonts w:ascii="Calibri" w:hAnsi="Calibri" w:cs="Calibri"/>
        <w:noProof/>
      </w:rPr>
      <mc:AlternateContent>
        <mc:Choice Requires="wps">
          <w:drawing>
            <wp:anchor distT="0" distB="0" distL="114300" distR="114300" simplePos="0" relativeHeight="251658249" behindDoc="0" locked="0" layoutInCell="0" allowOverlap="1" wp14:anchorId="1DD1D948" wp14:editId="50AD4A56">
              <wp:simplePos x="0" y="0"/>
              <wp:positionH relativeFrom="page">
                <wp:align>center</wp:align>
              </wp:positionH>
              <wp:positionV relativeFrom="page">
                <wp:align>bottom</wp:align>
              </wp:positionV>
              <wp:extent cx="7772400" cy="502285"/>
              <wp:effectExtent l="0" t="0" r="0" b="12065"/>
              <wp:wrapNone/>
              <wp:docPr id="18" name="Text Box 18" descr="{&quot;HashCode&quot;:-277070885,&quot;Height&quot;:9999999.0,&quot;Width&quot;:9999999.0,&quot;Placement&quot;:&quot;Footer&quot;,&quot;Index&quot;:&quot;Primary&quot;,&quot;Section&quot;:17,&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6C3B562" w14:textId="3269AFEE" w:rsidR="00895FA6" w:rsidRPr="00895FA6" w:rsidRDefault="00895FA6" w:rsidP="00895FA6">
                          <w:pPr>
                            <w:spacing w:after="0"/>
                            <w:jc w:val="center"/>
                            <w:rPr>
                              <w:rFonts w:ascii="Arial Black" w:hAnsi="Arial Black"/>
                              <w:color w:val="008542"/>
                            </w:rPr>
                          </w:pPr>
                          <w:r w:rsidRPr="00895FA6">
                            <w:rPr>
                              <w:rFonts w:ascii="Arial Black" w:hAnsi="Arial Black"/>
                              <w:color w:val="008542"/>
                            </w:rPr>
                            <w:t>INTERNA \ Força de Trabalho</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DD1D948" id="_x0000_t202" coordsize="21600,21600" o:spt="202" path="m,l,21600r21600,l21600,xe">
              <v:stroke joinstyle="miter"/>
              <v:path gradientshapeok="t" o:connecttype="rect"/>
            </v:shapetype>
            <v:shape id="Text Box 18" o:spid="_x0000_s1041" type="#_x0000_t202" alt="{&quot;HashCode&quot;:-277070885,&quot;Height&quot;:9999999.0,&quot;Width&quot;:9999999.0,&quot;Placement&quot;:&quot;Footer&quot;,&quot;Index&quot;:&quot;Primary&quot;,&quot;Section&quot;:17,&quot;Top&quot;:0.0,&quot;Left&quot;:0.0}" style="position:absolute;left:0;text-align:left;margin-left:0;margin-top:0;width:612pt;height:39.55pt;z-index:251658249;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" o:allowincell="f" filled="f" stroked="f" strokeweight=".5pt">
              <v:textbox inset=",0,,0">
                <w:txbxContent>
                  <w:p w14:paraId="06C3B562" w14:textId="3269AFEE" w:rsidR="00895FA6" w:rsidRPr="00895FA6" w:rsidRDefault="00895FA6" w:rsidP="00895FA6">
                    <w:pPr>
                      <w:spacing w:after="0"/>
                      <w:jc w:val="center"/>
                      <w:rPr>
                        <w:rFonts w:ascii="Arial Black" w:hAnsi="Arial Black"/>
                        <w:color w:val="008542"/>
                      </w:rPr>
                    </w:pPr>
                    <w:r w:rsidRPr="00895FA6">
                      <w:rPr>
                        <w:rFonts w:ascii="Arial Black" w:hAnsi="Arial Black"/>
                        <w:color w:val="008542"/>
                      </w:rPr>
                      <w:t>INTERNA \ Força de Trabalho</w:t>
                    </w:r>
                  </w:p>
                </w:txbxContent>
              </v:textbox>
              <w10:wrap anchorx="page" anchory="page"/>
            </v:shape>
          </w:pict>
        </mc:Fallback>
      </mc:AlternateContent>
    </w:r>
    <w:sdt>
      <w:sdtPr>
        <w:rPr>
          <w:rFonts w:ascii="Calibri" w:hAnsi="Calibri" w:cs="Calibri"/>
        </w:rPr>
        <w:id w:val="1528588157"/>
        <w:docPartObj>
          <w:docPartGallery w:val="Page Numbers (Bottom of Page)"/>
          <w:docPartUnique/>
        </w:docPartObj>
      </w:sdtPr>
      <w:sdtEndPr>
        <w:rPr>
          <w:sz w:val="20"/>
          <w:szCs w:val="20"/>
        </w:rPr>
      </w:sdtEndPr>
      <w:sdtContent>
        <w:r w:rsidRPr="00A930C4">
          <w:rPr>
            <w:rFonts w:ascii="Calibri" w:eastAsia="Batang" w:hAnsi="Calibri" w:cs="Calibri"/>
            <w:sz w:val="20"/>
            <w:szCs w:val="20"/>
            <w:lang w:eastAsia="pt-BR"/>
          </w:rPr>
          <w:fldChar w:fldCharType="begin"/>
        </w:r>
        <w:r w:rsidRPr="00A930C4">
          <w:rPr>
            <w:rFonts w:ascii="Calibri" w:eastAsia="Batang" w:hAnsi="Calibri" w:cs="Calibri"/>
            <w:sz w:val="20"/>
            <w:szCs w:val="20"/>
            <w:lang w:eastAsia="pt-BR"/>
          </w:rPr>
          <w:instrText>PAGE   \* MERGEFORMAT</w:instrText>
        </w:r>
        <w:r w:rsidRPr="00A930C4">
          <w:rPr>
            <w:rFonts w:ascii="Calibri" w:eastAsia="Batang" w:hAnsi="Calibri" w:cs="Calibri"/>
            <w:sz w:val="20"/>
            <w:szCs w:val="20"/>
            <w:lang w:eastAsia="pt-BR"/>
          </w:rPr>
          <w:fldChar w:fldCharType="separate"/>
        </w:r>
        <w:r w:rsidR="00D81D1F">
          <w:rPr>
            <w:rFonts w:ascii="Calibri" w:eastAsia="Batang" w:hAnsi="Calibri" w:cs="Calibri"/>
            <w:noProof/>
            <w:sz w:val="20"/>
            <w:szCs w:val="20"/>
            <w:lang w:eastAsia="pt-BR"/>
          </w:rPr>
          <w:t>17</w:t>
        </w:r>
        <w:r w:rsidRPr="00A930C4">
          <w:rPr>
            <w:rFonts w:ascii="Calibri" w:eastAsia="Batang" w:hAnsi="Calibri" w:cs="Calibri"/>
            <w:sz w:val="20"/>
            <w:szCs w:val="20"/>
            <w:lang w:eastAsia="pt-BR"/>
          </w:rPr>
          <w:fldChar w:fldCharType="end"/>
        </w:r>
      </w:sdtContent>
    </w:sdt>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055A9" w14:textId="46BDB10C" w:rsidR="00F12C83" w:rsidRDefault="00895FA6">
    <w:pPr>
      <w:pStyle w:val="Rodap"/>
    </w:pPr>
    <w:r>
      <w:rPr>
        <w:noProof/>
      </w:rPr>
      <mc:AlternateContent>
        <mc:Choice Requires="wps">
          <w:drawing>
            <wp:anchor distT="0" distB="0" distL="114300" distR="114300" simplePos="0" relativeHeight="251658250" behindDoc="0" locked="0" layoutInCell="0" allowOverlap="1" wp14:anchorId="763DE87B" wp14:editId="1C668141">
              <wp:simplePos x="0" y="9365456"/>
              <wp:positionH relativeFrom="page">
                <wp:align>center</wp:align>
              </wp:positionH>
              <wp:positionV relativeFrom="page">
                <wp:align>bottom</wp:align>
              </wp:positionV>
              <wp:extent cx="7772400" cy="502285"/>
              <wp:effectExtent l="0" t="0" r="0" b="12065"/>
              <wp:wrapNone/>
              <wp:docPr id="19" name="Text Box 19" descr="{&quot;HashCode&quot;:-277070885,&quot;Height&quot;:9999999.0,&quot;Width&quot;:9999999.0,&quot;Placement&quot;:&quot;Footer&quot;,&quot;Index&quot;:&quot;FirstPage&quot;,&quot;Section&quot;:17,&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CDE67A" w14:textId="37DBA1AD" w:rsidR="00895FA6" w:rsidRPr="00895FA6" w:rsidRDefault="00895FA6" w:rsidP="00895FA6">
                          <w:pPr>
                            <w:spacing w:after="0"/>
                            <w:jc w:val="center"/>
                            <w:rPr>
                              <w:rFonts w:ascii="Arial Black" w:hAnsi="Arial Black"/>
                              <w:color w:val="008542"/>
                            </w:rPr>
                          </w:pPr>
                          <w:r w:rsidRPr="00895FA6">
                            <w:rPr>
                              <w:rFonts w:ascii="Arial Black" w:hAnsi="Arial Black"/>
                              <w:color w:val="008542"/>
                            </w:rPr>
                            <w:t>INTERNA \ Força de Trabalho</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763DE87B" id="_x0000_t202" coordsize="21600,21600" o:spt="202" path="m,l,21600r21600,l21600,xe">
              <v:stroke joinstyle="miter"/>
              <v:path gradientshapeok="t" o:connecttype="rect"/>
            </v:shapetype>
            <v:shape id="Text Box 19" o:spid="_x0000_s1042" type="#_x0000_t202" alt="{&quot;HashCode&quot;:-277070885,&quot;Height&quot;:9999999.0,&quot;Width&quot;:9999999.0,&quot;Placement&quot;:&quot;Footer&quot;,&quot;Index&quot;:&quot;FirstPage&quot;,&quot;Section&quot;:17,&quot;Top&quot;:0.0,&quot;Left&quot;:0.0}" style="position:absolute;margin-left:0;margin-top:0;width:612pt;height:39.55pt;z-index:251658250;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CQcjxjGQIAAC4EAAAOAAAAAAAAAAAAAAAAAC4CAABkcnMvZTJvRG9jLnhtbFBLAQItABQABgAI&#10;AAAAIQDYP/032wAAAAUBAAAPAAAAAAAAAAAAAAAAAHMEAABkcnMvZG93bnJldi54bWxQSwUGAAAA&#10;AAQABADzAAAAewUAAAAA&#10;" o:allowincell="f" filled="f" stroked="f" strokeweight=".5pt">
              <v:textbox inset=",0,,0">
                <w:txbxContent>
                  <w:p w14:paraId="0ACDE67A" w14:textId="37DBA1AD" w:rsidR="00895FA6" w:rsidRPr="00895FA6" w:rsidRDefault="00895FA6" w:rsidP="00895FA6">
                    <w:pPr>
                      <w:spacing w:after="0"/>
                      <w:jc w:val="center"/>
                      <w:rPr>
                        <w:rFonts w:ascii="Arial Black" w:hAnsi="Arial Black"/>
                        <w:color w:val="008542"/>
                      </w:rPr>
                    </w:pPr>
                    <w:r w:rsidRPr="00895FA6">
                      <w:rPr>
                        <w:rFonts w:ascii="Arial Black" w:hAnsi="Arial Black"/>
                        <w:color w:val="008542"/>
                      </w:rPr>
                      <w:t>INTERNA \ Força de Trabalho</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C35FD" w14:textId="77777777" w:rsidR="008A7C27" w:rsidRDefault="008A7C27"/>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1AB17" w14:textId="0292990E" w:rsidR="0068795B" w:rsidRPr="00A930C4" w:rsidRDefault="00895FA6" w:rsidP="00F010E8">
    <w:pPr>
      <w:jc w:val="center"/>
      <w:rPr>
        <w:rFonts w:ascii="Calibri" w:eastAsia="Batang" w:hAnsi="Calibri" w:cs="Calibri"/>
        <w:sz w:val="20"/>
        <w:szCs w:val="20"/>
        <w:lang w:eastAsia="pt-BR"/>
      </w:rPr>
    </w:pPr>
    <w:r>
      <w:rPr>
        <w:rFonts w:ascii="Calibri" w:hAnsi="Calibri" w:cs="Calibri"/>
        <w:noProof/>
      </w:rPr>
      <mc:AlternateContent>
        <mc:Choice Requires="wps">
          <w:drawing>
            <wp:anchor distT="0" distB="0" distL="114300" distR="114300" simplePos="0" relativeHeight="251658251" behindDoc="0" locked="0" layoutInCell="0" allowOverlap="1" wp14:anchorId="4D06520D" wp14:editId="5071C45E">
              <wp:simplePos x="0" y="0"/>
              <wp:positionH relativeFrom="page">
                <wp:align>center</wp:align>
              </wp:positionH>
              <wp:positionV relativeFrom="page">
                <wp:align>bottom</wp:align>
              </wp:positionV>
              <wp:extent cx="7772400" cy="502285"/>
              <wp:effectExtent l="0" t="0" r="0" b="12065"/>
              <wp:wrapNone/>
              <wp:docPr id="20" name="Text Box 20" descr="{&quot;HashCode&quot;:-277070885,&quot;Height&quot;:9999999.0,&quot;Width&quot;:9999999.0,&quot;Placement&quot;:&quot;Footer&quot;,&quot;Index&quot;:&quot;Primary&quot;,&quot;Section&quot;:18,&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F341BC" w14:textId="7281494C" w:rsidR="00895FA6" w:rsidRPr="00895FA6" w:rsidRDefault="00895FA6" w:rsidP="00895FA6">
                          <w:pPr>
                            <w:spacing w:after="0"/>
                            <w:jc w:val="center"/>
                            <w:rPr>
                              <w:rFonts w:ascii="Arial Black" w:hAnsi="Arial Black"/>
                              <w:color w:val="008542"/>
                            </w:rPr>
                          </w:pPr>
                          <w:r w:rsidRPr="00895FA6">
                            <w:rPr>
                              <w:rFonts w:ascii="Arial Black" w:hAnsi="Arial Black"/>
                              <w:color w:val="008542"/>
                            </w:rPr>
                            <w:t>INTERNA \ Força de Trabalho</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D06520D" id="_x0000_t202" coordsize="21600,21600" o:spt="202" path="m,l,21600r21600,l21600,xe">
              <v:stroke joinstyle="miter"/>
              <v:path gradientshapeok="t" o:connecttype="rect"/>
            </v:shapetype>
            <v:shape id="Text Box 20" o:spid="_x0000_s1043" type="#_x0000_t202" alt="{&quot;HashCode&quot;:-277070885,&quot;Height&quot;:9999999.0,&quot;Width&quot;:9999999.0,&quot;Placement&quot;:&quot;Footer&quot;,&quot;Index&quot;:&quot;Primary&quot;,&quot;Section&quot;:18,&quot;Top&quot;:0.0,&quot;Left&quot;:0.0}" style="position:absolute;left:0;text-align:left;margin-left:0;margin-top:0;width:612pt;height:39.55pt;z-index:251658251;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AdhYcKGQIAAC4EAAAOAAAAAAAAAAAAAAAAAC4CAABkcnMvZTJvRG9jLnhtbFBLAQItABQABgAI&#10;AAAAIQDYP/032wAAAAUBAAAPAAAAAAAAAAAAAAAAAHMEAABkcnMvZG93bnJldi54bWxQSwUGAAAA&#10;AAQABADzAAAAewUAAAAA&#10;" o:allowincell="f" filled="f" stroked="f" strokeweight=".5pt">
              <v:textbox inset=",0,,0">
                <w:txbxContent>
                  <w:p w14:paraId="55F341BC" w14:textId="7281494C" w:rsidR="00895FA6" w:rsidRPr="00895FA6" w:rsidRDefault="00895FA6" w:rsidP="00895FA6">
                    <w:pPr>
                      <w:spacing w:after="0"/>
                      <w:jc w:val="center"/>
                      <w:rPr>
                        <w:rFonts w:ascii="Arial Black" w:hAnsi="Arial Black"/>
                        <w:color w:val="008542"/>
                      </w:rPr>
                    </w:pPr>
                    <w:r w:rsidRPr="00895FA6">
                      <w:rPr>
                        <w:rFonts w:ascii="Arial Black" w:hAnsi="Arial Black"/>
                        <w:color w:val="008542"/>
                      </w:rPr>
                      <w:t>INTERNA \ Força de Trabalho</w:t>
                    </w:r>
                  </w:p>
                </w:txbxContent>
              </v:textbox>
              <w10:wrap anchorx="page" anchory="page"/>
            </v:shape>
          </w:pict>
        </mc:Fallback>
      </mc:AlternateContent>
    </w:r>
    <w:sdt>
      <w:sdtPr>
        <w:rPr>
          <w:rFonts w:ascii="Calibri" w:hAnsi="Calibri" w:cs="Calibri"/>
        </w:rPr>
        <w:id w:val="840792454"/>
        <w:docPartObj>
          <w:docPartGallery w:val="Page Numbers (Bottom of Page)"/>
          <w:docPartUnique/>
        </w:docPartObj>
      </w:sdtPr>
      <w:sdtEndPr>
        <w:rPr>
          <w:sz w:val="20"/>
          <w:szCs w:val="20"/>
        </w:rPr>
      </w:sdtEndPr>
      <w:sdtContent>
        <w:r w:rsidRPr="00A930C4">
          <w:rPr>
            <w:rFonts w:ascii="Calibri" w:eastAsia="Batang" w:hAnsi="Calibri" w:cs="Calibri"/>
            <w:sz w:val="20"/>
            <w:szCs w:val="20"/>
            <w:lang w:eastAsia="pt-BR"/>
          </w:rPr>
          <w:fldChar w:fldCharType="begin"/>
        </w:r>
        <w:r w:rsidRPr="00A930C4">
          <w:rPr>
            <w:rFonts w:ascii="Calibri" w:eastAsia="Batang" w:hAnsi="Calibri" w:cs="Calibri"/>
            <w:sz w:val="20"/>
            <w:szCs w:val="20"/>
            <w:lang w:eastAsia="pt-BR"/>
          </w:rPr>
          <w:instrText>PAGE   \* MERGEFORMAT</w:instrText>
        </w:r>
        <w:r w:rsidRPr="00A930C4">
          <w:rPr>
            <w:rFonts w:ascii="Calibri" w:eastAsia="Batang" w:hAnsi="Calibri" w:cs="Calibri"/>
            <w:sz w:val="20"/>
            <w:szCs w:val="20"/>
            <w:lang w:eastAsia="pt-BR"/>
          </w:rPr>
          <w:fldChar w:fldCharType="separate"/>
        </w:r>
        <w:r w:rsidR="00D81D1F">
          <w:rPr>
            <w:rFonts w:ascii="Calibri" w:eastAsia="Batang" w:hAnsi="Calibri" w:cs="Calibri"/>
            <w:noProof/>
            <w:sz w:val="20"/>
            <w:szCs w:val="20"/>
            <w:lang w:eastAsia="pt-BR"/>
          </w:rPr>
          <w:t>18</w:t>
        </w:r>
        <w:r w:rsidRPr="00A930C4">
          <w:rPr>
            <w:rFonts w:ascii="Calibri" w:eastAsia="Batang" w:hAnsi="Calibri" w:cs="Calibri"/>
            <w:sz w:val="20"/>
            <w:szCs w:val="20"/>
            <w:lang w:eastAsia="pt-BR"/>
          </w:rPr>
          <w:fldChar w:fldCharType="end"/>
        </w:r>
      </w:sdtContent>
    </w:sdt>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3FB1F" w14:textId="5762683C" w:rsidR="008A7C27" w:rsidRDefault="00895FA6">
    <w:r>
      <w:rPr>
        <w:noProof/>
      </w:rPr>
      <mc:AlternateContent>
        <mc:Choice Requires="wps">
          <w:drawing>
            <wp:anchor distT="0" distB="0" distL="114300" distR="114300" simplePos="0" relativeHeight="251658252" behindDoc="0" locked="0" layoutInCell="0" allowOverlap="1" wp14:anchorId="7545AEC5" wp14:editId="6B868609">
              <wp:simplePos x="0" y="9365456"/>
              <wp:positionH relativeFrom="page">
                <wp:align>center</wp:align>
              </wp:positionH>
              <wp:positionV relativeFrom="page">
                <wp:align>bottom</wp:align>
              </wp:positionV>
              <wp:extent cx="7772400" cy="502285"/>
              <wp:effectExtent l="0" t="0" r="0" b="12065"/>
              <wp:wrapNone/>
              <wp:docPr id="21" name="Text Box 21" descr="{&quot;HashCode&quot;:-277070885,&quot;Height&quot;:9999999.0,&quot;Width&quot;:9999999.0,&quot;Placement&quot;:&quot;Footer&quot;,&quot;Index&quot;:&quot;FirstPage&quot;,&quot;Section&quot;:18,&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6D0FABE" w14:textId="4905B8EF" w:rsidR="00895FA6" w:rsidRPr="00895FA6" w:rsidRDefault="00895FA6" w:rsidP="00895FA6">
                          <w:pPr>
                            <w:spacing w:after="0"/>
                            <w:jc w:val="center"/>
                            <w:rPr>
                              <w:rFonts w:ascii="Arial Black" w:hAnsi="Arial Black"/>
                              <w:color w:val="008542"/>
                            </w:rPr>
                          </w:pPr>
                          <w:r w:rsidRPr="00895FA6">
                            <w:rPr>
                              <w:rFonts w:ascii="Arial Black" w:hAnsi="Arial Black"/>
                              <w:color w:val="008542"/>
                            </w:rPr>
                            <w:t>INTERNA \ Força de Trabalho</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7545AEC5" id="_x0000_t202" coordsize="21600,21600" o:spt="202" path="m,l,21600r21600,l21600,xe">
              <v:stroke joinstyle="miter"/>
              <v:path gradientshapeok="t" o:connecttype="rect"/>
            </v:shapetype>
            <v:shape id="Text Box 21" o:spid="_x0000_s1044" type="#_x0000_t202" alt="{&quot;HashCode&quot;:-277070885,&quot;Height&quot;:9999999.0,&quot;Width&quot;:9999999.0,&quot;Placement&quot;:&quot;Footer&quot;,&quot;Index&quot;:&quot;FirstPage&quot;,&quot;Section&quot;:18,&quot;Top&quot;:0.0,&quot;Left&quot;:0.0}" style="position:absolute;margin-left:0;margin-top:0;width:612pt;height:39.55pt;z-index:251658252;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AV9eg2GQIAAC4EAAAOAAAAAAAAAAAAAAAAAC4CAABkcnMvZTJvRG9jLnhtbFBLAQItABQABgAI&#10;AAAAIQDYP/032wAAAAUBAAAPAAAAAAAAAAAAAAAAAHMEAABkcnMvZG93bnJldi54bWxQSwUGAAAA&#10;AAQABADzAAAAewUAAAAA&#10;" o:allowincell="f" filled="f" stroked="f" strokeweight=".5pt">
              <v:textbox inset=",0,,0">
                <w:txbxContent>
                  <w:p w14:paraId="56D0FABE" w14:textId="4905B8EF" w:rsidR="00895FA6" w:rsidRPr="00895FA6" w:rsidRDefault="00895FA6" w:rsidP="00895FA6">
                    <w:pPr>
                      <w:spacing w:after="0"/>
                      <w:jc w:val="center"/>
                      <w:rPr>
                        <w:rFonts w:ascii="Arial Black" w:hAnsi="Arial Black"/>
                        <w:color w:val="008542"/>
                      </w:rPr>
                    </w:pPr>
                    <w:r w:rsidRPr="00895FA6">
                      <w:rPr>
                        <w:rFonts w:ascii="Arial Black" w:hAnsi="Arial Black"/>
                        <w:color w:val="008542"/>
                      </w:rPr>
                      <w:t>INTERNA \ Força de Trabalho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95133" w14:textId="0066C58F" w:rsidR="00895FA6" w:rsidRPr="004C2927" w:rsidRDefault="00CB4363" w:rsidP="004C2927">
    <w:pPr>
      <w:pStyle w:val="Rodap"/>
      <w:ind w:left="907"/>
    </w:pPr>
    <w:r>
      <w:rPr>
        <w:rFonts w:ascii="Univers 45 Light" w:hAnsi="Univers 45 Light"/>
        <w:noProof/>
        <w:sz w:val="18"/>
      </w:rPr>
      <mc:AlternateContent>
        <mc:Choice Requires="wps">
          <w:drawing>
            <wp:anchor distT="0" distB="0" distL="114300" distR="114300" simplePos="0" relativeHeight="251664012" behindDoc="0" locked="0" layoutInCell="0" allowOverlap="1" wp14:anchorId="01B5BD12" wp14:editId="0CFCD727">
              <wp:simplePos x="0" y="0"/>
              <wp:positionH relativeFrom="page">
                <wp:align>center</wp:align>
              </wp:positionH>
              <wp:positionV relativeFrom="page">
                <wp:align>bottom</wp:align>
              </wp:positionV>
              <wp:extent cx="7772400" cy="502285"/>
              <wp:effectExtent l="0" t="0" r="0" b="12065"/>
              <wp:wrapNone/>
              <wp:docPr id="1" name="MSIPCM0c744d0dbf2e08e633cd657d" descr="{&quot;HashCode&quot;:-10962516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71D0B7" w14:textId="0026C6B5" w:rsidR="00CB4363" w:rsidRPr="00882990" w:rsidRDefault="00882990" w:rsidP="00882990">
                          <w:pPr>
                            <w:spacing w:after="0"/>
                            <w:jc w:val="center"/>
                            <w:rPr>
                              <w:rFonts w:ascii="Arial Black" w:hAnsi="Arial Black"/>
                              <w:color w:val="737373"/>
                            </w:rPr>
                          </w:pPr>
                          <w:r w:rsidRPr="00882990">
                            <w:rPr>
                              <w:rFonts w:ascii="Arial Black" w:hAnsi="Arial Black"/>
                              <w:color w:val="737373"/>
                            </w:rPr>
                            <w:t>PÚBLICA</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1B5BD12" id="_x0000_t202" coordsize="21600,21600" o:spt="202" path="m,l,21600r21600,l21600,xe">
              <v:stroke joinstyle="miter"/>
              <v:path gradientshapeok="t" o:connecttype="rect"/>
            </v:shapetype>
            <v:shape id="MSIPCM0c744d0dbf2e08e633cd657d" o:spid="_x0000_s1026" type="#_x0000_t202" alt="{&quot;HashCode&quot;:-1096251631,&quot;Height&quot;:9999999.0,&quot;Width&quot;:9999999.0,&quot;Placement&quot;:&quot;Footer&quot;,&quot;Index&quot;:&quot;Primary&quot;,&quot;Section&quot;:1,&quot;Top&quot;:0.0,&quot;Left&quot;:0.0}" style="position:absolute;left:0;text-align:left;margin-left:0;margin-top:0;width:612pt;height:39.55pt;z-index:251664012;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" o:allowincell="f" filled="f" stroked="f" strokeweight=".5pt">
              <v:fill o:detectmouseclick="t"/>
              <v:textbox inset=",0,,0">
                <w:txbxContent>
                  <w:p w14:paraId="5471D0B7" w14:textId="0026C6B5" w:rsidR="00CB4363" w:rsidRPr="00882990" w:rsidRDefault="00882990" w:rsidP="00882990">
                    <w:pPr>
                      <w:spacing w:after="0"/>
                      <w:jc w:val="center"/>
                      <w:rPr>
                        <w:rFonts w:ascii="Arial Black" w:hAnsi="Arial Black"/>
                        <w:color w:val="737373"/>
                      </w:rPr>
                    </w:pPr>
                    <w:r w:rsidRPr="00882990">
                      <w:rPr>
                        <w:rFonts w:ascii="Arial Black" w:hAnsi="Arial Black"/>
                        <w:color w:val="737373"/>
                      </w:rPr>
                      <w:t>PÚBLICA</w:t>
                    </w:r>
                  </w:p>
                </w:txbxContent>
              </v:textbox>
              <w10:wrap anchorx="page" anchory="page"/>
            </v:shape>
          </w:pict>
        </mc:Fallback>
      </mc:AlternateContent>
    </w:r>
    <w:r w:rsidR="004C2927" w:rsidRPr="004C2927">
      <w:rPr>
        <w:rFonts w:ascii="Univers 45 Light" w:hAnsi="Univers 45 Light"/>
        <w:sz w:val="18"/>
      </w:rPr>
      <w:t>KPDS 150394</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751F0" w14:textId="77777777" w:rsidR="00766C52" w:rsidRDefault="00766C52">
    <w:pPr>
      <w:pStyle w:val="Rodap"/>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71DF0" w14:textId="44B185D1" w:rsidR="0068795B" w:rsidRPr="00A930C4" w:rsidRDefault="00895FA6" w:rsidP="00F010E8">
    <w:pPr>
      <w:jc w:val="center"/>
      <w:rPr>
        <w:rFonts w:ascii="Calibri" w:eastAsia="Batang" w:hAnsi="Calibri" w:cs="Calibri"/>
        <w:sz w:val="20"/>
        <w:szCs w:val="20"/>
        <w:lang w:eastAsia="pt-BR"/>
      </w:rPr>
    </w:pPr>
    <w:r>
      <w:rPr>
        <w:rFonts w:ascii="Calibri" w:hAnsi="Calibri" w:cs="Calibri"/>
        <w:noProof/>
      </w:rPr>
      <mc:AlternateContent>
        <mc:Choice Requires="wps">
          <w:drawing>
            <wp:anchor distT="0" distB="0" distL="114300" distR="114300" simplePos="0" relativeHeight="251658253" behindDoc="0" locked="0" layoutInCell="0" allowOverlap="1" wp14:anchorId="69676B01" wp14:editId="78AC6D7E">
              <wp:simplePos x="0" y="0"/>
              <wp:positionH relativeFrom="page">
                <wp:align>center</wp:align>
              </wp:positionH>
              <wp:positionV relativeFrom="page">
                <wp:align>bottom</wp:align>
              </wp:positionV>
              <wp:extent cx="7772400" cy="502285"/>
              <wp:effectExtent l="0" t="0" r="0" b="12065"/>
              <wp:wrapNone/>
              <wp:docPr id="22" name="Text Box 22" descr="{&quot;HashCode&quot;:-277070885,&quot;Height&quot;:9999999.0,&quot;Width&quot;:9999999.0,&quot;Placement&quot;:&quot;Footer&quot;,&quot;Index&quot;:&quot;Primary&quot;,&quot;Section&quot;:19,&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918B60" w14:textId="395A1CC6" w:rsidR="00895FA6" w:rsidRPr="00895FA6" w:rsidRDefault="00895FA6" w:rsidP="00895FA6">
                          <w:pPr>
                            <w:spacing w:after="0"/>
                            <w:jc w:val="center"/>
                            <w:rPr>
                              <w:rFonts w:ascii="Arial Black" w:hAnsi="Arial Black"/>
                              <w:color w:val="008542"/>
                            </w:rPr>
                          </w:pPr>
                          <w:r w:rsidRPr="00895FA6">
                            <w:rPr>
                              <w:rFonts w:ascii="Arial Black" w:hAnsi="Arial Black"/>
                              <w:color w:val="008542"/>
                            </w:rPr>
                            <w:t>INTERNA \ Força de Trabalho</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69676B01" id="_x0000_t202" coordsize="21600,21600" o:spt="202" path="m,l,21600r21600,l21600,xe">
              <v:stroke joinstyle="miter"/>
              <v:path gradientshapeok="t" o:connecttype="rect"/>
            </v:shapetype>
            <v:shape id="Text Box 22" o:spid="_x0000_s1045" type="#_x0000_t202" alt="{&quot;HashCode&quot;:-277070885,&quot;Height&quot;:9999999.0,&quot;Width&quot;:9999999.0,&quot;Placement&quot;:&quot;Footer&quot;,&quot;Index&quot;:&quot;Primary&quot;,&quot;Section&quot;:19,&quot;Top&quot;:0.0,&quot;Left&quot;:0.0}" style="position:absolute;left:0;text-align:left;margin-left:0;margin-top:0;width:612pt;height:39.55pt;z-index:251658253;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" o:allowincell="f" filled="f" stroked="f" strokeweight=".5pt">
              <v:textbox inset=",0,,0">
                <w:txbxContent>
                  <w:p w14:paraId="36918B60" w14:textId="395A1CC6" w:rsidR="00895FA6" w:rsidRPr="00895FA6" w:rsidRDefault="00895FA6" w:rsidP="00895FA6">
                    <w:pPr>
                      <w:spacing w:after="0"/>
                      <w:jc w:val="center"/>
                      <w:rPr>
                        <w:rFonts w:ascii="Arial Black" w:hAnsi="Arial Black"/>
                        <w:color w:val="008542"/>
                      </w:rPr>
                    </w:pPr>
                    <w:r w:rsidRPr="00895FA6">
                      <w:rPr>
                        <w:rFonts w:ascii="Arial Black" w:hAnsi="Arial Black"/>
                        <w:color w:val="008542"/>
                      </w:rPr>
                      <w:t>INTERNA \ Força de Trabalho</w:t>
                    </w:r>
                  </w:p>
                </w:txbxContent>
              </v:textbox>
              <w10:wrap anchorx="page" anchory="page"/>
            </v:shape>
          </w:pict>
        </mc:Fallback>
      </mc:AlternateContent>
    </w:r>
    <w:sdt>
      <w:sdtPr>
        <w:rPr>
          <w:rFonts w:ascii="Calibri" w:hAnsi="Calibri" w:cs="Calibri"/>
        </w:rPr>
        <w:id w:val="162054418"/>
        <w:docPartObj>
          <w:docPartGallery w:val="Page Numbers (Bottom of Page)"/>
          <w:docPartUnique/>
        </w:docPartObj>
      </w:sdtPr>
      <w:sdtEndPr>
        <w:rPr>
          <w:sz w:val="20"/>
          <w:szCs w:val="20"/>
        </w:rPr>
      </w:sdtEndPr>
      <w:sdtContent>
        <w:r w:rsidRPr="00A930C4">
          <w:rPr>
            <w:rFonts w:ascii="Calibri" w:eastAsia="Batang" w:hAnsi="Calibri" w:cs="Calibri"/>
            <w:sz w:val="20"/>
            <w:szCs w:val="20"/>
            <w:lang w:eastAsia="pt-BR"/>
          </w:rPr>
          <w:fldChar w:fldCharType="begin"/>
        </w:r>
        <w:r w:rsidRPr="00A930C4">
          <w:rPr>
            <w:rFonts w:ascii="Calibri" w:eastAsia="Batang" w:hAnsi="Calibri" w:cs="Calibri"/>
            <w:sz w:val="20"/>
            <w:szCs w:val="20"/>
            <w:lang w:eastAsia="pt-BR"/>
          </w:rPr>
          <w:instrText>PAGE   \* MERGEFORMAT</w:instrText>
        </w:r>
        <w:r w:rsidRPr="00A930C4">
          <w:rPr>
            <w:rFonts w:ascii="Calibri" w:eastAsia="Batang" w:hAnsi="Calibri" w:cs="Calibri"/>
            <w:sz w:val="20"/>
            <w:szCs w:val="20"/>
            <w:lang w:eastAsia="pt-BR"/>
          </w:rPr>
          <w:fldChar w:fldCharType="separate"/>
        </w:r>
        <w:r w:rsidR="00D81D1F">
          <w:rPr>
            <w:rFonts w:ascii="Calibri" w:eastAsia="Batang" w:hAnsi="Calibri" w:cs="Calibri"/>
            <w:noProof/>
            <w:sz w:val="20"/>
            <w:szCs w:val="20"/>
            <w:lang w:eastAsia="pt-BR"/>
          </w:rPr>
          <w:t>19</w:t>
        </w:r>
        <w:r w:rsidRPr="00A930C4">
          <w:rPr>
            <w:rFonts w:ascii="Calibri" w:eastAsia="Batang" w:hAnsi="Calibri" w:cs="Calibri"/>
            <w:sz w:val="20"/>
            <w:szCs w:val="20"/>
            <w:lang w:eastAsia="pt-BR"/>
          </w:rPr>
          <w:fldChar w:fldCharType="end"/>
        </w:r>
      </w:sdtContent>
    </w:sdt>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689F5" w14:textId="0E4465E1" w:rsidR="00766C52" w:rsidRDefault="00895FA6">
    <w:pPr>
      <w:pStyle w:val="Rodap"/>
    </w:pPr>
    <w:r>
      <w:rPr>
        <w:noProof/>
      </w:rPr>
      <mc:AlternateContent>
        <mc:Choice Requires="wps">
          <w:drawing>
            <wp:anchor distT="0" distB="0" distL="114300" distR="114300" simplePos="0" relativeHeight="251658254" behindDoc="0" locked="0" layoutInCell="0" allowOverlap="1" wp14:anchorId="7105147E" wp14:editId="20F1FBAE">
              <wp:simplePos x="0" y="9365456"/>
              <wp:positionH relativeFrom="page">
                <wp:align>center</wp:align>
              </wp:positionH>
              <wp:positionV relativeFrom="page">
                <wp:align>bottom</wp:align>
              </wp:positionV>
              <wp:extent cx="7772400" cy="502285"/>
              <wp:effectExtent l="0" t="0" r="0" b="12065"/>
              <wp:wrapNone/>
              <wp:docPr id="23" name="Text Box 23" descr="{&quot;HashCode&quot;:-277070885,&quot;Height&quot;:9999999.0,&quot;Width&quot;:9999999.0,&quot;Placement&quot;:&quot;Footer&quot;,&quot;Index&quot;:&quot;FirstPage&quot;,&quot;Section&quot;:19,&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F55BBD" w14:textId="357403BC" w:rsidR="00895FA6" w:rsidRPr="00895FA6" w:rsidRDefault="00895FA6" w:rsidP="00895FA6">
                          <w:pPr>
                            <w:spacing w:after="0"/>
                            <w:jc w:val="center"/>
                            <w:rPr>
                              <w:rFonts w:ascii="Arial Black" w:hAnsi="Arial Black"/>
                              <w:color w:val="008542"/>
                            </w:rPr>
                          </w:pPr>
                          <w:r w:rsidRPr="00895FA6">
                            <w:rPr>
                              <w:rFonts w:ascii="Arial Black" w:hAnsi="Arial Black"/>
                              <w:color w:val="008542"/>
                            </w:rPr>
                            <w:t>INTERNA \ Força de Trabalho</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7105147E" id="_x0000_t202" coordsize="21600,21600" o:spt="202" path="m,l,21600r21600,l21600,xe">
              <v:stroke joinstyle="miter"/>
              <v:path gradientshapeok="t" o:connecttype="rect"/>
            </v:shapetype>
            <v:shape id="Text Box 23" o:spid="_x0000_s1046" type="#_x0000_t202" alt="{&quot;HashCode&quot;:-277070885,&quot;Height&quot;:9999999.0,&quot;Width&quot;:9999999.0,&quot;Placement&quot;:&quot;Footer&quot;,&quot;Index&quot;:&quot;FirstPage&quot;,&quot;Section&quot;:19,&quot;Top&quot;:0.0,&quot;Left&quot;:0.0}" style="position:absolute;margin-left:0;margin-top:0;width:612pt;height:39.55pt;z-index:25165825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" o:allowincell="f" filled="f" stroked="f" strokeweight=".5pt">
              <v:textbox inset=",0,,0">
                <w:txbxContent>
                  <w:p w14:paraId="0AF55BBD" w14:textId="357403BC" w:rsidR="00895FA6" w:rsidRPr="00895FA6" w:rsidRDefault="00895FA6" w:rsidP="00895FA6">
                    <w:pPr>
                      <w:spacing w:after="0"/>
                      <w:jc w:val="center"/>
                      <w:rPr>
                        <w:rFonts w:ascii="Arial Black" w:hAnsi="Arial Black"/>
                        <w:color w:val="008542"/>
                      </w:rPr>
                    </w:pPr>
                    <w:r w:rsidRPr="00895FA6">
                      <w:rPr>
                        <w:rFonts w:ascii="Arial Black" w:hAnsi="Arial Black"/>
                        <w:color w:val="008542"/>
                      </w:rPr>
                      <w:t>INTERNA \ Força de Trabalho</w:t>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F1262" w14:textId="77777777" w:rsidR="00BF1F65" w:rsidRDefault="00BF1F65">
    <w:pPr>
      <w:pStyle w:val="Rodap"/>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cs="Calibri"/>
      </w:rPr>
      <w:id w:val="1913754011"/>
      <w:docPartObj>
        <w:docPartGallery w:val="Page Numbers (Bottom of Page)"/>
        <w:docPartUnique/>
      </w:docPartObj>
    </w:sdtPr>
    <w:sdtEndPr>
      <w:rPr>
        <w:sz w:val="20"/>
        <w:szCs w:val="20"/>
      </w:rPr>
    </w:sdtEndPr>
    <w:sdtContent>
      <w:p w14:paraId="0773A1BA" w14:textId="77777777" w:rsidR="0068795B" w:rsidRPr="00A930C4" w:rsidRDefault="00895FA6" w:rsidP="00F010E8">
        <w:pPr>
          <w:jc w:val="center"/>
          <w:rPr>
            <w:rFonts w:ascii="Calibri" w:eastAsia="Batang" w:hAnsi="Calibri" w:cs="Calibri"/>
            <w:sz w:val="20"/>
            <w:szCs w:val="20"/>
            <w:lang w:eastAsia="pt-BR"/>
          </w:rPr>
        </w:pPr>
        <w:r w:rsidRPr="00A930C4">
          <w:rPr>
            <w:rFonts w:ascii="Calibri" w:eastAsia="Batang" w:hAnsi="Calibri" w:cs="Calibri"/>
            <w:sz w:val="20"/>
            <w:szCs w:val="20"/>
            <w:lang w:eastAsia="pt-BR"/>
          </w:rPr>
          <w:fldChar w:fldCharType="begin"/>
        </w:r>
        <w:r w:rsidRPr="00A930C4">
          <w:rPr>
            <w:rFonts w:ascii="Calibri" w:eastAsia="Batang" w:hAnsi="Calibri" w:cs="Calibri"/>
            <w:sz w:val="20"/>
            <w:szCs w:val="20"/>
            <w:lang w:eastAsia="pt-BR"/>
          </w:rPr>
          <w:instrText>PAGE   \* MERGEFORMAT</w:instrText>
        </w:r>
        <w:r w:rsidRPr="00A930C4">
          <w:rPr>
            <w:rFonts w:ascii="Calibri" w:eastAsia="Batang" w:hAnsi="Calibri" w:cs="Calibri"/>
            <w:sz w:val="20"/>
            <w:szCs w:val="20"/>
            <w:lang w:eastAsia="pt-BR"/>
          </w:rPr>
          <w:fldChar w:fldCharType="separate"/>
        </w:r>
        <w:r w:rsidR="00BA4C0C">
          <w:rPr>
            <w:rFonts w:ascii="Calibri" w:eastAsia="Batang" w:hAnsi="Calibri" w:cs="Calibri"/>
            <w:noProof/>
            <w:sz w:val="20"/>
            <w:szCs w:val="20"/>
            <w:lang w:eastAsia="pt-BR"/>
          </w:rPr>
          <w:t>20</w:t>
        </w:r>
        <w:r w:rsidRPr="00A930C4">
          <w:rPr>
            <w:rFonts w:ascii="Calibri" w:eastAsia="Batang" w:hAnsi="Calibri" w:cs="Calibri"/>
            <w:sz w:val="20"/>
            <w:szCs w:val="20"/>
            <w:lang w:eastAsia="pt-BR"/>
          </w:rPr>
          <w:fldChar w:fldCharType="end"/>
        </w:r>
      </w:p>
    </w:sdtContent>
  </w:sdt>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B98A0" w14:textId="77777777" w:rsidR="00BF1F65" w:rsidRDefault="00BF1F65">
    <w:pPr>
      <w:pStyle w:val="Rodap"/>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F037E" w14:textId="77777777" w:rsidR="008A7C27" w:rsidRDefault="008A7C27"/>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cs="Calibri"/>
      </w:rPr>
      <w:id w:val="424018527"/>
      <w:docPartObj>
        <w:docPartGallery w:val="Page Numbers (Bottom of Page)"/>
        <w:docPartUnique/>
      </w:docPartObj>
    </w:sdtPr>
    <w:sdtEndPr>
      <w:rPr>
        <w:sz w:val="20"/>
        <w:szCs w:val="20"/>
      </w:rPr>
    </w:sdtEndPr>
    <w:sdtContent>
      <w:p w14:paraId="135F68B7" w14:textId="77777777" w:rsidR="0068795B" w:rsidRPr="00A930C4" w:rsidRDefault="00895FA6" w:rsidP="00F010E8">
        <w:pPr>
          <w:jc w:val="center"/>
          <w:rPr>
            <w:rFonts w:ascii="Calibri" w:eastAsia="Batang" w:hAnsi="Calibri" w:cs="Calibri"/>
            <w:sz w:val="20"/>
            <w:szCs w:val="20"/>
            <w:lang w:eastAsia="pt-BR"/>
          </w:rPr>
        </w:pPr>
        <w:r w:rsidRPr="00A930C4">
          <w:rPr>
            <w:rFonts w:ascii="Calibri" w:eastAsia="Batang" w:hAnsi="Calibri" w:cs="Calibri"/>
            <w:sz w:val="20"/>
            <w:szCs w:val="20"/>
            <w:lang w:eastAsia="pt-BR"/>
          </w:rPr>
          <w:fldChar w:fldCharType="begin"/>
        </w:r>
        <w:r w:rsidRPr="00A930C4">
          <w:rPr>
            <w:rFonts w:ascii="Calibri" w:eastAsia="Batang" w:hAnsi="Calibri" w:cs="Calibri"/>
            <w:sz w:val="20"/>
            <w:szCs w:val="20"/>
            <w:lang w:eastAsia="pt-BR"/>
          </w:rPr>
          <w:instrText>PAGE   \* MERGEFORMAT</w:instrText>
        </w:r>
        <w:r w:rsidRPr="00A930C4">
          <w:rPr>
            <w:rFonts w:ascii="Calibri" w:eastAsia="Batang" w:hAnsi="Calibri" w:cs="Calibri"/>
            <w:sz w:val="20"/>
            <w:szCs w:val="20"/>
            <w:lang w:eastAsia="pt-BR"/>
          </w:rPr>
          <w:fldChar w:fldCharType="separate"/>
        </w:r>
        <w:r w:rsidR="00BA4C0C">
          <w:rPr>
            <w:rFonts w:ascii="Calibri" w:eastAsia="Batang" w:hAnsi="Calibri" w:cs="Calibri"/>
            <w:noProof/>
            <w:sz w:val="20"/>
            <w:szCs w:val="20"/>
            <w:lang w:eastAsia="pt-BR"/>
          </w:rPr>
          <w:t>21</w:t>
        </w:r>
        <w:r w:rsidRPr="00A930C4">
          <w:rPr>
            <w:rFonts w:ascii="Calibri" w:eastAsia="Batang" w:hAnsi="Calibri" w:cs="Calibri"/>
            <w:sz w:val="20"/>
            <w:szCs w:val="20"/>
            <w:lang w:eastAsia="pt-BR"/>
          </w:rPr>
          <w:fldChar w:fldCharType="end"/>
        </w:r>
      </w:p>
    </w:sdtContent>
  </w:sdt>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BC48C" w14:textId="77777777" w:rsidR="008A7C27" w:rsidRDefault="008A7C27"/>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451B9" w14:textId="77777777" w:rsidR="00551BA0" w:rsidRDefault="00551BA0">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A4677" w14:textId="54F324BD" w:rsidR="00895FA6" w:rsidRDefault="00CB4363">
    <w:pPr>
      <w:pStyle w:val="Rodap"/>
    </w:pPr>
    <w:r>
      <w:rPr>
        <w:noProof/>
      </w:rPr>
      <mc:AlternateContent>
        <mc:Choice Requires="wps">
          <w:drawing>
            <wp:anchor distT="0" distB="0" distL="114300" distR="114300" simplePos="0" relativeHeight="251664460" behindDoc="0" locked="0" layoutInCell="0" allowOverlap="1" wp14:anchorId="0ED53749" wp14:editId="15A417F5">
              <wp:simplePos x="0" y="9365456"/>
              <wp:positionH relativeFrom="page">
                <wp:align>center</wp:align>
              </wp:positionH>
              <wp:positionV relativeFrom="page">
                <wp:align>bottom</wp:align>
              </wp:positionV>
              <wp:extent cx="7772400" cy="502285"/>
              <wp:effectExtent l="0" t="0" r="0" b="12065"/>
              <wp:wrapNone/>
              <wp:docPr id="11" name="MSIPCM0ce44a21bb6d9de5990210be" descr="{&quot;HashCode&quot;:-1096251631,&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90F529" w14:textId="5F4EC0E5" w:rsidR="00CB4363" w:rsidRPr="00882990" w:rsidRDefault="00882990" w:rsidP="00882990">
                          <w:pPr>
                            <w:spacing w:after="0"/>
                            <w:jc w:val="center"/>
                            <w:rPr>
                              <w:rFonts w:ascii="Arial Black" w:hAnsi="Arial Black"/>
                              <w:color w:val="737373"/>
                            </w:rPr>
                          </w:pPr>
                          <w:r w:rsidRPr="00882990">
                            <w:rPr>
                              <w:rFonts w:ascii="Arial Black" w:hAnsi="Arial Black"/>
                              <w:color w:val="737373"/>
                            </w:rPr>
                            <w:t>PÚBLICA</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ED53749" id="_x0000_t202" coordsize="21600,21600" o:spt="202" path="m,l,21600r21600,l21600,xe">
              <v:stroke joinstyle="miter"/>
              <v:path gradientshapeok="t" o:connecttype="rect"/>
            </v:shapetype>
            <v:shape id="MSIPCM0ce44a21bb6d9de5990210be" o:spid="_x0000_s1027" type="#_x0000_t202" alt="{&quot;HashCode&quot;:-1096251631,&quot;Height&quot;:9999999.0,&quot;Width&quot;:9999999.0,&quot;Placement&quot;:&quot;Footer&quot;,&quot;Index&quot;:&quot;FirstPage&quot;,&quot;Section&quot;:1,&quot;Top&quot;:0.0,&quot;Left&quot;:0.0}" style="position:absolute;margin-left:0;margin-top:0;width:612pt;height:39.55pt;z-index:251664460;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" o:allowincell="f" filled="f" stroked="f" strokeweight=".5pt">
              <v:fill o:detectmouseclick="t"/>
              <v:textbox inset=",0,,0">
                <w:txbxContent>
                  <w:p w14:paraId="4E90F529" w14:textId="5F4EC0E5" w:rsidR="00CB4363" w:rsidRPr="00882990" w:rsidRDefault="00882990" w:rsidP="00882990">
                    <w:pPr>
                      <w:spacing w:after="0"/>
                      <w:jc w:val="center"/>
                      <w:rPr>
                        <w:rFonts w:ascii="Arial Black" w:hAnsi="Arial Black"/>
                        <w:color w:val="737373"/>
                      </w:rPr>
                    </w:pPr>
                    <w:r w:rsidRPr="00882990">
                      <w:rPr>
                        <w:rFonts w:ascii="Arial Black" w:hAnsi="Arial Black"/>
                        <w:color w:val="737373"/>
                      </w:rPr>
                      <w:t>PÚBLICA</w:t>
                    </w:r>
                  </w:p>
                </w:txbxContent>
              </v:textbox>
              <w10:wrap anchorx="page" anchory="page"/>
            </v:shape>
          </w:pict>
        </mc:Fallback>
      </mc:AlternateContent>
    </w:r>
    <w:r w:rsidR="00895FA6">
      <w:rPr>
        <w:noProof/>
      </w:rPr>
      <mc:AlternateContent>
        <mc:Choice Requires="wps">
          <w:drawing>
            <wp:anchor distT="0" distB="0" distL="114300" distR="114300" simplePos="0" relativeHeight="251658241" behindDoc="0" locked="0" layoutInCell="0" allowOverlap="1" wp14:anchorId="5F2C2899" wp14:editId="307D5286">
              <wp:simplePos x="0" y="9365456"/>
              <wp:positionH relativeFrom="page">
                <wp:align>center</wp:align>
              </wp:positionH>
              <wp:positionV relativeFrom="page">
                <wp:align>bottom</wp:align>
              </wp:positionV>
              <wp:extent cx="7772400" cy="502285"/>
              <wp:effectExtent l="0" t="0" r="0" b="12065"/>
              <wp:wrapNone/>
              <wp:docPr id="2" name="Text Box 2" descr="{&quot;HashCode&quot;:-277070885,&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C0B73E" w14:textId="3CBC57EB" w:rsidR="00895FA6" w:rsidRPr="007823AE" w:rsidRDefault="007823AE" w:rsidP="007823AE">
                          <w:pPr>
                            <w:spacing w:after="0"/>
                            <w:jc w:val="center"/>
                            <w:rPr>
                              <w:rFonts w:ascii="Arial Black" w:hAnsi="Arial Black"/>
                              <w:color w:val="008542"/>
                            </w:rPr>
                          </w:pPr>
                          <w:r w:rsidRPr="007823AE">
                            <w:rPr>
                              <w:rFonts w:ascii="Arial Black" w:hAnsi="Arial Black"/>
                              <w:color w:val="008542"/>
                            </w:rPr>
                            <w:t>INTERNA \ Força de Trabalho</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5F2C2899" id="Text Box 2" o:spid="_x0000_s1028" type="#_x0000_t202" alt="{&quot;HashCode&quot;:-277070885,&quot;Height&quot;:9999999.0,&quot;Width&quot;:9999999.0,&quot;Placement&quot;:&quot;Footer&quot;,&quot;Index&quot;:&quot;FirstPage&quot;,&quot;Section&quot;:1,&quot;Top&quot;:0.0,&quot;Left&quot;:0.0}" style="position:absolute;margin-left:0;margin-top:0;width:612pt;height:39.55pt;z-index:251658241;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D8dgp/GQIAAC0EAAAOAAAAAAAAAAAAAAAAAC4CAABkcnMvZTJvRG9jLnhtbFBLAQItABQABgAI&#10;AAAAIQDYP/032wAAAAUBAAAPAAAAAAAAAAAAAAAAAHMEAABkcnMvZG93bnJldi54bWxQSwUGAAAA&#10;AAQABADzAAAAewUAAAAA&#10;" o:allowincell="f" filled="f" stroked="f" strokeweight=".5pt">
              <v:textbox inset=",0,,0">
                <w:txbxContent>
                  <w:p w14:paraId="35C0B73E" w14:textId="3CBC57EB" w:rsidR="00895FA6" w:rsidRPr="007823AE" w:rsidRDefault="007823AE" w:rsidP="007823AE">
                    <w:pPr>
                      <w:spacing w:after="0"/>
                      <w:jc w:val="center"/>
                      <w:rPr>
                        <w:rFonts w:ascii="Arial Black" w:hAnsi="Arial Black"/>
                        <w:color w:val="008542"/>
                      </w:rPr>
                    </w:pPr>
                    <w:r w:rsidRPr="007823AE">
                      <w:rPr>
                        <w:rFonts w:ascii="Arial Black" w:hAnsi="Arial Black"/>
                        <w:color w:val="008542"/>
                      </w:rPr>
                      <w:t>INTERNA \ Força de Trabalho</w:t>
                    </w:r>
                  </w:p>
                </w:txbxContent>
              </v:textbox>
              <w10:wrap anchorx="page" anchory="page"/>
            </v:shape>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cs="Calibri"/>
      </w:rPr>
      <w:id w:val="1813421936"/>
      <w:docPartObj>
        <w:docPartGallery w:val="Page Numbers (Bottom of Page)"/>
        <w:docPartUnique/>
      </w:docPartObj>
    </w:sdtPr>
    <w:sdtEndPr>
      <w:rPr>
        <w:sz w:val="20"/>
        <w:szCs w:val="20"/>
      </w:rPr>
    </w:sdtEndPr>
    <w:sdtContent>
      <w:p w14:paraId="0DF24500" w14:textId="77777777" w:rsidR="0068795B" w:rsidRPr="00A930C4" w:rsidRDefault="00895FA6" w:rsidP="00F010E8">
        <w:pPr>
          <w:jc w:val="center"/>
          <w:rPr>
            <w:rFonts w:ascii="Calibri" w:eastAsia="Batang" w:hAnsi="Calibri" w:cs="Calibri"/>
            <w:sz w:val="20"/>
            <w:szCs w:val="20"/>
            <w:lang w:eastAsia="pt-BR"/>
          </w:rPr>
        </w:pPr>
        <w:r w:rsidRPr="00A930C4">
          <w:rPr>
            <w:rFonts w:ascii="Calibri" w:eastAsia="Batang" w:hAnsi="Calibri" w:cs="Calibri"/>
            <w:sz w:val="20"/>
            <w:szCs w:val="20"/>
            <w:lang w:eastAsia="pt-BR"/>
          </w:rPr>
          <w:fldChar w:fldCharType="begin"/>
        </w:r>
        <w:r w:rsidRPr="00A930C4">
          <w:rPr>
            <w:rFonts w:ascii="Calibri" w:eastAsia="Batang" w:hAnsi="Calibri" w:cs="Calibri"/>
            <w:sz w:val="20"/>
            <w:szCs w:val="20"/>
            <w:lang w:eastAsia="pt-BR"/>
          </w:rPr>
          <w:instrText>PAGE   \* MERGEFORMAT</w:instrText>
        </w:r>
        <w:r w:rsidRPr="00A930C4">
          <w:rPr>
            <w:rFonts w:ascii="Calibri" w:eastAsia="Batang" w:hAnsi="Calibri" w:cs="Calibri"/>
            <w:sz w:val="20"/>
            <w:szCs w:val="20"/>
            <w:lang w:eastAsia="pt-BR"/>
          </w:rPr>
          <w:fldChar w:fldCharType="separate"/>
        </w:r>
        <w:r w:rsidR="00BA4C0C">
          <w:rPr>
            <w:rFonts w:ascii="Calibri" w:eastAsia="Batang" w:hAnsi="Calibri" w:cs="Calibri"/>
            <w:noProof/>
            <w:sz w:val="20"/>
            <w:szCs w:val="20"/>
            <w:lang w:eastAsia="pt-BR"/>
          </w:rPr>
          <w:t>22</w:t>
        </w:r>
        <w:r w:rsidRPr="00A930C4">
          <w:rPr>
            <w:rFonts w:ascii="Calibri" w:eastAsia="Batang" w:hAnsi="Calibri" w:cs="Calibri"/>
            <w:sz w:val="20"/>
            <w:szCs w:val="20"/>
            <w:lang w:eastAsia="pt-BR"/>
          </w:rPr>
          <w:fldChar w:fldCharType="end"/>
        </w:r>
      </w:p>
    </w:sdtContent>
  </w:sdt>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611DA" w14:textId="77777777" w:rsidR="00551BA0" w:rsidRDefault="00551BA0">
    <w:pPr>
      <w:pStyle w:val="Rodap"/>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D1E9C" w14:textId="77777777" w:rsidR="008A7C27" w:rsidRDefault="008A7C27"/>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cs="Calibri"/>
      </w:rPr>
      <w:id w:val="1824362025"/>
      <w:docPartObj>
        <w:docPartGallery w:val="Page Numbers (Bottom of Page)"/>
        <w:docPartUnique/>
      </w:docPartObj>
    </w:sdtPr>
    <w:sdtEndPr>
      <w:rPr>
        <w:sz w:val="20"/>
        <w:szCs w:val="20"/>
      </w:rPr>
    </w:sdtEndPr>
    <w:sdtContent>
      <w:p w14:paraId="16506656" w14:textId="77777777" w:rsidR="0068795B" w:rsidRPr="00A930C4" w:rsidRDefault="00895FA6" w:rsidP="00F010E8">
        <w:pPr>
          <w:jc w:val="center"/>
          <w:rPr>
            <w:rFonts w:ascii="Calibri" w:eastAsia="Batang" w:hAnsi="Calibri" w:cs="Calibri"/>
            <w:sz w:val="20"/>
            <w:szCs w:val="20"/>
            <w:lang w:eastAsia="pt-BR"/>
          </w:rPr>
        </w:pPr>
        <w:r w:rsidRPr="00A930C4">
          <w:rPr>
            <w:rFonts w:ascii="Calibri" w:eastAsia="Batang" w:hAnsi="Calibri" w:cs="Calibri"/>
            <w:sz w:val="20"/>
            <w:szCs w:val="20"/>
            <w:lang w:eastAsia="pt-BR"/>
          </w:rPr>
          <w:fldChar w:fldCharType="begin"/>
        </w:r>
        <w:r w:rsidRPr="00A930C4">
          <w:rPr>
            <w:rFonts w:ascii="Calibri" w:eastAsia="Batang" w:hAnsi="Calibri" w:cs="Calibri"/>
            <w:sz w:val="20"/>
            <w:szCs w:val="20"/>
            <w:lang w:eastAsia="pt-BR"/>
          </w:rPr>
          <w:instrText>PAGE   \* MERGEFORMAT</w:instrText>
        </w:r>
        <w:r w:rsidRPr="00A930C4">
          <w:rPr>
            <w:rFonts w:ascii="Calibri" w:eastAsia="Batang" w:hAnsi="Calibri" w:cs="Calibri"/>
            <w:sz w:val="20"/>
            <w:szCs w:val="20"/>
            <w:lang w:eastAsia="pt-BR"/>
          </w:rPr>
          <w:fldChar w:fldCharType="separate"/>
        </w:r>
        <w:r w:rsidR="00CB2019">
          <w:rPr>
            <w:rFonts w:ascii="Calibri" w:eastAsia="Batang" w:hAnsi="Calibri" w:cs="Calibri"/>
            <w:noProof/>
            <w:sz w:val="20"/>
            <w:szCs w:val="20"/>
            <w:lang w:eastAsia="pt-BR"/>
          </w:rPr>
          <w:t>46</w:t>
        </w:r>
        <w:r w:rsidRPr="00A930C4">
          <w:rPr>
            <w:rFonts w:ascii="Calibri" w:eastAsia="Batang" w:hAnsi="Calibri" w:cs="Calibri"/>
            <w:sz w:val="20"/>
            <w:szCs w:val="20"/>
            <w:lang w:eastAsia="pt-BR"/>
          </w:rPr>
          <w:fldChar w:fldCharType="end"/>
        </w:r>
      </w:p>
    </w:sdtContent>
  </w:sdt>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40D18" w14:textId="77777777" w:rsidR="008A7C27" w:rsidRDefault="008A7C27"/>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69CA3" w14:textId="77777777" w:rsidR="00B217B3" w:rsidRDefault="00B217B3">
    <w:pPr>
      <w:pStyle w:val="Rodap"/>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cs="Calibri"/>
      </w:rPr>
      <w:id w:val="531217622"/>
      <w:docPartObj>
        <w:docPartGallery w:val="Page Numbers (Bottom of Page)"/>
        <w:docPartUnique/>
      </w:docPartObj>
    </w:sdtPr>
    <w:sdtEndPr>
      <w:rPr>
        <w:sz w:val="20"/>
        <w:szCs w:val="20"/>
      </w:rPr>
    </w:sdtEndPr>
    <w:sdtContent>
      <w:p w14:paraId="5B92C0C2" w14:textId="77777777" w:rsidR="0068795B" w:rsidRPr="00A930C4" w:rsidRDefault="00895FA6" w:rsidP="00F010E8">
        <w:pPr>
          <w:jc w:val="center"/>
          <w:rPr>
            <w:rFonts w:ascii="Calibri" w:eastAsia="Batang" w:hAnsi="Calibri" w:cs="Calibri"/>
            <w:sz w:val="20"/>
            <w:szCs w:val="20"/>
          </w:rPr>
        </w:pPr>
        <w:r w:rsidRPr="00A930C4">
          <w:rPr>
            <w:rFonts w:ascii="Calibri" w:eastAsia="Batang" w:hAnsi="Calibri" w:cs="Calibri"/>
            <w:sz w:val="20"/>
            <w:szCs w:val="20"/>
          </w:rPr>
          <w:fldChar w:fldCharType="begin"/>
        </w:r>
        <w:r w:rsidRPr="00A930C4">
          <w:rPr>
            <w:rFonts w:ascii="Calibri" w:eastAsia="Batang" w:hAnsi="Calibri" w:cs="Calibri"/>
            <w:sz w:val="20"/>
            <w:szCs w:val="20"/>
          </w:rPr>
          <w:instrText>PAGE   \* MERGEFORMAT</w:instrText>
        </w:r>
        <w:r w:rsidRPr="00A930C4">
          <w:rPr>
            <w:rFonts w:ascii="Calibri" w:eastAsia="Batang" w:hAnsi="Calibri" w:cs="Calibri"/>
            <w:sz w:val="20"/>
            <w:szCs w:val="20"/>
          </w:rPr>
          <w:fldChar w:fldCharType="separate"/>
        </w:r>
        <w:r w:rsidR="0074131F">
          <w:rPr>
            <w:rFonts w:ascii="Calibri" w:eastAsia="Batang" w:hAnsi="Calibri" w:cs="Calibri"/>
            <w:noProof/>
            <w:sz w:val="20"/>
            <w:szCs w:val="20"/>
          </w:rPr>
          <w:t>47</w:t>
        </w:r>
        <w:r w:rsidRPr="00A930C4">
          <w:rPr>
            <w:rFonts w:ascii="Calibri" w:eastAsia="Batang" w:hAnsi="Calibri" w:cs="Calibri"/>
            <w:sz w:val="20"/>
            <w:szCs w:val="20"/>
          </w:rPr>
          <w:fldChar w:fldCharType="end"/>
        </w:r>
      </w:p>
    </w:sdtContent>
  </w:sdt>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FEFD1" w14:textId="77777777" w:rsidR="00B217B3" w:rsidRDefault="00B217B3">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E6AA1" w14:textId="77777777" w:rsidR="00C82E10" w:rsidRDefault="00C82E10">
    <w:pPr>
      <w:pStyle w:val="Rodap"/>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0F19B" w14:textId="1C66C6FB" w:rsidR="0068795B" w:rsidRPr="00A930C4" w:rsidRDefault="00CB4363" w:rsidP="00F010E8">
    <w:pPr>
      <w:jc w:val="center"/>
      <w:rPr>
        <w:rFonts w:ascii="Calibri" w:hAnsi="Calibri" w:cs="Calibri"/>
      </w:rPr>
    </w:pPr>
    <w:r>
      <w:rPr>
        <w:rFonts w:ascii="Calibri" w:hAnsi="Calibri" w:cs="Calibri"/>
        <w:noProof/>
      </w:rPr>
      <mc:AlternateContent>
        <mc:Choice Requires="wps">
          <w:drawing>
            <wp:anchor distT="0" distB="0" distL="114300" distR="114300" simplePos="0" relativeHeight="251666317" behindDoc="0" locked="0" layoutInCell="0" allowOverlap="1" wp14:anchorId="2DEC44A8" wp14:editId="00E40FE6">
              <wp:simplePos x="0" y="0"/>
              <wp:positionH relativeFrom="page">
                <wp:align>center</wp:align>
              </wp:positionH>
              <wp:positionV relativeFrom="page">
                <wp:align>bottom</wp:align>
              </wp:positionV>
              <wp:extent cx="7772400" cy="502285"/>
              <wp:effectExtent l="0" t="0" r="0" b="12065"/>
              <wp:wrapNone/>
              <wp:docPr id="16" name="MSIPCMc64844cd8eb55a9d8f643f2d" descr="{&quot;HashCode&quot;:-1096251631,&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5E28D1F" w14:textId="4DDBF0F4" w:rsidR="00CB4363" w:rsidRPr="00882990" w:rsidRDefault="00882990" w:rsidP="00882990">
                          <w:pPr>
                            <w:spacing w:after="0"/>
                            <w:jc w:val="center"/>
                            <w:rPr>
                              <w:rFonts w:ascii="Arial Black" w:hAnsi="Arial Black"/>
                              <w:color w:val="737373"/>
                            </w:rPr>
                          </w:pPr>
                          <w:r w:rsidRPr="00882990">
                            <w:rPr>
                              <w:rFonts w:ascii="Arial Black" w:hAnsi="Arial Black"/>
                              <w:color w:val="737373"/>
                            </w:rPr>
                            <w:t>PÚBLICA</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2DEC44A8" id="_x0000_t202" coordsize="21600,21600" o:spt="202" path="m,l,21600r21600,l21600,xe">
              <v:stroke joinstyle="miter"/>
              <v:path gradientshapeok="t" o:connecttype="rect"/>
            </v:shapetype>
            <v:shape id="MSIPCMc64844cd8eb55a9d8f643f2d" o:spid="_x0000_s1029" type="#_x0000_t202" alt="{&quot;HashCode&quot;:-1096251631,&quot;Height&quot;:9999999.0,&quot;Width&quot;:9999999.0,&quot;Placement&quot;:&quot;Footer&quot;,&quot;Index&quot;:&quot;Primary&quot;,&quot;Section&quot;:2,&quot;Top&quot;:0.0,&quot;Left&quot;:0.0}" style="position:absolute;left:0;text-align:left;margin-left:0;margin-top:0;width:612pt;height:39.55pt;z-index:251666317;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BxgbEWGQIAAC0EAAAOAAAAAAAAAAAAAAAAAC4CAABkcnMvZTJvRG9jLnhtbFBLAQItABQABgAI&#10;AAAAIQDYP/032wAAAAUBAAAPAAAAAAAAAAAAAAAAAHMEAABkcnMvZG93bnJldi54bWxQSwUGAAAA&#10;AAQABADzAAAAewUAAAAA&#10;" o:allowincell="f" filled="f" stroked="f" strokeweight=".5pt">
              <v:fill o:detectmouseclick="t"/>
              <v:textbox inset=",0,,0">
                <w:txbxContent>
                  <w:p w14:paraId="65E28D1F" w14:textId="4DDBF0F4" w:rsidR="00CB4363" w:rsidRPr="00882990" w:rsidRDefault="00882990" w:rsidP="00882990">
                    <w:pPr>
                      <w:spacing w:after="0"/>
                      <w:jc w:val="center"/>
                      <w:rPr>
                        <w:rFonts w:ascii="Arial Black" w:hAnsi="Arial Black"/>
                        <w:color w:val="737373"/>
                      </w:rPr>
                    </w:pPr>
                    <w:r w:rsidRPr="00882990">
                      <w:rPr>
                        <w:rFonts w:ascii="Arial Black" w:hAnsi="Arial Black"/>
                        <w:color w:val="737373"/>
                      </w:rPr>
                      <w:t>PÚBLICA</w:t>
                    </w:r>
                  </w:p>
                </w:txbxContent>
              </v:textbox>
              <w10:wrap anchorx="page" anchory="page"/>
            </v:shape>
          </w:pict>
        </mc:Fallback>
      </mc:AlternateContent>
    </w:r>
    <w:r w:rsidR="00895FA6">
      <w:rPr>
        <w:rFonts w:ascii="Calibri" w:hAnsi="Calibri" w:cs="Calibri"/>
        <w:noProof/>
      </w:rPr>
      <mc:AlternateContent>
        <mc:Choice Requires="wps">
          <w:drawing>
            <wp:anchor distT="0" distB="0" distL="114300" distR="114300" simplePos="0" relativeHeight="251658242" behindDoc="0" locked="0" layoutInCell="0" allowOverlap="1" wp14:anchorId="0EDB98D7" wp14:editId="7611151B">
              <wp:simplePos x="0" y="0"/>
              <wp:positionH relativeFrom="page">
                <wp:align>center</wp:align>
              </wp:positionH>
              <wp:positionV relativeFrom="page">
                <wp:align>bottom</wp:align>
              </wp:positionV>
              <wp:extent cx="7772400" cy="502285"/>
              <wp:effectExtent l="0" t="0" r="0" b="12065"/>
              <wp:wrapNone/>
              <wp:docPr id="10" name="Text Box 10" descr="{&quot;HashCode&quot;:-277070885,&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045C13" w14:textId="24B47391" w:rsidR="00895FA6" w:rsidRPr="007823AE" w:rsidRDefault="007823AE" w:rsidP="007823AE">
                          <w:pPr>
                            <w:spacing w:after="0"/>
                            <w:jc w:val="center"/>
                            <w:rPr>
                              <w:rFonts w:ascii="Arial Black" w:hAnsi="Arial Black"/>
                              <w:color w:val="008542"/>
                            </w:rPr>
                          </w:pPr>
                          <w:r w:rsidRPr="007823AE">
                            <w:rPr>
                              <w:rFonts w:ascii="Arial Black" w:hAnsi="Arial Black"/>
                              <w:color w:val="008542"/>
                            </w:rPr>
                            <w:t>INTERNA \ Força de Trabalho</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0EDB98D7" id="Text Box 10" o:spid="_x0000_s1030" type="#_x0000_t202" alt="{&quot;HashCode&quot;:-277070885,&quot;Height&quot;:9999999.0,&quot;Width&quot;:9999999.0,&quot;Placement&quot;:&quot;Footer&quot;,&quot;Index&quot;:&quot;Primary&quot;,&quot;Section&quot;:2,&quot;Top&quot;:0.0,&quot;Left&quot;:0.0}" style="position:absolute;left:0;text-align:left;margin-left:0;margin-top:0;width:612pt;height:39.55pt;z-index:251658242;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CTQePRGQIAAC0EAAAOAAAAAAAAAAAAAAAAAC4CAABkcnMvZTJvRG9jLnhtbFBLAQItABQABgAI&#10;AAAAIQDYP/032wAAAAUBAAAPAAAAAAAAAAAAAAAAAHMEAABkcnMvZG93bnJldi54bWxQSwUGAAAA&#10;AAQABADzAAAAewUAAAAA&#10;" o:allowincell="f" filled="f" stroked="f" strokeweight=".5pt">
              <v:textbox inset=",0,,0">
                <w:txbxContent>
                  <w:p w14:paraId="1C045C13" w14:textId="24B47391" w:rsidR="00895FA6" w:rsidRPr="007823AE" w:rsidRDefault="007823AE" w:rsidP="007823AE">
                    <w:pPr>
                      <w:spacing w:after="0"/>
                      <w:jc w:val="center"/>
                      <w:rPr>
                        <w:rFonts w:ascii="Arial Black" w:hAnsi="Arial Black"/>
                        <w:color w:val="008542"/>
                      </w:rPr>
                    </w:pPr>
                    <w:r w:rsidRPr="007823AE">
                      <w:rPr>
                        <w:rFonts w:ascii="Arial Black" w:hAnsi="Arial Black"/>
                        <w:color w:val="008542"/>
                      </w:rPr>
                      <w:t>INTERNA \ Força de Trabalho</w:t>
                    </w:r>
                  </w:p>
                </w:txbxContent>
              </v:textbox>
              <w10:wrap anchorx="page" anchory="page"/>
            </v:shape>
          </w:pict>
        </mc:Fallback>
      </mc:AlternateContent>
    </w:r>
    <w:r w:rsidR="002051DF">
      <w:rPr>
        <w:rFonts w:ascii="Calibri" w:hAnsi="Calibri" w:cs="Calibri"/>
      </w:rPr>
      <w:t>2</w:t>
    </w:r>
  </w:p>
  <w:sdt>
    <w:sdtPr>
      <w:rPr>
        <w:rFonts w:ascii="Calibri" w:hAnsi="Calibri" w:cs="Calibri"/>
      </w:rPr>
      <w:id w:val="1976075677"/>
      <w:docPartObj>
        <w:docPartGallery w:val="Page Numbers (Bottom of Page)"/>
        <w:docPartUnique/>
      </w:docPartObj>
    </w:sdtPr>
    <w:sdtEndPr>
      <w:rPr>
        <w:sz w:val="20"/>
        <w:szCs w:val="20"/>
      </w:rPr>
    </w:sdtEndPr>
    <w:sdtContent>
      <w:p w14:paraId="4D16A46B" w14:textId="77777777" w:rsidR="0068795B" w:rsidRPr="00A930C4" w:rsidRDefault="00000000" w:rsidP="00F010E8">
        <w:pPr>
          <w:jc w:val="center"/>
          <w:rPr>
            <w:rFonts w:ascii="Calibri" w:hAnsi="Calibri" w:cs="Calibri"/>
          </w:rPr>
        </w:pP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43516" w14:textId="20514EC1" w:rsidR="00C82E10" w:rsidRDefault="00CB4363">
    <w:pPr>
      <w:pStyle w:val="Rodap"/>
    </w:pPr>
    <w:r>
      <w:rPr>
        <w:noProof/>
      </w:rPr>
      <mc:AlternateContent>
        <mc:Choice Requires="wps">
          <w:drawing>
            <wp:anchor distT="0" distB="0" distL="114300" distR="114300" simplePos="0" relativeHeight="251666893" behindDoc="0" locked="0" layoutInCell="0" allowOverlap="1" wp14:anchorId="6A46F7D6" wp14:editId="56E35474">
              <wp:simplePos x="0" y="9365456"/>
              <wp:positionH relativeFrom="page">
                <wp:align>center</wp:align>
              </wp:positionH>
              <wp:positionV relativeFrom="page">
                <wp:align>bottom</wp:align>
              </wp:positionV>
              <wp:extent cx="7772400" cy="502285"/>
              <wp:effectExtent l="0" t="0" r="0" b="12065"/>
              <wp:wrapNone/>
              <wp:docPr id="17" name="MSIPCMe55c413a8f362333e5c7372a" descr="{&quot;HashCode&quot;:-1096251631,&quot;Height&quot;:9999999.0,&quot;Width&quot;:9999999.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BD465A2" w14:textId="776EEA21" w:rsidR="00CB4363" w:rsidRPr="00882990" w:rsidRDefault="00882990" w:rsidP="00882990">
                          <w:pPr>
                            <w:spacing w:after="0"/>
                            <w:jc w:val="center"/>
                            <w:rPr>
                              <w:rFonts w:ascii="Arial Black" w:hAnsi="Arial Black"/>
                              <w:color w:val="737373"/>
                            </w:rPr>
                          </w:pPr>
                          <w:r w:rsidRPr="00882990">
                            <w:rPr>
                              <w:rFonts w:ascii="Arial Black" w:hAnsi="Arial Black"/>
                              <w:color w:val="737373"/>
                            </w:rPr>
                            <w:t>PÚBLICA</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6A46F7D6" id="_x0000_t202" coordsize="21600,21600" o:spt="202" path="m,l,21600r21600,l21600,xe">
              <v:stroke joinstyle="miter"/>
              <v:path gradientshapeok="t" o:connecttype="rect"/>
            </v:shapetype>
            <v:shape id="MSIPCMe55c413a8f362333e5c7372a" o:spid="_x0000_s1031" type="#_x0000_t202" alt="{&quot;HashCode&quot;:-1096251631,&quot;Height&quot;:9999999.0,&quot;Width&quot;:9999999.0,&quot;Placement&quot;:&quot;Footer&quot;,&quot;Index&quot;:&quot;FirstPage&quot;,&quot;Section&quot;:2,&quot;Top&quot;:0.0,&quot;Left&quot;:0.0}" style="position:absolute;margin-left:0;margin-top:0;width:612pt;height:39.55pt;z-index:251666893;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" o:allowincell="f" filled="f" stroked="f" strokeweight=".5pt">
              <v:fill o:detectmouseclick="t"/>
              <v:textbox inset=",0,,0">
                <w:txbxContent>
                  <w:p w14:paraId="3BD465A2" w14:textId="776EEA21" w:rsidR="00CB4363" w:rsidRPr="00882990" w:rsidRDefault="00882990" w:rsidP="00882990">
                    <w:pPr>
                      <w:spacing w:after="0"/>
                      <w:jc w:val="center"/>
                      <w:rPr>
                        <w:rFonts w:ascii="Arial Black" w:hAnsi="Arial Black"/>
                        <w:color w:val="737373"/>
                      </w:rPr>
                    </w:pPr>
                    <w:r w:rsidRPr="00882990">
                      <w:rPr>
                        <w:rFonts w:ascii="Arial Black" w:hAnsi="Arial Black"/>
                        <w:color w:val="737373"/>
                      </w:rPr>
                      <w:t>PÚBLICA</w:t>
                    </w:r>
                  </w:p>
                </w:txbxContent>
              </v:textbox>
              <w10:wrap anchorx="page" anchory="page"/>
            </v:shape>
          </w:pict>
        </mc:Fallback>
      </mc:AlternateContent>
    </w:r>
    <w:r w:rsidR="00895FA6">
      <w:rPr>
        <w:noProof/>
      </w:rPr>
      <mc:AlternateContent>
        <mc:Choice Requires="wps">
          <w:drawing>
            <wp:anchor distT="0" distB="0" distL="114300" distR="114300" simplePos="0" relativeHeight="251658243" behindDoc="0" locked="0" layoutInCell="0" allowOverlap="1" wp14:anchorId="3A1018BA" wp14:editId="7733058C">
              <wp:simplePos x="0" y="9365456"/>
              <wp:positionH relativeFrom="page">
                <wp:align>center</wp:align>
              </wp:positionH>
              <wp:positionV relativeFrom="page">
                <wp:align>bottom</wp:align>
              </wp:positionV>
              <wp:extent cx="7772400" cy="502285"/>
              <wp:effectExtent l="0" t="0" r="0" b="12065"/>
              <wp:wrapNone/>
              <wp:docPr id="12" name="Text Box 12" descr="{&quot;HashCode&quot;:-277070885,&quot;Height&quot;:9999999.0,&quot;Width&quot;:9999999.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3EDE79" w14:textId="6CD79A87" w:rsidR="00895FA6" w:rsidRPr="007823AE" w:rsidRDefault="007823AE" w:rsidP="007823AE">
                          <w:pPr>
                            <w:spacing w:after="0"/>
                            <w:jc w:val="center"/>
                            <w:rPr>
                              <w:rFonts w:ascii="Arial Black" w:hAnsi="Arial Black"/>
                              <w:color w:val="008542"/>
                            </w:rPr>
                          </w:pPr>
                          <w:r w:rsidRPr="007823AE">
                            <w:rPr>
                              <w:rFonts w:ascii="Arial Black" w:hAnsi="Arial Black"/>
                              <w:color w:val="008542"/>
                            </w:rPr>
                            <w:t>INTERNA \ Força de Trabalho</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3A1018BA" id="Text Box 12" o:spid="_x0000_s1032" type="#_x0000_t202" alt="{&quot;HashCode&quot;:-277070885,&quot;Height&quot;:9999999.0,&quot;Width&quot;:9999999.0,&quot;Placement&quot;:&quot;Footer&quot;,&quot;Index&quot;:&quot;FirstPage&quot;,&quot;Section&quot;:2,&quot;Top&quot;:0.0,&quot;Left&quot;:0.0}" style="position:absolute;margin-left:0;margin-top:0;width:612pt;height:39.55pt;z-index:251658243;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" o:allowincell="f" filled="f" stroked="f" strokeweight=".5pt">
              <v:textbox inset=",0,,0">
                <w:txbxContent>
                  <w:p w14:paraId="4C3EDE79" w14:textId="6CD79A87" w:rsidR="00895FA6" w:rsidRPr="007823AE" w:rsidRDefault="007823AE" w:rsidP="007823AE">
                    <w:pPr>
                      <w:spacing w:after="0"/>
                      <w:jc w:val="center"/>
                      <w:rPr>
                        <w:rFonts w:ascii="Arial Black" w:hAnsi="Arial Black"/>
                        <w:color w:val="008542"/>
                      </w:rPr>
                    </w:pPr>
                    <w:r w:rsidRPr="007823AE">
                      <w:rPr>
                        <w:rFonts w:ascii="Arial Black" w:hAnsi="Arial Black"/>
                        <w:color w:val="008542"/>
                      </w:rPr>
                      <w:t>INTERNA \ Força de Trabalho</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DFA92" w14:textId="77777777" w:rsidR="00B67857" w:rsidRDefault="00B67857">
    <w:pPr>
      <w:tabs>
        <w:tab w:val="center" w:pos="4252"/>
        <w:tab w:val="right" w:pos="8504"/>
      </w:tabs>
      <w:rPr>
        <w:rFonts w:eastAsia="Batang"/>
        <w:sz w:val="20"/>
        <w:szCs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AC5CD" w14:textId="52D8F6CD" w:rsidR="0068795B" w:rsidRPr="00A930C4" w:rsidRDefault="00CB4363" w:rsidP="00F010E8">
    <w:pPr>
      <w:jc w:val="center"/>
      <w:rPr>
        <w:rFonts w:ascii="Calibri" w:eastAsia="Batang" w:hAnsi="Calibri" w:cs="Calibri"/>
        <w:sz w:val="20"/>
        <w:szCs w:val="20"/>
      </w:rPr>
    </w:pPr>
    <w:r>
      <w:rPr>
        <w:rFonts w:ascii="Calibri" w:hAnsi="Calibri" w:cs="Calibri"/>
        <w:noProof/>
      </w:rPr>
      <mc:AlternateContent>
        <mc:Choice Requires="wps">
          <w:drawing>
            <wp:anchor distT="0" distB="0" distL="114300" distR="114300" simplePos="0" relativeHeight="251669518" behindDoc="0" locked="0" layoutInCell="0" allowOverlap="1" wp14:anchorId="688103DE" wp14:editId="526D5AF1">
              <wp:simplePos x="0" y="0"/>
              <wp:positionH relativeFrom="page">
                <wp:align>center</wp:align>
              </wp:positionH>
              <wp:positionV relativeFrom="page">
                <wp:align>bottom</wp:align>
              </wp:positionV>
              <wp:extent cx="7772400" cy="502285"/>
              <wp:effectExtent l="0" t="0" r="0" b="12065"/>
              <wp:wrapNone/>
              <wp:docPr id="24" name="MSIPCM29b34b59a381380fffa3d9bd" descr="{&quot;HashCode&quot;:-1096251631,&quot;Height&quot;:9999999.0,&quot;Width&quot;:9999999.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B2E3216" w14:textId="20C5BC0F" w:rsidR="00CB4363" w:rsidRPr="00882990" w:rsidRDefault="00882990" w:rsidP="00882990">
                          <w:pPr>
                            <w:spacing w:after="0"/>
                            <w:jc w:val="center"/>
                            <w:rPr>
                              <w:rFonts w:ascii="Arial Black" w:hAnsi="Arial Black"/>
                              <w:color w:val="737373"/>
                            </w:rPr>
                          </w:pPr>
                          <w:r w:rsidRPr="00882990">
                            <w:rPr>
                              <w:rFonts w:ascii="Arial Black" w:hAnsi="Arial Black"/>
                              <w:color w:val="737373"/>
                            </w:rPr>
                            <w:t>PÚBLICA</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688103DE" id="_x0000_t202" coordsize="21600,21600" o:spt="202" path="m,l,21600r21600,l21600,xe">
              <v:stroke joinstyle="miter"/>
              <v:path gradientshapeok="t" o:connecttype="rect"/>
            </v:shapetype>
            <v:shape id="MSIPCM29b34b59a381380fffa3d9bd" o:spid="_x0000_s1033" type="#_x0000_t202" alt="{&quot;HashCode&quot;:-1096251631,&quot;Height&quot;:9999999.0,&quot;Width&quot;:9999999.0,&quot;Placement&quot;:&quot;Footer&quot;,&quot;Index&quot;:&quot;Primary&quot;,&quot;Section&quot;:3,&quot;Top&quot;:0.0,&quot;Left&quot;:0.0}" style="position:absolute;left:0;text-align:left;margin-left:0;margin-top:0;width:612pt;height:39.55pt;z-index:25166951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" o:allowincell="f" filled="f" stroked="f" strokeweight=".5pt">
              <v:fill o:detectmouseclick="t"/>
              <v:textbox inset=",0,,0">
                <w:txbxContent>
                  <w:p w14:paraId="4B2E3216" w14:textId="20C5BC0F" w:rsidR="00CB4363" w:rsidRPr="00882990" w:rsidRDefault="00882990" w:rsidP="00882990">
                    <w:pPr>
                      <w:spacing w:after="0"/>
                      <w:jc w:val="center"/>
                      <w:rPr>
                        <w:rFonts w:ascii="Arial Black" w:hAnsi="Arial Black"/>
                        <w:color w:val="737373"/>
                      </w:rPr>
                    </w:pPr>
                    <w:r w:rsidRPr="00882990">
                      <w:rPr>
                        <w:rFonts w:ascii="Arial Black" w:hAnsi="Arial Black"/>
                        <w:color w:val="737373"/>
                      </w:rPr>
                      <w:t>PÚBLICA</w:t>
                    </w:r>
                  </w:p>
                </w:txbxContent>
              </v:textbox>
              <w10:wrap anchorx="page" anchory="page"/>
            </v:shape>
          </w:pict>
        </mc:Fallback>
      </mc:AlternateContent>
    </w:r>
    <w:r w:rsidR="00895FA6">
      <w:rPr>
        <w:rFonts w:ascii="Calibri" w:hAnsi="Calibri" w:cs="Calibri"/>
        <w:noProof/>
      </w:rPr>
      <mc:AlternateContent>
        <mc:Choice Requires="wps">
          <w:drawing>
            <wp:anchor distT="0" distB="0" distL="114300" distR="114300" simplePos="0" relativeHeight="251658244" behindDoc="0" locked="0" layoutInCell="0" allowOverlap="1" wp14:anchorId="26EB4226" wp14:editId="5060C52C">
              <wp:simplePos x="0" y="0"/>
              <wp:positionH relativeFrom="page">
                <wp:align>center</wp:align>
              </wp:positionH>
              <wp:positionV relativeFrom="page">
                <wp:align>bottom</wp:align>
              </wp:positionV>
              <wp:extent cx="7772400" cy="502285"/>
              <wp:effectExtent l="0" t="0" r="0" b="12065"/>
              <wp:wrapNone/>
              <wp:docPr id="13" name="Text Box 13" descr="{&quot;HashCode&quot;:-277070885,&quot;Height&quot;:9999999.0,&quot;Width&quot;:9999999.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134448" w14:textId="402C6BA3" w:rsidR="00895FA6" w:rsidRPr="007823AE" w:rsidRDefault="007823AE" w:rsidP="007823AE">
                          <w:pPr>
                            <w:spacing w:after="0"/>
                            <w:jc w:val="center"/>
                            <w:rPr>
                              <w:rFonts w:ascii="Arial Black" w:hAnsi="Arial Black"/>
                              <w:color w:val="008542"/>
                            </w:rPr>
                          </w:pPr>
                          <w:r w:rsidRPr="007823AE">
                            <w:rPr>
                              <w:rFonts w:ascii="Arial Black" w:hAnsi="Arial Black"/>
                              <w:color w:val="008542"/>
                            </w:rPr>
                            <w:t>INTERNA \ Força de Trabalho</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26EB4226" id="Text Box 13" o:spid="_x0000_s1034" type="#_x0000_t202" alt="{&quot;HashCode&quot;:-277070885,&quot;Height&quot;:9999999.0,&quot;Width&quot;:9999999.0,&quot;Placement&quot;:&quot;Footer&quot;,&quot;Index&quot;:&quot;Primary&quot;,&quot;Section&quot;:3,&quot;Top&quot;:0.0,&quot;Left&quot;:0.0}" style="position:absolute;left:0;text-align:left;margin-left:0;margin-top:0;width:612pt;height:39.55pt;z-index:25165824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AMKUBXGQIAAC0EAAAOAAAAAAAAAAAAAAAAAC4CAABkcnMvZTJvRG9jLnhtbFBLAQItABQABgAI&#10;AAAAIQDYP/032wAAAAUBAAAPAAAAAAAAAAAAAAAAAHMEAABkcnMvZG93bnJldi54bWxQSwUGAAAA&#10;AAQABADzAAAAewUAAAAA&#10;" o:allowincell="f" filled="f" stroked="f" strokeweight=".5pt">
              <v:textbox inset=",0,,0">
                <w:txbxContent>
                  <w:p w14:paraId="53134448" w14:textId="402C6BA3" w:rsidR="00895FA6" w:rsidRPr="007823AE" w:rsidRDefault="007823AE" w:rsidP="007823AE">
                    <w:pPr>
                      <w:spacing w:after="0"/>
                      <w:jc w:val="center"/>
                      <w:rPr>
                        <w:rFonts w:ascii="Arial Black" w:hAnsi="Arial Black"/>
                        <w:color w:val="008542"/>
                      </w:rPr>
                    </w:pPr>
                    <w:r w:rsidRPr="007823AE">
                      <w:rPr>
                        <w:rFonts w:ascii="Arial Black" w:hAnsi="Arial Black"/>
                        <w:color w:val="008542"/>
                      </w:rPr>
                      <w:t>INTERNA \ Força de Trabalho</w:t>
                    </w:r>
                  </w:p>
                </w:txbxContent>
              </v:textbox>
              <w10:wrap anchorx="page" anchory="page"/>
            </v:shape>
          </w:pict>
        </mc:Fallback>
      </mc:AlternateContent>
    </w:r>
    <w:sdt>
      <w:sdtPr>
        <w:rPr>
          <w:rFonts w:ascii="Calibri" w:hAnsi="Calibri" w:cs="Calibri"/>
        </w:rPr>
        <w:id w:val="1115493209"/>
        <w:docPartObj>
          <w:docPartGallery w:val="Page Numbers (Bottom of Page)"/>
          <w:docPartUnique/>
        </w:docPartObj>
      </w:sdtPr>
      <w:sdtEndPr>
        <w:rPr>
          <w:sz w:val="20"/>
          <w:szCs w:val="20"/>
        </w:rPr>
      </w:sdtEndPr>
      <w:sdtContent>
        <w:r w:rsidR="00895FA6" w:rsidRPr="00A930C4">
          <w:rPr>
            <w:rFonts w:ascii="Calibri" w:eastAsia="Batang" w:hAnsi="Calibri" w:cs="Calibri"/>
            <w:sz w:val="20"/>
            <w:szCs w:val="20"/>
          </w:rPr>
          <w:fldChar w:fldCharType="begin"/>
        </w:r>
        <w:r w:rsidR="00895FA6" w:rsidRPr="00A930C4">
          <w:rPr>
            <w:rFonts w:ascii="Calibri" w:eastAsia="Batang" w:hAnsi="Calibri" w:cs="Calibri"/>
            <w:sz w:val="20"/>
            <w:szCs w:val="20"/>
          </w:rPr>
          <w:instrText>PAGE   \* MERGEFORMAT</w:instrText>
        </w:r>
        <w:r w:rsidR="00895FA6" w:rsidRPr="00A930C4">
          <w:rPr>
            <w:rFonts w:ascii="Calibri" w:eastAsia="Batang" w:hAnsi="Calibri" w:cs="Calibri"/>
            <w:sz w:val="20"/>
            <w:szCs w:val="20"/>
          </w:rPr>
          <w:fldChar w:fldCharType="separate"/>
        </w:r>
        <w:r w:rsidR="00306D9E">
          <w:rPr>
            <w:rFonts w:ascii="Calibri" w:eastAsia="Batang" w:hAnsi="Calibri" w:cs="Calibri"/>
            <w:noProof/>
            <w:sz w:val="20"/>
            <w:szCs w:val="20"/>
          </w:rPr>
          <w:t>15</w:t>
        </w:r>
        <w:r w:rsidR="00895FA6" w:rsidRPr="00A930C4">
          <w:rPr>
            <w:rFonts w:ascii="Calibri" w:eastAsia="Batang" w:hAnsi="Calibri" w:cs="Calibri"/>
            <w:sz w:val="20"/>
            <w:szCs w:val="20"/>
          </w:rPr>
          <w:fldChar w:fldCharType="end"/>
        </w:r>
      </w:sdtContent>
    </w:sdt>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8D495" w14:textId="0F3500DF" w:rsidR="00B67857" w:rsidRDefault="00CB4363">
    <w:pPr>
      <w:tabs>
        <w:tab w:val="center" w:pos="4252"/>
        <w:tab w:val="right" w:pos="8504"/>
      </w:tabs>
      <w:rPr>
        <w:rFonts w:eastAsia="Batang"/>
        <w:sz w:val="20"/>
        <w:szCs w:val="20"/>
      </w:rPr>
    </w:pPr>
    <w:r>
      <w:rPr>
        <w:rFonts w:eastAsia="Batang"/>
        <w:noProof/>
        <w:sz w:val="20"/>
        <w:szCs w:val="20"/>
      </w:rPr>
      <mc:AlternateContent>
        <mc:Choice Requires="wps">
          <w:drawing>
            <wp:anchor distT="0" distB="0" distL="114300" distR="114300" simplePos="0" relativeHeight="251670542" behindDoc="0" locked="0" layoutInCell="0" allowOverlap="1" wp14:anchorId="7F6F114C" wp14:editId="3430942F">
              <wp:simplePos x="0" y="9365456"/>
              <wp:positionH relativeFrom="page">
                <wp:align>center</wp:align>
              </wp:positionH>
              <wp:positionV relativeFrom="page">
                <wp:align>bottom</wp:align>
              </wp:positionV>
              <wp:extent cx="7772400" cy="502285"/>
              <wp:effectExtent l="0" t="0" r="0" b="12065"/>
              <wp:wrapNone/>
              <wp:docPr id="25" name="MSIPCMa0a543e48b34046512bd4d0d" descr="{&quot;HashCode&quot;:-1096251631,&quot;Height&quot;:9999999.0,&quot;Width&quot;:9999999.0,&quot;Placement&quot;:&quot;Footer&quot;,&quot;Index&quot;:&quot;FirstPage&quot;,&quot;Section&quot;:3,&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C01818" w14:textId="0BAB3BAD" w:rsidR="00CB4363" w:rsidRPr="00882990" w:rsidRDefault="00882990" w:rsidP="00882990">
                          <w:pPr>
                            <w:spacing w:after="0"/>
                            <w:jc w:val="center"/>
                            <w:rPr>
                              <w:rFonts w:ascii="Arial Black" w:hAnsi="Arial Black"/>
                              <w:color w:val="737373"/>
                            </w:rPr>
                          </w:pPr>
                          <w:r w:rsidRPr="00882990">
                            <w:rPr>
                              <w:rFonts w:ascii="Arial Black" w:hAnsi="Arial Black"/>
                              <w:color w:val="737373"/>
                            </w:rPr>
                            <w:t>PÚBLICA</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7F6F114C" id="_x0000_t202" coordsize="21600,21600" o:spt="202" path="m,l,21600r21600,l21600,xe">
              <v:stroke joinstyle="miter"/>
              <v:path gradientshapeok="t" o:connecttype="rect"/>
            </v:shapetype>
            <v:shape id="MSIPCMa0a543e48b34046512bd4d0d" o:spid="_x0000_s1035" type="#_x0000_t202" alt="{&quot;HashCode&quot;:-1096251631,&quot;Height&quot;:9999999.0,&quot;Width&quot;:9999999.0,&quot;Placement&quot;:&quot;Footer&quot;,&quot;Index&quot;:&quot;FirstPage&quot;,&quot;Section&quot;:3,&quot;Top&quot;:0.0,&quot;Left&quot;:0.0}" style="position:absolute;margin-left:0;margin-top:0;width:612pt;height:39.55pt;z-index:251670542;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CB3vs+GQIAAC0EAAAOAAAAAAAAAAAAAAAAAC4CAABkcnMvZTJvRG9jLnhtbFBLAQItABQABgAI&#10;AAAAIQDYP/032wAAAAUBAAAPAAAAAAAAAAAAAAAAAHMEAABkcnMvZG93bnJldi54bWxQSwUGAAAA&#10;AAQABADzAAAAewUAAAAA&#10;" o:allowincell="f" filled="f" stroked="f" strokeweight=".5pt">
              <v:fill o:detectmouseclick="t"/>
              <v:textbox inset=",0,,0">
                <w:txbxContent>
                  <w:p w14:paraId="5BC01818" w14:textId="0BAB3BAD" w:rsidR="00CB4363" w:rsidRPr="00882990" w:rsidRDefault="00882990" w:rsidP="00882990">
                    <w:pPr>
                      <w:spacing w:after="0"/>
                      <w:jc w:val="center"/>
                      <w:rPr>
                        <w:rFonts w:ascii="Arial Black" w:hAnsi="Arial Black"/>
                        <w:color w:val="737373"/>
                      </w:rPr>
                    </w:pPr>
                    <w:r w:rsidRPr="00882990">
                      <w:rPr>
                        <w:rFonts w:ascii="Arial Black" w:hAnsi="Arial Black"/>
                        <w:color w:val="737373"/>
                      </w:rPr>
                      <w:t>PÚBLICA</w:t>
                    </w:r>
                  </w:p>
                </w:txbxContent>
              </v:textbox>
              <w10:wrap anchorx="page" anchory="page"/>
            </v:shape>
          </w:pict>
        </mc:Fallback>
      </mc:AlternateContent>
    </w:r>
    <w:r w:rsidR="00895FA6">
      <w:rPr>
        <w:rFonts w:eastAsia="Batang"/>
        <w:noProof/>
        <w:sz w:val="20"/>
        <w:szCs w:val="20"/>
      </w:rPr>
      <mc:AlternateContent>
        <mc:Choice Requires="wps">
          <w:drawing>
            <wp:anchor distT="0" distB="0" distL="114300" distR="114300" simplePos="0" relativeHeight="251658245" behindDoc="0" locked="0" layoutInCell="0" allowOverlap="1" wp14:anchorId="0F3EA8A3" wp14:editId="6560D3FB">
              <wp:simplePos x="0" y="9365456"/>
              <wp:positionH relativeFrom="page">
                <wp:align>center</wp:align>
              </wp:positionH>
              <wp:positionV relativeFrom="page">
                <wp:align>bottom</wp:align>
              </wp:positionV>
              <wp:extent cx="7772400" cy="502285"/>
              <wp:effectExtent l="0" t="0" r="0" b="12065"/>
              <wp:wrapNone/>
              <wp:docPr id="14" name="Text Box 14" descr="{&quot;HashCode&quot;:-277070885,&quot;Height&quot;:9999999.0,&quot;Width&quot;:9999999.0,&quot;Placement&quot;:&quot;Footer&quot;,&quot;Index&quot;:&quot;FirstPage&quot;,&quot;Section&quot;:3,&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E0BB3FF" w14:textId="2EE3C8F1" w:rsidR="00895FA6" w:rsidRPr="007823AE" w:rsidRDefault="007823AE" w:rsidP="007823AE">
                          <w:pPr>
                            <w:spacing w:after="0"/>
                            <w:jc w:val="center"/>
                            <w:rPr>
                              <w:rFonts w:ascii="Arial Black" w:hAnsi="Arial Black"/>
                              <w:color w:val="008542"/>
                            </w:rPr>
                          </w:pPr>
                          <w:r w:rsidRPr="007823AE">
                            <w:rPr>
                              <w:rFonts w:ascii="Arial Black" w:hAnsi="Arial Black"/>
                              <w:color w:val="008542"/>
                            </w:rPr>
                            <w:t>INTERNA \ Força de Trabalho</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0F3EA8A3" id="Text Box 14" o:spid="_x0000_s1036" type="#_x0000_t202" alt="{&quot;HashCode&quot;:-277070885,&quot;Height&quot;:9999999.0,&quot;Width&quot;:9999999.0,&quot;Placement&quot;:&quot;Footer&quot;,&quot;Index&quot;:&quot;FirstPage&quot;,&quot;Section&quot;:3,&quot;Top&quot;:0.0,&quot;Left&quot;:0.0}" style="position:absolute;margin-left:0;margin-top:0;width:612pt;height:39.55pt;z-index:251658245;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" o:allowincell="f" filled="f" stroked="f" strokeweight=".5pt">
              <v:textbox inset=",0,,0">
                <w:txbxContent>
                  <w:p w14:paraId="0E0BB3FF" w14:textId="2EE3C8F1" w:rsidR="00895FA6" w:rsidRPr="007823AE" w:rsidRDefault="007823AE" w:rsidP="007823AE">
                    <w:pPr>
                      <w:spacing w:after="0"/>
                      <w:jc w:val="center"/>
                      <w:rPr>
                        <w:rFonts w:ascii="Arial Black" w:hAnsi="Arial Black"/>
                        <w:color w:val="008542"/>
                      </w:rPr>
                    </w:pPr>
                    <w:r w:rsidRPr="007823AE">
                      <w:rPr>
                        <w:rFonts w:ascii="Arial Black" w:hAnsi="Arial Black"/>
                        <w:color w:val="008542"/>
                      </w:rPr>
                      <w:t>INTERNA \ Força de Trabalho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7FFFE" w14:textId="77777777" w:rsidR="000D7115" w:rsidRDefault="000D7115">
      <w:pPr>
        <w:spacing w:after="0" w:line="240" w:lineRule="auto"/>
      </w:pPr>
      <w:r>
        <w:separator/>
      </w:r>
    </w:p>
  </w:footnote>
  <w:footnote w:type="continuationSeparator" w:id="0">
    <w:p w14:paraId="1AD38DD1" w14:textId="77777777" w:rsidR="000D7115" w:rsidRDefault="000D7115">
      <w:pPr>
        <w:spacing w:after="0" w:line="240" w:lineRule="auto"/>
      </w:pPr>
      <w:r>
        <w:continuationSeparator/>
      </w:r>
    </w:p>
  </w:footnote>
  <w:footnote w:type="continuationNotice" w:id="1">
    <w:p w14:paraId="76FEF096" w14:textId="77777777" w:rsidR="000D7115" w:rsidRDefault="000D71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A41B4" w14:textId="77777777" w:rsidR="00882990" w:rsidRDefault="00882990">
    <w:pPr>
      <w:pStyle w:val="Cabealh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0243E" w14:textId="77777777" w:rsidR="007B176E" w:rsidRDefault="007B176E">
    <w:pPr>
      <w:pStyle w:val="Cabealho"/>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ACDA9" w14:textId="77777777" w:rsidR="00534E26" w:rsidRDefault="00534E26">
    <w:pPr>
      <w:tabs>
        <w:tab w:val="center" w:pos="4252"/>
        <w:tab w:val="right" w:pos="8504"/>
      </w:tabs>
      <w:spacing w:after="0" w:line="240" w:lineRule="auto"/>
      <w:rPr>
        <w:rFonts w:ascii="Times New Roman" w:eastAsia="Batang" w:hAnsi="Times New Roman" w:cs="Times New Roman"/>
        <w:sz w:val="20"/>
        <w:szCs w:val="2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FDD1A" w14:textId="77777777" w:rsidR="00AF2A5D" w:rsidRPr="003F4F0B" w:rsidRDefault="00AF2A5D" w:rsidP="003F4F0B">
    <w:pPr>
      <w:tabs>
        <w:tab w:val="center" w:pos="4252"/>
        <w:tab w:val="right" w:pos="8504"/>
      </w:tabs>
      <w:spacing w:after="0" w:line="240" w:lineRule="auto"/>
      <w:rPr>
        <w:rFonts w:ascii="Times New Roman" w:eastAsia="Batang" w:hAnsi="Times New Roman" w:cs="Times New Roman"/>
        <w:sz w:val="20"/>
        <w:szCs w:val="20"/>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27D59" w14:textId="4F51BC9C" w:rsidR="00534E26" w:rsidRDefault="00CD62AE">
    <w:pPr>
      <w:tabs>
        <w:tab w:val="center" w:pos="4252"/>
        <w:tab w:val="right" w:pos="8504"/>
      </w:tabs>
      <w:spacing w:after="0" w:line="240" w:lineRule="auto"/>
      <w:rPr>
        <w:rFonts w:ascii="Times New Roman" w:eastAsia="Batang" w:hAnsi="Times New Roman" w:cs="Times New Roman"/>
        <w:sz w:val="20"/>
        <w:szCs w:val="20"/>
      </w:rPr>
    </w:pPr>
    <w:bookmarkStart w:id="18" w:name="_Hlk127194300"/>
    <w:bookmarkStart w:id="19" w:name="_Hlk127194301"/>
    <w:bookmarkStart w:id="20" w:name="_Hlk127194302"/>
    <w:bookmarkStart w:id="21" w:name="_Hlk127194303"/>
    <w:bookmarkStart w:id="22" w:name="_Hlk127194304"/>
    <w:bookmarkStart w:id="23" w:name="_Hlk127194305"/>
    <w:bookmarkStart w:id="24" w:name="_Hlk127194306"/>
    <w:bookmarkStart w:id="25" w:name="_Hlk127194307"/>
    <w:bookmarkStart w:id="26" w:name="_Hlk127194308"/>
    <w:bookmarkStart w:id="27" w:name="_Hlk127194309"/>
    <w:bookmarkStart w:id="28" w:name="_Hlk127194310"/>
    <w:bookmarkStart w:id="29" w:name="_Hlk127194311"/>
    <w:bookmarkStart w:id="30" w:name="_Hlk127194312"/>
    <w:bookmarkStart w:id="31" w:name="_Hlk127194313"/>
    <w:bookmarkStart w:id="32" w:name="_Hlk128038800"/>
    <w:bookmarkStart w:id="33" w:name="_Hlk128038801"/>
    <w:r>
      <w:rPr>
        <w:noProof/>
        <w:lang w:eastAsia="pt-BR"/>
      </w:rPr>
      <w:drawing>
        <wp:anchor distT="0" distB="0" distL="114300" distR="114300" simplePos="0" relativeHeight="251660302" behindDoc="0" locked="0" layoutInCell="1" allowOverlap="1" wp14:anchorId="0DBD7BA6" wp14:editId="6C99FBC2">
          <wp:simplePos x="0" y="0"/>
          <wp:positionH relativeFrom="margin">
            <wp:posOffset>0</wp:posOffset>
          </wp:positionH>
          <wp:positionV relativeFrom="paragraph">
            <wp:posOffset>30007</wp:posOffset>
          </wp:positionV>
          <wp:extent cx="978408" cy="402336"/>
          <wp:effectExtent l="0" t="0" r="0" b="0"/>
          <wp:wrapSquare wrapText="bothSides"/>
          <wp:docPr id="4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11266" t="28883" r="15703" b="29646"/>
                  <a:stretch>
                    <a:fillRect/>
                  </a:stretch>
                </pic:blipFill>
                <pic:spPr bwMode="auto">
                  <a:xfrm>
                    <a:off x="0" y="0"/>
                    <a:ext cx="978408" cy="402336"/>
                  </a:xfrm>
                  <a:prstGeom prst="rect">
                    <a:avLst/>
                  </a:prstGeom>
                  <a:noFill/>
                </pic:spPr>
              </pic:pic>
            </a:graphicData>
          </a:graphic>
          <wp14:sizeRelH relativeFrom="margin">
            <wp14:pctWidth>0</wp14:pctWidth>
          </wp14:sizeRelH>
          <wp14:sizeRelV relativeFrom="margin">
            <wp14:pctHeight>0</wp14:pctHeight>
          </wp14:sizeRelV>
        </wp:anchor>
      </w:drawing>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20818" w14:textId="77777777" w:rsidR="00F12C83" w:rsidRDefault="00F12C83">
    <w:pPr>
      <w:pStyle w:val="Cabealho"/>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6E84E" w14:textId="77777777" w:rsidR="0051152D" w:rsidRDefault="00895FA6" w:rsidP="0051152D">
    <w:pPr>
      <w:pStyle w:val="DMDFP-CabealhoEmpresa"/>
    </w:pPr>
    <w:r>
      <w:t>P</w:t>
    </w:r>
    <w:r w:rsidR="0071098A">
      <w:t>etrobras Logística de Exploração e Produção S.A.</w:t>
    </w:r>
  </w:p>
  <w:p w14:paraId="78FB0247" w14:textId="77777777" w:rsidR="00B85044" w:rsidRPr="00B85044" w:rsidRDefault="00895FA6" w:rsidP="00B85044">
    <w:pPr>
      <w:pStyle w:val="DMDFP-CabealhoTexto"/>
    </w:pPr>
    <w:r>
      <w:t>(Controlada da Petróleo Brasileiro S.A. – Petrobras)</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81C3A" w14:textId="77777777" w:rsidR="00F12C83" w:rsidRDefault="00F12C83">
    <w:pPr>
      <w:pStyle w:val="Cabealho"/>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DDD32" w14:textId="77777777" w:rsidR="008A7C27" w:rsidRDefault="008A7C27"/>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36FC0" w14:textId="77777777" w:rsidR="0051152D" w:rsidRDefault="00895FA6" w:rsidP="0051152D">
    <w:pPr>
      <w:pStyle w:val="DMDFP-CabealhoEmpresa"/>
    </w:pPr>
    <w:r>
      <w:t>P</w:t>
    </w:r>
    <w:r w:rsidR="0071098A">
      <w:t>etrobras Logística de Exploração e Produção S.A.</w:t>
    </w:r>
  </w:p>
  <w:p w14:paraId="61D2E94C" w14:textId="77777777" w:rsidR="00B85044" w:rsidRPr="00B85044" w:rsidRDefault="00895FA6" w:rsidP="00B85044">
    <w:pPr>
      <w:pStyle w:val="DMDFP-CabealhoTexto"/>
    </w:pPr>
    <w:r>
      <w:t>(Controlada da Petróleo Brasileiro S.A. – Petrobras)</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9A61D" w14:textId="77777777" w:rsidR="008A7C27" w:rsidRDefault="008A7C2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A9413" w14:textId="77777777" w:rsidR="00882990" w:rsidRDefault="00882990">
    <w:pPr>
      <w:pStyle w:val="Cabealho"/>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3D795" w14:textId="77777777" w:rsidR="00766C52" w:rsidRDefault="00766C52">
    <w:pPr>
      <w:pStyle w:val="Cabealho"/>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9C23B" w14:textId="77777777" w:rsidR="0051152D" w:rsidRDefault="00895FA6" w:rsidP="0051152D">
    <w:pPr>
      <w:pStyle w:val="DMDFP-CabealhoEmpresa"/>
    </w:pPr>
    <w:r>
      <w:t>P</w:t>
    </w:r>
    <w:r w:rsidR="0071098A">
      <w:t>etrobras Logística de Exploração e Produção S.A.</w:t>
    </w:r>
  </w:p>
  <w:p w14:paraId="1F8D2668" w14:textId="77777777" w:rsidR="00B85044" w:rsidRPr="00B85044" w:rsidRDefault="00895FA6" w:rsidP="00B85044">
    <w:pPr>
      <w:pStyle w:val="DMDFP-CabealhoTexto"/>
    </w:pPr>
    <w:r>
      <w:t>(Controlada da Petróleo Brasileiro S.A. – Petrobras)</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4C1EE" w14:textId="77777777" w:rsidR="00766C52" w:rsidRDefault="00766C52">
    <w:pPr>
      <w:pStyle w:val="Cabealho"/>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8A34E" w14:textId="77777777" w:rsidR="00BF1F65" w:rsidRDefault="00BF1F65">
    <w:pPr>
      <w:pStyle w:val="Cabealho"/>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30E63" w14:textId="77777777" w:rsidR="00261AB6" w:rsidRDefault="00895FA6" w:rsidP="00261AB6">
    <w:pPr>
      <w:pStyle w:val="DMDFP-CabealhoEmpresa"/>
    </w:pPr>
    <w:r>
      <w:t>P</w:t>
    </w:r>
    <w:r w:rsidR="009208E0">
      <w:t>etrobras Logíst</w:t>
    </w:r>
    <w:r w:rsidR="00D62A80">
      <w:t>i</w:t>
    </w:r>
    <w:r w:rsidR="009208E0">
      <w:t>ca de Exploração e Produção S.A.</w:t>
    </w:r>
  </w:p>
  <w:p w14:paraId="792BBA69" w14:textId="77777777" w:rsidR="00F433E8" w:rsidRPr="00BA4C0C" w:rsidRDefault="00895FA6" w:rsidP="00F433E8">
    <w:pPr>
      <w:pStyle w:val="DMDFP-CabealhoTexto"/>
      <w:rPr>
        <w:i/>
      </w:rPr>
    </w:pPr>
    <w:r w:rsidRPr="00BA4C0C">
      <w:rPr>
        <w:i/>
      </w:rPr>
      <w:t>(Controlada da Petróleo Brasileiro S.A. – Petrobras)</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32467" w14:textId="77777777" w:rsidR="00BF1F65" w:rsidRDefault="00BF1F65">
    <w:pPr>
      <w:pStyle w:val="Cabealho"/>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CB981" w14:textId="77777777" w:rsidR="008A7C27" w:rsidRDefault="008A7C27"/>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39999" w14:textId="77777777" w:rsidR="00261AB6" w:rsidRDefault="00895FA6" w:rsidP="00261AB6">
    <w:pPr>
      <w:pStyle w:val="DMDFP-CabealhoEmpresa"/>
    </w:pPr>
    <w:r>
      <w:t>P</w:t>
    </w:r>
    <w:r w:rsidR="009208E0">
      <w:t>etrobras Logíst</w:t>
    </w:r>
    <w:r w:rsidR="00D62A80">
      <w:t>i</w:t>
    </w:r>
    <w:r w:rsidR="009208E0">
      <w:t>ca de Exploração e Produção S.A.</w:t>
    </w:r>
  </w:p>
  <w:p w14:paraId="4C28711A" w14:textId="77777777" w:rsidR="00F433E8" w:rsidRPr="00BA4C0C" w:rsidRDefault="00895FA6" w:rsidP="00F433E8">
    <w:pPr>
      <w:pStyle w:val="DMDFP-CabealhoTexto"/>
      <w:rPr>
        <w:i/>
      </w:rPr>
    </w:pPr>
    <w:r w:rsidRPr="00BA4C0C">
      <w:rPr>
        <w:i/>
      </w:rPr>
      <w:t>(Controlada da Petróleo Brasileiro S.A. – Petrobras)</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6F96D" w14:textId="77777777" w:rsidR="008A7C27" w:rsidRDefault="008A7C27"/>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A8CB3" w14:textId="77777777" w:rsidR="00551BA0" w:rsidRDefault="00551BA0">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5A2B2" w14:textId="77777777" w:rsidR="00882990" w:rsidRDefault="00882990">
    <w:pPr>
      <w:pStyle w:val="Cabealho"/>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23F1A" w14:textId="77777777" w:rsidR="00261AB6" w:rsidRDefault="00895FA6" w:rsidP="00261AB6">
    <w:pPr>
      <w:pStyle w:val="DMDFP-CabealhoEmpresa"/>
    </w:pPr>
    <w:r>
      <w:t>P</w:t>
    </w:r>
    <w:r w:rsidR="009208E0">
      <w:t>etrobras Logíst</w:t>
    </w:r>
    <w:r w:rsidR="00D62A80">
      <w:t>i</w:t>
    </w:r>
    <w:r w:rsidR="009208E0">
      <w:t>ca de Exploração e Produção S.A.</w:t>
    </w:r>
  </w:p>
  <w:p w14:paraId="100B6DD6" w14:textId="77777777" w:rsidR="00F433E8" w:rsidRPr="00BA4C0C" w:rsidRDefault="00895FA6" w:rsidP="00F433E8">
    <w:pPr>
      <w:pStyle w:val="DMDFP-CabealhoTexto"/>
      <w:rPr>
        <w:i/>
      </w:rPr>
    </w:pPr>
    <w:r w:rsidRPr="00BA4C0C">
      <w:rPr>
        <w:i/>
      </w:rPr>
      <w:t>(Controlada da Petróleo Brasileiro S.A. – Petrobras)</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0C542" w14:textId="77777777" w:rsidR="00551BA0" w:rsidRDefault="00551BA0">
    <w:pPr>
      <w:pStyle w:val="Cabealho"/>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29CE5" w14:textId="77777777" w:rsidR="008A7C27" w:rsidRDefault="008A7C27"/>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D8752" w14:textId="77777777" w:rsidR="002F253B" w:rsidRDefault="00895FA6" w:rsidP="002F253B">
    <w:pPr>
      <w:pStyle w:val="DMDFP-CabealhoEmpresa"/>
    </w:pPr>
    <w:r>
      <w:t xml:space="preserve">Petrobras </w:t>
    </w:r>
    <w:r w:rsidR="00475DC3">
      <w:t>Logística de Exploração e Produção S.A.</w:t>
    </w:r>
  </w:p>
  <w:p w14:paraId="1C4D3899" w14:textId="77777777" w:rsidR="008A11E2" w:rsidRPr="00CB2019" w:rsidRDefault="00895FA6" w:rsidP="008A11E2">
    <w:pPr>
      <w:pStyle w:val="DMDFP-CabealhoTexto"/>
      <w:rPr>
        <w:i/>
      </w:rPr>
    </w:pPr>
    <w:r w:rsidRPr="00CB2019">
      <w:rPr>
        <w:i/>
      </w:rPr>
      <w:t>(Controlada da Petróleo Brasileiro S.A. – Petrobras)</w:t>
    </w:r>
  </w:p>
  <w:p w14:paraId="5980F6F5" w14:textId="77777777" w:rsidR="006D0F6D" w:rsidRDefault="00895FA6" w:rsidP="006D0F6D">
    <w:pPr>
      <w:pStyle w:val="DMDFP-CabealhoTexto"/>
    </w:pPr>
    <w:r w:rsidRPr="00475DC3">
      <w:t>Not</w:t>
    </w:r>
    <w:r w:rsidR="00475DC3" w:rsidRPr="00475DC3">
      <w:t xml:space="preserve">as </w:t>
    </w:r>
    <w:r w:rsidR="00362200">
      <w:t>Explicativas</w:t>
    </w:r>
  </w:p>
  <w:p w14:paraId="438F09BE" w14:textId="476494F9" w:rsidR="00AF2A5D" w:rsidRPr="00475DC3" w:rsidRDefault="00585177" w:rsidP="006D0F6D">
    <w:pPr>
      <w:pStyle w:val="DMDFP-Cabealhotextoitlico"/>
      <w:pBdr>
        <w:bottom w:val="single" w:sz="12" w:space="1" w:color="auto"/>
      </w:pBdr>
    </w:pPr>
    <w:r>
      <w:t xml:space="preserve">Exercícios findos em 31 de dezembro </w:t>
    </w:r>
    <w:r w:rsidR="00895FA6" w:rsidRPr="00475DC3">
      <w:t>(E</w:t>
    </w:r>
    <w:r w:rsidR="00475DC3" w:rsidRPr="00475DC3">
      <w:t>m milhares de</w:t>
    </w:r>
    <w:r w:rsidR="00DE06A6">
      <w:t xml:space="preserve"> reais</w:t>
    </w:r>
    <w:r w:rsidR="00475DC3" w:rsidRPr="00475DC3">
      <w:t xml:space="preserve">, </w:t>
    </w:r>
    <w:r w:rsidR="00895FA6">
      <w:t xml:space="preserve">exceto </w:t>
    </w:r>
    <w:r w:rsidR="009E6D90">
      <w:t>se indicado de outra forma</w:t>
    </w:r>
    <w:r w:rsidR="00895FA6" w:rsidRPr="00475DC3">
      <w:t>)</w:t>
    </w:r>
  </w:p>
  <w:p w14:paraId="617597B6" w14:textId="77777777" w:rsidR="006D0F6D" w:rsidRPr="00475DC3" w:rsidRDefault="006D0F6D" w:rsidP="006D0F6D">
    <w:pPr>
      <w:pStyle w:val="DMDFP-Pagrgrafodeespaamento"/>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CA69D" w14:textId="77777777" w:rsidR="008A7C27" w:rsidRDefault="008A7C27"/>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B168D" w14:textId="77777777" w:rsidR="00B217B3" w:rsidRDefault="00B217B3">
    <w:pPr>
      <w:pStyle w:val="Cabealho"/>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D7E2" w14:textId="77777777" w:rsidR="00AC4C8C" w:rsidRDefault="00895FA6" w:rsidP="00AC4C8C">
    <w:pPr>
      <w:pStyle w:val="DMDFP-CabealhoEmpresa"/>
    </w:pPr>
    <w:r>
      <w:t>Petrobras Logíst</w:t>
    </w:r>
    <w:r w:rsidR="0074131F">
      <w:t>i</w:t>
    </w:r>
    <w:r>
      <w:t>ca de Exploração e Produção S.A.</w:t>
    </w:r>
  </w:p>
  <w:p w14:paraId="6289C42E" w14:textId="77777777" w:rsidR="00B217B3" w:rsidRDefault="00895FA6" w:rsidP="00B217B3">
    <w:pPr>
      <w:pStyle w:val="DMDFP-CabealhoTexto"/>
    </w:pPr>
    <w:r>
      <w:t>(Controlada da Petróleo Brasileiro S.A. – Petrobras)</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9935B" w14:textId="77777777" w:rsidR="00B217B3" w:rsidRDefault="00B217B3">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57C46" w14:textId="77777777" w:rsidR="00C82E10" w:rsidRDefault="00C82E10">
    <w:pPr>
      <w:pStyle w:val="Cabealh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E99FF" w14:textId="77777777" w:rsidR="00355F06" w:rsidRDefault="00895FA6" w:rsidP="00355F06">
    <w:pPr>
      <w:pStyle w:val="DMDFP-CabealhoEmpresa"/>
    </w:pPr>
    <w:r>
      <w:t xml:space="preserve">Petrobras </w:t>
    </w:r>
    <w:r w:rsidR="00056C56">
      <w:t>Logística de Exploração e Produção S.A.</w:t>
    </w:r>
  </w:p>
  <w:p w14:paraId="4166773F" w14:textId="77777777" w:rsidR="00C82E10" w:rsidRPr="00C82E10" w:rsidRDefault="00895FA6" w:rsidP="00C82E10">
    <w:pPr>
      <w:pStyle w:val="DMDFP-CabealhoTexto"/>
    </w:pPr>
    <w:r>
      <w:t>(Controlada da Petróleo Brasileiro S.A. – Petrobras)</w:t>
    </w:r>
  </w:p>
  <w:p w14:paraId="12F97ACA" w14:textId="77777777" w:rsidR="00F820EA" w:rsidRDefault="00895FA6" w:rsidP="000601F4">
    <w:pPr>
      <w:pStyle w:val="DMDFP-CabealhoTexto"/>
      <w:pBdr>
        <w:bottom w:val="single" w:sz="12" w:space="1" w:color="auto"/>
      </w:pBdr>
    </w:pPr>
    <w:r>
      <w:t>Índice</w:t>
    </w:r>
  </w:p>
  <w:p w14:paraId="07E85521" w14:textId="77777777" w:rsidR="000601F4" w:rsidRPr="00AE73D6" w:rsidRDefault="000601F4" w:rsidP="000601F4">
    <w:pPr>
      <w:pStyle w:val="DMDFP-Pagrgrafodeespaamen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48D4C" w14:textId="77777777" w:rsidR="00C82E10" w:rsidRDefault="00C82E10">
    <w:pPr>
      <w:pStyle w:val="Cabealh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81AD4" w14:textId="77777777" w:rsidR="00B67857" w:rsidRDefault="00B67857">
    <w:pPr>
      <w:tabs>
        <w:tab w:val="center" w:pos="4252"/>
        <w:tab w:val="right" w:pos="8504"/>
      </w:tabs>
      <w:rPr>
        <w:rFonts w:eastAsia="Batang"/>
        <w:sz w:val="20"/>
        <w:szCs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F6D06" w14:textId="77777777" w:rsidR="00BF4DF6" w:rsidRDefault="00895FA6" w:rsidP="00BF4DF6">
    <w:pPr>
      <w:pStyle w:val="DMDFP-CabealhoEmpresa"/>
    </w:pPr>
    <w:r>
      <w:t>Petrobras Logística de Exploração e Produção S.A.</w:t>
    </w:r>
  </w:p>
  <w:p w14:paraId="76065292" w14:textId="77777777" w:rsidR="00593E49" w:rsidRPr="00593E49" w:rsidRDefault="00895FA6" w:rsidP="00593E49">
    <w:pPr>
      <w:pStyle w:val="DMDFP-CabealhoTexto"/>
    </w:pPr>
    <w:r>
      <w:t xml:space="preserve">(Controlada da Petróleo Brasileiro S.A. </w:t>
    </w:r>
    <w:r w:rsidR="00306D9E">
      <w:t>–</w:t>
    </w:r>
    <w:r>
      <w:t xml:space="preserve"> Petrobras</w:t>
    </w:r>
    <w:r w:rsidR="00306D9E">
      <w:t>)</w:t>
    </w:r>
  </w:p>
  <w:p w14:paraId="6B9AB19C" w14:textId="77777777" w:rsidR="00BF4DF6" w:rsidRDefault="00895FA6" w:rsidP="00BF4DF6">
    <w:pPr>
      <w:pStyle w:val="DMDFP-CabealhoTexto"/>
    </w:pPr>
    <w:r>
      <w:t xml:space="preserve">Relatório </w:t>
    </w:r>
    <w:r w:rsidR="00F06B68">
      <w:t>da Administração</w:t>
    </w:r>
  </w:p>
  <w:p w14:paraId="289C9034" w14:textId="77777777" w:rsidR="00593E49" w:rsidRDefault="00895FA6" w:rsidP="00593E49">
    <w:pPr>
      <w:pStyle w:val="DMDFP-Cabealhotextoitlico"/>
      <w:pBdr>
        <w:bottom w:val="single" w:sz="12" w:space="1" w:color="auto"/>
      </w:pBdr>
    </w:pPr>
    <w:r>
      <w:t>Exercícios findos em 31 de dezembro (Em milhares de reais, exceto quando indicado em contrário)</w:t>
    </w:r>
  </w:p>
  <w:p w14:paraId="1954EF56" w14:textId="77777777" w:rsidR="006D0F6D" w:rsidRPr="00BF4DF6" w:rsidRDefault="006D0F6D" w:rsidP="006D0F6D">
    <w:pPr>
      <w:pStyle w:val="DMDFP-Pagrgrafodeespaament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7D363" w14:textId="77777777" w:rsidR="00B67857" w:rsidRDefault="00B67857">
    <w:pPr>
      <w:tabs>
        <w:tab w:val="center" w:pos="4252"/>
        <w:tab w:val="right" w:pos="8504"/>
      </w:tabs>
      <w:rPr>
        <w:rFonts w:eastAsia="Batang"/>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9CEED8E0"/>
    <w:lvl w:ilvl="0">
      <w:start w:val="1"/>
      <w:numFmt w:val="decimal"/>
      <w:lvlText w:val="%1."/>
      <w:lvlJc w:val="left"/>
      <w:pPr>
        <w:ind w:left="567" w:hanging="567"/>
      </w:pPr>
      <w:rPr>
        <w:rFonts w:ascii="Petrobras Sans" w:hAnsi="Petrobras Sans" w:hint="default"/>
        <w:b/>
        <w:i w:val="0"/>
        <w:color w:val="008542"/>
        <w:sz w:val="24"/>
      </w:rPr>
    </w:lvl>
    <w:lvl w:ilvl="1">
      <w:start w:val="1"/>
      <w:numFmt w:val="decimal"/>
      <w:lvlText w:val="%1.%2."/>
      <w:lvlJc w:val="left"/>
      <w:pPr>
        <w:ind w:left="567" w:hanging="567"/>
      </w:pPr>
      <w:rPr>
        <w:rFonts w:ascii="Petrobras Sans" w:hAnsi="Petrobras Sans" w:hint="default"/>
        <w:b/>
        <w:i w:val="0"/>
        <w:color w:val="008542"/>
        <w:sz w:val="22"/>
      </w:rPr>
    </w:lvl>
    <w:lvl w:ilvl="2">
      <w:start w:val="1"/>
      <w:numFmt w:val="decimal"/>
      <w:lvlText w:val="%1.%2.%3."/>
      <w:lvlJc w:val="left"/>
      <w:pPr>
        <w:ind w:left="567" w:hanging="567"/>
      </w:pPr>
      <w:rPr>
        <w:rFonts w:ascii="Petrobras Sans" w:hAnsi="Petrobras Sans" w:hint="default"/>
        <w:b/>
        <w:i w:val="0"/>
        <w:color w:val="008542"/>
        <w:sz w:val="22"/>
      </w:rPr>
    </w:lvl>
    <w:lvl w:ilvl="3">
      <w:start w:val="1"/>
      <w:numFmt w:val="lowerLetter"/>
      <w:lvlRestart w:val="2"/>
      <w:lvlText w:val="%4)"/>
      <w:lvlJc w:val="left"/>
      <w:pPr>
        <w:ind w:left="567" w:hanging="567"/>
      </w:pPr>
      <w:rPr>
        <w:rFonts w:ascii="Petrobras Sans" w:hAnsi="Petrobras Sans" w:hint="default"/>
        <w:b/>
        <w:i w:val="0"/>
        <w:color w:val="008542"/>
        <w:sz w:val="22"/>
      </w:rPr>
    </w:lvl>
    <w:lvl w:ilvl="4">
      <w:start w:val="1"/>
      <w:numFmt w:val="bullet"/>
      <w:lvlRestart w:val="2"/>
      <w:lvlText w:val="•"/>
      <w:lvlJc w:val="left"/>
      <w:pPr>
        <w:ind w:left="284" w:hanging="284"/>
      </w:pPr>
      <w:rPr>
        <w:rFonts w:ascii="Calibri" w:hAnsi="Calibri" w:hint="default"/>
        <w:b w:val="0"/>
        <w:i w:val="0"/>
        <w:color w:val="000000" w:themeColor="text1"/>
        <w:sz w:val="20"/>
      </w:rPr>
    </w:lvl>
    <w:lvl w:ilvl="5">
      <w:start w:val="1"/>
      <w:numFmt w:val="bullet"/>
      <w:lvlRestart w:val="2"/>
      <w:lvlText w:val="-"/>
      <w:lvlJc w:val="left"/>
      <w:pPr>
        <w:ind w:left="851" w:hanging="284"/>
      </w:pPr>
      <w:rPr>
        <w:rFonts w:ascii="Petrobras Sans" w:hAnsi="Petrobras Sans" w:hint="default"/>
        <w:color w:val="000000" w:themeColor="text1"/>
        <w:sz w:val="20"/>
      </w:rPr>
    </w:lvl>
    <w:lvl w:ilvl="6">
      <w:start w:val="1"/>
      <w:numFmt w:val="lowerLetter"/>
      <w:lvlRestart w:val="2"/>
      <w:lvlText w:val="%7)"/>
      <w:lvlJc w:val="left"/>
      <w:pPr>
        <w:ind w:left="284" w:hanging="284"/>
      </w:pPr>
      <w:rPr>
        <w:rFonts w:ascii="Petrobras Sans" w:hAnsi="Petrobras Sans" w:hint="default"/>
        <w:color w:val="000000" w:themeColor="text1"/>
        <w:sz w:val="20"/>
      </w:rPr>
    </w:lvl>
    <w:lvl w:ilvl="7">
      <w:start w:val="1"/>
      <w:numFmt w:val="lowerLetter"/>
      <w:lvlText w:val="%8."/>
      <w:lvlJc w:val="left"/>
      <w:pPr>
        <w:ind w:left="567" w:hanging="567"/>
      </w:pPr>
      <w:rPr>
        <w:rFonts w:hint="default"/>
      </w:rPr>
    </w:lvl>
    <w:lvl w:ilvl="8">
      <w:start w:val="1"/>
      <w:numFmt w:val="lowerRoman"/>
      <w:lvlRestart w:val="7"/>
      <w:lvlText w:val="%9."/>
      <w:lvlJc w:val="left"/>
      <w:pPr>
        <w:ind w:left="851" w:hanging="284"/>
      </w:pPr>
      <w:rPr>
        <w:rFonts w:ascii="Petrobras Sans" w:hAnsi="Petrobras Sans" w:hint="default"/>
        <w:color w:val="000000" w:themeColor="text1"/>
        <w:sz w:val="20"/>
      </w:rPr>
    </w:lvl>
  </w:abstractNum>
  <w:abstractNum w:abstractNumId="1" w15:restartNumberingAfterBreak="0">
    <w:nsid w:val="048A63E1"/>
    <w:multiLevelType w:val="hybridMultilevel"/>
    <w:tmpl w:val="DB8AECDC"/>
    <w:lvl w:ilvl="0" w:tplc="888A8704">
      <w:start w:val="1"/>
      <w:numFmt w:val="bullet"/>
      <w:pStyle w:val="DMDFP-Listamarcadores-bolinha"/>
      <w:lvlText w:val=""/>
      <w:lvlJc w:val="left"/>
      <w:pPr>
        <w:ind w:left="720" w:hanging="360"/>
      </w:pPr>
      <w:rPr>
        <w:rFonts w:ascii="Symbol" w:hAnsi="Symbol" w:hint="default"/>
      </w:rPr>
    </w:lvl>
    <w:lvl w:ilvl="1" w:tplc="10EEFD56" w:tentative="1">
      <w:start w:val="1"/>
      <w:numFmt w:val="bullet"/>
      <w:lvlText w:val="o"/>
      <w:lvlJc w:val="left"/>
      <w:pPr>
        <w:ind w:left="1440" w:hanging="360"/>
      </w:pPr>
      <w:rPr>
        <w:rFonts w:ascii="Courier New" w:hAnsi="Courier New" w:cs="Courier New" w:hint="default"/>
      </w:rPr>
    </w:lvl>
    <w:lvl w:ilvl="2" w:tplc="7BCE25B6" w:tentative="1">
      <w:start w:val="1"/>
      <w:numFmt w:val="bullet"/>
      <w:lvlText w:val=""/>
      <w:lvlJc w:val="left"/>
      <w:pPr>
        <w:ind w:left="2160" w:hanging="360"/>
      </w:pPr>
      <w:rPr>
        <w:rFonts w:ascii="Wingdings" w:hAnsi="Wingdings" w:hint="default"/>
      </w:rPr>
    </w:lvl>
    <w:lvl w:ilvl="3" w:tplc="25EC5200" w:tentative="1">
      <w:start w:val="1"/>
      <w:numFmt w:val="bullet"/>
      <w:lvlText w:val=""/>
      <w:lvlJc w:val="left"/>
      <w:pPr>
        <w:ind w:left="2880" w:hanging="360"/>
      </w:pPr>
      <w:rPr>
        <w:rFonts w:ascii="Symbol" w:hAnsi="Symbol" w:hint="default"/>
      </w:rPr>
    </w:lvl>
    <w:lvl w:ilvl="4" w:tplc="37F2BDF4" w:tentative="1">
      <w:start w:val="1"/>
      <w:numFmt w:val="bullet"/>
      <w:lvlText w:val="o"/>
      <w:lvlJc w:val="left"/>
      <w:pPr>
        <w:ind w:left="3600" w:hanging="360"/>
      </w:pPr>
      <w:rPr>
        <w:rFonts w:ascii="Courier New" w:hAnsi="Courier New" w:cs="Courier New" w:hint="default"/>
      </w:rPr>
    </w:lvl>
    <w:lvl w:ilvl="5" w:tplc="DDA225BC" w:tentative="1">
      <w:start w:val="1"/>
      <w:numFmt w:val="bullet"/>
      <w:lvlText w:val=""/>
      <w:lvlJc w:val="left"/>
      <w:pPr>
        <w:ind w:left="4320" w:hanging="360"/>
      </w:pPr>
      <w:rPr>
        <w:rFonts w:ascii="Wingdings" w:hAnsi="Wingdings" w:hint="default"/>
      </w:rPr>
    </w:lvl>
    <w:lvl w:ilvl="6" w:tplc="E5464512" w:tentative="1">
      <w:start w:val="1"/>
      <w:numFmt w:val="bullet"/>
      <w:lvlText w:val=""/>
      <w:lvlJc w:val="left"/>
      <w:pPr>
        <w:ind w:left="5040" w:hanging="360"/>
      </w:pPr>
      <w:rPr>
        <w:rFonts w:ascii="Symbol" w:hAnsi="Symbol" w:hint="default"/>
      </w:rPr>
    </w:lvl>
    <w:lvl w:ilvl="7" w:tplc="28BC01BE" w:tentative="1">
      <w:start w:val="1"/>
      <w:numFmt w:val="bullet"/>
      <w:lvlText w:val="o"/>
      <w:lvlJc w:val="left"/>
      <w:pPr>
        <w:ind w:left="5760" w:hanging="360"/>
      </w:pPr>
      <w:rPr>
        <w:rFonts w:ascii="Courier New" w:hAnsi="Courier New" w:cs="Courier New" w:hint="default"/>
      </w:rPr>
    </w:lvl>
    <w:lvl w:ilvl="8" w:tplc="48926D7A" w:tentative="1">
      <w:start w:val="1"/>
      <w:numFmt w:val="bullet"/>
      <w:lvlText w:val=""/>
      <w:lvlJc w:val="left"/>
      <w:pPr>
        <w:ind w:left="6480" w:hanging="360"/>
      </w:pPr>
      <w:rPr>
        <w:rFonts w:ascii="Wingdings" w:hAnsi="Wingdings" w:hint="default"/>
      </w:rPr>
    </w:lvl>
  </w:abstractNum>
  <w:abstractNum w:abstractNumId="2" w15:restartNumberingAfterBreak="0">
    <w:nsid w:val="1DA039C3"/>
    <w:multiLevelType w:val="hybridMultilevel"/>
    <w:tmpl w:val="05447D8A"/>
    <w:lvl w:ilvl="0" w:tplc="2FAC2D0A">
      <w:start w:val="1"/>
      <w:numFmt w:val="lowerLetter"/>
      <w:lvlText w:val="(%1)"/>
      <w:lvlJc w:val="left"/>
      <w:pPr>
        <w:ind w:left="720" w:hanging="360"/>
      </w:pPr>
      <w:rPr>
        <w:rFonts w:eastAsia="Batang" w:hint="default"/>
      </w:rPr>
    </w:lvl>
    <w:lvl w:ilvl="1" w:tplc="2E94680C" w:tentative="1">
      <w:start w:val="1"/>
      <w:numFmt w:val="lowerLetter"/>
      <w:lvlText w:val="%2."/>
      <w:lvlJc w:val="left"/>
      <w:pPr>
        <w:ind w:left="1440" w:hanging="360"/>
      </w:pPr>
    </w:lvl>
    <w:lvl w:ilvl="2" w:tplc="1320277C" w:tentative="1">
      <w:start w:val="1"/>
      <w:numFmt w:val="lowerRoman"/>
      <w:lvlText w:val="%3."/>
      <w:lvlJc w:val="right"/>
      <w:pPr>
        <w:ind w:left="2160" w:hanging="180"/>
      </w:pPr>
    </w:lvl>
    <w:lvl w:ilvl="3" w:tplc="2D465F2E" w:tentative="1">
      <w:start w:val="1"/>
      <w:numFmt w:val="decimal"/>
      <w:lvlText w:val="%4."/>
      <w:lvlJc w:val="left"/>
      <w:pPr>
        <w:ind w:left="2880" w:hanging="360"/>
      </w:pPr>
    </w:lvl>
    <w:lvl w:ilvl="4" w:tplc="E15E6286" w:tentative="1">
      <w:start w:val="1"/>
      <w:numFmt w:val="lowerLetter"/>
      <w:lvlText w:val="%5."/>
      <w:lvlJc w:val="left"/>
      <w:pPr>
        <w:ind w:left="3600" w:hanging="360"/>
      </w:pPr>
    </w:lvl>
    <w:lvl w:ilvl="5" w:tplc="053E5634" w:tentative="1">
      <w:start w:val="1"/>
      <w:numFmt w:val="lowerRoman"/>
      <w:lvlText w:val="%6."/>
      <w:lvlJc w:val="right"/>
      <w:pPr>
        <w:ind w:left="4320" w:hanging="180"/>
      </w:pPr>
    </w:lvl>
    <w:lvl w:ilvl="6" w:tplc="8BA6E844" w:tentative="1">
      <w:start w:val="1"/>
      <w:numFmt w:val="decimal"/>
      <w:lvlText w:val="%7."/>
      <w:lvlJc w:val="left"/>
      <w:pPr>
        <w:ind w:left="5040" w:hanging="360"/>
      </w:pPr>
    </w:lvl>
    <w:lvl w:ilvl="7" w:tplc="04EE8F8E" w:tentative="1">
      <w:start w:val="1"/>
      <w:numFmt w:val="lowerLetter"/>
      <w:lvlText w:val="%8."/>
      <w:lvlJc w:val="left"/>
      <w:pPr>
        <w:ind w:left="5760" w:hanging="360"/>
      </w:pPr>
    </w:lvl>
    <w:lvl w:ilvl="8" w:tplc="E6BEADA0" w:tentative="1">
      <w:start w:val="1"/>
      <w:numFmt w:val="lowerRoman"/>
      <w:lvlText w:val="%9."/>
      <w:lvlJc w:val="right"/>
      <w:pPr>
        <w:ind w:left="6480" w:hanging="180"/>
      </w:pPr>
    </w:lvl>
  </w:abstractNum>
  <w:abstractNum w:abstractNumId="3" w15:restartNumberingAfterBreak="0">
    <w:nsid w:val="2B0640BF"/>
    <w:multiLevelType w:val="multilevel"/>
    <w:tmpl w:val="31504540"/>
    <w:lvl w:ilvl="0">
      <w:start w:val="1"/>
      <w:numFmt w:val="decimal"/>
      <w:lvlText w:val="%1."/>
      <w:lvlJc w:val="left"/>
      <w:pPr>
        <w:ind w:left="567" w:hanging="567"/>
      </w:pPr>
      <w:rPr>
        <w:rFonts w:ascii="Petrobras Sans" w:hAnsi="Petrobras Sans" w:hint="default"/>
        <w:b/>
        <w:i w:val="0"/>
        <w:color w:val="008542"/>
        <w:sz w:val="24"/>
      </w:rPr>
    </w:lvl>
    <w:lvl w:ilvl="1">
      <w:start w:val="2"/>
      <w:numFmt w:val="decimal"/>
      <w:lvlText w:val="%1.%2."/>
      <w:lvlJc w:val="left"/>
      <w:pPr>
        <w:ind w:left="567" w:hanging="567"/>
      </w:pPr>
      <w:rPr>
        <w:rFonts w:ascii="Petrobras Sans" w:hAnsi="Petrobras Sans" w:hint="default"/>
        <w:b/>
        <w:i w:val="0"/>
        <w:color w:val="008542"/>
        <w:sz w:val="22"/>
        <w:lang w:val="pt-BR"/>
      </w:rPr>
    </w:lvl>
    <w:lvl w:ilvl="2">
      <w:start w:val="1"/>
      <w:numFmt w:val="decimal"/>
      <w:lvlText w:val="%1.%2.%3."/>
      <w:lvlJc w:val="left"/>
      <w:pPr>
        <w:ind w:left="567" w:hanging="567"/>
      </w:pPr>
      <w:rPr>
        <w:rFonts w:ascii="Petrobras Sans" w:hAnsi="Petrobras Sans" w:hint="default"/>
        <w:b/>
        <w:i w:val="0"/>
        <w:color w:val="008542"/>
        <w:sz w:val="22"/>
      </w:rPr>
    </w:lvl>
    <w:lvl w:ilvl="3">
      <w:start w:val="1"/>
      <w:numFmt w:val="lowerLetter"/>
      <w:lvlRestart w:val="2"/>
      <w:lvlText w:val="%4)"/>
      <w:lvlJc w:val="left"/>
      <w:pPr>
        <w:ind w:left="567" w:hanging="567"/>
      </w:pPr>
      <w:rPr>
        <w:rFonts w:ascii="Petrobras Sans" w:hAnsi="Petrobras Sans" w:hint="default"/>
        <w:b/>
        <w:i w:val="0"/>
        <w:color w:val="008542"/>
        <w:sz w:val="22"/>
      </w:rPr>
    </w:lvl>
    <w:lvl w:ilvl="4">
      <w:start w:val="1"/>
      <w:numFmt w:val="bullet"/>
      <w:lvlText w:val="•"/>
      <w:lvlJc w:val="left"/>
      <w:pPr>
        <w:ind w:left="284" w:hanging="284"/>
      </w:pPr>
      <w:rPr>
        <w:rFonts w:ascii="Calibri" w:hAnsi="Calibri" w:hint="default"/>
        <w:b w:val="0"/>
        <w:i w:val="0"/>
        <w:color w:val="000000" w:themeColor="text1"/>
        <w:sz w:val="20"/>
      </w:rPr>
    </w:lvl>
    <w:lvl w:ilvl="5">
      <w:start w:val="1"/>
      <w:numFmt w:val="bullet"/>
      <w:lvlRestart w:val="2"/>
      <w:lvlText w:val="-"/>
      <w:lvlJc w:val="left"/>
      <w:pPr>
        <w:ind w:left="851" w:hanging="284"/>
      </w:pPr>
      <w:rPr>
        <w:rFonts w:ascii="Petrobras Sans" w:hAnsi="Petrobras Sans" w:hint="default"/>
        <w:color w:val="000000" w:themeColor="text1"/>
        <w:sz w:val="20"/>
      </w:rPr>
    </w:lvl>
    <w:lvl w:ilvl="6">
      <w:start w:val="1"/>
      <w:numFmt w:val="lowerLetter"/>
      <w:lvlRestart w:val="2"/>
      <w:lvlText w:val="%7)"/>
      <w:lvlJc w:val="left"/>
      <w:pPr>
        <w:ind w:left="567" w:hanging="567"/>
      </w:pPr>
      <w:rPr>
        <w:rFonts w:ascii="Petrobras Sans" w:hAnsi="Petrobras Sans" w:hint="default"/>
        <w:color w:val="000000" w:themeColor="text1"/>
        <w:sz w:val="20"/>
      </w:rPr>
    </w:lvl>
    <w:lvl w:ilvl="7">
      <w:start w:val="1"/>
      <w:numFmt w:val="lowerRoman"/>
      <w:lvlText w:val="%8."/>
      <w:lvlJc w:val="left"/>
      <w:pPr>
        <w:ind w:left="851" w:hanging="284"/>
      </w:pPr>
      <w:rPr>
        <w:rFonts w:ascii="Petrobras Sans" w:hAnsi="Petrobras Sans" w:hint="default"/>
        <w:sz w:val="20"/>
      </w:rPr>
    </w:lvl>
    <w:lvl w:ilvl="8">
      <w:start w:val="1"/>
      <w:numFmt w:val="lowerRoman"/>
      <w:lvlText w:val="%9."/>
      <w:lvlJc w:val="left"/>
      <w:pPr>
        <w:ind w:left="567" w:hanging="567"/>
      </w:pPr>
      <w:rPr>
        <w:rFonts w:hint="default"/>
      </w:rPr>
    </w:lvl>
  </w:abstractNum>
  <w:abstractNum w:abstractNumId="4" w15:restartNumberingAfterBreak="0">
    <w:nsid w:val="32D1418C"/>
    <w:multiLevelType w:val="hybridMultilevel"/>
    <w:tmpl w:val="AA74C50E"/>
    <w:lvl w:ilvl="0" w:tplc="9E4412E8">
      <w:start w:val="1"/>
      <w:numFmt w:val="lowerRoman"/>
      <w:lvlText w:val="(%1)"/>
      <w:lvlJc w:val="left"/>
      <w:pPr>
        <w:ind w:left="1080" w:hanging="720"/>
      </w:pPr>
      <w:rPr>
        <w:rFonts w:hint="default"/>
      </w:rPr>
    </w:lvl>
    <w:lvl w:ilvl="1" w:tplc="B9F815CC" w:tentative="1">
      <w:start w:val="1"/>
      <w:numFmt w:val="lowerLetter"/>
      <w:lvlText w:val="%2."/>
      <w:lvlJc w:val="left"/>
      <w:pPr>
        <w:ind w:left="1440" w:hanging="360"/>
      </w:pPr>
    </w:lvl>
    <w:lvl w:ilvl="2" w:tplc="ABCC2ACC" w:tentative="1">
      <w:start w:val="1"/>
      <w:numFmt w:val="lowerRoman"/>
      <w:lvlText w:val="%3."/>
      <w:lvlJc w:val="right"/>
      <w:pPr>
        <w:ind w:left="2160" w:hanging="180"/>
      </w:pPr>
    </w:lvl>
    <w:lvl w:ilvl="3" w:tplc="51E4F756" w:tentative="1">
      <w:start w:val="1"/>
      <w:numFmt w:val="decimal"/>
      <w:lvlText w:val="%4."/>
      <w:lvlJc w:val="left"/>
      <w:pPr>
        <w:ind w:left="2880" w:hanging="360"/>
      </w:pPr>
    </w:lvl>
    <w:lvl w:ilvl="4" w:tplc="67F6E93E" w:tentative="1">
      <w:start w:val="1"/>
      <w:numFmt w:val="lowerLetter"/>
      <w:lvlText w:val="%5."/>
      <w:lvlJc w:val="left"/>
      <w:pPr>
        <w:ind w:left="3600" w:hanging="360"/>
      </w:pPr>
    </w:lvl>
    <w:lvl w:ilvl="5" w:tplc="9AF8B58C" w:tentative="1">
      <w:start w:val="1"/>
      <w:numFmt w:val="lowerRoman"/>
      <w:lvlText w:val="%6."/>
      <w:lvlJc w:val="right"/>
      <w:pPr>
        <w:ind w:left="4320" w:hanging="180"/>
      </w:pPr>
    </w:lvl>
    <w:lvl w:ilvl="6" w:tplc="42CE26DA" w:tentative="1">
      <w:start w:val="1"/>
      <w:numFmt w:val="decimal"/>
      <w:lvlText w:val="%7."/>
      <w:lvlJc w:val="left"/>
      <w:pPr>
        <w:ind w:left="5040" w:hanging="360"/>
      </w:pPr>
    </w:lvl>
    <w:lvl w:ilvl="7" w:tplc="03B6A1F6" w:tentative="1">
      <w:start w:val="1"/>
      <w:numFmt w:val="lowerLetter"/>
      <w:lvlText w:val="%8."/>
      <w:lvlJc w:val="left"/>
      <w:pPr>
        <w:ind w:left="5760" w:hanging="360"/>
      </w:pPr>
    </w:lvl>
    <w:lvl w:ilvl="8" w:tplc="F26A4BFA" w:tentative="1">
      <w:start w:val="1"/>
      <w:numFmt w:val="lowerRoman"/>
      <w:lvlText w:val="%9."/>
      <w:lvlJc w:val="right"/>
      <w:pPr>
        <w:ind w:left="6480" w:hanging="180"/>
      </w:pPr>
    </w:lvl>
  </w:abstractNum>
  <w:abstractNum w:abstractNumId="5" w15:restartNumberingAfterBreak="0">
    <w:nsid w:val="49421A1F"/>
    <w:multiLevelType w:val="hybridMultilevel"/>
    <w:tmpl w:val="5492F074"/>
    <w:lvl w:ilvl="0" w:tplc="37E0EA20">
      <w:start w:val="1"/>
      <w:numFmt w:val="bullet"/>
      <w:lvlText w:val=""/>
      <w:lvlJc w:val="left"/>
      <w:pPr>
        <w:ind w:left="720" w:hanging="360"/>
      </w:pPr>
      <w:rPr>
        <w:rFonts w:ascii="Symbol" w:hAnsi="Symbol" w:hint="default"/>
      </w:rPr>
    </w:lvl>
    <w:lvl w:ilvl="1" w:tplc="70A85532" w:tentative="1">
      <w:start w:val="1"/>
      <w:numFmt w:val="bullet"/>
      <w:lvlText w:val="o"/>
      <w:lvlJc w:val="left"/>
      <w:pPr>
        <w:ind w:left="1440" w:hanging="360"/>
      </w:pPr>
      <w:rPr>
        <w:rFonts w:ascii="Courier New" w:hAnsi="Courier New" w:cs="Courier New" w:hint="default"/>
      </w:rPr>
    </w:lvl>
    <w:lvl w:ilvl="2" w:tplc="D480AF7A" w:tentative="1">
      <w:start w:val="1"/>
      <w:numFmt w:val="bullet"/>
      <w:lvlText w:val=""/>
      <w:lvlJc w:val="left"/>
      <w:pPr>
        <w:ind w:left="2160" w:hanging="360"/>
      </w:pPr>
      <w:rPr>
        <w:rFonts w:ascii="Wingdings" w:hAnsi="Wingdings" w:hint="default"/>
      </w:rPr>
    </w:lvl>
    <w:lvl w:ilvl="3" w:tplc="6C822D54">
      <w:start w:val="1"/>
      <w:numFmt w:val="bullet"/>
      <w:lvlText w:val=""/>
      <w:lvlJc w:val="left"/>
      <w:pPr>
        <w:ind w:left="2880" w:hanging="360"/>
      </w:pPr>
      <w:rPr>
        <w:rFonts w:ascii="Symbol" w:hAnsi="Symbol" w:hint="default"/>
      </w:rPr>
    </w:lvl>
    <w:lvl w:ilvl="4" w:tplc="6C1851B0" w:tentative="1">
      <w:start w:val="1"/>
      <w:numFmt w:val="bullet"/>
      <w:lvlText w:val="o"/>
      <w:lvlJc w:val="left"/>
      <w:pPr>
        <w:ind w:left="3600" w:hanging="360"/>
      </w:pPr>
      <w:rPr>
        <w:rFonts w:ascii="Courier New" w:hAnsi="Courier New" w:cs="Courier New" w:hint="default"/>
      </w:rPr>
    </w:lvl>
    <w:lvl w:ilvl="5" w:tplc="37F654F4" w:tentative="1">
      <w:start w:val="1"/>
      <w:numFmt w:val="bullet"/>
      <w:lvlText w:val=""/>
      <w:lvlJc w:val="left"/>
      <w:pPr>
        <w:ind w:left="4320" w:hanging="360"/>
      </w:pPr>
      <w:rPr>
        <w:rFonts w:ascii="Wingdings" w:hAnsi="Wingdings" w:hint="default"/>
      </w:rPr>
    </w:lvl>
    <w:lvl w:ilvl="6" w:tplc="850A5CC8" w:tentative="1">
      <w:start w:val="1"/>
      <w:numFmt w:val="bullet"/>
      <w:lvlText w:val=""/>
      <w:lvlJc w:val="left"/>
      <w:pPr>
        <w:ind w:left="5040" w:hanging="360"/>
      </w:pPr>
      <w:rPr>
        <w:rFonts w:ascii="Symbol" w:hAnsi="Symbol" w:hint="default"/>
      </w:rPr>
    </w:lvl>
    <w:lvl w:ilvl="7" w:tplc="CE8C470C" w:tentative="1">
      <w:start w:val="1"/>
      <w:numFmt w:val="bullet"/>
      <w:lvlText w:val="o"/>
      <w:lvlJc w:val="left"/>
      <w:pPr>
        <w:ind w:left="5760" w:hanging="360"/>
      </w:pPr>
      <w:rPr>
        <w:rFonts w:ascii="Courier New" w:hAnsi="Courier New" w:cs="Courier New" w:hint="default"/>
      </w:rPr>
    </w:lvl>
    <w:lvl w:ilvl="8" w:tplc="011CE0FE" w:tentative="1">
      <w:start w:val="1"/>
      <w:numFmt w:val="bullet"/>
      <w:lvlText w:val=""/>
      <w:lvlJc w:val="left"/>
      <w:pPr>
        <w:ind w:left="6480" w:hanging="360"/>
      </w:pPr>
      <w:rPr>
        <w:rFonts w:ascii="Wingdings" w:hAnsi="Wingdings" w:hint="default"/>
      </w:rPr>
    </w:lvl>
  </w:abstractNum>
  <w:abstractNum w:abstractNumId="6" w15:restartNumberingAfterBreak="0">
    <w:nsid w:val="4FF77CA5"/>
    <w:multiLevelType w:val="hybridMultilevel"/>
    <w:tmpl w:val="172AE408"/>
    <w:lvl w:ilvl="0" w:tplc="227EBADE">
      <w:start w:val="1"/>
      <w:numFmt w:val="bullet"/>
      <w:lvlText w:val="□"/>
      <w:lvlJc w:val="left"/>
      <w:pPr>
        <w:ind w:left="387" w:hanging="286"/>
      </w:pPr>
      <w:rPr>
        <w:rFonts w:ascii="Times New Roman" w:eastAsia="Times New Roman" w:hAnsi="Times New Roman" w:hint="default"/>
        <w:w w:val="74"/>
        <w:sz w:val="22"/>
        <w:szCs w:val="22"/>
      </w:rPr>
    </w:lvl>
    <w:lvl w:ilvl="1" w:tplc="78364366">
      <w:start w:val="1"/>
      <w:numFmt w:val="bullet"/>
      <w:lvlText w:val="•"/>
      <w:lvlJc w:val="left"/>
      <w:pPr>
        <w:ind w:left="387" w:hanging="286"/>
      </w:pPr>
      <w:rPr>
        <w:rFonts w:hint="default"/>
      </w:rPr>
    </w:lvl>
    <w:lvl w:ilvl="2" w:tplc="27D81522">
      <w:start w:val="1"/>
      <w:numFmt w:val="bullet"/>
      <w:lvlText w:val="•"/>
      <w:lvlJc w:val="left"/>
      <w:pPr>
        <w:ind w:left="730" w:hanging="286"/>
      </w:pPr>
      <w:rPr>
        <w:rFonts w:hint="default"/>
      </w:rPr>
    </w:lvl>
    <w:lvl w:ilvl="3" w:tplc="4076803E">
      <w:start w:val="1"/>
      <w:numFmt w:val="bullet"/>
      <w:lvlText w:val="•"/>
      <w:lvlJc w:val="left"/>
      <w:pPr>
        <w:ind w:left="1747" w:hanging="286"/>
      </w:pPr>
      <w:rPr>
        <w:rFonts w:hint="default"/>
      </w:rPr>
    </w:lvl>
    <w:lvl w:ilvl="4" w:tplc="41000202">
      <w:start w:val="1"/>
      <w:numFmt w:val="bullet"/>
      <w:lvlText w:val="•"/>
      <w:lvlJc w:val="left"/>
      <w:pPr>
        <w:ind w:left="2764" w:hanging="286"/>
      </w:pPr>
      <w:rPr>
        <w:rFonts w:hint="default"/>
      </w:rPr>
    </w:lvl>
    <w:lvl w:ilvl="5" w:tplc="4E92870E">
      <w:start w:val="1"/>
      <w:numFmt w:val="bullet"/>
      <w:lvlText w:val="•"/>
      <w:lvlJc w:val="left"/>
      <w:pPr>
        <w:ind w:left="3781" w:hanging="286"/>
      </w:pPr>
      <w:rPr>
        <w:rFonts w:hint="default"/>
      </w:rPr>
    </w:lvl>
    <w:lvl w:ilvl="6" w:tplc="A0BA6AF2">
      <w:start w:val="1"/>
      <w:numFmt w:val="bullet"/>
      <w:lvlText w:val="•"/>
      <w:lvlJc w:val="left"/>
      <w:pPr>
        <w:ind w:left="4798" w:hanging="286"/>
      </w:pPr>
      <w:rPr>
        <w:rFonts w:hint="default"/>
      </w:rPr>
    </w:lvl>
    <w:lvl w:ilvl="7" w:tplc="4FA29346">
      <w:start w:val="1"/>
      <w:numFmt w:val="bullet"/>
      <w:lvlText w:val="•"/>
      <w:lvlJc w:val="left"/>
      <w:pPr>
        <w:ind w:left="5815" w:hanging="286"/>
      </w:pPr>
      <w:rPr>
        <w:rFonts w:hint="default"/>
      </w:rPr>
    </w:lvl>
    <w:lvl w:ilvl="8" w:tplc="7E502C28">
      <w:start w:val="1"/>
      <w:numFmt w:val="bullet"/>
      <w:lvlText w:val="•"/>
      <w:lvlJc w:val="left"/>
      <w:pPr>
        <w:ind w:left="6832" w:hanging="286"/>
      </w:pPr>
      <w:rPr>
        <w:rFonts w:hint="default"/>
      </w:rPr>
    </w:lvl>
  </w:abstractNum>
  <w:abstractNum w:abstractNumId="7" w15:restartNumberingAfterBreak="0">
    <w:nsid w:val="6262156F"/>
    <w:multiLevelType w:val="hybridMultilevel"/>
    <w:tmpl w:val="E132FC60"/>
    <w:lvl w:ilvl="0" w:tplc="73A03224">
      <w:start w:val="1"/>
      <w:numFmt w:val="bullet"/>
      <w:lvlText w:val="–"/>
      <w:lvlJc w:val="left"/>
      <w:pPr>
        <w:ind w:left="720" w:hanging="360"/>
      </w:pPr>
      <w:rPr>
        <w:rFonts w:ascii="Univers LT Std 45 Light" w:hAnsi="Univers LT Std 45 Light"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6D7C0A7A"/>
    <w:multiLevelType w:val="multilevel"/>
    <w:tmpl w:val="215E6870"/>
    <w:styleLink w:val="DMDFPTtulosdenotasexplicativas"/>
    <w:lvl w:ilvl="0">
      <w:start w:val="1"/>
      <w:numFmt w:val="decimal"/>
      <w:lvlText w:val="%1."/>
      <w:lvlJc w:val="left"/>
      <w:pPr>
        <w:ind w:left="360" w:hanging="360"/>
      </w:pPr>
      <w:rPr>
        <w:rFonts w:ascii="Calibri" w:hAnsi="Calibri" w:hint="default"/>
        <w:b/>
        <w:sz w:val="26"/>
      </w:rPr>
    </w:lvl>
    <w:lvl w:ilvl="1">
      <w:start w:val="1"/>
      <w:numFmt w:val="decimal"/>
      <w:lvlText w:val="%1.%2."/>
      <w:lvlJc w:val="left"/>
      <w:pPr>
        <w:ind w:left="720" w:hanging="360"/>
      </w:pPr>
      <w:rPr>
        <w:rFonts w:ascii="Calibri" w:hAnsi="Calibri" w:hint="default"/>
        <w:b/>
        <w:i w:val="0"/>
        <w:sz w:val="24"/>
      </w:rPr>
    </w:lvl>
    <w:lvl w:ilvl="2">
      <w:start w:val="1"/>
      <w:numFmt w:val="decimal"/>
      <w:lvlText w:val="%1.%2.%3."/>
      <w:lvlJc w:val="left"/>
      <w:pPr>
        <w:ind w:left="1080" w:hanging="360"/>
      </w:pPr>
      <w:rPr>
        <w:rFonts w:ascii="Calibri" w:hAnsi="Calibri" w:hint="default"/>
        <w:b/>
        <w:i w:val="0"/>
        <w:sz w:val="24"/>
      </w:rPr>
    </w:lvl>
    <w:lvl w:ilvl="3">
      <w:start w:val="1"/>
      <w:numFmt w:val="lowerLetter"/>
      <w:lvlText w:val="%4)"/>
      <w:lvlJc w:val="left"/>
      <w:pPr>
        <w:ind w:left="1440" w:hanging="360"/>
      </w:pPr>
      <w:rPr>
        <w:rFonts w:hint="default"/>
      </w:rPr>
    </w:lvl>
    <w:lvl w:ilvl="4">
      <w:start w:val="1"/>
      <w:numFmt w:val="lowerLetter"/>
      <w:lvlRestart w:val="0"/>
      <w:lvlText w:val="%5)"/>
      <w:lvlJc w:val="left"/>
      <w:pPr>
        <w:ind w:left="1800" w:hanging="360"/>
      </w:pPr>
      <w:rPr>
        <w:rFonts w:hint="default"/>
      </w:rPr>
    </w:lvl>
    <w:lvl w:ilvl="5">
      <w:start w:val="1"/>
      <w:numFmt w:val="lowerLetter"/>
      <w:lvlRestart w:val="0"/>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7EDD3359"/>
    <w:multiLevelType w:val="hybridMultilevel"/>
    <w:tmpl w:val="217E4F7C"/>
    <w:lvl w:ilvl="0" w:tplc="A910696C">
      <w:start w:val="1"/>
      <w:numFmt w:val="bullet"/>
      <w:lvlText w:val=""/>
      <w:lvlJc w:val="left"/>
      <w:pPr>
        <w:ind w:left="720" w:hanging="360"/>
      </w:pPr>
      <w:rPr>
        <w:rFonts w:ascii="Symbol" w:hAnsi="Symbol" w:hint="default"/>
      </w:rPr>
    </w:lvl>
    <w:lvl w:ilvl="1" w:tplc="CCA4276A">
      <w:start w:val="1"/>
      <w:numFmt w:val="bullet"/>
      <w:lvlText w:val="o"/>
      <w:lvlJc w:val="left"/>
      <w:pPr>
        <w:ind w:left="1440" w:hanging="360"/>
      </w:pPr>
      <w:rPr>
        <w:rFonts w:ascii="Courier New" w:hAnsi="Courier New" w:cs="Courier New" w:hint="default"/>
      </w:rPr>
    </w:lvl>
    <w:lvl w:ilvl="2" w:tplc="98E648F8" w:tentative="1">
      <w:start w:val="1"/>
      <w:numFmt w:val="bullet"/>
      <w:lvlText w:val=""/>
      <w:lvlJc w:val="left"/>
      <w:pPr>
        <w:ind w:left="2160" w:hanging="360"/>
      </w:pPr>
      <w:rPr>
        <w:rFonts w:ascii="Wingdings" w:hAnsi="Wingdings" w:hint="default"/>
      </w:rPr>
    </w:lvl>
    <w:lvl w:ilvl="3" w:tplc="D0247930" w:tentative="1">
      <w:start w:val="1"/>
      <w:numFmt w:val="bullet"/>
      <w:lvlText w:val=""/>
      <w:lvlJc w:val="left"/>
      <w:pPr>
        <w:ind w:left="2880" w:hanging="360"/>
      </w:pPr>
      <w:rPr>
        <w:rFonts w:ascii="Symbol" w:hAnsi="Symbol" w:hint="default"/>
      </w:rPr>
    </w:lvl>
    <w:lvl w:ilvl="4" w:tplc="B6125FAC" w:tentative="1">
      <w:start w:val="1"/>
      <w:numFmt w:val="bullet"/>
      <w:lvlText w:val="o"/>
      <w:lvlJc w:val="left"/>
      <w:pPr>
        <w:ind w:left="3600" w:hanging="360"/>
      </w:pPr>
      <w:rPr>
        <w:rFonts w:ascii="Courier New" w:hAnsi="Courier New" w:cs="Courier New" w:hint="default"/>
      </w:rPr>
    </w:lvl>
    <w:lvl w:ilvl="5" w:tplc="A26446E8" w:tentative="1">
      <w:start w:val="1"/>
      <w:numFmt w:val="bullet"/>
      <w:lvlText w:val=""/>
      <w:lvlJc w:val="left"/>
      <w:pPr>
        <w:ind w:left="4320" w:hanging="360"/>
      </w:pPr>
      <w:rPr>
        <w:rFonts w:ascii="Wingdings" w:hAnsi="Wingdings" w:hint="default"/>
      </w:rPr>
    </w:lvl>
    <w:lvl w:ilvl="6" w:tplc="8DD6BFC6" w:tentative="1">
      <w:start w:val="1"/>
      <w:numFmt w:val="bullet"/>
      <w:lvlText w:val=""/>
      <w:lvlJc w:val="left"/>
      <w:pPr>
        <w:ind w:left="5040" w:hanging="360"/>
      </w:pPr>
      <w:rPr>
        <w:rFonts w:ascii="Symbol" w:hAnsi="Symbol" w:hint="default"/>
      </w:rPr>
    </w:lvl>
    <w:lvl w:ilvl="7" w:tplc="93B6228E" w:tentative="1">
      <w:start w:val="1"/>
      <w:numFmt w:val="bullet"/>
      <w:lvlText w:val="o"/>
      <w:lvlJc w:val="left"/>
      <w:pPr>
        <w:ind w:left="5760" w:hanging="360"/>
      </w:pPr>
      <w:rPr>
        <w:rFonts w:ascii="Courier New" w:hAnsi="Courier New" w:cs="Courier New" w:hint="default"/>
      </w:rPr>
    </w:lvl>
    <w:lvl w:ilvl="8" w:tplc="0C90456E" w:tentative="1">
      <w:start w:val="1"/>
      <w:numFmt w:val="bullet"/>
      <w:lvlText w:val=""/>
      <w:lvlJc w:val="left"/>
      <w:pPr>
        <w:ind w:left="6480" w:hanging="360"/>
      </w:pPr>
      <w:rPr>
        <w:rFonts w:ascii="Wingdings" w:hAnsi="Wingdings" w:hint="default"/>
      </w:rPr>
    </w:lvl>
  </w:abstractNum>
  <w:abstractNum w:abstractNumId="10" w15:restartNumberingAfterBreak="0">
    <w:nsid w:val="7F0F460F"/>
    <w:multiLevelType w:val="hybridMultilevel"/>
    <w:tmpl w:val="4C5265B6"/>
    <w:lvl w:ilvl="0" w:tplc="F724B0EA">
      <w:start w:val="1"/>
      <w:numFmt w:val="lowerLetter"/>
      <w:lvlText w:val="(%1)"/>
      <w:lvlJc w:val="left"/>
      <w:pPr>
        <w:ind w:left="720" w:hanging="360"/>
      </w:pPr>
      <w:rPr>
        <w:rFonts w:hint="default"/>
      </w:rPr>
    </w:lvl>
    <w:lvl w:ilvl="1" w:tplc="8DE85F96" w:tentative="1">
      <w:start w:val="1"/>
      <w:numFmt w:val="lowerLetter"/>
      <w:lvlText w:val="%2."/>
      <w:lvlJc w:val="left"/>
      <w:pPr>
        <w:ind w:left="1440" w:hanging="360"/>
      </w:pPr>
    </w:lvl>
    <w:lvl w:ilvl="2" w:tplc="982076B2" w:tentative="1">
      <w:start w:val="1"/>
      <w:numFmt w:val="lowerRoman"/>
      <w:lvlText w:val="%3."/>
      <w:lvlJc w:val="right"/>
      <w:pPr>
        <w:ind w:left="2160" w:hanging="180"/>
      </w:pPr>
    </w:lvl>
    <w:lvl w:ilvl="3" w:tplc="2AE85D94" w:tentative="1">
      <w:start w:val="1"/>
      <w:numFmt w:val="decimal"/>
      <w:lvlText w:val="%4."/>
      <w:lvlJc w:val="left"/>
      <w:pPr>
        <w:ind w:left="2880" w:hanging="360"/>
      </w:pPr>
    </w:lvl>
    <w:lvl w:ilvl="4" w:tplc="52BEA994" w:tentative="1">
      <w:start w:val="1"/>
      <w:numFmt w:val="lowerLetter"/>
      <w:lvlText w:val="%5."/>
      <w:lvlJc w:val="left"/>
      <w:pPr>
        <w:ind w:left="3600" w:hanging="360"/>
      </w:pPr>
    </w:lvl>
    <w:lvl w:ilvl="5" w:tplc="47420D1A" w:tentative="1">
      <w:start w:val="1"/>
      <w:numFmt w:val="lowerRoman"/>
      <w:lvlText w:val="%6."/>
      <w:lvlJc w:val="right"/>
      <w:pPr>
        <w:ind w:left="4320" w:hanging="180"/>
      </w:pPr>
    </w:lvl>
    <w:lvl w:ilvl="6" w:tplc="D92ABEAE" w:tentative="1">
      <w:start w:val="1"/>
      <w:numFmt w:val="decimal"/>
      <w:lvlText w:val="%7."/>
      <w:lvlJc w:val="left"/>
      <w:pPr>
        <w:ind w:left="5040" w:hanging="360"/>
      </w:pPr>
    </w:lvl>
    <w:lvl w:ilvl="7" w:tplc="BEC4D600" w:tentative="1">
      <w:start w:val="1"/>
      <w:numFmt w:val="lowerLetter"/>
      <w:lvlText w:val="%8."/>
      <w:lvlJc w:val="left"/>
      <w:pPr>
        <w:ind w:left="5760" w:hanging="360"/>
      </w:pPr>
    </w:lvl>
    <w:lvl w:ilvl="8" w:tplc="537ADA50" w:tentative="1">
      <w:start w:val="1"/>
      <w:numFmt w:val="lowerRoman"/>
      <w:lvlText w:val="%9."/>
      <w:lvlJc w:val="right"/>
      <w:pPr>
        <w:ind w:left="6480" w:hanging="180"/>
      </w:pPr>
    </w:lvl>
  </w:abstractNum>
  <w:num w:numId="1" w16cid:durableId="1557429887">
    <w:abstractNumId w:val="6"/>
  </w:num>
  <w:num w:numId="2" w16cid:durableId="259067817">
    <w:abstractNumId w:val="9"/>
  </w:num>
  <w:num w:numId="3" w16cid:durableId="1790852934">
    <w:abstractNumId w:val="8"/>
  </w:num>
  <w:num w:numId="4" w16cid:durableId="597710927">
    <w:abstractNumId w:val="4"/>
  </w:num>
  <w:num w:numId="5" w16cid:durableId="1386756369">
    <w:abstractNumId w:val="8"/>
    <w:lvlOverride w:ilvl="0">
      <w:lvl w:ilvl="0">
        <w:start w:val="1"/>
        <w:numFmt w:val="decimal"/>
        <w:lvlText w:val="%1."/>
        <w:lvlJc w:val="left"/>
        <w:pPr>
          <w:ind w:left="1069" w:hanging="360"/>
        </w:pPr>
        <w:rPr>
          <w:rFonts w:ascii="Calibri" w:hAnsi="Calibri" w:hint="default"/>
          <w:b/>
          <w:sz w:val="26"/>
        </w:rPr>
      </w:lvl>
    </w:lvlOverride>
    <w:lvlOverride w:ilvl="1">
      <w:lvl w:ilvl="1">
        <w:start w:val="1"/>
        <w:numFmt w:val="decimal"/>
        <w:lvlText w:val="%1.%2."/>
        <w:lvlJc w:val="left"/>
        <w:pPr>
          <w:ind w:left="1429" w:hanging="360"/>
        </w:pPr>
        <w:rPr>
          <w:rFonts w:ascii="Calibri" w:hAnsi="Calibri" w:hint="default"/>
          <w:b/>
          <w:i w:val="0"/>
          <w:sz w:val="24"/>
        </w:rPr>
      </w:lvl>
    </w:lvlOverride>
    <w:lvlOverride w:ilvl="2">
      <w:lvl w:ilvl="2">
        <w:start w:val="1"/>
        <w:numFmt w:val="decimal"/>
        <w:lvlText w:val="%1.%2.%3."/>
        <w:lvlJc w:val="left"/>
        <w:pPr>
          <w:ind w:left="1789" w:hanging="360"/>
        </w:pPr>
        <w:rPr>
          <w:rFonts w:ascii="Calibri" w:hAnsi="Calibri" w:hint="default"/>
          <w:b/>
          <w:i w:val="0"/>
          <w:sz w:val="24"/>
        </w:rPr>
      </w:lvl>
    </w:lvlOverride>
    <w:lvlOverride w:ilvl="3">
      <w:lvl w:ilvl="3">
        <w:start w:val="1"/>
        <w:numFmt w:val="lowerLetter"/>
        <w:lvlText w:val="%4)"/>
        <w:lvlJc w:val="left"/>
        <w:pPr>
          <w:ind w:left="2149" w:hanging="360"/>
        </w:pPr>
        <w:rPr>
          <w:rFonts w:hint="default"/>
        </w:rPr>
      </w:lvl>
    </w:lvlOverride>
    <w:lvlOverride w:ilvl="4">
      <w:lvl w:ilvl="4">
        <w:start w:val="1"/>
        <w:numFmt w:val="lowerLetter"/>
        <w:lvlRestart w:val="0"/>
        <w:lvlText w:val="%5)"/>
        <w:lvlJc w:val="left"/>
        <w:pPr>
          <w:ind w:left="2509" w:hanging="360"/>
        </w:pPr>
        <w:rPr>
          <w:rFonts w:hint="default"/>
        </w:rPr>
      </w:lvl>
    </w:lvlOverride>
    <w:lvlOverride w:ilvl="5">
      <w:lvl w:ilvl="5">
        <w:start w:val="1"/>
        <w:numFmt w:val="lowerLetter"/>
        <w:lvlRestart w:val="0"/>
        <w:lvlText w:val="%6)"/>
        <w:lvlJc w:val="left"/>
        <w:pPr>
          <w:ind w:left="2869" w:hanging="360"/>
        </w:pPr>
        <w:rPr>
          <w:rFonts w:hint="default"/>
        </w:rPr>
      </w:lvl>
    </w:lvlOverride>
    <w:lvlOverride w:ilvl="6">
      <w:lvl w:ilvl="6">
        <w:start w:val="1"/>
        <w:numFmt w:val="decimal"/>
        <w:lvlText w:val="%7."/>
        <w:lvlJc w:val="left"/>
        <w:pPr>
          <w:ind w:left="3229" w:hanging="360"/>
        </w:pPr>
        <w:rPr>
          <w:rFonts w:hint="default"/>
        </w:rPr>
      </w:lvl>
    </w:lvlOverride>
    <w:lvlOverride w:ilvl="7">
      <w:lvl w:ilvl="7">
        <w:start w:val="1"/>
        <w:numFmt w:val="lowerLetter"/>
        <w:lvlText w:val="%8."/>
        <w:lvlJc w:val="left"/>
        <w:pPr>
          <w:ind w:left="3589" w:hanging="360"/>
        </w:pPr>
        <w:rPr>
          <w:rFonts w:hint="default"/>
        </w:rPr>
      </w:lvl>
    </w:lvlOverride>
    <w:lvlOverride w:ilvl="8">
      <w:lvl w:ilvl="8">
        <w:start w:val="1"/>
        <w:numFmt w:val="lowerRoman"/>
        <w:lvlText w:val="%9."/>
        <w:lvlJc w:val="left"/>
        <w:pPr>
          <w:ind w:left="3949" w:hanging="360"/>
        </w:pPr>
        <w:rPr>
          <w:rFonts w:hint="default"/>
        </w:rPr>
      </w:lvl>
    </w:lvlOverride>
  </w:num>
  <w:num w:numId="6" w16cid:durableId="1636447775">
    <w:abstractNumId w:val="1"/>
  </w:num>
  <w:num w:numId="7" w16cid:durableId="398137627">
    <w:abstractNumId w:val="5"/>
  </w:num>
  <w:num w:numId="8" w16cid:durableId="1172524872">
    <w:abstractNumId w:val="8"/>
    <w:lvlOverride w:ilvl="0">
      <w:lvl w:ilvl="0">
        <w:numFmt w:val="decimal"/>
        <w:lvlText w:val=""/>
        <w:lvlJc w:val="left"/>
      </w:lvl>
    </w:lvlOverride>
    <w:lvlOverride w:ilvl="1">
      <w:lvl w:ilvl="1">
        <w:start w:val="1"/>
        <w:numFmt w:val="decimal"/>
        <w:lvlText w:val="%1.%2."/>
        <w:lvlJc w:val="left"/>
        <w:pPr>
          <w:ind w:left="720" w:hanging="360"/>
        </w:pPr>
        <w:rPr>
          <w:rFonts w:ascii="Calibri" w:hAnsi="Calibri" w:hint="default"/>
          <w:b/>
          <w:i w:val="0"/>
          <w:sz w:val="24"/>
        </w:rPr>
      </w:lvl>
    </w:lvlOverride>
  </w:num>
  <w:num w:numId="9" w16cid:durableId="596251258">
    <w:abstractNumId w:val="10"/>
  </w:num>
  <w:num w:numId="10" w16cid:durableId="1790784221">
    <w:abstractNumId w:val="0"/>
  </w:num>
  <w:num w:numId="11" w16cid:durableId="651568024">
    <w:abstractNumId w:val="3"/>
  </w:num>
  <w:num w:numId="12" w16cid:durableId="378362914">
    <w:abstractNumId w:val="2"/>
  </w:num>
  <w:num w:numId="13" w16cid:durableId="4450004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IP_META_DOC_TBL00001" w:val="&lt;OBJECT&gt;&lt;META&gt;&lt;ID&gt;&lt;/ID&gt;&lt;NAME&gt;DOC_TBL00001&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4.9&lt;/DATE&gt;&lt;DYNAMIZEDBY&gt;cxbf&lt;/DYNAMIZEDBY&gt;&lt;DYNAMIZEDON&gt;13/11/2015 14:27:50&lt;/DYNAMIZEDON&gt;&lt;LASTUPDATEDBY&gt;Z505&lt;/LASTUPDATEDBY&gt;&lt;LASTUPDATEDON&gt;2/27/2023 5:18:42 PM&lt;/LASTUPDATEDON&gt;&lt;UTC&gt;1&lt;/UTC&gt;&lt;/UPDATE&gt;&lt;QUERIES bbk=&quot;30141&quot; bbkdesc=&quot;2022 - ANUAL/PB LOG - ANUAL 2022/Tabelas&quot; datapro=&quot;BIP_BP&quot; tdatapro=&quot;BIP_BP&quot; author=&quot;&quot; modtime=&quot;2/27/2023 12:45:40 PM&quot; moduser=&quot;Z505&quot; rolluptime=&quot;&quot; syuser=&quot;Z505&quot; syuzeit=&quot;2/27/2023 12:45:40 PM&quot; root=&quot;/BBOOK/DATAPROVIDER[./META/PROPS/ID='BIP_BP']/DATA&quot; colcount=&quot;11&quot; rowcount=&quot;30&quot; url=&quot;&quot; dynamizeds=&quot;DM_SPDM&quot; dynamizedstype=&quot;9&quot; refreshds=&quot;&quot; viewtype=&quot;1&quot;&gt;&lt;QUERY reftype=&quot;ABS&quot; elmntsel=&quot;TABLE&quot; bbk=&quot;30141&quot; bbkdesc=&quot;2021 - Anual/PB LOG - ANUAL 2022/Tabelas&quot; datapro=&quot;BIP_BP&quot; infos=&quot;&quot; iscomment=&quot;0&quot;&gt;&lt;SELECT&gt;/BBOOK/DATAPROVIDER[./META/PROPS/ID='BIP_BP']/DATA/ROW&lt;/SELECT&gt;&lt;FILTERS&gt;&lt;FILTER&gt;&lt;/FILTER&gt;&lt;/FILTERS&gt;&lt;/QUERY&gt;&lt;/QUERIES&gt;&lt;/OBJECT&gt;"/>
    <w:docVar w:name="BIP_META_DOC_TBL00002" w:val="&lt;OBJECT&gt;&lt;META&gt;&lt;ID&gt;&lt;/ID&gt;&lt;NAME&gt;DOC_TBL00002&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33&lt;/FLCID&gt;&lt;RELATION&gt;&lt;/RELATION&gt;&lt;LINKED&gt;&lt;/LINKED&gt;&lt;SVALUE&gt;&lt;/SVALUE&gt;&lt;INFO&gt;&lt;/INFO&gt;&lt;/META&gt;&lt;UPDATE&gt;&lt;DATE&gt;10.1.4.9&lt;/DATE&gt;&lt;DYNAMIZEDBY&gt;cxbf&lt;/DYNAMIZEDBY&gt;&lt;DYNAMIZEDON&gt;11/24/2015 6:22:32 PM&lt;/DYNAMIZEDON&gt;&lt;LASTUPDATEDBY&gt;Z505&lt;/LASTUPDATEDBY&gt;&lt;LASTUPDATEDON&gt;2/27/2023 5:18:43 PM&lt;/LASTUPDATEDON&gt;&lt;UTC&gt;1&lt;/UTC&gt;&lt;/UPDATE&gt;&lt;QUERIES bbk=&quot;30141&quot; bbkdesc=&quot;2022 - ANUAL/PB LOG - ANUAL 2022/Tabelas&quot; datapro=&quot;BIP_DRE&quot; tdatapro=&quot;BIP_DRE&quot; author=&quot;&quot; modtime=&quot;2/27/2023 12:45:40 PM&quot; moduser=&quot;Z505&quot; rolluptime=&quot;&quot; syuser=&quot;Z505&quot; syuzeit=&quot;2/27/2023 12:45:40 PM&quot; root=&quot;/BBOOK/DATAPROVIDER[./META/PROPS/ID='BIP_DRE']/DATA&quot; colcount=&quot;9&quot; rowcount=&quot;28&quot; url=&quot;&quot; dynamizeds=&quot;DM_SPDM&quot; dynamizedstype=&quot;9&quot; refreshds=&quot;&quot; viewtype=&quot;1&quot;&gt;&lt;QUERY reftype=&quot;ABS&quot; elmntsel=&quot;TABLE&quot; bbk=&quot;30141&quot; bbkdesc=&quot;2021 - Anual/PB LOG - ANUAL 2022/Tabelas&quot; datapro=&quot;BIP_DRE&quot; infos=&quot;&quot; iscomment=&quot;0&quot;&gt;&lt;SELECT&gt;/BBOOK/DATAPROVIDER[./META/PROPS/ID='BIP_DRE']/DATA/ROW&lt;/SELECT&gt;&lt;FILTERS&gt;&lt;FILTER&gt;&lt;/FILTER&gt;&lt;/FILTERS&gt;&lt;/QUERY&gt;&lt;/QUERIES&gt;&lt;/OBJECT&gt;"/>
    <w:docVar w:name="BIP_META_DOC_TBL00003" w:val="&lt;OBJECT&gt;&lt;META&gt;&lt;ID&gt;&lt;/ID&gt;&lt;NAME&gt;DOC_TBL00003&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6.34&lt;/DATE&gt;&lt;DYNAMIZEDBY&gt;z118&lt;/DYNAMIZEDBY&gt;&lt;DYNAMIZEDON&gt;18/01/2019 15:33:54&lt;/DYNAMIZEDON&gt;&lt;LASTUPDATEDBY&gt;Z505&lt;/LASTUPDATEDBY&gt;&lt;LASTUPDATEDON&gt;2/27/2023 5:18:43 PM&lt;/LASTUPDATEDON&gt;&lt;UTC&gt;1&lt;/UTC&gt;&lt;/UPDATE&gt;&lt;QUERIES bbk=&quot;30141&quot; bbkdesc=&quot;2022 - ANUAL/PB LOG - ANUAL 2022/Tabelas&quot; datapro=&quot;BIP_DRA&quot; tdatapro=&quot;BIP_DRA&quot; author=&quot;&quot; modtime=&quot;2/27/2023 12:45:40 PM&quot; moduser=&quot;Z505&quot; rolluptime=&quot;&quot; syuser=&quot;Z505&quot; syuzeit=&quot;2/27/2023 12:45:40 PM&quot; root=&quot;/BBOOK/DATAPROVIDER[./META/PROPS/ID='BIP_DRA']/DATA&quot; colcount=&quot;9&quot; rowcount=&quot;6&quot; url=&quot;&quot; dynamizeds=&quot;DM_SPDM&quot; dynamizedstype=&quot;9&quot; refreshds=&quot;&quot; viewtype=&quot;1&quot;&gt;&lt;QUERY reftype=&quot;ABS&quot; elmntsel=&quot;TABLE&quot; bbk=&quot;30141&quot; bbkdesc=&quot;2021 - Anual/PB LOG - ANUAL 2022/Tabelas&quot; datapro=&quot;BIP_DRA&quot; infos=&quot;&quot; iscomment=&quot;0&quot;&gt;&lt;SELECT&gt;/BBOOK/DATAPROVIDER[./META/PROPS/ID='BIP_DRA']/DATA/ROW&lt;/SELECT&gt;&lt;FILTERS&gt;&lt;FILTER&gt;&lt;/FILTER&gt;&lt;/FILTERS&gt;&lt;/QUERY&gt;&lt;/QUERIES&gt;&lt;/OBJECT&gt;"/>
    <w:docVar w:name="BIP_META_DOC_TBL00004" w:val="&lt;OBJECT&gt;&lt;META&gt;&lt;ID&gt;&lt;/ID&gt;&lt;NAME&gt;DOC_TBL00004&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33&lt;/FLCID&gt;&lt;RELATION&gt;&lt;/RELATION&gt;&lt;LINKED&gt;&lt;/LINKED&gt;&lt;SVALUE&gt;&lt;/SVALUE&gt;&lt;INFO&gt;&lt;/INFO&gt;&lt;/META&gt;&lt;UPDATE&gt;&lt;DATE&gt;10.1.4.9&lt;/DATE&gt;&lt;DYNAMIZEDBY&gt;cxbf&lt;/DYNAMIZEDBY&gt;&lt;DYNAMIZEDON&gt;11/24/2015 6:24:44 PM&lt;/DYNAMIZEDON&gt;&lt;LASTUPDATEDBY&gt;Z505&lt;/LASTUPDATEDBY&gt;&lt;LASTUPDATEDON&gt;2/27/2023 5:18:43 PM&lt;/LASTUPDATEDON&gt;&lt;UTC&gt;1&lt;/UTC&gt;&lt;/UPDATE&gt;&lt;QUERIES bbk=&quot;30141&quot; bbkdesc=&quot;2022 - ANUAL/PB LOG - ANUAL 2022/Tabelas&quot; datapro=&quot;BIP_DPML&quot; tdatapro=&quot;BIP_DPML&quot; author=&quot;&quot; modtime=&quot;2/27/2023 12:45:40 PM&quot; moduser=&quot;Z505&quot; rolluptime=&quot;&quot; syuser=&quot;Z505&quot; syuzeit=&quot;2/27/2023 12:45:40 PM&quot; root=&quot;/BBOOK/DATAPROVIDER[./META/PROPS/ID='BIP_DPML']/DATA&quot; colcount=&quot;12&quot; rowcount=&quot;16&quot; url=&quot;&quot; dynamizeds=&quot;DM_SPDM&quot; dynamizedstype=&quot;9&quot; refreshds=&quot;&quot; viewtype=&quot;1&quot;&gt;&lt;QUERY reftype=&quot;ABS&quot; elmntsel=&quot;TABLE&quot; bbk=&quot;30141&quot; bbkdesc=&quot;2021 - Anual/PB LOG - ANUAL 2022/Tabelas&quot; datapro=&quot;BIP_DPML&quot; infos=&quot;&quot; iscomment=&quot;0&quot;&gt;&lt;SELECT&gt;/BBOOK/DATAPROVIDER[./META/PROPS/ID='BIP_DPML']/DATA/ROW&lt;/SELECT&gt;&lt;FILTERS&gt;&lt;FILTER&gt;&lt;/FILTER&gt;&lt;/FILTERS&gt;&lt;/QUERY&gt;&lt;/QUERIES&gt;&lt;/OBJECT&gt;"/>
    <w:docVar w:name="BIP_META_DOC_TBL00005" w:val="&lt;OBJECT&gt;&lt;META&gt;&lt;ID&gt;&lt;/ID&gt;&lt;NAME&gt;DOC_TBL00005&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4.9&lt;/DATE&gt;&lt;DYNAMIZEDBY&gt;cxbf&lt;/DYNAMIZEDBY&gt;&lt;DYNAMIZEDON&gt;11/24/2015 6:28:56 PM&lt;/DYNAMIZEDON&gt;&lt;LASTUPDATEDBY&gt;Z505&lt;/LASTUPDATEDBY&gt;&lt;LASTUPDATEDON&gt;2/27/2023 5:18:43 PM&lt;/LASTUPDATEDON&gt;&lt;UTC&gt;1&lt;/UTC&gt;&lt;/UPDATE&gt;&lt;QUERIES bbk=&quot;30141&quot; bbkdesc=&quot;2022 - ANUAL/PB LOG - ANUAL 2022/Tabelas&quot; datapro=&quot;BIP_DFC&quot; tdatapro=&quot;BIP_DFC&quot; author=&quot;&quot; modtime=&quot;2/27/2023 12:45:40 PM&quot; moduser=&quot;Z505&quot; rolluptime=&quot;&quot; syuser=&quot;Z505&quot; syuzeit=&quot;2/27/2023 12:45:40 PM&quot; root=&quot;/BBOOK/DATAPROVIDER[./META/PROPS/ID='BIP_DFC']/DATA&quot; colcount=&quot;6&quot; rowcount=&quot;46&quot; url=&quot;&quot; dynamizeds=&quot;DM_SPDM&quot; dynamizedstype=&quot;9&quot; refreshds=&quot;&quot; viewtype=&quot;1&quot;&gt;&lt;QUERY reftype=&quot;ABS&quot; elmntsel=&quot;TABLE&quot; bbk=&quot;30141&quot; bbkdesc=&quot;2021 - Anual/PB LOG - ANUAL 2022/Tabelas&quot; datapro=&quot;BIP_DFC&quot; infos=&quot;&quot; iscomment=&quot;0&quot;&gt;&lt;SELECT&gt;/BBOOK/DATAPROVIDER[./META/PROPS/ID='BIP_DFC']/DATA/ROW&lt;/SELECT&gt;&lt;FILTERS&gt;&lt;FILTER&gt;&lt;/FILTER&gt;&lt;/FILTERS&gt;&lt;/QUERY&gt;&lt;/QUERIES&gt;&lt;/OBJECT&gt;"/>
    <w:docVar w:name="BIP_META_DOC_TBL00006" w:val="&lt;OBJECT&gt;&lt;META&gt;&lt;ID&gt;&lt;/ID&gt;&lt;NAME&gt;DOC_TBL00006&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4.9&lt;/DATE&gt;&lt;DYNAMIZEDBY&gt;cxbf&lt;/DYNAMIZEDBY&gt;&lt;DYNAMIZEDON&gt;11/24/2015 6:26:01 PM&lt;/DYNAMIZEDON&gt;&lt;LASTUPDATEDBY&gt;Z505&lt;/LASTUPDATEDBY&gt;&lt;LASTUPDATEDON&gt;2/27/2023 5:18:43 PM&lt;/LASTUPDATEDON&gt;&lt;UTC&gt;1&lt;/UTC&gt;&lt;/UPDATE&gt;&lt;QUERIES bbk=&quot;30141&quot; bbkdesc=&quot;2022 - ANUAL/PB LOG - ANUAL 2022/Tabelas&quot; datapro=&quot;BIP_DVA&quot; tdatapro=&quot;BIP_DVA&quot; author=&quot;&quot; modtime=&quot;2/27/2023 12:45:40 PM&quot; moduser=&quot;Z505&quot; rolluptime=&quot;&quot; syuser=&quot;Z505&quot; syuzeit=&quot;2/27/2023 12:45:40 PM&quot; root=&quot;/BBOOK/DATAPROVIDER[./META/PROPS/ID='BIP_DVA']/DATA&quot; colcount=&quot;6&quot; rowcount=&quot;45&quot; url=&quot;&quot; dynamizeds=&quot;DM_SPDM&quot; dynamizedstype=&quot;9&quot; refreshds=&quot;&quot; viewtype=&quot;1&quot;&gt;&lt;QUERY reftype=&quot;ABS&quot; elmntsel=&quot;TABLE&quot; bbk=&quot;30141&quot; bbkdesc=&quot;2021 - Anual/PB LOG - ANUAL 2022/Tabelas&quot; datapro=&quot;BIP_DVA&quot; infos=&quot;&quot; iscomment=&quot;0&quot;&gt;&lt;SELECT&gt;/BBOOK/DATAPROVIDER[./META/PROPS/ID='BIP_DVA']/DATA/ROW&lt;/SELECT&gt;&lt;FILTERS&gt;&lt;FILTER&gt;&lt;/FILTER&gt;&lt;/FILTERS&gt;&lt;/QUERY&gt;&lt;/QUERIES&gt;&lt;/OBJECT&gt;"/>
    <w:docVar w:name="BIP_META_DOC_TBL00007" w:val="&lt;OBJECT&gt;&lt;META&gt;&lt;ID&gt;&lt;/ID&gt;&lt;NAME&gt;DOC_TBL00007&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6.34&lt;/DATE&gt;&lt;DYNAMIZEDBY&gt;z554&lt;/DYNAMIZEDBY&gt;&lt;DYNAMIZEDON&gt;07/03/2017 22:30:16&lt;/DYNAMIZEDON&gt;&lt;LASTUPDATEDBY&gt;Z505&lt;/LASTUPDATEDBY&gt;&lt;LASTUPDATEDON&gt;2/27/2023 5:18:44 PM&lt;/LASTUPDATEDON&gt;&lt;UTC&gt;1&lt;/UTC&gt;&lt;/UPDATE&gt;&lt;QUERIES bbk=&quot;30141&quot; bbkdesc=&quot;2022 - ANUAL/PB LOG - ANUAL 2022/Tabelas&quot; datapro=&quot;BIP_CONTIGENCIAS_1&quot; tdatapro=&quot;BIP_CONTIGENCIAS_1&quot; author=&quot;&quot; modtime=&quot;2/27/2023 12:45:40 PM&quot; moduser=&quot;Z505&quot; rolluptime=&quot;&quot; syuser=&quot;Z505&quot; syuzeit=&quot;2/27/2023 12:45:40 PM&quot; root=&quot;/BBOOK/DATAPROVIDER[./META/PROPS/ID='BIP_CONTIGENCIAS_1']/DATA&quot; colcount=&quot;6&quot; rowcount=&quot;6&quot; url=&quot;&quot; dynamizeds=&quot;DM_SPDM&quot; dynamizedstype=&quot;9&quot; refreshds=&quot;&quot; viewtype=&quot;1&quot;&gt;&lt;QUERY reftype=&quot;ABS&quot; elmntsel=&quot;TABLE&quot; bbk=&quot;30141&quot; bbkdesc=&quot;2021 - Anual/PB LOG - ANUAL 2022/Tabelas&quot; datapro=&quot;BIP_CONTIGENCIAS_1&quot; infos=&quot;&quot; iscomment=&quot;0&quot;&gt;&lt;SELECT&gt;/BBOOK/DATAPROVIDER[./META/PROPS/ID='BIP_CONTIGENCIAS_1']/DATA/ROW&lt;/SELECT&gt;&lt;FILTERS&gt;&lt;FILTER&gt;&lt;/FILTER&gt;&lt;/FILTERS&gt;&lt;/QUERY&gt;&lt;/QUERIES&gt;&lt;/OBJECT&gt;"/>
    <w:docVar w:name="BIP_META_DOC_TBL00008" w:val="&lt;OBJECT&gt;&lt;META&gt;&lt;ID&gt;&lt;/ID&gt;&lt;NAME&gt;DOC_TBL00008&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10.2&lt;/DATE&gt;&lt;DYNAMIZEDBY&gt;Z505&lt;/DYNAMIZEDBY&gt;&lt;DYNAMIZEDON&gt;11/13/2020 7:14:32 PM&lt;/DYNAMIZEDON&gt;&lt;LASTUPDATEDBY&gt;Z505&lt;/LASTUPDATEDBY&gt;&lt;LASTUPDATEDON&gt;2/27/2023 5:18:46 PM&lt;/LASTUPDATEDON&gt;&lt;UTC&gt;1&lt;/UTC&gt;&lt;/UPDATE&gt;&lt;QUERIES bbk=&quot;30141&quot; bbkdesc=&quot;2022 - ANUAL/PB LOG - ANUAL 2022/Tabelas&quot; datapro=&quot;BIP_IR_E_CS_DIFERIDOS&quot; tdatapro=&quot;BIP_IR_E_CS_DIFERIDOS&quot; author=&quot;&quot; modtime=&quot;2/27/2023 12:45:40 PM&quot; moduser=&quot;Z505&quot; rolluptime=&quot;&quot; syuser=&quot;Z505&quot; syuzeit=&quot;2/27/2023 12:45:40 PM&quot; root=&quot;/BBOOK/DATAPROVIDER[./META/PROPS/ID='BIP_IR_E_CS_DIFERIDOS']/DATA&quot; colcount=&quot;5&quot; rowcount=&quot;12&quot; url=&quot;&quot; dynamizeds=&quot;DM_SPDM&quot; dynamizedstype=&quot;9&quot; refreshds=&quot;&quot; viewtype=&quot;1&quot;&gt;&lt;QUERY reftype=&quot;ABS&quot; elmntsel=&quot;TABLE&quot; bbk=&quot;30141&quot; bbkdesc=&quot;2021 - Anual/PB LOG - ANUAL 2022/Tabelas&quot; datapro=&quot;BIP_IR_E_CS_DIFERIDOS&quot; infos=&quot;&quot; iscomment=&quot;0&quot;&gt;&lt;SELECT&gt;/BBOOK/DATAPROVIDER[./META/PROPS/ID='BIP_IR_E_CS_DIFERIDOS']/DATA/ROW&lt;/SELECT&gt;&lt;FILTERS&gt;&lt;FILTER&gt;&lt;/FILTER&gt;&lt;/FILTERS&gt;&lt;/QUERY&gt;&lt;/QUERIES&gt;&lt;/OBJECT&gt;"/>
    <w:docVar w:name="BIP_META_DOC_TBL00009" w:val="&lt;OBJECT&gt;&lt;META&gt;&lt;ID&gt;&lt;/ID&gt;&lt;NAME&gt;DOC_TBL00009&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10.2&lt;/DATE&gt;&lt;DYNAMIZEDBY&gt;Z505&lt;/DYNAMIZEDBY&gt;&lt;DYNAMIZEDON&gt;11/13/2020 7:23:48 PM&lt;/DYNAMIZEDON&gt;&lt;LASTUPDATEDBY&gt;Z505&lt;/LASTUPDATEDBY&gt;&lt;LASTUPDATEDON&gt;2/27/2023 5:18:45 PM&lt;/LASTUPDATEDON&gt;&lt;UTC&gt;1&lt;/UTC&gt;&lt;/UPDATE&gt;&lt;QUERIES bbk=&quot;30141&quot; bbkdesc=&quot;2022 - ANUAL/PB LOG - ANUAL 2022/Tabelas&quot; datapro=&quot;BIP_RISCO_LIQUIDEZ&quot; tdatapro=&quot;BIP_RISCO_LIQUIDEZ&quot; author=&quot;&quot; modtime=&quot;2/27/2023 12:45:40 PM&quot; moduser=&quot;Z505&quot; rolluptime=&quot;&quot; syuser=&quot;Z505&quot; syuzeit=&quot;2/27/2023 12:45:40 PM&quot; root=&quot;/BBOOK/DATAPROVIDER[./META/PROPS/ID='BIP_RISCO_LIQUIDEZ']/DATA&quot; colcount=&quot;5&quot; rowcount=&quot;18&quot; url=&quot;&quot; dynamizeds=&quot;DM_SPDM&quot; dynamizedstype=&quot;9&quot; refreshds=&quot;&quot; viewtype=&quot;1&quot;&gt;&lt;QUERY reftype=&quot;ABS&quot; elmntsel=&quot;TABLE&quot; bbk=&quot;30141&quot; bbkdesc=&quot;2021 - Anual/PB LOG - ANUAL 2022/Tabelas&quot; datapro=&quot;BIP_RISCO_LIQUIDEZ&quot; infos=&quot;&quot; iscomment=&quot;0&quot;&gt;&lt;SELECT&gt;/BBOOK/DATAPROVIDER[./META/PROPS/ID='BIP_RISCO_LIQUIDEZ']/DATA/ROW&lt;/SELECT&gt;&lt;FILTERS&gt;&lt;FILTER&gt;&lt;/FILTER&gt;&lt;/FILTERS&gt;&lt;/QUERY&gt;&lt;/QUERIES&gt;&lt;/OBJECT&gt;"/>
    <w:docVar w:name="BIP_META_DOC_TBL00010" w:val="&lt;OBJECT&gt;&lt;META&gt;&lt;ID&gt;&lt;/ID&gt;&lt;NAME&gt;DOC_TBL00010&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10.2&lt;/DATE&gt;&lt;DYNAMIZEDBY&gt;Z505&lt;/DYNAMIZEDBY&gt;&lt;DYNAMIZEDON&gt;15/01/2020 21:27:26&lt;/DYNAMIZEDON&gt;&lt;LASTUPDATEDBY&gt;Z505&lt;/LASTUPDATEDBY&gt;&lt;LASTUPDATEDON&gt;2/27/2023 5:18:44 PM&lt;/LASTUPDATEDON&gt;&lt;UTC&gt;1&lt;/UTC&gt;&lt;/UPDATE&gt;&lt;QUERIES bbk=&quot;30141&quot; bbkdesc=&quot;2022 - ANUAL/PB LOG - ANUAL 2022/Tabelas&quot; datapro=&quot;BIP_IMOBILIZADO&quot; tdatapro=&quot;BIP_IMOBILIZADO&quot; author=&quot;&quot; modtime=&quot;2/27/2023 12:45:40 PM&quot; moduser=&quot;Z505&quot; rolluptime=&quot;&quot; syuser=&quot;Z505&quot; syuzeit=&quot;2/27/2023 12:45:40 PM&quot; root=&quot;/BBOOK/DATAPROVIDER[./META/PROPS/ID='BIP_IMOBILIZADO']/DATA&quot; colcount=&quot;5&quot; rowcount=&quot;5&quot; url=&quot;&quot; dynamizeds=&quot;DM_SPDM&quot; dynamizedstype=&quot;9&quot; refreshds=&quot;&quot; viewtype=&quot;1&quot;&gt;&lt;QUERY reftype=&quot;ABS&quot; elmntsel=&quot;TABLE&quot; bbk=&quot;30141&quot; bbkdesc=&quot;2021 - Anual/PB LOG - ANUAL 2022/Tabelas&quot; datapro=&quot;BIP_IMOBILIZADO&quot; infos=&quot;&quot; iscomment=&quot;0&quot;&gt;&lt;SELECT&gt;/BBOOK/DATAPROVIDER[./META/PROPS/ID='BIP_IMOBILIZADO']/DATA/ROW&lt;/SELECT&gt;&lt;FILTERS&gt;&lt;FILTER&gt;&lt;/FILTER&gt;&lt;/FILTERS&gt;&lt;/QUERY&gt;&lt;/QUERIES&gt;&lt;/OBJECT&gt;"/>
    <w:docVar w:name="BIP_META_DOC_TBL00011" w:val="&lt;OBJECT&gt;&lt;META&gt;&lt;ID&gt;&lt;/ID&gt;&lt;NAME&gt;DOC_TBL00011&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10.2&lt;/DATE&gt;&lt;DYNAMIZEDBY&gt;Z505&lt;/DYNAMIZEDBY&gt;&lt;DYNAMIZEDON&gt;15/01/2020 21:30:19&lt;/DYNAMIZEDON&gt;&lt;LASTUPDATEDBY&gt;Z505&lt;/LASTUPDATEDBY&gt;&lt;LASTUPDATEDON&gt;2/27/2023 5:18:45 PM&lt;/LASTUPDATEDON&gt;&lt;UTC&gt;1&lt;/UTC&gt;&lt;/UPDATE&gt;&lt;QUERIES bbk=&quot;30141&quot; bbkdesc=&quot;2022 - ANUAL/PB LOG - ANUAL 2022/Tabelas&quot; datapro=&quot;BIP_IFRS16&quot; tdatapro=&quot;BIP_IFRS16&quot; author=&quot;&quot; modtime=&quot;2/27/2023 12:45:40 PM&quot; moduser=&quot;Z505&quot; rolluptime=&quot;&quot; syuser=&quot;Z505&quot; syuzeit=&quot;2/27/2023 12:45:40 PM&quot; root=&quot;/BBOOK/DATAPROVIDER[./META/PROPS/ID='BIP_IFRS16']/DATA&quot; colcount=&quot;7&quot; rowcount=&quot;4&quot; url=&quot;&quot; dynamizeds=&quot;DM_SPDM&quot; dynamizedstype=&quot;9&quot; refreshds=&quot;&quot; viewtype=&quot;1&quot;&gt;&lt;QUERY reftype=&quot;ABS&quot; elmntsel=&quot;TABLE&quot; bbk=&quot;30141&quot; bbkdesc=&quot;2021 - Anual/PB LOG - ANUAL 2022/Tabelas&quot; datapro=&quot;BIP_IFRS16&quot; infos=&quot;&quot; iscomment=&quot;0&quot;&gt;&lt;SELECT&gt;/BBOOK/DATAPROVIDER[./META/PROPS/ID='BIP_IFRS16']/DATA/ROW&lt;/SELECT&gt;&lt;FILTERS&gt;&lt;FILTER&gt;&lt;/FILTER&gt;&lt;/FILTERS&gt;&lt;/QUERY&gt;&lt;/QUERIES&gt;&lt;/OBJECT&gt;"/>
    <w:docVar w:name="BIP_META_DOC_TBL00012" w:val="&lt;OBJECT&gt;&lt;META&gt;&lt;ID&gt;&lt;/ID&gt;&lt;NAME&gt;DOC_TBL00012&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6.34&lt;/DATE&gt;&lt;DYNAMIZEDBY&gt;efhg&lt;/DYNAMIZEDBY&gt;&lt;DYNAMIZEDON&gt;2/7/2017 12:49:09 AM&lt;/DYNAMIZEDON&gt;&lt;LASTUPDATEDBY&gt;Z505&lt;/LASTUPDATEDBY&gt;&lt;LASTUPDATEDON&gt;2/27/2023 5:18:45 PM&lt;/LASTUPDATEDON&gt;&lt;UTC&gt;1&lt;/UTC&gt;&lt;/UPDATE&gt;&lt;QUERIES bbk=&quot;30141&quot; bbkdesc=&quot;2022 - ANUAL/PB LOG - ANUAL 2022/Tabelas&quot; datapro=&quot;BIP_DESPESAS_NATUREZA&quot; tdatapro=&quot;BIP_DESPESAS_NATUREZA&quot; author=&quot;&quot; modtime=&quot;2/27/2023 12:45:40 PM&quot; moduser=&quot;Z505&quot; rolluptime=&quot;&quot; syuser=&quot;Z505&quot; syuzeit=&quot;2/27/2023 12:45:40 PM&quot; root=&quot;/BBOOK/DATAPROVIDER[./META/PROPS/ID='BIP_DESPESAS_NATUREZA']/DATA&quot; colcount=&quot;6&quot; rowcount=&quot;22&quot; url=&quot;&quot; dynamizeds=&quot;DM_SPDM&quot; dynamizedstype=&quot;9&quot; refreshds=&quot;&quot; viewtype=&quot;1&quot;&gt;&lt;QUERY reftype=&quot;ABS&quot; elmntsel=&quot;TABLE&quot; bbk=&quot;30141&quot; bbkdesc=&quot;2021 - Anual/PB LOG - ANUAL 2022/Tabelas&quot; datapro=&quot;BIP_DESPESAS_NATUREZA&quot; infos=&quot;&quot; iscomment=&quot;0&quot;&gt;&lt;SELECT&gt;/BBOOK/DATAPROVIDER[./META/PROPS/ID='BIP_DESPESAS_NATUREZA']/DATA/ROW&lt;/SELECT&gt;&lt;FILTERS&gt;&lt;FILTER&gt;&lt;/FILTER&gt;&lt;/FILTERS&gt;&lt;/QUERY&gt;&lt;/QUERIES&gt;&lt;/OBJECT&gt;"/>
    <w:docVar w:name="BIP_META_DOC_TBL00013" w:val="&lt;OBJECT&gt;&lt;META&gt;&lt;ID&gt;&lt;/ID&gt;&lt;NAME&gt;DOC_TBL00013&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10.2&lt;/DATE&gt;&lt;DYNAMIZEDBY&gt;Z505&lt;/DYNAMIZEDBY&gt;&lt;DYNAMIZEDON&gt;11/13/2020 7:25:10 PM&lt;/DYNAMIZEDON&gt;&lt;LASTUPDATEDBY&gt;Z505&lt;/LASTUPDATEDBY&gt;&lt;LASTUPDATEDON&gt;2/27/2023 5:18:45 PM&lt;/LASTUPDATEDON&gt;&lt;UTC&gt;1&lt;/UTC&gt;&lt;/UPDATE&gt;&lt;QUERIES bbk=&quot;30141&quot; bbkdesc=&quot;2022 - ANUAL/PB LOG - ANUAL 2022/Tabelas&quot; datapro=&quot;BIP_RISCO_CREDITO&quot; tdatapro=&quot;BIP_RISCO_CREDITO&quot; author=&quot;&quot; modtime=&quot;2/27/2023 12:45:40 PM&quot; moduser=&quot;Z505&quot; rolluptime=&quot;&quot; syuser=&quot;Z505&quot; syuzeit=&quot;2/27/2023 12:45:40 PM&quot; root=&quot;/BBOOK/DATAPROVIDER[./META/PROPS/ID='BIP_RISCO_CREDITO']/DATA&quot; colcount=&quot;6&quot; rowcount=&quot;6&quot; url=&quot;&quot; dynamizeds=&quot;DM_SPDM&quot; dynamizedstype=&quot;9&quot; refreshds=&quot;&quot; viewtype=&quot;1&quot;&gt;&lt;QUERY reftype=&quot;ABS&quot; elmntsel=&quot;TABLE&quot; bbk=&quot;30141&quot; bbkdesc=&quot;2021 - Anual/PB LOG - ANUAL 2022/Tabelas&quot; datapro=&quot;BIP_RISCO_CREDITO&quot; infos=&quot;&quot; iscomment=&quot;0&quot;&gt;&lt;SELECT&gt;/BBOOK/DATAPROVIDER[./META/PROPS/ID='BIP_RISCO_CREDITO']/DATA/ROW&lt;/SELECT&gt;&lt;FILTERS&gt;&lt;FILTER&gt;&lt;/FILTER&gt;&lt;/FILTERS&gt;&lt;/QUERY&gt;&lt;/QUERIES&gt;&lt;/OBJECT&gt;"/>
    <w:docVar w:name="BIP_META_DOC_TBL00014" w:val="&lt;OBJECT&gt;&lt;META&gt;&lt;ID&gt;&lt;/ID&gt;&lt;NAME&gt;DOC_TBL00014&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33&lt;/FLCID&gt;&lt;RELATION&gt;&lt;/RELATION&gt;&lt;LINKED&gt;&lt;/LINKED&gt;&lt;SVALUE&gt;&lt;/SVALUE&gt;&lt;INFO&gt;&lt;/INFO&gt;&lt;/META&gt;&lt;UPDATE&gt;&lt;DATE&gt;10.1.10.2&lt;/DATE&gt;&lt;DYNAMIZEDBY&gt;Z505&lt;/DYNAMIZEDBY&gt;&lt;DYNAMIZEDON&gt;12/21/2022 12:46:12 PM&lt;/DYNAMIZEDON&gt;&lt;LASTUPDATEDBY&gt;Z505&lt;/LASTUPDATEDBY&gt;&lt;LASTUPDATEDON&gt;2/27/2023 5:18:44 PM&lt;/LASTUPDATEDON&gt;&lt;UTC&gt;1&lt;/UTC&gt;&lt;/UPDATE&gt;&lt;QUERIES bbk=&quot;30141&quot; bbkdesc=&quot;2022 - ANUAL/PB LOG - ANUAL 2022/Tabelas&quot; datapro=&quot;BIP_IFRS162&quot; tdatapro=&quot;BIP_IFRS162&quot; author=&quot;&quot; modtime=&quot;2/27/2023 12:45:40 PM&quot; moduser=&quot;Z505&quot; rolluptime=&quot;&quot; syuser=&quot;Z505&quot; syuzeit=&quot;2/27/2023 12:45:40 PM&quot; root=&quot;/BBOOK/DATAPROVIDER[./META/PROPS/ID='BIP_IFRS162']/DATA&quot; colcount=&quot;7&quot; rowcount=&quot;4&quot; url=&quot;&quot; dynamizeds=&quot;DM_SPDM&quot; dynamizedstype=&quot;9&quot; refreshds=&quot;&quot; viewtype=&quot;1&quot;&gt;&lt;QUERY reftype=&quot;ABS&quot; elmntsel=&quot;TABLE&quot; bbk=&quot;30141&quot; bbkdesc=&quot;2022 - ANUAL/PB LOG - ANUAL 2022/Tabelas&quot; datapro=&quot;BIP_IFRS162&quot; infos=&quot;&quot; iscomment=&quot;0&quot;&gt;&lt;SELECT&gt;/BBOOK/DATAPROVIDER[./META/PROPS/ID='BIP_IFRS162']/DATA/ROW&lt;/SELECT&gt;&lt;FILTERS&gt;&lt;FILTER&gt;&lt;/FILTER&gt;&lt;/FILTERS&gt;&lt;/QUERY&gt;&lt;/QUERIES&gt;&lt;/OBJECT&gt;"/>
    <w:docVar w:name="BIP_META_DOC_TBL00015" w:val="&lt;OBJECT&gt;&lt;META&gt;&lt;ID&gt;&lt;/ID&gt;&lt;NAME&gt;DOC_TBL00015&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6.34&lt;/DATE&gt;&lt;DYNAMIZEDBY&gt;efhg&lt;/DYNAMIZEDBY&gt;&lt;DYNAMIZEDON&gt;03/02/2017 20:15:10&lt;/DYNAMIZEDON&gt;&lt;LASTUPDATEDBY&gt;Z505&lt;/LASTUPDATEDBY&gt;&lt;LASTUPDATEDON&gt;2/27/2023 5:18:45 PM&lt;/LASTUPDATEDON&gt;&lt;UTC&gt;1&lt;/UTC&gt;&lt;/UPDATE&gt;&lt;QUERIES bbk=&quot;30141&quot; bbkdesc=&quot;2022 - ANUAL/PB LOG - ANUAL 2022/Tabelas&quot; datapro=&quot;BIP_DEPJUD&quot; tdatapro=&quot;BIP_DEPJUD&quot; author=&quot;&quot; modtime=&quot;2/27/2023 12:45:40 PM&quot; moduser=&quot;Z505&quot; rolluptime=&quot;&quot; syuser=&quot;Z505&quot; syuzeit=&quot;2/27/2023 12:45:40 PM&quot; root=&quot;/BBOOK/DATAPROVIDER[./META/PROPS/ID='BIP_DEPJUD']/DATA&quot; colcount=&quot;5&quot; rowcount=&quot;6&quot; url=&quot;&quot; dynamizeds=&quot;DM_SPDM&quot; dynamizedstype=&quot;9&quot; refreshds=&quot;&quot; viewtype=&quot;1&quot;&gt;&lt;QUERY reftype=&quot;ABS&quot; elmntsel=&quot;TABLE&quot; bbk=&quot;30141&quot; bbkdesc=&quot;2021 - Anual/PB LOG - ANUAL 2022/Tabelas&quot; datapro=&quot;BIP_DEPJUD&quot; infos=&quot;&quot; iscomment=&quot;0&quot;&gt;&lt;SELECT&gt;/BBOOK/DATAPROVIDER[./META/PROPS/ID='BIP_DEPJUD']/DATA/ROW&lt;/SELECT&gt;&lt;FILTERS&gt;&lt;FILTER&gt;&lt;/FILTER&gt;&lt;/FILTERS&gt;&lt;/QUERY&gt;&lt;/QUERIES&gt;&lt;/OBJECT&gt;"/>
    <w:docVar w:name="BIP_META_DOC_TBL00016" w:val="&lt;OBJECT&gt;&lt;META&gt;&lt;ID&gt;&lt;/ID&gt;&lt;NAME&gt;DOC_TBL00016&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10.2&lt;/DATE&gt;&lt;DYNAMIZEDBY&gt;Z505&lt;/DYNAMIZEDBY&gt;&lt;DYNAMIZEDON&gt;11/13/2020 7:36:00 PM&lt;/DYNAMIZEDON&gt;&lt;LASTUPDATEDBY&gt;Z505&lt;/LASTUPDATEDBY&gt;&lt;LASTUPDATEDON&gt;2/27/2023 5:18:44 PM&lt;/LASTUPDATEDON&gt;&lt;UTC&gt;1&lt;/UTC&gt;&lt;/UPDATE&gt;&lt;QUERIES bbk=&quot;30141&quot; bbkdesc=&quot;2022 - ANUAL/PB LOG - ANUAL 2022/Tabelas&quot; datapro=&quot;BIP_DIVIDENDOS_PROPOSTOS_NOVO&quot; tdatapro=&quot;BIP_DIVIDENDOS_PROPOSTOS_NOVO&quot; author=&quot;&quot; modtime=&quot;2/27/2023 12:45:40 PM&quot; moduser=&quot;Z505&quot; rolluptime=&quot;&quot; syuser=&quot;Z505&quot; syuzeit=&quot;2/27/2023 12:45:40 PM&quot; root=&quot;/BBOOK/DATAPROVIDER[./META/PROPS/ID='BIP_DIVIDENDOS_PROPOSTOS_NOVO']/DATA&quot; colcount=&quot;5&quot; rowcount=&quot;10&quot; url=&quot;&quot; dynamizeds=&quot;DM_SPDM&quot; dynamizedstype=&quot;9&quot; refreshds=&quot;&quot; viewtype=&quot;1&quot;&gt;&lt;QUERY reftype=&quot;ABS&quot; elmntsel=&quot;TABLE&quot; bbk=&quot;30141&quot; bbkdesc=&quot;2021 - Anual/PB LOG - ANUAL 2022/Tabelas&quot; datapro=&quot;BIP_DIVIDENDOS_PROPOSTOS_NOVO&quot; infos=&quot;&quot; iscomment=&quot;0&quot;&gt;&lt;SELECT&gt;/BBOOK/DATAPROVIDER[./META/PROPS/ID='BIP_DIVIDENDOS_PROPOSTOS_NOVO']/DATA/ROW&lt;/SELECT&gt;&lt;FILTERS&gt;&lt;FILTER&gt;&lt;/FILTER&gt;&lt;/FILTERS&gt;&lt;/QUERY&gt;&lt;/QUERIES&gt;&lt;/OBJECT&gt;"/>
    <w:docVar w:name="BIP_META_DOC_TBL00017" w:val="&lt;OBJECT&gt;&lt;META&gt;&lt;ID&gt;&lt;/ID&gt;&lt;NAME&gt;DOC_TBL00017&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4.9&lt;/DATE&gt;&lt;DYNAMIZEDBY&gt;cxbf&lt;/DYNAMIZEDBY&gt;&lt;DYNAMIZEDON&gt;24/11/2015 17:32:10&lt;/DYNAMIZEDON&gt;&lt;LASTUPDATEDBY&gt;Z505&lt;/LASTUPDATEDBY&gt;&lt;LASTUPDATEDON&gt;2/27/2023 5:18:44 PM&lt;/LASTUPDATEDON&gt;&lt;UTC&gt;1&lt;/UTC&gt;&lt;/UPDATE&gt;&lt;QUERIES bbk=&quot;30141&quot; bbkdesc=&quot;2022 - ANUAL/PB LOG - ANUAL 2022/Tabelas&quot; datapro=&quot;BIP_RECEITA_OPERACIONAL&quot; tdatapro=&quot;BIP_RECEITA_OPERACIONAL&quot; author=&quot;&quot; modtime=&quot;2/27/2023 12:45:40 PM&quot; moduser=&quot;Z505&quot; rolluptime=&quot;&quot; syuser=&quot;Z505&quot; syuzeit=&quot;2/27/2023 12:45:40 PM&quot; root=&quot;/BBOOK/DATAPROVIDER[./META/PROPS/ID='BIP_RECEITA_OPERACIONAL']/DATA&quot; colcount=&quot;6&quot; rowcount=&quot;18&quot; url=&quot;&quot; dynamizeds=&quot;DM_SPDM&quot; dynamizedstype=&quot;9&quot; refreshds=&quot;&quot; viewtype=&quot;1&quot;&gt;&lt;QUERY reftype=&quot;ABS&quot; elmntsel=&quot;TABLE&quot; bbk=&quot;30141&quot; bbkdesc=&quot;2021 - Anual/PB LOG - ANUAL 2022/Tabelas&quot; datapro=&quot;BIP_RECEITA_OPERACIONAL&quot; infos=&quot;&quot; iscomment=&quot;0&quot;&gt;&lt;SELECT&gt;/BBOOK/DATAPROVIDER[./META/PROPS/ID='BIP_RECEITA_OPERACIONAL']/DATA/ROW&lt;/SELECT&gt;&lt;FILTERS&gt;&lt;FILTER&gt;&lt;/FILTER&gt;&lt;/FILTERS&gt;&lt;/QUERY&gt;&lt;/QUERIES&gt;&lt;/OBJECT&gt;"/>
    <w:docVar w:name="BIP_META_DOC_TBL00018" w:val="&lt;OBJECT&gt;&lt;META&gt;&lt;ID&gt;&lt;/ID&gt;&lt;NAME&gt;DOC_TBL00018&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4.9&lt;/DATE&gt;&lt;DYNAMIZEDBY&gt;cxbf&lt;/DYNAMIZEDBY&gt;&lt;DYNAMIZEDON&gt;24/11/2015 17:34:41&lt;/DYNAMIZEDON&gt;&lt;LASTUPDATEDBY&gt;Z505&lt;/LASTUPDATEDBY&gt;&lt;LASTUPDATEDON&gt;2/27/2023 5:18:45 PM&lt;/LASTUPDATEDON&gt;&lt;UTC&gt;1&lt;/UTC&gt;&lt;/UPDATE&gt;&lt;QUERIES bbk=&quot;30141&quot; bbkdesc=&quot;2022 - ANUAL/PB LOG - ANUAL 2022/Tabelas&quot; datapro=&quot;BIP_DFL&quot; tdatapro=&quot;BIP_DFL&quot; author=&quot;&quot; modtime=&quot;2/27/2023 12:45:40 PM&quot; moduser=&quot;Z505&quot; rolluptime=&quot;&quot; syuser=&quot;Z505&quot; syuzeit=&quot;2/27/2023 12:45:40 PM&quot; root=&quot;/BBOOK/DATAPROVIDER[./META/PROPS/ID='BIP_DFL']/DATA&quot; colcount=&quot;6&quot; rowcount=&quot;10&quot; url=&quot;&quot; dynamizeds=&quot;DM_SPDM&quot; dynamizedstype=&quot;9&quot; refreshds=&quot;&quot; viewtype=&quot;1&quot;&gt;&lt;QUERY reftype=&quot;ABS&quot; elmntsel=&quot;TABLE&quot; bbk=&quot;30141&quot; bbkdesc=&quot;2021 - Anual/PB LOG - ANUAL 2022/Tabelas&quot; datapro=&quot;BIP_DFL&quot; infos=&quot;&quot; iscomment=&quot;0&quot;&gt;&lt;SELECT&gt;/BBOOK/DATAPROVIDER[./META/PROPS/ID='BIP_DFL']/DATA/ROW&lt;/SELECT&gt;&lt;FILTERS&gt;&lt;FILTER&gt;&lt;/FILTER&gt;&lt;/FILTERS&gt;&lt;/QUERY&gt;&lt;/QUERIES&gt;&lt;/OBJECT&gt;"/>
    <w:docVar w:name="BIP_META_DOC_TBL00019" w:val="&lt;OBJECT&gt;&lt;META&gt;&lt;ID&gt;&lt;/ID&gt;&lt;NAME&gt;DOC_TBL00019&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33&lt;/FLCID&gt;&lt;RELATION&gt;&lt;/RELATION&gt;&lt;LINKED&gt;&lt;/LINKED&gt;&lt;SVALUE&gt;&lt;/SVALUE&gt;&lt;INFO&gt;&lt;/INFO&gt;&lt;/META&gt;&lt;UPDATE&gt;&lt;DATE&gt;10.1.10.2&lt;/DATE&gt;&lt;DYNAMIZEDBY&gt;Z505&lt;/DYNAMIZEDBY&gt;&lt;DYNAMIZEDON&gt;12/21/2022 12:48:09 PM&lt;/DYNAMIZEDON&gt;&lt;LASTUPDATEDBY&gt;Z505&lt;/LASTUPDATEDBY&gt;&lt;LASTUPDATEDON&gt;2/27/2023 5:18:46 PM&lt;/LASTUPDATEDON&gt;&lt;UTC&gt;1&lt;/UTC&gt;&lt;/UPDATE&gt;&lt;QUERIES bbk=&quot;30141&quot; bbkdesc=&quot;2022 - ANUAL/PB LOG - ANUAL 2022/Tabelas&quot; datapro=&quot;BIP_CONTINGÊNCIAS_NATUREZA_MOVIMENTACAO&quot; tdatapro=&quot;BIP_CONTINGÊNCIAS_NATUREZA_MOVIMENTACAO&quot; author=&quot;&quot; modtime=&quot;2/27/2023 12:45:40 PM&quot; moduser=&quot;Z505&quot; rolluptime=&quot;&quot; syuser=&quot;Z505&quot; syuzeit=&quot;2/27/2023 12:45:40 PM&quot; root=&quot;/BBOOK/DATAPROVIDER[./META/PROPS/ID='BIP_CONTINGÊNCIAS_NATUREZA_MOVIMENTACAO']/DATA&quot; colcount=&quot;5&quot; rowcount=&quot;8&quot; url=&quot;&quot; dynamizeds=&quot;DM_SPDM&quot; dynamizedstype=&quot;9&quot; refreshds=&quot;&quot; viewtype=&quot;1&quot;&gt;&lt;QUERY reftype=&quot;ABS&quot; elmntsel=&quot;TABLE&quot; bbk=&quot;30141&quot; bbkdesc=&quot;2022 - ANUAL/PB LOG - ANUAL 2022/Tabelas&quot; datapro=&quot;BIP_CONTINGÊNCIAS_NATUREZA_MOVIMENTACAO&quot; infos=&quot;&quot; iscomment=&quot;0&quot;&gt;&lt;SELECT&gt;/BBOOK/DATAPROVIDER[./META/PROPS/ID='BIP_CONTINGÊNCIAS_NATUREZA_MOVIMENTACAO']/DATA/ROW&lt;/SELECT&gt;&lt;FILTERS&gt;&lt;FILTER&gt;&lt;/FILTER&gt;&lt;/FILTERS&gt;&lt;/QUERY&gt;&lt;/QUERIES&gt;&lt;/OBJECT&gt;"/>
    <w:docVar w:name="BIP_META_DOC_TBL00020" w:val="&lt;OBJECT&gt;&lt;META&gt;&lt;ID&gt;&lt;/ID&gt;&lt;NAME&gt;DOC_TBL00020&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4.9&lt;/DATE&gt;&lt;DYNAMIZEDBY&gt;cxbf&lt;/DYNAMIZEDBY&gt;&lt;DYNAMIZEDON&gt;24/11/2015 17:37:22&lt;/DYNAMIZEDON&gt;&lt;LASTUPDATEDBY&gt;Z505&lt;/LASTUPDATEDBY&gt;&lt;LASTUPDATEDON&gt;2/27/2023 5:18:46 PM&lt;/LASTUPDATEDON&gt;&lt;UTC&gt;1&lt;/UTC&gt;&lt;/UPDATE&gt;&lt;QUERIES bbk=&quot;30141&quot; bbkdesc=&quot;2022 - ANUAL/PB LOG - ANUAL 2022/Tabelas&quot; datapro=&quot;BIP_CONCILIACAO_IMPOSTOS_LUCRO&quot; tdatapro=&quot;BIP_CONCILIACAO_IMPOSTOS_LUCRO&quot; author=&quot;&quot; modtime=&quot;2/27/2023 12:45:40 PM&quot; moduser=&quot;Z505&quot; rolluptime=&quot;&quot; syuser=&quot;Z505&quot; syuzeit=&quot;2/27/2023 12:45:40 PM&quot; root=&quot;/BBOOK/DATAPROVIDER[./META/PROPS/ID='BIP_CONCILIACAO_IMPOSTOS_LUCRO']/DATA&quot; colcount=&quot;6&quot; rowcount=&quot;12&quot; url=&quot;&quot; dynamizeds=&quot;DM_SPDM&quot; dynamizedstype=&quot;9&quot; refreshds=&quot;&quot; viewtype=&quot;1&quot;&gt;&lt;QUERY reftype=&quot;ABS&quot; elmntsel=&quot;TABLE&quot; bbk=&quot;30141&quot; bbkdesc=&quot;2021 - Anual/PB LOG - ANUAL 2022/Tabelas&quot; datapro=&quot;BIP_CONCILIACAO_IMPOSTOS_LUCRO&quot; infos=&quot;&quot; iscomment=&quot;0&quot;&gt;&lt;SELECT&gt;/BBOOK/DATAPROVIDER[./META/PROPS/ID='BIP_CONCILIACAO_IMPOSTOS_LUCRO']/DATA/ROW&lt;/SELECT&gt;&lt;FILTERS&gt;&lt;FILTER&gt;&lt;/FILTER&gt;&lt;/FILTERS&gt;&lt;/QUERY&gt;&lt;/QUERIES&gt;&lt;/OBJECT&gt;"/>
    <w:docVar w:name="BIP_META_DOC_TBL00021" w:val="&lt;OBJECT&gt;&lt;META&gt;&lt;ID&gt;&lt;/ID&gt;&lt;NAME&gt;DOC_TBL00021&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10.2&lt;/DATE&gt;&lt;DYNAMIZEDBY&gt;Z505&lt;/DYNAMIZEDBY&gt;&lt;DYNAMIZEDON&gt;1/16/2020 11:15:59 AM&lt;/DYNAMIZEDON&gt;&lt;LASTUPDATEDBY&gt;Z505&lt;/LASTUPDATEDBY&gt;&lt;LASTUPDATEDON&gt;2/27/2023 5:18:44 PM&lt;/LASTUPDATEDON&gt;&lt;UTC&gt;1&lt;/UTC&gt;&lt;/UPDATE&gt;&lt;QUERIES bbk=&quot;30141&quot; bbkdesc=&quot;2022 - ANUAL/PB LOG - ANUAL 2022/Tabelas&quot; datapro=&quot;BIP_CONTINGÊNCIAS_NATUREZA&quot; tdatapro=&quot;BIP_CONTINGÊNCIAS_NATUREZA&quot; author=&quot;&quot; modtime=&quot;2/27/2023 12:45:40 PM&quot; moduser=&quot;Z505&quot; rolluptime=&quot;&quot; syuser=&quot;Z505&quot; syuzeit=&quot;2/27/2023 12:45:40 PM&quot; root=&quot;/BBOOK/DATAPROVIDER[./META/PROPS/ID='BIP_CONTINGÊNCIAS_NATUREZA']/DATA&quot; colcount=&quot;5&quot; rowcount=&quot;7&quot; url=&quot;&quot; dynamizeds=&quot;DM_SPDM&quot; dynamizedstype=&quot;9&quot; refreshds=&quot;&quot; viewtype=&quot;1&quot;&gt;&lt;QUERY reftype=&quot;ABS&quot; elmntsel=&quot;TABLE&quot; bbk=&quot;30141&quot; bbkdesc=&quot;2021 - Anual/PB LOG - ANUAL 2022/Tabelas&quot; datapro=&quot;BIP_CONTINGÊNCIAS_NATUREZA&quot; infos=&quot;&quot; iscomment=&quot;0&quot;&gt;&lt;SELECT&gt;/BBOOK/DATAPROVIDER[./META/PROPS/ID='BIP_CONTINGÊNCIAS_NATUREZA']/DATA/ROW&lt;/SELECT&gt;&lt;FILTERS&gt;&lt;FILTER&gt;&lt;/FILTER&gt;&lt;/FILTERS&gt;&lt;/QUERY&gt;&lt;/QUERIES&gt;&lt;/OBJECT&gt;"/>
    <w:docVar w:name="BIP_META_DOC_TBL00022" w:val="&lt;OBJECT&gt;&lt;META&gt;&lt;ID&gt;&lt;/ID&gt;&lt;NAME&gt;DOC_TBL00022&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33&lt;/FLCID&gt;&lt;RELATION&gt;&lt;/RELATION&gt;&lt;LINKED&gt;&lt;/LINKED&gt;&lt;SVALUE&gt;&lt;/SVALUE&gt;&lt;INFO&gt;&lt;/INFO&gt;&lt;/META&gt;&lt;UPDATE&gt;&lt;DATE&gt;10.1.10.2&lt;/DATE&gt;&lt;DYNAMIZEDBY&gt;Z505&lt;/DYNAMIZEDBY&gt;&lt;DYNAMIZEDON&gt;12/21/2022 12:49:14 PM&lt;/DYNAMIZEDON&gt;&lt;LASTUPDATEDBY&gt;Z505&lt;/LASTUPDATEDBY&gt;&lt;LASTUPDATEDON&gt;2/27/2023 5:18:45 PM&lt;/LASTUPDATEDON&gt;&lt;UTC&gt;1&lt;/UTC&gt;&lt;/UPDATE&gt;&lt;QUERIES bbk=&quot;30141&quot; bbkdesc=&quot;2022 - ANUAL/PB LOG - ANUAL 2022/Tabelas&quot; datapro=&quot;BIP_DEPJUD_MOVIMENTACAO&quot; tdatapro=&quot;BIP_DEPJUD_MOVIMENTACAO&quot; author=&quot;&quot; modtime=&quot;2/27/2023 12:45:40 PM&quot; moduser=&quot;Z505&quot; rolluptime=&quot;&quot; syuser=&quot;Z505&quot; syuzeit=&quot;2/27/2023 12:45:40 PM&quot; root=&quot;/BBOOK/DATAPROVIDER[./META/PROPS/ID='BIP_DEPJUD_MOVIMENTACAO']/DATA&quot; colcount=&quot;5&quot; rowcount=&quot;8&quot; url=&quot;&quot; dynamizeds=&quot;DM_SPDM&quot; dynamizedstype=&quot;9&quot; refreshds=&quot;&quot; viewtype=&quot;1&quot;&gt;&lt;QUERY reftype=&quot;ABS&quot; elmntsel=&quot;TABLE&quot; bbk=&quot;30141&quot; bbkdesc=&quot;2022 - ANUAL/PB LOG - ANUAL 2022/Tabelas&quot; datapro=&quot;BIP_DEPJUD_MOVIMENTACAO&quot; infos=&quot;&quot; iscomment=&quot;0&quot;&gt;&lt;SELECT&gt;/BBOOK/DATAPROVIDER[./META/PROPS/ID='BIP_DEPJUD_MOVIMENTACAO']/DATA/ROW&lt;/SELECT&gt;&lt;FILTERS&gt;&lt;FILTER&gt;&lt;/FILTER&gt;&lt;/FILTERS&gt;&lt;/QUERY&gt;&lt;/QUERIES&gt;&lt;/OBJECT&gt;"/>
    <w:docVar w:name="BIP_META_DOC_TBL00023" w:val="&lt;OBJECT&gt;&lt;META&gt;&lt;ID&gt;&lt;/ID&gt;&lt;NAME&gt;DOC_TBL00023&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10.2&lt;/DATE&gt;&lt;DYNAMIZEDBY&gt;Z505&lt;/DYNAMIZEDBY&gt;&lt;DYNAMIZEDON&gt;1/16/2020 11:17:27 AM&lt;/DYNAMIZEDON&gt;&lt;LASTUPDATEDBY&gt;Z505&lt;/LASTUPDATEDBY&gt;&lt;LASTUPDATEDON&gt;2/27/2023 5:18:44 PM&lt;/LASTUPDATEDON&gt;&lt;UTC&gt;1&lt;/UTC&gt;&lt;/UPDATE&gt;&lt;QUERIES bbk=&quot;30141&quot; bbkdesc=&quot;2022 - ANUAL/PB LOG - ANUAL 2022/Tabelas&quot; datapro=&quot;BIP_CONTINGENCIAS&quot; tdatapro=&quot;BIP_CONTINGENCIAS&quot; author=&quot;&quot; modtime=&quot;2/27/2023 12:45:40 PM&quot; moduser=&quot;Z505&quot; rolluptime=&quot;&quot; syuser=&quot;Z505&quot; syuzeit=&quot;2/27/2023 12:45:40 PM&quot; root=&quot;/BBOOK/DATAPROVIDER[./META/PROPS/ID='BIP_CONTINGENCIAS']/DATA&quot; colcount=&quot;6&quot; rowcount=&quot;32&quot; url=&quot;&quot; dynamizeds=&quot;DM_SPDM&quot; dynamizedstype=&quot;9&quot; refreshds=&quot;&quot; viewtype=&quot;1&quot;&gt;&lt;QUERY reftype=&quot;ABS&quot; elmntsel=&quot;TABLE&quot; bbk=&quot;30141&quot; bbkdesc=&quot;2021 - Anual/PB LOG - ANUAL 2022/Tabelas&quot; datapro=&quot;BIP_CONTINGENCIAS&quot; infos=&quot;&quot; iscomment=&quot;0&quot;&gt;&lt;SELECT&gt;/BBOOK/DATAPROVIDER[./META/PROPS/ID='BIP_CONTINGENCIAS']/DATA/ROW&lt;/SELECT&gt;&lt;FILTERS&gt;&lt;FILTER&gt;&lt;/FILTER&gt;&lt;/FILTERS&gt;&lt;/QUERY&gt;&lt;/QUERIES&gt;&lt;/OBJECT&gt;"/>
    <w:docVar w:name="BIP_META_DOC_TBL00024" w:val="&lt;OBJECT&gt;&lt;META&gt;&lt;ID&gt;&lt;/ID&gt;&lt;NAME&gt;DOC_TBL00024&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10.2&lt;/DATE&gt;&lt;DYNAMIZEDBY&gt;Z505&lt;/DYNAMIZEDBY&gt;&lt;DYNAMIZEDON&gt;21/12/2022 13:13:09&lt;/DYNAMIZEDON&gt;&lt;LASTUPDATEDBY&gt;Z505&lt;/LASTUPDATEDBY&gt;&lt;LASTUPDATEDON&gt;2/27/2023 5:18:44 PM&lt;/LASTUPDATEDON&gt;&lt;UTC&gt;1&lt;/UTC&gt;&lt;/UPDATE&gt;&lt;QUERIES bbk=&quot;30141&quot; bbkdesc=&quot;2022 - ANUAL/PB LOG - ANUAL 2022/Tabelas&quot; datapro=&quot;BIP_LUCROPORACAO&quot; tdatapro=&quot;BIP_LUCROPORACAO&quot; author=&quot;&quot; modtime=&quot;2/27/2023 12:45:40 PM&quot; moduser=&quot;Z505&quot; rolluptime=&quot;&quot; syuser=&quot;Z505&quot; syuzeit=&quot;2/27/2023 12:45:40 PM&quot; root=&quot;/BBOOK/DATAPROVIDER[./META/PROPS/ID='BIP_LUCROPORACAO']/DATA&quot; colcount=&quot;5&quot; rowcount=&quot;5&quot; url=&quot;&quot; dynamizeds=&quot;DM_SPDM&quot; dynamizedstype=&quot;9&quot; refreshds=&quot;&quot; viewtype=&quot;1&quot;&gt;&lt;QUERY reftype=&quot;ABS&quot; elmntsel=&quot;TABLE&quot; bbk=&quot;30141&quot; bbkdesc=&quot;2022 - ANUAL/PB LOG - ANUAL 2022/Tabelas&quot; datapro=&quot;BIP_LUCROPORACAO&quot; infos=&quot;&quot; iscomment=&quot;0&quot;&gt;&lt;SELECT&gt;/BBOOK/DATAPROVIDER[./META/PROPS/ID='BIP_LUCROPORACAO']/DATA/ROW&lt;/SELECT&gt;&lt;FILTERS&gt;&lt;FILTER&gt;&lt;/FILTER&gt;&lt;/FILTERS&gt;&lt;/QUERY&gt;&lt;/QUERIES&gt;&lt;/OBJECT&gt;"/>
    <w:docVar w:name="BIP_META_DOC_TBL00025" w:val="&lt;OBJECT&gt;&lt;META&gt;&lt;ID&gt;&lt;/ID&gt;&lt;NAME&gt;DOC_TBL00025&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10.2&lt;/DATE&gt;&lt;DYNAMIZEDBY&gt;Z505&lt;/DYNAMIZEDBY&gt;&lt;DYNAMIZEDON&gt;10/02/2023 14:02:25&lt;/DYNAMIZEDON&gt;&lt;LASTUPDATEDBY&gt;Z505&lt;/LASTUPDATEDBY&gt;&lt;LASTUPDATEDON&gt;2/27/2023 5:18:45 PM&lt;/LASTUPDATEDON&gt;&lt;UTC&gt;1&lt;/UTC&gt;&lt;/UPDATE&gt;&lt;QUERIES bbk=&quot;30141&quot; bbkdesc=&quot;2022 - ANUAL/PB LOG - ANUAL 2022/Tabelas&quot; datapro=&quot;BIP_VALOR_JUSTO&quot; tdatapro=&quot;BIP_VALOR_JUSTO&quot; author=&quot;&quot; modtime=&quot;2/27/2023 12:45:40 PM&quot; moduser=&quot;Z505&quot; rolluptime=&quot;&quot; syuser=&quot;Z505&quot; syuzeit=&quot;2/27/2023 12:45:40 PM&quot; root=&quot;/BBOOK/DATAPROVIDER[./META/PROPS/ID='BIP_VALOR_JUSTO']/DATA&quot; colcount=&quot;8&quot; rowcount=&quot;6&quot; url=&quot;&quot; dynamizeds=&quot;DM_SPDM&quot; dynamizedstype=&quot;9&quot; refreshds=&quot;&quot; viewtype=&quot;1&quot;&gt;&lt;QUERY reftype=&quot;ABS&quot; elmntsel=&quot;TABLE&quot; bbk=&quot;30141&quot; bbkdesc=&quot;2022 - ANUAL/PB LOG - ANUAL 2022/Tabelas&quot; datapro=&quot;BIP_VALOR_JUSTO&quot; infos=&quot;&quot; iscomment=&quot;0&quot;&gt;&lt;SELECT&gt;/BBOOK/DATAPROVIDER[./META/PROPS/ID='BIP_VALOR_JUSTO']/DATA/ROW&lt;/SELECT&gt;&lt;FILTERS&gt;&lt;FILTER&gt;&lt;/FILTER&gt;&lt;/FILTERS&gt;&lt;/QUERY&gt;&lt;/QUERIES&gt;&lt;/OBJECT&gt;"/>
    <w:docVar w:name="BIP_META_DOC_TBL00026" w:val="&lt;OBJECT&gt;&lt;META&gt;&lt;ID&gt;&lt;/ID&gt;&lt;NAME&gt;DOC_TBL00026&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4.9&lt;/DATE&gt;&lt;DYNAMIZEDBY&gt;cxbf&lt;/DYNAMIZEDBY&gt;&lt;DYNAMIZEDON&gt;24/11/2015 17:13:16&lt;/DYNAMIZEDON&gt;&lt;LASTUPDATEDBY&gt;Z505&lt;/LASTUPDATEDBY&gt;&lt;LASTUPDATEDON&gt;2/27/2023 5:18:44 PM&lt;/LASTUPDATEDON&gt;&lt;UTC&gt;1&lt;/UTC&gt;&lt;/UPDATE&gt;&lt;QUERIES bbk=&quot;30141&quot; bbkdesc=&quot;2022 - ANUAL/PB LOG - ANUAL 2022/Tabelas&quot; datapro=&quot;BIP_CONTAS_RECEBER&quot; tdatapro=&quot;BIP_CONTAS_RECEBER&quot; author=&quot;&quot; modtime=&quot;2/27/2023 12:45:40 PM&quot; moduser=&quot;Z505&quot; rolluptime=&quot;&quot; syuser=&quot;Z505&quot; syuzeit=&quot;2/27/2023 12:45:40 PM&quot; root=&quot;/BBOOK/DATAPROVIDER[./META/PROPS/ID='BIP_CONTAS_RECEBER']/DATA&quot; colcount=&quot;6&quot; rowcount=&quot;13&quot; url=&quot;&quot; dynamizeds=&quot;DM_SPDM&quot; dynamizedstype=&quot;9&quot; refreshds=&quot;&quot; viewtype=&quot;1&quot;&gt;&lt;QUERY reftype=&quot;ABS&quot; elmntsel=&quot;TABLE&quot; bbk=&quot;30141&quot; bbkdesc=&quot;2021 - Anual/PB LOG - ANUAL 2022/Tabelas&quot; datapro=&quot;BIP_CONTAS_RECEBER&quot; infos=&quot;&quot; iscomment=&quot;0&quot;&gt;&lt;SELECT&gt;/BBOOK/DATAPROVIDER[./META/PROPS/ID='BIP_CONTAS_RECEBER']/DATA/ROW&lt;/SELECT&gt;&lt;FILTERS&gt;&lt;FILTER&gt;&lt;/FILTER&gt;&lt;/FILTERS&gt;&lt;/QUERY&gt;&lt;/QUERIES&gt;&lt;/OBJECT&gt;"/>
    <w:docVar w:name="BIP_META_DOC_TBL00027" w:val="&lt;OBJECT&gt;&lt;META&gt;&lt;ID&gt;&lt;/ID&gt;&lt;NAME&gt;DOC_TBL00027&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6.34&lt;/DATE&gt;&lt;DYNAMIZEDBY&gt;efhg&lt;/DYNAMIZEDBY&gt;&lt;DYNAMIZEDON&gt;01/02/2017 14:07:38&lt;/DYNAMIZEDON&gt;&lt;LASTUPDATEDBY&gt;Z505&lt;/LASTUPDATEDBY&gt;&lt;LASTUPDATEDON&gt;2/27/2023 5:18:45 PM&lt;/LASTUPDATEDON&gt;&lt;UTC&gt;1&lt;/UTC&gt;&lt;/UPDATE&gt;&lt;QUERIES bbk=&quot;30141&quot; bbkdesc=&quot;2022 - ANUAL/PB LOG - ANUAL 2022/Tabelas&quot; datapro=&quot;BIP_FORNECEDORES&quot; tdatapro=&quot;BIP_FORNECEDORES&quot; author=&quot;&quot; modtime=&quot;2/27/2023 12:45:40 PM&quot; moduser=&quot;Z505&quot; rolluptime=&quot;&quot; syuser=&quot;Z505&quot; syuzeit=&quot;2/27/2023 12:45:40 PM&quot; root=&quot;/BBOOK/DATAPROVIDER[./META/PROPS/ID='BIP_FORNECEDORES']/DATA&quot; colcount=&quot;5&quot; rowcount=&quot;5&quot; url=&quot;&quot; dynamizeds=&quot;DM_SPDM&quot; dynamizedstype=&quot;9&quot; refreshds=&quot;&quot; viewtype=&quot;1&quot;&gt;&lt;QUERY reftype=&quot;ABS&quot; elmntsel=&quot;TABLE&quot; bbk=&quot;30141&quot; bbkdesc=&quot;2021 - Anual/PB LOG - ANUAL 2022/Tabelas&quot; datapro=&quot;BIP_FORNECEDORES&quot; infos=&quot;&quot; iscomment=&quot;0&quot;&gt;&lt;SELECT&gt;/BBOOK/DATAPROVIDER[./META/PROPS/ID='BIP_FORNECEDORES']/DATA/ROW&lt;/SELECT&gt;&lt;FILTERS&gt;&lt;FILTER&gt;&lt;/FILTER&gt;&lt;/FILTERS&gt;&lt;/QUERY&gt;&lt;/QUERIES&gt;&lt;/OBJECT&gt;"/>
    <w:docVar w:name="BIP_META_DOC_TBL00028" w:val="&lt;OBJECT&gt;&lt;META&gt;&lt;ID&gt;&lt;/ID&gt;&lt;NAME&gt;DOC_TBL00028&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4.9&lt;/DATE&gt;&lt;DYNAMIZEDBY&gt;cxbf&lt;/DYNAMIZEDBY&gt;&lt;DYNAMIZEDON&gt;21/1/2016 12:57:11&lt;/DYNAMIZEDON&gt;&lt;LASTUPDATEDBY&gt;Z505&lt;/LASTUPDATEDBY&gt;&lt;LASTUPDATEDON&gt;2/27/2023 5:18:45 PM&lt;/LASTUPDATEDON&gt;&lt;UTC&gt;1&lt;/UTC&gt;&lt;/UPDATE&gt;&lt;QUERIES bbk=&quot;30141&quot; bbkdesc=&quot;2022 - ANUAL/PB LOG - ANUAL 2022/Tabelas&quot; datapro=&quot;BIP_PARTES_RELAC&quot; tdatapro=&quot;BIP_PARTES_RELAC&quot; author=&quot;&quot; modtime=&quot;2/27/2023 12:45:40 PM&quot; moduser=&quot;Z505&quot; rolluptime=&quot;&quot; syuser=&quot;Z505&quot; syuzeit=&quot;2/27/2023 12:45:40 PM&quot; root=&quot;/BBOOK/DATAPROVIDER[./META/PROPS/ID='BIP_PARTES_RELAC']/DATA&quot; colcount=&quot;16&quot; rowcount=&quot;25&quot; url=&quot;&quot; dynamizeds=&quot;DM_SPDM&quot; dynamizedstype=&quot;9&quot; refreshds=&quot;&quot; viewtype=&quot;1&quot;&gt;&lt;QUERY reftype=&quot;ABS&quot; elmntsel=&quot;TABLE&quot; bbk=&quot;30141&quot; bbkdesc=&quot;2021 - Anual/PB LOG - ANUAL 2022/Tabelas&quot; datapro=&quot;BIP_PARTES_RELAC&quot; infos=&quot;&quot; iscomment=&quot;0&quot;&gt;&lt;SELECT&gt;/BBOOK/DATAPROVIDER[./META/PROPS/ID='BIP_PARTES_RELAC']/DATA/ROW&lt;/SELECT&gt;&lt;FILTERS&gt;&lt;FILTER&gt;&lt;/FILTER&gt;&lt;/FILTERS&gt;&lt;/QUERY&gt;&lt;/QUERIES&gt;&lt;/OBJECT&gt;"/>
    <w:docVar w:name="BIP_META_DOC_TBL00029" w:val="&lt;OBJECT&gt;&lt;META&gt;&lt;ID&gt;&lt;/ID&gt;&lt;NAME&gt;DOC_TBL00029&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6.34&lt;/DATE&gt;&lt;DYNAMIZEDBY&gt;z554&lt;/DYNAMIZEDBY&gt;&lt;DYNAMIZEDON&gt;07/03/2017 20:50:31&lt;/DYNAMIZEDON&gt;&lt;LASTUPDATEDBY&gt;Z505&lt;/LASTUPDATEDBY&gt;&lt;LASTUPDATEDON&gt;2/27/2023 5:18:44 PM&lt;/LASTUPDATEDON&gt;&lt;UTC&gt;1&lt;/UTC&gt;&lt;/UPDATE&gt;&lt;QUERIES bbk=&quot;30141&quot; bbkdesc=&quot;2022 - ANUAL/PB LOG - ANUAL 2022/Tabelas&quot; datapro=&quot;BIP_TRIB&quot; tdatapro=&quot;BIP_TRIB&quot; author=&quot;&quot; modtime=&quot;2/27/2023 12:45:40 PM&quot; moduser=&quot;Z505&quot; rolluptime=&quot;&quot; syuser=&quot;Z505&quot; syuzeit=&quot;2/27/2023 12:45:40 PM&quot; root=&quot;/BBOOK/DATAPROVIDER[./META/PROPS/ID='BIP_TRIB']/DATA&quot; colcount=&quot;9&quot; rowcount=&quot;8&quot; url=&quot;&quot; dynamizeds=&quot;DM_SPDM&quot; dynamizedstype=&quot;9&quot; refreshds=&quot;&quot; viewtype=&quot;1&quot;&gt;&lt;QUERY reftype=&quot;ABS&quot; elmntsel=&quot;TABLE&quot; bbk=&quot;30141&quot; bbkdesc=&quot;2021 - Anual/PB LOG - ANUAL 2022/Tabelas&quot; datapro=&quot;BIP_TRIB&quot; infos=&quot;&quot; iscomment=&quot;0&quot;&gt;&lt;SELECT&gt;/BBOOK/DATAPROVIDER[./META/PROPS/ID='BIP_TRIB']/DATA/ROW&lt;/SELECT&gt;&lt;FILTERS&gt;&lt;FILTER&gt;&lt;/FILTER&gt;&lt;/FILTERS&gt;&lt;/QUERY&gt;&lt;/QUERIES&gt;&lt;/OBJECT&gt;"/>
    <w:docVar w:name="BIP_META_DOC_TBL00030" w:val="&lt;OBJECT&gt;&lt;META&gt;&lt;ID&gt;&lt;/ID&gt;&lt;NAME&gt;DOC_TBL00030&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6.34&lt;/DATE&gt;&lt;DYNAMIZEDBY&gt;z554&lt;/DYNAMIZEDBY&gt;&lt;DYNAMIZEDON&gt;07/03/2017 21:06:29&lt;/DYNAMIZEDON&gt;&lt;LASTUPDATEDBY&gt;Z505&lt;/LASTUPDATEDBY&gt;&lt;LASTUPDATEDON&gt;2/27/2023 5:18:44 PM&lt;/LASTUPDATEDON&gt;&lt;UTC&gt;1&lt;/UTC&gt;&lt;/UPDATE&gt;&lt;QUERIES bbk=&quot;30141&quot; bbkdesc=&quot;2022 - ANUAL/PB LOG - ANUAL 2022/Tabelas&quot; datapro=&quot;BIP_IMPOSTOS_SOBRE_LUCRO&quot; tdatapro=&quot;BIP_IMPOSTOS_SOBRE_LUCRO&quot; author=&quot;&quot; modtime=&quot;2/27/2023 12:45:40 PM&quot; moduser=&quot;Z505&quot; rolluptime=&quot;&quot; syuser=&quot;Z505&quot; syuzeit=&quot;2/27/2023 12:45:40 PM&quot; root=&quot;/BBOOK/DATAPROVIDER[./META/PROPS/ID='BIP_IMPOSTOS_SOBRE_LUCRO']/DATA&quot; colcount=&quot;6&quot; rowcount=&quot;6&quot; url=&quot;&quot; dynamizeds=&quot;DM_SPDM&quot; dynamizedstype=&quot;9&quot; refreshds=&quot;&quot; viewtype=&quot;1&quot;&gt;&lt;QUERY reftype=&quot;ABS&quot; elmntsel=&quot;TABLE&quot; bbk=&quot;30141&quot; bbkdesc=&quot;2021 - Anual/PB LOG - ANUAL 2022/Tabelas&quot; datapro=&quot;BIP_IMPOSTOS_SOBRE_LUCRO&quot; infos=&quot;&quot; iscomment=&quot;0&quot;&gt;&lt;SELECT&gt;/BBOOK/DATAPROVIDER[./META/PROPS/ID='BIP_IMPOSTOS_SOBRE_LUCRO']/DATA/ROW&lt;/SELECT&gt;&lt;FILTERS&gt;&lt;FILTER&gt;&lt;/FILTER&gt;&lt;/FILTERS&gt;&lt;/QUERY&gt;&lt;/QUERIES&gt;&lt;/OBJECT&gt;"/>
    <w:docVar w:name="BIP_META_DOC_TBL00031" w:val="&lt;OBJECT&gt;&lt;META&gt;&lt;ID&gt;&lt;/ID&gt;&lt;NAME&gt;DOC_TBL00031&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6.34&lt;/DATE&gt;&lt;DYNAMIZEDBY&gt;efhg&lt;/DYNAMIZEDBY&gt;&lt;DYNAMIZEDON&gt;2/1/2017 4:54:16 PM&lt;/DYNAMIZEDON&gt;&lt;LASTUPDATEDBY&gt;Z505&lt;/LASTUPDATEDBY&gt;&lt;LASTUPDATEDON&gt;2/27/2023 5:18:45 PM&lt;/LASTUPDATEDON&gt;&lt;UTC&gt;1&lt;/UTC&gt;&lt;/UPDATE&gt;&lt;QUERIES bbk=&quot;30141&quot; bbkdesc=&quot;2022 - ANUAL/PB LOG - ANUAL 2022/Tabelas&quot; datapro=&quot;BIP_ORDO&quot; tdatapro=&quot;BIP_ORDO&quot; author=&quot;&quot; modtime=&quot;2/27/2023 12:45:40 PM&quot; moduser=&quot;Z505&quot; rolluptime=&quot;&quot; syuser=&quot;Z505&quot; syuzeit=&quot;2/27/2023 12:45:40 PM&quot; root=&quot;/BBOOK/DATAPROVIDER[./META/PROPS/ID='BIP_ORDO']/DATA&quot; colcount=&quot;5&quot; rowcount=&quot;11&quot; url=&quot;&quot; dynamizeds=&quot;DM_SPDM&quot; dynamizedstype=&quot;9&quot; refreshds=&quot;&quot; viewtype=&quot;1&quot;&gt;&lt;QUERY reftype=&quot;ABS&quot; elmntsel=&quot;TABLE&quot; bbk=&quot;30141&quot; bbkdesc=&quot;2021 - Anual/PB LOG - ANUAL 2022/Tabelas&quot; datapro=&quot;BIP_ORDO&quot; infos=&quot;&quot; iscomment=&quot;0&quot;&gt;&lt;SELECT&gt;/BBOOK/DATAPROVIDER[./META/PROPS/ID='BIP_ORDO']/DATA/ROW&lt;/SELECT&gt;&lt;FILTERS&gt;&lt;FILTER&gt;&lt;/FILTER&gt;&lt;/FILTERS&gt;&lt;/QUERY&gt;&lt;/QUERIES&gt;&lt;/OBJECT&gt;"/>
    <w:docVar w:name="BIP_META_DOC_TBL00033" w:val="&lt;OBJECT&gt;&lt;META&gt;&lt;ID&gt;&lt;/ID&gt;&lt;NAME&gt;DOC_TBL00033&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10.2&lt;/DATE&gt;&lt;DYNAMIZEDBY&gt;Z505&lt;/DYNAMIZEDBY&gt;&lt;DYNAMIZEDON&gt;1/17/2020 10:30:06 PM&lt;/DYNAMIZEDON&gt;&lt;LASTUPDATEDBY&gt;Z505&lt;/LASTUPDATEDBY&gt;&lt;LASTUPDATEDON&gt;2/27/2023 5:18:44 PM&lt;/LASTUPDATEDON&gt;&lt;UTC&gt;1&lt;/UTC&gt;&lt;/UPDATE&gt;&lt;QUERIES bbk=&quot;30141&quot; bbkdesc=&quot;2022 - ANUAL/PB LOG - ANUAL 2022/Tabelas&quot; datapro=&quot;BIP_INSTRUMENTOS_FINANCEIROS&quot; tdatapro=&quot;BIP_INSTRUMENTOS_FINANCEIROS&quot; author=&quot;&quot; modtime=&quot;2/27/2023 12:45:40 PM&quot; moduser=&quot;Z505&quot; rolluptime=&quot;&quot; syuser=&quot;Z505&quot; syuzeit=&quot;2/27/2023 12:45:40 PM&quot; root=&quot;/BBOOK/DATAPROVIDER[./META/PROPS/ID='BIP_INSTRUMENTOS_FINANCEIROS']/DATA&quot; colcount=&quot;6&quot; rowcount=&quot;27&quot; url=&quot;&quot; dynamizeds=&quot;DM_SPDM&quot; dynamizedstype=&quot;9&quot; refreshds=&quot;&quot; viewtype=&quot;1&quot;&gt;&lt;QUERY reftype=&quot;ABS&quot; elmntsel=&quot;TABLE&quot; bbk=&quot;30141&quot; bbkdesc=&quot;2021 - Anual/PB LOG - ANUAL 2022/Tabelas&quot; datapro=&quot;BIP_INSTRUMENTOS_FINANCEIROS&quot; infos=&quot;&quot; iscomment=&quot;0&quot;&gt;&lt;SELECT&gt;/BBOOK/DATAPROVIDER[./META/PROPS/ID='BIP_INSTRUMENTOS_FINANCEIROS']/DATA/ROW&lt;/SELECT&gt;&lt;FILTERS&gt;&lt;FILTER&gt;&lt;/FILTER&gt;&lt;/FILTERS&gt;&lt;/QUERY&gt;&lt;/QUERIES&gt;&lt;/OBJECT&gt;"/>
    <w:docVar w:name="BIP_VARIABLES" w:val="&lt;BBOOKS&gt;&lt;BBOOK bbname=&quot;DefaultVariables&quot;&gt;&lt;VARIABLES /&gt;&lt;/BBOOK&gt;&lt;BBOOK bbname=&quot;30141&quot; bbdesc=&quot;2021 - Anual/PB LOG - DFP 2021/Tabelas&quot; dsname=&quot;DM_SPDM&quot;&gt;&lt;VARIABLES&gt;&lt;/VARIABLES&gt;&lt;/BBOOK&gt;&lt;/BBOOKS&gt;"/>
    <w:docVar w:name="DM_WB_C30139_METADATA" w:val="&lt;ChapterMetadata&gt;&lt;ChapterId&gt;30139&lt;/ChapterId&gt;&lt;ChapterName&gt;Demonstração dos Fluxos de Caixa&lt;/ChapterName&gt;&lt;ChapterNoOfPages&gt;-1&lt;/ChapterNoOfPages&gt;&lt;ChapterVersion&gt;25&lt;/ChapterVersion&gt;&lt;/ChapterMetadata&gt;"/>
    <w:docVar w:name="DM_WB_C30140_METADATA" w:val="&lt;ChapterMetadata&gt;&lt;ChapterId&gt;30140&lt;/ChapterId&gt;&lt;ChapterName&gt;Capa&lt;/ChapterName&gt;&lt;ChapterNoOfPages&gt;-1&lt;/ChapterNoOfPages&gt;&lt;ChapterVersion&gt;4&lt;/ChapterVersion&gt;&lt;/ChapterMetadata&gt;"/>
    <w:docVar w:name="DM_WB_C30142_METADATA" w:val="&lt;ChapterMetadata&gt;&lt;ChapterId&gt;30142&lt;/ChapterId&gt;&lt;ChapterName&gt;Demonstração de Resultado&lt;/ChapterName&gt;&lt;ChapterNoOfPages&gt;-1&lt;/ChapterNoOfPages&gt;&lt;ChapterVersion&gt;25&lt;/ChapterVersion&gt;&lt;/ChapterMetadata&gt;"/>
    <w:docVar w:name="DM_WB_C30143_METADATA" w:val="&lt;ChapterMetadata&gt;&lt;ChapterId&gt;30143&lt;/ChapterId&gt;&lt;ChapterName&gt;Notas Explicativas A&lt;/ChapterName&gt;&lt;ChapterNoOfPages&gt;-1&lt;/ChapterNoOfPages&gt;&lt;ChapterVersion&gt;3&lt;/ChapterVersion&gt;&lt;/ChapterMetadata&gt;"/>
    <w:docVar w:name="DM_WB_C30144_METADATA" w:val="&lt;ChapterMetadata&gt;&lt;ChapterId&gt;30144&lt;/ChapterId&gt;&lt;ChapterName&gt;Relatório de Administração&lt;/ChapterName&gt;&lt;ChapterNoOfPages&gt;-1&lt;/ChapterNoOfPages&gt;&lt;ChapterVersion&gt;4&lt;/ChapterVersion&gt;&lt;/ChapterMetadata&gt;"/>
    <w:docVar w:name="DM_WB_C30145_METADATA" w:val="&lt;ChapterMetadata&gt;&lt;ChapterId&gt;30145&lt;/ChapterId&gt;&lt;ChapterName&gt;Demonstração do Valor Adicionado&lt;/ChapterName&gt;&lt;ChapterNoOfPages&gt;-1&lt;/ChapterNoOfPages&gt;&lt;ChapterVersion&gt;26&lt;/ChapterVersion&gt;&lt;/ChapterMetadata&gt;"/>
    <w:docVar w:name="DM_WB_C30146_METADATA" w:val="&lt;ChapterMetadata&gt;&lt;ChapterId&gt;30146&lt;/ChapterId&gt;&lt;ChapterName&gt;Relatório dos Auditores&lt;/ChapterName&gt;&lt;ChapterNoOfPages&gt;-1&lt;/ChapterNoOfPages&gt;&lt;ChapterVersion&gt;2&lt;/ChapterVersion&gt;&lt;/ChapterMetadata&gt;"/>
    <w:docVar w:name="DM_WB_C30147_METADATA" w:val="&lt;ChapterMetadata&gt;&lt;ChapterId&gt;30147&lt;/ChapterId&gt;&lt;ChapterName&gt;Demonstração das Mutações de Patrimônio Líquido&lt;/ChapterName&gt;&lt;ChapterNoOfPages&gt;-1&lt;/ChapterNoOfPages&gt;&lt;ChapterVersion&gt;25&lt;/ChapterVersion&gt;&lt;/ChapterMetadata&gt;"/>
    <w:docVar w:name="DM_WB_C30148_METADATA" w:val="&lt;ChapterMetadata&gt;&lt;ChapterId&gt;30148&lt;/ChapterId&gt;&lt;ChapterName&gt;Notas Explicativas_Geral&lt;/ChapterName&gt;&lt;ChapterNoOfPages&gt;-1&lt;/ChapterNoOfPages&gt;&lt;ChapterVersion&gt;74&lt;/ChapterVersion&gt;&lt;/ChapterMetadata&gt;"/>
    <w:docVar w:name="DM_WB_C30149_METADATA" w:val="&lt;ChapterMetadata&gt;&lt;ChapterId&gt;30149&lt;/ChapterId&gt;&lt;ChapterName&gt;Balanço Patrimonial&lt;/ChapterName&gt;&lt;ChapterNoOfPages&gt;-1&lt;/ChapterNoOfPages&gt;&lt;ChapterVersion&gt;31&lt;/ChapterVersion&gt;&lt;/ChapterMetadata&gt;"/>
    <w:docVar w:name="DM_WB_C30150_METADATA" w:val="&lt;ChapterMetadata&gt;&lt;ChapterId&gt;30150&lt;/ChapterId&gt;&lt;ChapterName&gt;Índice&lt;/ChapterName&gt;&lt;ChapterNoOfPages&gt;-1&lt;/ChapterNoOfPages&gt;&lt;ChapterVersion&gt;1&lt;/ChapterVersion&gt;&lt;/ChapterMetadata&gt;"/>
    <w:docVar w:name="DM_WB_C30151_METADATA" w:val="&lt;ChapterMetadata&gt;&lt;ChapterId&gt;30151&lt;/ChapterId&gt;&lt;ChapterName&gt;Demonstração dos Resultados Abrangentes&lt;/ChapterName&gt;&lt;ChapterNoOfPages&gt;-1&lt;/ChapterNoOfPages&gt;&lt;ChapterVersion&gt;25&lt;/ChapterVersion&gt;&lt;/ChapterMetadata&gt;"/>
    <w:docVar w:name="DM_WB_C30152_METADATA" w:val="&lt;ChapterMetadata&gt;&lt;ChapterId&gt;30152&lt;/ChapterId&gt;&lt;ChapterName&gt;Assinaturas Diretoria&lt;/ChapterName&gt;&lt;ChapterNoOfPages&gt;-1&lt;/ChapterNoOfPages&gt;&lt;ChapterVersion&gt;3&lt;/ChapterVersion&gt;&lt;/ChapterMetadata&gt;"/>
    <w:docVar w:name="DOC_TBL00012_1_1" w:val="|@|1|1046"/>
    <w:docVar w:name="DOC_TBL00019_1_1" w:val="|@|1|1046"/>
    <w:docVar w:name="DOC_TBL00023_1_1" w:val="|@|1|1046"/>
    <w:docVar w:name="doc_tbl00027_1_1" w:val="|@|1|1046"/>
    <w:docVar w:name="doc_tbl00028_1_1" w:val="|@|1|1046"/>
    <w:docVar w:name="doc_tbl00029_1_1" w:val="|@|1|1046"/>
    <w:docVar w:name="doc_tbl00031_1_1" w:val="|@|1|1046"/>
  </w:docVars>
  <w:rsids>
    <w:rsidRoot w:val="00057783"/>
    <w:rsid w:val="00000E8B"/>
    <w:rsid w:val="00007043"/>
    <w:rsid w:val="00031FD8"/>
    <w:rsid w:val="000556FE"/>
    <w:rsid w:val="00056C56"/>
    <w:rsid w:val="00057783"/>
    <w:rsid w:val="000601F4"/>
    <w:rsid w:val="00093EE3"/>
    <w:rsid w:val="000A73FC"/>
    <w:rsid w:val="000B2CE9"/>
    <w:rsid w:val="000D30EA"/>
    <w:rsid w:val="000D4A57"/>
    <w:rsid w:val="000D7115"/>
    <w:rsid w:val="000E5683"/>
    <w:rsid w:val="000E7A05"/>
    <w:rsid w:val="000F0BA2"/>
    <w:rsid w:val="001400D7"/>
    <w:rsid w:val="00146E0A"/>
    <w:rsid w:val="00153B5D"/>
    <w:rsid w:val="00170AFC"/>
    <w:rsid w:val="00194BDE"/>
    <w:rsid w:val="00194F7E"/>
    <w:rsid w:val="001B30CD"/>
    <w:rsid w:val="001C0497"/>
    <w:rsid w:val="001C056B"/>
    <w:rsid w:val="001D0262"/>
    <w:rsid w:val="001D3848"/>
    <w:rsid w:val="001E2D02"/>
    <w:rsid w:val="001E5F7F"/>
    <w:rsid w:val="001F7CAB"/>
    <w:rsid w:val="002051DF"/>
    <w:rsid w:val="00206E3F"/>
    <w:rsid w:val="002149A4"/>
    <w:rsid w:val="00217E8E"/>
    <w:rsid w:val="00231106"/>
    <w:rsid w:val="00261AB6"/>
    <w:rsid w:val="0028075E"/>
    <w:rsid w:val="00296533"/>
    <w:rsid w:val="002A213E"/>
    <w:rsid w:val="002D4C00"/>
    <w:rsid w:val="002D56FC"/>
    <w:rsid w:val="002F1C03"/>
    <w:rsid w:val="002F253B"/>
    <w:rsid w:val="00306D9E"/>
    <w:rsid w:val="00321476"/>
    <w:rsid w:val="00347A95"/>
    <w:rsid w:val="00351B06"/>
    <w:rsid w:val="00355F06"/>
    <w:rsid w:val="0036165E"/>
    <w:rsid w:val="00362200"/>
    <w:rsid w:val="00363DFE"/>
    <w:rsid w:val="00377431"/>
    <w:rsid w:val="003779C4"/>
    <w:rsid w:val="0039190C"/>
    <w:rsid w:val="003A1691"/>
    <w:rsid w:val="003A4722"/>
    <w:rsid w:val="003A4CB5"/>
    <w:rsid w:val="003D63FA"/>
    <w:rsid w:val="003D79BE"/>
    <w:rsid w:val="003F4F0B"/>
    <w:rsid w:val="00415F7F"/>
    <w:rsid w:val="004162FA"/>
    <w:rsid w:val="00424AC3"/>
    <w:rsid w:val="00437A4D"/>
    <w:rsid w:val="004428FA"/>
    <w:rsid w:val="00446121"/>
    <w:rsid w:val="00447D61"/>
    <w:rsid w:val="00464FF2"/>
    <w:rsid w:val="0046591D"/>
    <w:rsid w:val="00472A74"/>
    <w:rsid w:val="00475DC3"/>
    <w:rsid w:val="00484CDD"/>
    <w:rsid w:val="00492075"/>
    <w:rsid w:val="004A56C0"/>
    <w:rsid w:val="004B54E0"/>
    <w:rsid w:val="004C2927"/>
    <w:rsid w:val="004E130B"/>
    <w:rsid w:val="004E2703"/>
    <w:rsid w:val="004F44C0"/>
    <w:rsid w:val="00504A55"/>
    <w:rsid w:val="00506B73"/>
    <w:rsid w:val="0051152D"/>
    <w:rsid w:val="00516589"/>
    <w:rsid w:val="0052236E"/>
    <w:rsid w:val="00527BE0"/>
    <w:rsid w:val="0053134F"/>
    <w:rsid w:val="00533985"/>
    <w:rsid w:val="00534E26"/>
    <w:rsid w:val="005377BB"/>
    <w:rsid w:val="00551BA0"/>
    <w:rsid w:val="00570754"/>
    <w:rsid w:val="00571A65"/>
    <w:rsid w:val="00585177"/>
    <w:rsid w:val="00590A1C"/>
    <w:rsid w:val="00590FF5"/>
    <w:rsid w:val="00593730"/>
    <w:rsid w:val="00593E49"/>
    <w:rsid w:val="00594510"/>
    <w:rsid w:val="00596D11"/>
    <w:rsid w:val="005A1000"/>
    <w:rsid w:val="005C3E14"/>
    <w:rsid w:val="006061C3"/>
    <w:rsid w:val="00607230"/>
    <w:rsid w:val="0062179F"/>
    <w:rsid w:val="006479AD"/>
    <w:rsid w:val="006511F0"/>
    <w:rsid w:val="00660206"/>
    <w:rsid w:val="006663AD"/>
    <w:rsid w:val="0068753E"/>
    <w:rsid w:val="0068795B"/>
    <w:rsid w:val="00693123"/>
    <w:rsid w:val="006D0F6D"/>
    <w:rsid w:val="006D132F"/>
    <w:rsid w:val="006D3C1A"/>
    <w:rsid w:val="006D51C7"/>
    <w:rsid w:val="006D54DB"/>
    <w:rsid w:val="00704A70"/>
    <w:rsid w:val="0071098A"/>
    <w:rsid w:val="0072756D"/>
    <w:rsid w:val="0073582C"/>
    <w:rsid w:val="0074131F"/>
    <w:rsid w:val="00745B73"/>
    <w:rsid w:val="00746F61"/>
    <w:rsid w:val="00756140"/>
    <w:rsid w:val="00766C52"/>
    <w:rsid w:val="007823AE"/>
    <w:rsid w:val="00794E60"/>
    <w:rsid w:val="00796265"/>
    <w:rsid w:val="007B176E"/>
    <w:rsid w:val="007E08B4"/>
    <w:rsid w:val="007E4360"/>
    <w:rsid w:val="007E575B"/>
    <w:rsid w:val="007F7F0E"/>
    <w:rsid w:val="008062AD"/>
    <w:rsid w:val="00811BA8"/>
    <w:rsid w:val="008465B1"/>
    <w:rsid w:val="008553A2"/>
    <w:rsid w:val="00863E92"/>
    <w:rsid w:val="008706CE"/>
    <w:rsid w:val="00870829"/>
    <w:rsid w:val="00882990"/>
    <w:rsid w:val="00892676"/>
    <w:rsid w:val="00895FA6"/>
    <w:rsid w:val="008A11E2"/>
    <w:rsid w:val="008A62E0"/>
    <w:rsid w:val="008A7C27"/>
    <w:rsid w:val="008B3688"/>
    <w:rsid w:val="008C1C43"/>
    <w:rsid w:val="008C5C2D"/>
    <w:rsid w:val="008D1E87"/>
    <w:rsid w:val="008E37BC"/>
    <w:rsid w:val="008F58BF"/>
    <w:rsid w:val="008F6A1A"/>
    <w:rsid w:val="00901EC3"/>
    <w:rsid w:val="009208E0"/>
    <w:rsid w:val="00951587"/>
    <w:rsid w:val="00954E8A"/>
    <w:rsid w:val="0095736C"/>
    <w:rsid w:val="00975E88"/>
    <w:rsid w:val="00982A69"/>
    <w:rsid w:val="0098488D"/>
    <w:rsid w:val="00994FE4"/>
    <w:rsid w:val="009A030A"/>
    <w:rsid w:val="009A1270"/>
    <w:rsid w:val="009B6D36"/>
    <w:rsid w:val="009C4779"/>
    <w:rsid w:val="009C5E61"/>
    <w:rsid w:val="009C6AD4"/>
    <w:rsid w:val="009E0177"/>
    <w:rsid w:val="009E4A55"/>
    <w:rsid w:val="009E6D90"/>
    <w:rsid w:val="00A113D9"/>
    <w:rsid w:val="00A21851"/>
    <w:rsid w:val="00A569A7"/>
    <w:rsid w:val="00A70F1F"/>
    <w:rsid w:val="00A7151D"/>
    <w:rsid w:val="00A930C4"/>
    <w:rsid w:val="00A95188"/>
    <w:rsid w:val="00AB598A"/>
    <w:rsid w:val="00AC0654"/>
    <w:rsid w:val="00AC4C8C"/>
    <w:rsid w:val="00AC6E56"/>
    <w:rsid w:val="00AD272A"/>
    <w:rsid w:val="00AD63EE"/>
    <w:rsid w:val="00AD6B44"/>
    <w:rsid w:val="00AD7A1F"/>
    <w:rsid w:val="00AE73D6"/>
    <w:rsid w:val="00AE7D56"/>
    <w:rsid w:val="00AE7F2B"/>
    <w:rsid w:val="00AF22A3"/>
    <w:rsid w:val="00AF2A5D"/>
    <w:rsid w:val="00AF60CA"/>
    <w:rsid w:val="00B102B9"/>
    <w:rsid w:val="00B107C9"/>
    <w:rsid w:val="00B1441E"/>
    <w:rsid w:val="00B215E4"/>
    <w:rsid w:val="00B217B3"/>
    <w:rsid w:val="00B30AFF"/>
    <w:rsid w:val="00B314EE"/>
    <w:rsid w:val="00B31E4F"/>
    <w:rsid w:val="00B47646"/>
    <w:rsid w:val="00B64D44"/>
    <w:rsid w:val="00B67857"/>
    <w:rsid w:val="00B75530"/>
    <w:rsid w:val="00B844CE"/>
    <w:rsid w:val="00B85044"/>
    <w:rsid w:val="00BA4C0C"/>
    <w:rsid w:val="00BB7356"/>
    <w:rsid w:val="00BC1CD6"/>
    <w:rsid w:val="00BD3B6C"/>
    <w:rsid w:val="00BD7608"/>
    <w:rsid w:val="00BF1F65"/>
    <w:rsid w:val="00BF4DF6"/>
    <w:rsid w:val="00C104EF"/>
    <w:rsid w:val="00C1421C"/>
    <w:rsid w:val="00C276E2"/>
    <w:rsid w:val="00C3793A"/>
    <w:rsid w:val="00C612A9"/>
    <w:rsid w:val="00C66DEE"/>
    <w:rsid w:val="00C82E10"/>
    <w:rsid w:val="00C93AA5"/>
    <w:rsid w:val="00CB2019"/>
    <w:rsid w:val="00CB4363"/>
    <w:rsid w:val="00CB791D"/>
    <w:rsid w:val="00CC135A"/>
    <w:rsid w:val="00CC2DCF"/>
    <w:rsid w:val="00CC6F5D"/>
    <w:rsid w:val="00CC7D4E"/>
    <w:rsid w:val="00CD00CC"/>
    <w:rsid w:val="00CD46C7"/>
    <w:rsid w:val="00CD518C"/>
    <w:rsid w:val="00CD5D5C"/>
    <w:rsid w:val="00CD62AE"/>
    <w:rsid w:val="00CD67E8"/>
    <w:rsid w:val="00CE30A1"/>
    <w:rsid w:val="00CE6883"/>
    <w:rsid w:val="00CE73AC"/>
    <w:rsid w:val="00D4470E"/>
    <w:rsid w:val="00D60897"/>
    <w:rsid w:val="00D62A80"/>
    <w:rsid w:val="00D71B85"/>
    <w:rsid w:val="00D81D1F"/>
    <w:rsid w:val="00D84A95"/>
    <w:rsid w:val="00D861EA"/>
    <w:rsid w:val="00D927C3"/>
    <w:rsid w:val="00D951D1"/>
    <w:rsid w:val="00DA2944"/>
    <w:rsid w:val="00DB218F"/>
    <w:rsid w:val="00DC479C"/>
    <w:rsid w:val="00DC51C3"/>
    <w:rsid w:val="00DD1151"/>
    <w:rsid w:val="00DE06A6"/>
    <w:rsid w:val="00DE11F0"/>
    <w:rsid w:val="00DE600B"/>
    <w:rsid w:val="00DF32B9"/>
    <w:rsid w:val="00E0255B"/>
    <w:rsid w:val="00E1071B"/>
    <w:rsid w:val="00E115CD"/>
    <w:rsid w:val="00E21CD6"/>
    <w:rsid w:val="00E25898"/>
    <w:rsid w:val="00E343C7"/>
    <w:rsid w:val="00E52B21"/>
    <w:rsid w:val="00E57333"/>
    <w:rsid w:val="00E606A7"/>
    <w:rsid w:val="00E75E36"/>
    <w:rsid w:val="00E77DDB"/>
    <w:rsid w:val="00EA06B0"/>
    <w:rsid w:val="00EA3D8E"/>
    <w:rsid w:val="00EA4FCF"/>
    <w:rsid w:val="00EC023F"/>
    <w:rsid w:val="00EE70DE"/>
    <w:rsid w:val="00F010E8"/>
    <w:rsid w:val="00F06B68"/>
    <w:rsid w:val="00F12C83"/>
    <w:rsid w:val="00F215B3"/>
    <w:rsid w:val="00F26D2A"/>
    <w:rsid w:val="00F31275"/>
    <w:rsid w:val="00F36AB7"/>
    <w:rsid w:val="00F433E8"/>
    <w:rsid w:val="00F44978"/>
    <w:rsid w:val="00F45C09"/>
    <w:rsid w:val="00F53B0A"/>
    <w:rsid w:val="00F54DAB"/>
    <w:rsid w:val="00F71116"/>
    <w:rsid w:val="00F820EA"/>
    <w:rsid w:val="00F82D87"/>
    <w:rsid w:val="00FA2D22"/>
    <w:rsid w:val="00FB1DEB"/>
    <w:rsid w:val="00FB7BF8"/>
    <w:rsid w:val="00FC61BD"/>
    <w:rsid w:val="00FD5CD4"/>
    <w:rsid w:val="00FE1591"/>
    <w:rsid w:val="00FF1F2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4D3E6"/>
  <w15:chartTrackingRefBased/>
  <w15:docId w15:val="{AFC2E4EA-6222-4DE4-AD3C-CB9003787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98488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iPriority w:val="9"/>
    <w:semiHidden/>
    <w:unhideWhenUsed/>
    <w:qFormat/>
    <w:rsid w:val="00CD62A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3E2436"/>
    <w:pPr>
      <w:autoSpaceDE w:val="0"/>
      <w:autoSpaceDN w:val="0"/>
      <w:adjustRightInd w:val="0"/>
      <w:spacing w:after="0" w:line="240" w:lineRule="auto"/>
    </w:pPr>
    <w:rPr>
      <w:rFonts w:ascii="Calibri" w:eastAsia="Times New Roman" w:hAnsi="Calibri" w:cs="Calibri"/>
      <w:color w:val="000000"/>
      <w:sz w:val="24"/>
      <w:szCs w:val="24"/>
      <w:lang w:eastAsia="pt-BR"/>
    </w:rPr>
  </w:style>
  <w:style w:type="paragraph" w:customStyle="1" w:styleId="DMDFP-Pagrgrafodeespaamento">
    <w:name w:val="DM DFP - Pagrágrafo de espaçamento"/>
    <w:rsid w:val="00F820EA"/>
    <w:pPr>
      <w:tabs>
        <w:tab w:val="left" w:pos="2475"/>
      </w:tabs>
      <w:spacing w:after="0" w:line="240" w:lineRule="auto"/>
    </w:pPr>
    <w:rPr>
      <w:rFonts w:ascii="Calibri" w:eastAsia="Batang" w:hAnsi="Calibri" w:cs="Times New Roman"/>
      <w:bCs/>
      <w:sz w:val="10"/>
      <w:lang w:eastAsia="pt-BR"/>
    </w:rPr>
  </w:style>
  <w:style w:type="paragraph" w:customStyle="1" w:styleId="DMDFP-CabealhoEmpresa">
    <w:name w:val="DM DFP - Cabeçalho Empresa"/>
    <w:next w:val="DMDFP-CabealhoTexto"/>
    <w:qFormat/>
    <w:rsid w:val="000601F4"/>
    <w:pPr>
      <w:spacing w:after="0" w:line="240" w:lineRule="auto"/>
    </w:pPr>
    <w:rPr>
      <w:rFonts w:ascii="Calibri" w:eastAsia="Batang" w:hAnsi="Calibri" w:cs="Times New Roman"/>
      <w:b/>
      <w:sz w:val="28"/>
      <w:szCs w:val="28"/>
    </w:rPr>
  </w:style>
  <w:style w:type="paragraph" w:customStyle="1" w:styleId="DMDFP-CabealhoTexto">
    <w:name w:val="DM DFP - Cabeçalho Texto"/>
    <w:qFormat/>
    <w:rsid w:val="00C625F0"/>
    <w:pPr>
      <w:spacing w:after="0" w:line="240" w:lineRule="auto"/>
    </w:pPr>
    <w:rPr>
      <w:rFonts w:ascii="Calibri" w:eastAsia="Batang" w:hAnsi="Calibri" w:cs="Times New Roman"/>
      <w:sz w:val="24"/>
      <w:szCs w:val="24"/>
    </w:rPr>
  </w:style>
  <w:style w:type="paragraph" w:styleId="Cabealho">
    <w:name w:val="header"/>
    <w:basedOn w:val="Normal"/>
    <w:link w:val="CabealhoChar"/>
    <w:rsid w:val="00DF7D42"/>
    <w:pPr>
      <w:tabs>
        <w:tab w:val="center" w:pos="4252"/>
        <w:tab w:val="right" w:pos="8504"/>
      </w:tabs>
      <w:spacing w:after="0" w:line="240" w:lineRule="auto"/>
    </w:pPr>
    <w:rPr>
      <w:rFonts w:ascii="Times New Roman" w:eastAsia="Batang" w:hAnsi="Times New Roman" w:cs="Times New Roman"/>
      <w:sz w:val="20"/>
      <w:szCs w:val="20"/>
      <w:lang w:eastAsia="pt-BR"/>
    </w:rPr>
  </w:style>
  <w:style w:type="character" w:customStyle="1" w:styleId="CabealhoChar">
    <w:name w:val="Cabeçalho Char"/>
    <w:basedOn w:val="Fontepargpadro"/>
    <w:link w:val="Cabealho"/>
    <w:rsid w:val="00DF7D42"/>
    <w:rPr>
      <w:rFonts w:ascii="Times New Roman" w:eastAsia="Batang" w:hAnsi="Times New Roman" w:cs="Times New Roman"/>
      <w:sz w:val="20"/>
      <w:szCs w:val="20"/>
      <w:lang w:eastAsia="pt-BR"/>
    </w:rPr>
  </w:style>
  <w:style w:type="paragraph" w:styleId="Rodap">
    <w:name w:val="footer"/>
    <w:basedOn w:val="Normal"/>
    <w:link w:val="RodapChar"/>
    <w:rsid w:val="00DF7D42"/>
    <w:pPr>
      <w:tabs>
        <w:tab w:val="center" w:pos="4252"/>
        <w:tab w:val="right" w:pos="8504"/>
      </w:tabs>
      <w:spacing w:after="0" w:line="240" w:lineRule="auto"/>
    </w:pPr>
    <w:rPr>
      <w:rFonts w:ascii="Times New Roman" w:eastAsia="Batang" w:hAnsi="Times New Roman" w:cs="Times New Roman"/>
      <w:sz w:val="20"/>
      <w:szCs w:val="20"/>
      <w:lang w:eastAsia="pt-BR"/>
    </w:rPr>
  </w:style>
  <w:style w:type="character" w:customStyle="1" w:styleId="RodapChar">
    <w:name w:val="Rodapé Char"/>
    <w:basedOn w:val="Fontepargpadro"/>
    <w:link w:val="Rodap"/>
    <w:rsid w:val="00DF7D42"/>
    <w:rPr>
      <w:rFonts w:ascii="Times New Roman" w:eastAsia="Batang" w:hAnsi="Times New Roman" w:cs="Times New Roman"/>
      <w:sz w:val="20"/>
      <w:szCs w:val="20"/>
      <w:lang w:eastAsia="pt-BR"/>
    </w:rPr>
  </w:style>
  <w:style w:type="paragraph" w:styleId="Corpodetexto">
    <w:name w:val="Body Text"/>
    <w:basedOn w:val="Normal"/>
    <w:link w:val="CorpodetextoChar"/>
    <w:uiPriority w:val="1"/>
    <w:qFormat/>
    <w:rsid w:val="0046591D"/>
    <w:pPr>
      <w:widowControl w:val="0"/>
      <w:spacing w:after="0" w:line="240" w:lineRule="auto"/>
      <w:ind w:left="161"/>
    </w:pPr>
    <w:rPr>
      <w:rFonts w:ascii="Calibri" w:eastAsia="Calibri" w:hAnsi="Calibri" w:cs="Times New Roman"/>
      <w:lang w:val="en-US"/>
    </w:rPr>
  </w:style>
  <w:style w:type="character" w:customStyle="1" w:styleId="CorpodetextoChar">
    <w:name w:val="Corpo de texto Char"/>
    <w:basedOn w:val="Fontepargpadro"/>
    <w:link w:val="Corpodetexto"/>
    <w:uiPriority w:val="1"/>
    <w:rsid w:val="0046591D"/>
    <w:rPr>
      <w:rFonts w:ascii="Calibri" w:eastAsia="Calibri" w:hAnsi="Calibri" w:cs="Times New Roman"/>
      <w:lang w:val="en-US"/>
    </w:rPr>
  </w:style>
  <w:style w:type="paragraph" w:customStyle="1" w:styleId="DMDFP-Cabealhotextoitlico">
    <w:name w:val="DM DFP - Cabeçalho texto itálico"/>
    <w:next w:val="DMDFP-CabealhoTexto"/>
    <w:qFormat/>
    <w:rsid w:val="00D865A9"/>
    <w:pPr>
      <w:spacing w:after="0" w:line="240" w:lineRule="auto"/>
    </w:pPr>
    <w:rPr>
      <w:rFonts w:ascii="Calibri" w:eastAsia="Batang" w:hAnsi="Calibri" w:cs="Times New Roman"/>
      <w:i/>
      <w:sz w:val="20"/>
      <w:szCs w:val="24"/>
    </w:rPr>
  </w:style>
  <w:style w:type="table" w:customStyle="1" w:styleId="TableNormal1">
    <w:name w:val="Table Normal1"/>
    <w:uiPriority w:val="2"/>
    <w:semiHidden/>
    <w:unhideWhenUsed/>
    <w:qFormat/>
    <w:rsid w:val="0046591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6591D"/>
    <w:pPr>
      <w:widowControl w:val="0"/>
      <w:spacing w:after="0" w:line="240" w:lineRule="auto"/>
    </w:pPr>
    <w:rPr>
      <w:rFonts w:ascii="Calibri" w:eastAsia="Calibri" w:hAnsi="Calibri" w:cs="Times New Roman"/>
      <w:lang w:val="en-US"/>
    </w:rPr>
  </w:style>
  <w:style w:type="table" w:customStyle="1" w:styleId="TableNormal0">
    <w:name w:val="Table Normal_0"/>
    <w:uiPriority w:val="2"/>
    <w:semiHidden/>
    <w:unhideWhenUsed/>
    <w:qFormat/>
    <w:rsid w:val="0046591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DMDFP-CabealhoTtuloDemonstrao">
    <w:name w:val="DM DFP - Cabeçalho Título Demonstração"/>
    <w:next w:val="Normal"/>
    <w:rsid w:val="00EA06B0"/>
    <w:pPr>
      <w:spacing w:after="0" w:line="240" w:lineRule="auto"/>
      <w:outlineLvl w:val="0"/>
    </w:pPr>
    <w:rPr>
      <w:rFonts w:ascii="Calibri" w:eastAsia="Batang" w:hAnsi="Calibri" w:cs="Times New Roman"/>
      <w:sz w:val="24"/>
      <w:szCs w:val="24"/>
    </w:rPr>
  </w:style>
  <w:style w:type="paragraph" w:customStyle="1" w:styleId="DMETW30141BIPBP">
    <w:name w:val="DM_ETW_30141_BIP_BP"/>
    <w:pPr>
      <w:spacing w:after="0" w:line="240" w:lineRule="auto"/>
    </w:pPr>
    <w:rPr>
      <w:rFonts w:ascii="Times New Roman" w:eastAsia="Times New Roman" w:hAnsi="Times New Roman" w:cs="Times New Roman"/>
      <w:sz w:val="20"/>
      <w:szCs w:val="20"/>
      <w:lang w:val="en-US"/>
    </w:rPr>
  </w:style>
  <w:style w:type="paragraph" w:customStyle="1" w:styleId="DMDFP-CorpodeTexto">
    <w:name w:val="DM DFP - Corpo de Texto"/>
    <w:qFormat/>
    <w:rsid w:val="00DA33F2"/>
    <w:pPr>
      <w:keepLines/>
      <w:autoSpaceDE w:val="0"/>
      <w:autoSpaceDN w:val="0"/>
      <w:adjustRightInd w:val="0"/>
      <w:spacing w:after="240" w:line="240" w:lineRule="auto"/>
      <w:jc w:val="both"/>
    </w:pPr>
    <w:rPr>
      <w:rFonts w:ascii="Calibri" w:eastAsia="Batang" w:hAnsi="Calibri" w:cs="Calibri"/>
      <w:lang w:eastAsia="pt-BR"/>
    </w:rPr>
  </w:style>
  <w:style w:type="paragraph" w:customStyle="1" w:styleId="DMETW30141BIPDRE">
    <w:name w:val="DM_ETW_30141_BIP_DRE"/>
    <w:pPr>
      <w:spacing w:after="0" w:line="240" w:lineRule="auto"/>
    </w:pPr>
    <w:rPr>
      <w:rFonts w:ascii="Times New Roman" w:eastAsia="Times New Roman" w:hAnsi="Times New Roman" w:cs="Times New Roman"/>
      <w:sz w:val="20"/>
      <w:szCs w:val="20"/>
      <w:lang w:val="en-US"/>
    </w:rPr>
  </w:style>
  <w:style w:type="paragraph" w:customStyle="1" w:styleId="DMETW30141BIPDRA">
    <w:name w:val="DM_ETW_30141_BIP_DRA"/>
    <w:pPr>
      <w:spacing w:after="0" w:line="240" w:lineRule="auto"/>
    </w:pPr>
    <w:rPr>
      <w:rFonts w:ascii="Times New Roman" w:eastAsia="Times New Roman" w:hAnsi="Times New Roman" w:cs="Times New Roman"/>
      <w:sz w:val="20"/>
      <w:szCs w:val="20"/>
      <w:lang w:val="en-US"/>
    </w:rPr>
  </w:style>
  <w:style w:type="paragraph" w:customStyle="1" w:styleId="DMETW30141BIPDPML">
    <w:name w:val="DM_ETW_30141_BIP_DPML"/>
    <w:pPr>
      <w:spacing w:after="0" w:line="240" w:lineRule="auto"/>
    </w:pPr>
    <w:rPr>
      <w:rFonts w:ascii="Times New Roman" w:eastAsia="Times New Roman" w:hAnsi="Times New Roman" w:cs="Times New Roman"/>
      <w:sz w:val="20"/>
      <w:szCs w:val="20"/>
      <w:lang w:val="en-US"/>
    </w:rPr>
  </w:style>
  <w:style w:type="paragraph" w:customStyle="1" w:styleId="DMETW30141BIPDFC">
    <w:name w:val="DM_ETW_30141_BIP_DFC"/>
    <w:pPr>
      <w:spacing w:after="0" w:line="240" w:lineRule="auto"/>
    </w:pPr>
    <w:rPr>
      <w:rFonts w:ascii="Times New Roman" w:eastAsia="Times New Roman" w:hAnsi="Times New Roman" w:cs="Times New Roman"/>
      <w:sz w:val="20"/>
      <w:szCs w:val="20"/>
      <w:lang w:val="en-US"/>
    </w:rPr>
  </w:style>
  <w:style w:type="paragraph" w:customStyle="1" w:styleId="DMETW30141BIPDVA">
    <w:name w:val="DM_ETW_30141_BIP_DVA"/>
    <w:pPr>
      <w:spacing w:after="0" w:line="240" w:lineRule="auto"/>
    </w:pPr>
    <w:rPr>
      <w:rFonts w:ascii="Times New Roman" w:eastAsia="Times New Roman" w:hAnsi="Times New Roman" w:cs="Times New Roman"/>
      <w:sz w:val="20"/>
      <w:szCs w:val="20"/>
      <w:lang w:val="en-US"/>
    </w:rPr>
  </w:style>
  <w:style w:type="paragraph" w:customStyle="1" w:styleId="DMDFP-Ttulodenotanvel1">
    <w:name w:val="DM DFP - Título de nota nível 1"/>
    <w:next w:val="DMDFP-CorpodeTexto"/>
    <w:rsid w:val="003B723C"/>
    <w:pPr>
      <w:keepNext/>
      <w:keepLines/>
      <w:spacing w:before="240" w:after="240" w:line="240" w:lineRule="auto"/>
      <w:jc w:val="both"/>
      <w:outlineLvl w:val="0"/>
    </w:pPr>
    <w:rPr>
      <w:rFonts w:ascii="Calibri" w:eastAsia="Batang" w:hAnsi="Calibri" w:cs="Calibri"/>
      <w:b/>
      <w:sz w:val="26"/>
      <w:szCs w:val="26"/>
      <w:lang w:eastAsia="pt-BR"/>
    </w:rPr>
  </w:style>
  <w:style w:type="numbering" w:customStyle="1" w:styleId="DMDFPTtulosdenotasexplicativas">
    <w:name w:val="DM DFP Títulos de notas explicativas"/>
    <w:uiPriority w:val="99"/>
    <w:rsid w:val="00BB2E4F"/>
    <w:pPr>
      <w:numPr>
        <w:numId w:val="3"/>
      </w:numPr>
    </w:pPr>
  </w:style>
  <w:style w:type="paragraph" w:customStyle="1" w:styleId="DMDFP-Ttulodenotanvel2">
    <w:name w:val="DM DFP - Título de nota nível 2"/>
    <w:next w:val="DMDFP-CorpodeTexto"/>
    <w:rsid w:val="003B723C"/>
    <w:pPr>
      <w:keepNext/>
      <w:keepLines/>
      <w:spacing w:before="240" w:after="240" w:line="240" w:lineRule="auto"/>
      <w:jc w:val="both"/>
      <w:outlineLvl w:val="1"/>
    </w:pPr>
    <w:rPr>
      <w:rFonts w:ascii="Calibri" w:eastAsia="Batang" w:hAnsi="Calibri" w:cs="Calibri"/>
      <w:b/>
      <w:sz w:val="24"/>
      <w:szCs w:val="24"/>
      <w:lang w:eastAsia="pt-BR"/>
    </w:rPr>
  </w:style>
  <w:style w:type="paragraph" w:styleId="PargrafodaLista">
    <w:name w:val="List Paragraph"/>
    <w:basedOn w:val="Normal"/>
    <w:uiPriority w:val="34"/>
    <w:qFormat/>
    <w:rsid w:val="00472A74"/>
    <w:pPr>
      <w:spacing w:after="0" w:line="240" w:lineRule="auto"/>
      <w:ind w:left="720"/>
      <w:contextualSpacing/>
    </w:pPr>
    <w:rPr>
      <w:rFonts w:ascii="Times" w:eastAsia="Times New Roman" w:hAnsi="Times" w:cs="Times New Roman"/>
      <w:szCs w:val="24"/>
      <w:lang w:val="de-DE" w:eastAsia="de-DE"/>
    </w:rPr>
  </w:style>
  <w:style w:type="character" w:customStyle="1" w:styleId="normaltextrun">
    <w:name w:val="normaltextrun"/>
    <w:basedOn w:val="Fontepargpadro"/>
    <w:rsid w:val="00607230"/>
  </w:style>
  <w:style w:type="paragraph" w:customStyle="1" w:styleId="paragraph">
    <w:name w:val="paragraph"/>
    <w:basedOn w:val="Normal"/>
    <w:rsid w:val="0060723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eop">
    <w:name w:val="eop"/>
    <w:basedOn w:val="Fontepargpadro"/>
    <w:rsid w:val="00607230"/>
  </w:style>
  <w:style w:type="paragraph" w:customStyle="1" w:styleId="DMDFP-Ttuloletras">
    <w:name w:val="DM DFP - Título letras"/>
    <w:next w:val="DMDFP-CorpodeTexto"/>
    <w:qFormat/>
    <w:rsid w:val="003B723C"/>
    <w:pPr>
      <w:keepNext/>
      <w:spacing w:before="240" w:after="240" w:line="240" w:lineRule="auto"/>
      <w:jc w:val="both"/>
      <w:outlineLvl w:val="3"/>
    </w:pPr>
    <w:rPr>
      <w:rFonts w:ascii="Calibri" w:eastAsia="Batang" w:hAnsi="Calibri" w:cs="Calibri"/>
      <w:b/>
      <w:sz w:val="24"/>
      <w:szCs w:val="24"/>
      <w:lang w:eastAsia="pt-BR"/>
    </w:rPr>
  </w:style>
  <w:style w:type="paragraph" w:customStyle="1" w:styleId="DMDFP-Listamarcadores-bolinha">
    <w:name w:val="DM DFP - Lista marcadores - bolinha"/>
    <w:next w:val="DMDFP-CorpodeTexto"/>
    <w:qFormat/>
    <w:rsid w:val="00DB6992"/>
    <w:pPr>
      <w:numPr>
        <w:numId w:val="6"/>
      </w:numPr>
      <w:spacing w:after="240" w:line="240" w:lineRule="auto"/>
    </w:pPr>
    <w:rPr>
      <w:rFonts w:ascii="Calibri" w:eastAsia="Batang" w:hAnsi="Calibri" w:cs="Calibri"/>
      <w:lang w:eastAsia="pt-BR"/>
    </w:rPr>
  </w:style>
  <w:style w:type="paragraph" w:customStyle="1" w:styleId="DMDFP-Ttulonegrito">
    <w:name w:val="DM DFP - Título negrito"/>
    <w:next w:val="DMDFP-CorpodeTexto"/>
    <w:qFormat/>
    <w:rsid w:val="003B723C"/>
    <w:pPr>
      <w:keepNext/>
      <w:keepLines/>
      <w:spacing w:before="240" w:after="240" w:line="240" w:lineRule="auto"/>
      <w:jc w:val="both"/>
    </w:pPr>
    <w:rPr>
      <w:rFonts w:ascii="Calibri" w:eastAsia="Batang" w:hAnsi="Calibri" w:cs="Calibri"/>
      <w:b/>
      <w:lang w:eastAsia="pt-BR"/>
    </w:rPr>
  </w:style>
  <w:style w:type="paragraph" w:customStyle="1" w:styleId="DMETW30141BIPCONTASRECEBER">
    <w:name w:val="DM_ETW_30141_BIP_CONTAS_RECEBER"/>
    <w:pPr>
      <w:spacing w:after="0" w:line="240" w:lineRule="auto"/>
    </w:pPr>
    <w:rPr>
      <w:rFonts w:ascii="Times New Roman" w:eastAsia="Times New Roman" w:hAnsi="Times New Roman" w:cs="Times New Roman"/>
      <w:sz w:val="20"/>
      <w:szCs w:val="20"/>
      <w:lang w:val="en-US"/>
    </w:rPr>
  </w:style>
  <w:style w:type="paragraph" w:customStyle="1" w:styleId="DMDFP-Pargrafodefimdetabela">
    <w:name w:val="DM DFP - Parágrafo de fim de tabela"/>
    <w:next w:val="DMDFP-Pargrafodecontinuaodorelatrio"/>
    <w:qFormat/>
    <w:rsid w:val="00CA11A5"/>
    <w:pPr>
      <w:keepNext/>
      <w:widowControl w:val="0"/>
      <w:spacing w:after="0" w:line="240" w:lineRule="auto"/>
      <w:jc w:val="both"/>
    </w:pPr>
    <w:rPr>
      <w:rFonts w:ascii="Calibri" w:eastAsia="Times New Roman" w:hAnsi="Calibri" w:cs="Times New Roman"/>
      <w:b/>
      <w:color w:val="FF0000"/>
      <w:sz w:val="6"/>
      <w:szCs w:val="6"/>
      <w:lang w:eastAsia="pt-BR"/>
    </w:rPr>
  </w:style>
  <w:style w:type="paragraph" w:customStyle="1" w:styleId="DMDFP-Pargrafodecontinuaodorelatrio">
    <w:name w:val="DM DFP - Parágrafo de continuação do relatório"/>
    <w:next w:val="DMDFP-CorpodeTexto"/>
    <w:qFormat/>
    <w:rsid w:val="00B71A29"/>
    <w:pPr>
      <w:widowControl w:val="0"/>
      <w:spacing w:line="240" w:lineRule="auto"/>
    </w:pPr>
    <w:rPr>
      <w:rFonts w:ascii="Calibri" w:eastAsia="Times New Roman" w:hAnsi="Calibri" w:cs="Times New Roman"/>
      <w:b/>
      <w:color w:val="548DD4"/>
      <w:sz w:val="6"/>
      <w:szCs w:val="6"/>
      <w:lang w:eastAsia="pt-BR"/>
    </w:rPr>
  </w:style>
  <w:style w:type="paragraph" w:customStyle="1" w:styleId="DMETW30141BIPIMOBILIZADO">
    <w:name w:val="DM_ETW_30141_BIP_IMOBILIZADO"/>
    <w:pPr>
      <w:spacing w:after="0" w:line="240" w:lineRule="auto"/>
    </w:pPr>
    <w:rPr>
      <w:rFonts w:ascii="Times New Roman" w:eastAsia="Times New Roman" w:hAnsi="Times New Roman" w:cs="Times New Roman"/>
      <w:sz w:val="20"/>
      <w:szCs w:val="20"/>
      <w:lang w:val="en-US"/>
    </w:rPr>
  </w:style>
  <w:style w:type="paragraph" w:customStyle="1" w:styleId="DMETW30141BIPFORNECEDORES">
    <w:name w:val="DM_ETW_30141_BIP_FORNECEDORES"/>
    <w:pPr>
      <w:spacing w:after="0" w:line="240" w:lineRule="auto"/>
    </w:pPr>
    <w:rPr>
      <w:rFonts w:ascii="Times New Roman" w:eastAsia="Times New Roman" w:hAnsi="Times New Roman" w:cs="Times New Roman"/>
      <w:sz w:val="20"/>
      <w:szCs w:val="20"/>
      <w:lang w:val="en-US"/>
    </w:rPr>
  </w:style>
  <w:style w:type="paragraph" w:customStyle="1" w:styleId="DMETW30141BIPIFRS16">
    <w:name w:val="DM_ETW_30141_BIP_IFRS16"/>
    <w:pPr>
      <w:spacing w:after="0" w:line="240" w:lineRule="auto"/>
    </w:pPr>
    <w:rPr>
      <w:rFonts w:ascii="Times New Roman" w:eastAsia="Times New Roman" w:hAnsi="Times New Roman" w:cs="Times New Roman"/>
      <w:sz w:val="20"/>
      <w:szCs w:val="20"/>
      <w:lang w:val="en-US"/>
    </w:rPr>
  </w:style>
  <w:style w:type="paragraph" w:customStyle="1" w:styleId="DMETW30141BIPIFRS162">
    <w:name w:val="DM_ETW_30141_BIP_IFRS162"/>
    <w:pPr>
      <w:spacing w:after="0" w:line="240" w:lineRule="auto"/>
    </w:pPr>
    <w:rPr>
      <w:rFonts w:ascii="Times New Roman" w:eastAsia="Times New Roman" w:hAnsi="Times New Roman" w:cs="Times New Roman"/>
      <w:sz w:val="20"/>
      <w:szCs w:val="20"/>
      <w:lang w:val="en-US"/>
    </w:rPr>
  </w:style>
  <w:style w:type="paragraph" w:customStyle="1" w:styleId="DMETW30141BIPPARTESRELAC">
    <w:name w:val="DM_ETW_30141_BIP_PARTES_RELAC"/>
    <w:pPr>
      <w:spacing w:after="0" w:line="240" w:lineRule="auto"/>
    </w:pPr>
    <w:rPr>
      <w:rFonts w:ascii="Times New Roman" w:eastAsia="Times New Roman" w:hAnsi="Times New Roman" w:cs="Times New Roman"/>
      <w:sz w:val="20"/>
      <w:szCs w:val="20"/>
      <w:lang w:val="en-US"/>
    </w:rPr>
  </w:style>
  <w:style w:type="paragraph" w:styleId="NormalWeb">
    <w:name w:val="Normal (Web)"/>
    <w:basedOn w:val="Normal"/>
    <w:uiPriority w:val="99"/>
    <w:rsid w:val="00472A74"/>
    <w:pP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DMETW30141BIPCONTINGNCIASNATUREZA">
    <w:name w:val="DM_ETW_30141_BIP_CONTINGÊNCIAS_NATUREZA"/>
    <w:pPr>
      <w:spacing w:after="0" w:line="240" w:lineRule="auto"/>
    </w:pPr>
    <w:rPr>
      <w:rFonts w:ascii="Times New Roman" w:eastAsia="Times New Roman" w:hAnsi="Times New Roman" w:cs="Times New Roman"/>
      <w:sz w:val="20"/>
      <w:szCs w:val="20"/>
      <w:lang w:val="en-US"/>
    </w:rPr>
  </w:style>
  <w:style w:type="paragraph" w:customStyle="1" w:styleId="DMETW30141BIPCONTINGNCIASNATUREZAMOVIMENTACAO">
    <w:name w:val="DM_ETW_30141_BIP_CONTINGÊNCIAS_NATUREZA_MOVIMENTACAO"/>
    <w:pPr>
      <w:spacing w:after="0" w:line="240" w:lineRule="auto"/>
    </w:pPr>
    <w:rPr>
      <w:rFonts w:ascii="Times New Roman" w:eastAsia="Times New Roman" w:hAnsi="Times New Roman" w:cs="Times New Roman"/>
      <w:sz w:val="20"/>
      <w:szCs w:val="20"/>
      <w:lang w:val="en-US"/>
    </w:rPr>
  </w:style>
  <w:style w:type="paragraph" w:customStyle="1" w:styleId="DMETW30141BIPDEPJUD">
    <w:name w:val="DM_ETW_30141_BIP_DEPJUD"/>
    <w:pPr>
      <w:spacing w:after="0" w:line="240" w:lineRule="auto"/>
    </w:pPr>
    <w:rPr>
      <w:rFonts w:ascii="Times New Roman" w:eastAsia="Times New Roman" w:hAnsi="Times New Roman" w:cs="Times New Roman"/>
      <w:sz w:val="20"/>
      <w:szCs w:val="20"/>
      <w:lang w:val="en-US"/>
    </w:rPr>
  </w:style>
  <w:style w:type="paragraph" w:customStyle="1" w:styleId="DMETW30141BIPDEPJUDMOVIMENTACAO">
    <w:name w:val="DM_ETW_30141_BIP_DEPJUD_MOVIMENTACAO"/>
    <w:pPr>
      <w:spacing w:after="0" w:line="240" w:lineRule="auto"/>
    </w:pPr>
    <w:rPr>
      <w:rFonts w:ascii="Times New Roman" w:eastAsia="Times New Roman" w:hAnsi="Times New Roman" w:cs="Times New Roman"/>
      <w:sz w:val="20"/>
      <w:szCs w:val="20"/>
      <w:lang w:val="en-US"/>
    </w:rPr>
  </w:style>
  <w:style w:type="paragraph" w:customStyle="1" w:styleId="DMETW30141BIPCONTIGENCIAS1">
    <w:name w:val="DM_ETW_30141_BIP_CONTIGENCIAS_1"/>
    <w:pPr>
      <w:spacing w:after="0" w:line="240" w:lineRule="auto"/>
    </w:pPr>
    <w:rPr>
      <w:rFonts w:ascii="Times New Roman" w:eastAsia="Times New Roman" w:hAnsi="Times New Roman" w:cs="Times New Roman"/>
      <w:sz w:val="20"/>
      <w:szCs w:val="20"/>
      <w:lang w:val="en-US"/>
    </w:rPr>
  </w:style>
  <w:style w:type="paragraph" w:customStyle="1" w:styleId="DMETW30141BIPCONTINGENCIAS">
    <w:name w:val="DM_ETW_30141_BIP_CONTINGENCIAS"/>
    <w:pPr>
      <w:spacing w:after="0" w:line="240" w:lineRule="auto"/>
    </w:pPr>
    <w:rPr>
      <w:rFonts w:ascii="Times New Roman" w:eastAsia="Times New Roman" w:hAnsi="Times New Roman" w:cs="Times New Roman"/>
      <w:sz w:val="20"/>
      <w:szCs w:val="20"/>
      <w:lang w:val="en-US"/>
    </w:rPr>
  </w:style>
  <w:style w:type="paragraph" w:customStyle="1" w:styleId="DMETW30141BIPTRIB">
    <w:name w:val="DM_ETW_30141_BIP_TRIB"/>
    <w:pPr>
      <w:spacing w:after="0" w:line="240" w:lineRule="auto"/>
    </w:pPr>
    <w:rPr>
      <w:rFonts w:ascii="Times New Roman" w:eastAsia="Times New Roman" w:hAnsi="Times New Roman" w:cs="Times New Roman"/>
      <w:sz w:val="20"/>
      <w:szCs w:val="20"/>
      <w:lang w:val="en-US"/>
    </w:rPr>
  </w:style>
  <w:style w:type="paragraph" w:customStyle="1" w:styleId="DMETW30141BIPIRECSDIFERIDOS">
    <w:name w:val="DM_ETW_30141_BIP_IR_E_CS_DIFERIDOS"/>
    <w:pPr>
      <w:spacing w:after="0" w:line="240" w:lineRule="auto"/>
    </w:pPr>
    <w:rPr>
      <w:rFonts w:ascii="Times New Roman" w:eastAsia="Times New Roman" w:hAnsi="Times New Roman" w:cs="Times New Roman"/>
      <w:sz w:val="20"/>
      <w:szCs w:val="20"/>
      <w:lang w:val="en-US"/>
    </w:rPr>
  </w:style>
  <w:style w:type="paragraph" w:customStyle="1" w:styleId="DMETW30141BIPCONCILIACAOIMPOSTOSLUCRO">
    <w:name w:val="DM_ETW_30141_BIP_CONCILIACAO_IMPOSTOS_LUCRO"/>
    <w:pPr>
      <w:spacing w:after="0" w:line="240" w:lineRule="auto"/>
    </w:pPr>
    <w:rPr>
      <w:rFonts w:ascii="Times New Roman" w:eastAsia="Times New Roman" w:hAnsi="Times New Roman" w:cs="Times New Roman"/>
      <w:sz w:val="20"/>
      <w:szCs w:val="20"/>
      <w:lang w:val="en-US"/>
    </w:rPr>
  </w:style>
  <w:style w:type="paragraph" w:customStyle="1" w:styleId="DMETW30141BIPIMPOSTOSSOBRELUCRO">
    <w:name w:val="DM_ETW_30141_BIP_IMPOSTOS_SOBRE_LUCRO"/>
    <w:pPr>
      <w:spacing w:after="0" w:line="240" w:lineRule="auto"/>
    </w:pPr>
    <w:rPr>
      <w:rFonts w:ascii="Times New Roman" w:eastAsia="Times New Roman" w:hAnsi="Times New Roman" w:cs="Times New Roman"/>
      <w:sz w:val="20"/>
      <w:szCs w:val="20"/>
      <w:lang w:val="en-US"/>
    </w:rPr>
  </w:style>
  <w:style w:type="paragraph" w:customStyle="1" w:styleId="DMETW30141BIPDIVIDENDOSPROPOSTOSNOVO">
    <w:name w:val="DM_ETW_30141_BIP_DIVIDENDOS_PROPOSTOS_NOVO"/>
    <w:pPr>
      <w:spacing w:after="0" w:line="240" w:lineRule="auto"/>
    </w:pPr>
    <w:rPr>
      <w:rFonts w:ascii="Times New Roman" w:eastAsia="Times New Roman" w:hAnsi="Times New Roman" w:cs="Times New Roman"/>
      <w:sz w:val="20"/>
      <w:szCs w:val="20"/>
      <w:lang w:val="en-US"/>
    </w:rPr>
  </w:style>
  <w:style w:type="paragraph" w:customStyle="1" w:styleId="DMETW30141BIPLUCROPORACAO">
    <w:name w:val="DM_ETW_30141_BIP_LUCROPORACAO"/>
    <w:pPr>
      <w:spacing w:after="0" w:line="240" w:lineRule="auto"/>
    </w:pPr>
    <w:rPr>
      <w:rFonts w:ascii="Times New Roman" w:eastAsia="Times New Roman" w:hAnsi="Times New Roman" w:cs="Times New Roman"/>
      <w:sz w:val="20"/>
      <w:szCs w:val="20"/>
      <w:lang w:val="en-US"/>
    </w:rPr>
  </w:style>
  <w:style w:type="paragraph" w:customStyle="1" w:styleId="DMETW30141BIPINSTRUMENTOSFINANCEIROS">
    <w:name w:val="DM_ETW_30141_BIP_INSTRUMENTOS_FINANCEIROS"/>
    <w:pPr>
      <w:spacing w:after="0" w:line="240" w:lineRule="auto"/>
    </w:pPr>
    <w:rPr>
      <w:rFonts w:ascii="Times New Roman" w:eastAsia="Times New Roman" w:hAnsi="Times New Roman" w:cs="Times New Roman"/>
      <w:sz w:val="20"/>
      <w:szCs w:val="20"/>
      <w:lang w:val="en-US"/>
    </w:rPr>
  </w:style>
  <w:style w:type="paragraph" w:customStyle="1" w:styleId="DMETW30141BIPRISCOCREDITO">
    <w:name w:val="DM_ETW_30141_BIP_RISCO_CREDITO"/>
    <w:pPr>
      <w:spacing w:after="0" w:line="240" w:lineRule="auto"/>
    </w:pPr>
    <w:rPr>
      <w:rFonts w:ascii="Times New Roman" w:eastAsia="Times New Roman" w:hAnsi="Times New Roman" w:cs="Times New Roman"/>
      <w:sz w:val="20"/>
      <w:szCs w:val="20"/>
      <w:lang w:val="en-US"/>
    </w:rPr>
  </w:style>
  <w:style w:type="paragraph" w:customStyle="1" w:styleId="DMETW30141BIPRISCOLIQUIDEZ">
    <w:name w:val="DM_ETW_30141_BIP_RISCO_LIQUIDEZ"/>
    <w:pPr>
      <w:spacing w:after="0" w:line="240" w:lineRule="auto"/>
    </w:pPr>
    <w:rPr>
      <w:rFonts w:ascii="Times New Roman" w:eastAsia="Times New Roman" w:hAnsi="Times New Roman" w:cs="Times New Roman"/>
      <w:sz w:val="20"/>
      <w:szCs w:val="20"/>
      <w:lang w:val="en-US"/>
    </w:rPr>
  </w:style>
  <w:style w:type="paragraph" w:customStyle="1" w:styleId="DMETW30141BIPVALORJUSTO">
    <w:name w:val="DM_ETW_30141_BIP_VALOR_JUSTO"/>
    <w:pPr>
      <w:spacing w:after="0" w:line="240" w:lineRule="auto"/>
    </w:pPr>
    <w:rPr>
      <w:rFonts w:ascii="Times New Roman" w:eastAsia="Times New Roman" w:hAnsi="Times New Roman" w:cs="Times New Roman"/>
      <w:sz w:val="20"/>
      <w:szCs w:val="20"/>
      <w:lang w:val="en-US"/>
    </w:rPr>
  </w:style>
  <w:style w:type="paragraph" w:customStyle="1" w:styleId="DMETW30141BIPRECEITAOPERACIONAL">
    <w:name w:val="DM_ETW_30141_BIP_RECEITA_OPERACIONAL"/>
    <w:pPr>
      <w:spacing w:after="0" w:line="240" w:lineRule="auto"/>
    </w:pPr>
    <w:rPr>
      <w:rFonts w:ascii="Times New Roman" w:eastAsia="Times New Roman" w:hAnsi="Times New Roman" w:cs="Times New Roman"/>
      <w:sz w:val="20"/>
      <w:szCs w:val="20"/>
      <w:lang w:val="en-US"/>
    </w:rPr>
  </w:style>
  <w:style w:type="paragraph" w:customStyle="1" w:styleId="DMETW30141BIPDFL">
    <w:name w:val="DM_ETW_30141_BIP_DFL"/>
    <w:pPr>
      <w:spacing w:after="0" w:line="240" w:lineRule="auto"/>
    </w:pPr>
    <w:rPr>
      <w:rFonts w:ascii="Times New Roman" w:eastAsia="Times New Roman" w:hAnsi="Times New Roman" w:cs="Times New Roman"/>
      <w:sz w:val="20"/>
      <w:szCs w:val="20"/>
      <w:lang w:val="en-US"/>
    </w:rPr>
  </w:style>
  <w:style w:type="paragraph" w:customStyle="1" w:styleId="DMETW30141BIPORDO">
    <w:name w:val="DM_ETW_30141_BIP_ORDO"/>
    <w:pPr>
      <w:spacing w:after="0" w:line="240" w:lineRule="auto"/>
    </w:pPr>
    <w:rPr>
      <w:rFonts w:ascii="Times New Roman" w:eastAsia="Times New Roman" w:hAnsi="Times New Roman" w:cs="Times New Roman"/>
      <w:sz w:val="20"/>
      <w:szCs w:val="20"/>
      <w:lang w:val="en-US"/>
    </w:rPr>
  </w:style>
  <w:style w:type="paragraph" w:customStyle="1" w:styleId="DMETW30141BIPDESPESASNATUREZA">
    <w:name w:val="DM_ETW_30141_BIP_DESPESAS_NATUREZA"/>
    <w:pPr>
      <w:spacing w:after="0" w:line="240" w:lineRule="auto"/>
    </w:pPr>
    <w:rPr>
      <w:rFonts w:ascii="Times New Roman" w:eastAsia="Times New Roman" w:hAnsi="Times New Roman" w:cs="Times New Roman"/>
      <w:sz w:val="20"/>
      <w:szCs w:val="20"/>
      <w:lang w:val="en-US"/>
    </w:rPr>
  </w:style>
  <w:style w:type="paragraph" w:customStyle="1" w:styleId="DMDFP-NomesAssinatura">
    <w:name w:val="DM DFP - Nomes Assinatura"/>
    <w:rsid w:val="00CE30A1"/>
    <w:pPr>
      <w:keepNext/>
      <w:keepLines/>
      <w:spacing w:after="0" w:line="240" w:lineRule="auto"/>
      <w:jc w:val="both"/>
    </w:pPr>
    <w:rPr>
      <w:rFonts w:ascii="Calibri" w:eastAsia="Times New Roman" w:hAnsi="Calibri" w:cs="Times New Roman"/>
      <w:szCs w:val="20"/>
      <w:lang w:eastAsia="pt-BR"/>
    </w:rPr>
  </w:style>
  <w:style w:type="paragraph" w:customStyle="1" w:styleId="DMDFP-LinhaAssinatura">
    <w:name w:val="DM DFP - Linha Assinatura"/>
    <w:rsid w:val="00CE30A1"/>
    <w:pPr>
      <w:keepNext/>
      <w:keepLines/>
      <w:pBdr>
        <w:bottom w:val="single" w:sz="12" w:space="1" w:color="auto"/>
      </w:pBdr>
      <w:spacing w:after="0" w:line="240" w:lineRule="auto"/>
      <w:jc w:val="both"/>
    </w:pPr>
    <w:rPr>
      <w:rFonts w:ascii="Calibri" w:eastAsia="Times New Roman" w:hAnsi="Calibri" w:cs="Times New Roman"/>
      <w:sz w:val="24"/>
      <w:szCs w:val="20"/>
      <w:lang w:eastAsia="pt-BR"/>
    </w:rPr>
  </w:style>
  <w:style w:type="paragraph" w:styleId="Sumrio1">
    <w:name w:val="toc 1"/>
    <w:basedOn w:val="Normal"/>
    <w:next w:val="Normal"/>
    <w:autoRedefine/>
    <w:uiPriority w:val="39"/>
    <w:rsid w:val="000F3DF7"/>
    <w:pPr>
      <w:spacing w:after="100"/>
    </w:pPr>
  </w:style>
  <w:style w:type="character" w:styleId="Hyperlink">
    <w:name w:val="Hyperlink"/>
    <w:basedOn w:val="Fontepargpadro"/>
    <w:uiPriority w:val="99"/>
    <w:rsid w:val="005832BD"/>
    <w:rPr>
      <w:color w:val="0563C1" w:themeColor="hyperlink"/>
      <w:u w:val="single"/>
    </w:rPr>
  </w:style>
  <w:style w:type="character" w:customStyle="1" w:styleId="Ttulo1Char">
    <w:name w:val="Título 1 Char"/>
    <w:basedOn w:val="Fontepargpadro"/>
    <w:link w:val="Ttulo1"/>
    <w:uiPriority w:val="9"/>
    <w:rsid w:val="0098488D"/>
    <w:rPr>
      <w:rFonts w:asciiTheme="majorHAnsi" w:eastAsiaTheme="majorEastAsia" w:hAnsiTheme="majorHAnsi" w:cstheme="majorBidi"/>
      <w:color w:val="2E74B5" w:themeColor="accent1" w:themeShade="BF"/>
      <w:sz w:val="32"/>
      <w:szCs w:val="32"/>
    </w:rPr>
  </w:style>
  <w:style w:type="character" w:customStyle="1" w:styleId="Ttulo2Char">
    <w:name w:val="Título 2 Char"/>
    <w:basedOn w:val="Fontepargpadro"/>
    <w:link w:val="Ttulo2"/>
    <w:uiPriority w:val="9"/>
    <w:semiHidden/>
    <w:rsid w:val="00CD62AE"/>
    <w:rPr>
      <w:rFonts w:asciiTheme="majorHAnsi" w:eastAsiaTheme="majorEastAsia" w:hAnsiTheme="majorHAnsi" w:cstheme="majorBidi"/>
      <w:color w:val="2E74B5" w:themeColor="accent1" w:themeShade="BF"/>
      <w:sz w:val="26"/>
      <w:szCs w:val="26"/>
    </w:rPr>
  </w:style>
  <w:style w:type="character" w:styleId="Nmerodepgina">
    <w:name w:val="page number"/>
    <w:rsid w:val="00CD62AE"/>
    <w:rPr>
      <w:rFonts w:ascii="Univers for KPMG Light" w:hAnsi="Univers for KPMG Light"/>
      <w:sz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footer" Target="footer8.xml"/><Relationship Id="rId21" Type="http://schemas.openxmlformats.org/officeDocument/2006/relationships/header" Target="header6.xml"/><Relationship Id="rId42" Type="http://schemas.openxmlformats.org/officeDocument/2006/relationships/footer" Target="footer13.xml"/><Relationship Id="rId47" Type="http://schemas.openxmlformats.org/officeDocument/2006/relationships/header" Target="header16.xml"/><Relationship Id="rId63" Type="http://schemas.openxmlformats.org/officeDocument/2006/relationships/footer" Target="footer23.xml"/><Relationship Id="rId68" Type="http://schemas.openxmlformats.org/officeDocument/2006/relationships/header" Target="header27.xml"/><Relationship Id="rId84" Type="http://schemas.openxmlformats.org/officeDocument/2006/relationships/footer" Target="footer34.xml"/><Relationship Id="rId89" Type="http://schemas.openxmlformats.org/officeDocument/2006/relationships/header" Target="header37.xml"/><Relationship Id="rId16" Type="http://schemas.openxmlformats.org/officeDocument/2006/relationships/footer" Target="footer3.xml"/><Relationship Id="rId11" Type="http://schemas.openxmlformats.org/officeDocument/2006/relationships/header" Target="header1.xml"/><Relationship Id="rId32" Type="http://schemas.openxmlformats.org/officeDocument/2006/relationships/image" Target="media/image4.jpeg"/><Relationship Id="rId37" Type="http://schemas.openxmlformats.org/officeDocument/2006/relationships/header" Target="header11.xml"/><Relationship Id="rId53" Type="http://schemas.openxmlformats.org/officeDocument/2006/relationships/header" Target="header19.xml"/><Relationship Id="rId58" Type="http://schemas.openxmlformats.org/officeDocument/2006/relationships/footer" Target="footer21.xml"/><Relationship Id="rId74" Type="http://schemas.openxmlformats.org/officeDocument/2006/relationships/header" Target="header30.xml"/><Relationship Id="rId79" Type="http://schemas.openxmlformats.org/officeDocument/2006/relationships/header" Target="header32.xml"/><Relationship Id="rId5" Type="http://schemas.openxmlformats.org/officeDocument/2006/relationships/numbering" Target="numbering.xml"/><Relationship Id="rId90" Type="http://schemas.openxmlformats.org/officeDocument/2006/relationships/footer" Target="footer37.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image" Target="media/image2.jpeg"/><Relationship Id="rId35" Type="http://schemas.openxmlformats.org/officeDocument/2006/relationships/header" Target="header10.xml"/><Relationship Id="rId43" Type="http://schemas.openxmlformats.org/officeDocument/2006/relationships/header" Target="header14.xml"/><Relationship Id="rId48" Type="http://schemas.openxmlformats.org/officeDocument/2006/relationships/footer" Target="footer16.xml"/><Relationship Id="rId56" Type="http://schemas.openxmlformats.org/officeDocument/2006/relationships/header" Target="header21.xml"/><Relationship Id="rId64" Type="http://schemas.openxmlformats.org/officeDocument/2006/relationships/footer" Target="footer24.xml"/><Relationship Id="rId69" Type="http://schemas.openxmlformats.org/officeDocument/2006/relationships/footer" Target="footer26.xml"/><Relationship Id="rId77" Type="http://schemas.openxmlformats.org/officeDocument/2006/relationships/header" Target="header31.xml"/><Relationship Id="rId8" Type="http://schemas.openxmlformats.org/officeDocument/2006/relationships/webSettings" Target="webSettings.xml"/><Relationship Id="rId51" Type="http://schemas.openxmlformats.org/officeDocument/2006/relationships/footer" Target="footer17.xml"/><Relationship Id="rId72" Type="http://schemas.openxmlformats.org/officeDocument/2006/relationships/footer" Target="footer28.xml"/><Relationship Id="rId80" Type="http://schemas.openxmlformats.org/officeDocument/2006/relationships/header" Target="header33.xml"/><Relationship Id="rId85" Type="http://schemas.openxmlformats.org/officeDocument/2006/relationships/header" Target="header35.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image" Target="media/image3.png"/><Relationship Id="rId38" Type="http://schemas.openxmlformats.org/officeDocument/2006/relationships/header" Target="header12.xml"/><Relationship Id="rId46" Type="http://schemas.openxmlformats.org/officeDocument/2006/relationships/footer" Target="footer15.xml"/><Relationship Id="rId59" Type="http://schemas.openxmlformats.org/officeDocument/2006/relationships/header" Target="header22.xml"/><Relationship Id="rId67" Type="http://schemas.openxmlformats.org/officeDocument/2006/relationships/header" Target="header26.xml"/><Relationship Id="rId20" Type="http://schemas.openxmlformats.org/officeDocument/2006/relationships/footer" Target="footer5.xml"/><Relationship Id="rId41" Type="http://schemas.openxmlformats.org/officeDocument/2006/relationships/header" Target="header13.xml"/><Relationship Id="rId54" Type="http://schemas.openxmlformats.org/officeDocument/2006/relationships/footer" Target="footer19.xml"/><Relationship Id="rId62" Type="http://schemas.openxmlformats.org/officeDocument/2006/relationships/header" Target="header24.xml"/><Relationship Id="rId70" Type="http://schemas.openxmlformats.org/officeDocument/2006/relationships/footer" Target="footer27.xml"/><Relationship Id="rId75" Type="http://schemas.openxmlformats.org/officeDocument/2006/relationships/footer" Target="footer29.xml"/><Relationship Id="rId83" Type="http://schemas.openxmlformats.org/officeDocument/2006/relationships/header" Target="header34.xml"/><Relationship Id="rId88" Type="http://schemas.openxmlformats.org/officeDocument/2006/relationships/footer" Target="footer36.xm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9.xml"/><Relationship Id="rId36" Type="http://schemas.openxmlformats.org/officeDocument/2006/relationships/footer" Target="footer10.xml"/><Relationship Id="rId49" Type="http://schemas.openxmlformats.org/officeDocument/2006/relationships/header" Target="header17.xml"/><Relationship Id="rId57" Type="http://schemas.openxmlformats.org/officeDocument/2006/relationships/footer" Target="footer20.xml"/><Relationship Id="rId10" Type="http://schemas.openxmlformats.org/officeDocument/2006/relationships/endnotes" Target="endnotes.xml"/><Relationship Id="rId31" Type="http://schemas.openxmlformats.org/officeDocument/2006/relationships/image" Target="media/image3.jpeg"/><Relationship Id="rId44" Type="http://schemas.openxmlformats.org/officeDocument/2006/relationships/header" Target="header15.xml"/><Relationship Id="rId52" Type="http://schemas.openxmlformats.org/officeDocument/2006/relationships/footer" Target="footer18.xml"/><Relationship Id="rId60" Type="http://schemas.openxmlformats.org/officeDocument/2006/relationships/footer" Target="footer22.xml"/><Relationship Id="rId65" Type="http://schemas.openxmlformats.org/officeDocument/2006/relationships/header" Target="header25.xml"/><Relationship Id="rId73" Type="http://schemas.openxmlformats.org/officeDocument/2006/relationships/header" Target="header29.xml"/><Relationship Id="rId78" Type="http://schemas.openxmlformats.org/officeDocument/2006/relationships/footer" Target="footer31.xml"/><Relationship Id="rId81" Type="http://schemas.openxmlformats.org/officeDocument/2006/relationships/footer" Target="footer32.xml"/><Relationship Id="rId86" Type="http://schemas.openxmlformats.org/officeDocument/2006/relationships/header" Target="header36.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39" Type="http://schemas.openxmlformats.org/officeDocument/2006/relationships/footer" Target="footer11.xml"/><Relationship Id="rId34" Type="http://schemas.openxmlformats.org/officeDocument/2006/relationships/image" Target="media/image4.png"/><Relationship Id="rId50" Type="http://schemas.openxmlformats.org/officeDocument/2006/relationships/header" Target="header18.xml"/><Relationship Id="rId55" Type="http://schemas.openxmlformats.org/officeDocument/2006/relationships/header" Target="header20.xml"/><Relationship Id="rId76" Type="http://schemas.openxmlformats.org/officeDocument/2006/relationships/footer" Target="footer30.xml"/><Relationship Id="rId7" Type="http://schemas.openxmlformats.org/officeDocument/2006/relationships/settings" Target="settings.xml"/><Relationship Id="rId71" Type="http://schemas.openxmlformats.org/officeDocument/2006/relationships/header" Target="header28.xml"/><Relationship Id="rId92"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image" Target="media/image1.jpeg"/><Relationship Id="rId24" Type="http://schemas.openxmlformats.org/officeDocument/2006/relationships/header" Target="header8.xml"/><Relationship Id="rId40" Type="http://schemas.openxmlformats.org/officeDocument/2006/relationships/footer" Target="footer12.xml"/><Relationship Id="rId45" Type="http://schemas.openxmlformats.org/officeDocument/2006/relationships/footer" Target="footer14.xml"/><Relationship Id="rId66" Type="http://schemas.openxmlformats.org/officeDocument/2006/relationships/footer" Target="footer25.xml"/><Relationship Id="rId87" Type="http://schemas.openxmlformats.org/officeDocument/2006/relationships/footer" Target="footer35.xml"/><Relationship Id="rId61" Type="http://schemas.openxmlformats.org/officeDocument/2006/relationships/header" Target="header23.xml"/><Relationship Id="rId82" Type="http://schemas.openxmlformats.org/officeDocument/2006/relationships/footer" Target="footer33.xml"/><Relationship Id="rId19" Type="http://schemas.openxmlformats.org/officeDocument/2006/relationships/footer" Target="footer4.xml"/></Relationships>
</file>

<file path=word/_rels/header13.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983C82EA2FE65A4482BEFD491DCC1A58" ma:contentTypeVersion="13" ma:contentTypeDescription="Crie um novo documento." ma:contentTypeScope="" ma:versionID="0316fdb353c30c31b020749369a9db75">
  <xsd:schema xmlns:xsd="http://www.w3.org/2001/XMLSchema" xmlns:xs="http://www.w3.org/2001/XMLSchema" xmlns:p="http://schemas.microsoft.com/office/2006/metadata/properties" xmlns:ns2="786bbeeb-c489-42bb-8da8-08ffc213d0b2" xmlns:ns3="b97fc7a9-9b8a-40e6-89b7-34746db62baf" targetNamespace="http://schemas.microsoft.com/office/2006/metadata/properties" ma:root="true" ma:fieldsID="69ef7ed292041358384b1f0e07f143b6" ns2:_="" ns3:_="">
    <xsd:import namespace="786bbeeb-c489-42bb-8da8-08ffc213d0b2"/>
    <xsd:import namespace="b97fc7a9-9b8a-40e6-89b7-34746db62b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6bbeeb-c489-42bb-8da8-08ffc213d0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Marcações de imagem" ma:readOnly="false" ma:fieldId="{5cf76f15-5ced-4ddc-b409-7134ff3c332f}" ma:taxonomyMulti="true" ma:sspId="d566a8fd-94ed-4d49-8999-3a54f140f05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97fc7a9-9b8a-40e6-89b7-34746db62baf"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element name="TaxCatchAll" ma:index="20" nillable="true" ma:displayName="Taxonomy Catch All Column" ma:hidden="true" ma:list="{6d4c6f4b-f0c4-427d-b86f-c4f161b6f48a}" ma:internalName="TaxCatchAll" ma:showField="CatchAllData" ma:web="b97fc7a9-9b8a-40e6-89b7-34746db62b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86bbeeb-c489-42bb-8da8-08ffc213d0b2">
      <Terms xmlns="http://schemas.microsoft.com/office/infopath/2007/PartnerControls"/>
    </lcf76f155ced4ddcb4097134ff3c332f>
    <TaxCatchAll xmlns="b97fc7a9-9b8a-40e6-89b7-34746db62baf" xsi:nil="true"/>
  </documentManagement>
</p:properties>
</file>

<file path=customXml/itemProps1.xml><?xml version="1.0" encoding="utf-8"?>
<ds:datastoreItem xmlns:ds="http://schemas.openxmlformats.org/officeDocument/2006/customXml" ds:itemID="{2EBBF839-0375-4EFC-89CB-DACD8704DD94}">
  <ds:schemaRefs>
    <ds:schemaRef ds:uri="http://schemas.microsoft.com/sharepoint/v3/contenttype/forms"/>
  </ds:schemaRefs>
</ds:datastoreItem>
</file>

<file path=customXml/itemProps2.xml><?xml version="1.0" encoding="utf-8"?>
<ds:datastoreItem xmlns:ds="http://schemas.openxmlformats.org/officeDocument/2006/customXml" ds:itemID="{6F507CC6-3732-458E-AF9B-B754408E154A}"/>
</file>

<file path=customXml/itemProps3.xml><?xml version="1.0" encoding="utf-8"?>
<ds:datastoreItem xmlns:ds="http://schemas.openxmlformats.org/officeDocument/2006/customXml" ds:itemID="{5D0F501D-67DF-4CA3-A2E9-CAA89525660C}">
  <ds:schemaRefs>
    <ds:schemaRef ds:uri="http://schemas.openxmlformats.org/officeDocument/2006/bibliography"/>
  </ds:schemaRefs>
</ds:datastoreItem>
</file>

<file path=customXml/itemProps4.xml><?xml version="1.0" encoding="utf-8"?>
<ds:datastoreItem xmlns:ds="http://schemas.openxmlformats.org/officeDocument/2006/customXml" ds:itemID="{DE643541-74AF-4FC7-8492-AF2CD79148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16137</Words>
  <Characters>87145</Characters>
  <Application>Microsoft Office Word</Application>
  <DocSecurity>0</DocSecurity>
  <Lines>726</Lines>
  <Paragraphs>206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Petrobras</Company>
  <LinksUpToDate>false</LinksUpToDate>
  <CharactersWithSpaces>103076</CharactersWithSpaces>
  <SharedDoc>false</SharedDoc>
  <HLinks>
    <vt:vector size="168" baseType="variant">
      <vt:variant>
        <vt:i4>1441840</vt:i4>
      </vt:variant>
      <vt:variant>
        <vt:i4>164</vt:i4>
      </vt:variant>
      <vt:variant>
        <vt:i4>0</vt:i4>
      </vt:variant>
      <vt:variant>
        <vt:i4>5</vt:i4>
      </vt:variant>
      <vt:variant>
        <vt:lpwstr/>
      </vt:variant>
      <vt:variant>
        <vt:lpwstr>_Toc128403940</vt:lpwstr>
      </vt:variant>
      <vt:variant>
        <vt:i4>1114160</vt:i4>
      </vt:variant>
      <vt:variant>
        <vt:i4>158</vt:i4>
      </vt:variant>
      <vt:variant>
        <vt:i4>0</vt:i4>
      </vt:variant>
      <vt:variant>
        <vt:i4>5</vt:i4>
      </vt:variant>
      <vt:variant>
        <vt:lpwstr/>
      </vt:variant>
      <vt:variant>
        <vt:lpwstr>_Toc128403939</vt:lpwstr>
      </vt:variant>
      <vt:variant>
        <vt:i4>1114160</vt:i4>
      </vt:variant>
      <vt:variant>
        <vt:i4>152</vt:i4>
      </vt:variant>
      <vt:variant>
        <vt:i4>0</vt:i4>
      </vt:variant>
      <vt:variant>
        <vt:i4>5</vt:i4>
      </vt:variant>
      <vt:variant>
        <vt:lpwstr/>
      </vt:variant>
      <vt:variant>
        <vt:lpwstr>_Toc128403938</vt:lpwstr>
      </vt:variant>
      <vt:variant>
        <vt:i4>1114160</vt:i4>
      </vt:variant>
      <vt:variant>
        <vt:i4>146</vt:i4>
      </vt:variant>
      <vt:variant>
        <vt:i4>0</vt:i4>
      </vt:variant>
      <vt:variant>
        <vt:i4>5</vt:i4>
      </vt:variant>
      <vt:variant>
        <vt:lpwstr/>
      </vt:variant>
      <vt:variant>
        <vt:lpwstr>_Toc128403937</vt:lpwstr>
      </vt:variant>
      <vt:variant>
        <vt:i4>1114160</vt:i4>
      </vt:variant>
      <vt:variant>
        <vt:i4>140</vt:i4>
      </vt:variant>
      <vt:variant>
        <vt:i4>0</vt:i4>
      </vt:variant>
      <vt:variant>
        <vt:i4>5</vt:i4>
      </vt:variant>
      <vt:variant>
        <vt:lpwstr/>
      </vt:variant>
      <vt:variant>
        <vt:lpwstr>_Toc128403936</vt:lpwstr>
      </vt:variant>
      <vt:variant>
        <vt:i4>1114160</vt:i4>
      </vt:variant>
      <vt:variant>
        <vt:i4>134</vt:i4>
      </vt:variant>
      <vt:variant>
        <vt:i4>0</vt:i4>
      </vt:variant>
      <vt:variant>
        <vt:i4>5</vt:i4>
      </vt:variant>
      <vt:variant>
        <vt:lpwstr/>
      </vt:variant>
      <vt:variant>
        <vt:lpwstr>_Toc128403935</vt:lpwstr>
      </vt:variant>
      <vt:variant>
        <vt:i4>1114160</vt:i4>
      </vt:variant>
      <vt:variant>
        <vt:i4>128</vt:i4>
      </vt:variant>
      <vt:variant>
        <vt:i4>0</vt:i4>
      </vt:variant>
      <vt:variant>
        <vt:i4>5</vt:i4>
      </vt:variant>
      <vt:variant>
        <vt:lpwstr/>
      </vt:variant>
      <vt:variant>
        <vt:lpwstr>_Toc128403934</vt:lpwstr>
      </vt:variant>
      <vt:variant>
        <vt:i4>1114160</vt:i4>
      </vt:variant>
      <vt:variant>
        <vt:i4>122</vt:i4>
      </vt:variant>
      <vt:variant>
        <vt:i4>0</vt:i4>
      </vt:variant>
      <vt:variant>
        <vt:i4>5</vt:i4>
      </vt:variant>
      <vt:variant>
        <vt:lpwstr/>
      </vt:variant>
      <vt:variant>
        <vt:lpwstr>_Toc128403933</vt:lpwstr>
      </vt:variant>
      <vt:variant>
        <vt:i4>1114160</vt:i4>
      </vt:variant>
      <vt:variant>
        <vt:i4>116</vt:i4>
      </vt:variant>
      <vt:variant>
        <vt:i4>0</vt:i4>
      </vt:variant>
      <vt:variant>
        <vt:i4>5</vt:i4>
      </vt:variant>
      <vt:variant>
        <vt:lpwstr/>
      </vt:variant>
      <vt:variant>
        <vt:lpwstr>_Toc128403932</vt:lpwstr>
      </vt:variant>
      <vt:variant>
        <vt:i4>1114160</vt:i4>
      </vt:variant>
      <vt:variant>
        <vt:i4>110</vt:i4>
      </vt:variant>
      <vt:variant>
        <vt:i4>0</vt:i4>
      </vt:variant>
      <vt:variant>
        <vt:i4>5</vt:i4>
      </vt:variant>
      <vt:variant>
        <vt:lpwstr/>
      </vt:variant>
      <vt:variant>
        <vt:lpwstr>_Toc128403931</vt:lpwstr>
      </vt:variant>
      <vt:variant>
        <vt:i4>1114160</vt:i4>
      </vt:variant>
      <vt:variant>
        <vt:i4>104</vt:i4>
      </vt:variant>
      <vt:variant>
        <vt:i4>0</vt:i4>
      </vt:variant>
      <vt:variant>
        <vt:i4>5</vt:i4>
      </vt:variant>
      <vt:variant>
        <vt:lpwstr/>
      </vt:variant>
      <vt:variant>
        <vt:lpwstr>_Toc128403930</vt:lpwstr>
      </vt:variant>
      <vt:variant>
        <vt:i4>1048624</vt:i4>
      </vt:variant>
      <vt:variant>
        <vt:i4>98</vt:i4>
      </vt:variant>
      <vt:variant>
        <vt:i4>0</vt:i4>
      </vt:variant>
      <vt:variant>
        <vt:i4>5</vt:i4>
      </vt:variant>
      <vt:variant>
        <vt:lpwstr/>
      </vt:variant>
      <vt:variant>
        <vt:lpwstr>_Toc128403929</vt:lpwstr>
      </vt:variant>
      <vt:variant>
        <vt:i4>1048624</vt:i4>
      </vt:variant>
      <vt:variant>
        <vt:i4>92</vt:i4>
      </vt:variant>
      <vt:variant>
        <vt:i4>0</vt:i4>
      </vt:variant>
      <vt:variant>
        <vt:i4>5</vt:i4>
      </vt:variant>
      <vt:variant>
        <vt:lpwstr/>
      </vt:variant>
      <vt:variant>
        <vt:lpwstr>_Toc128403928</vt:lpwstr>
      </vt:variant>
      <vt:variant>
        <vt:i4>1048624</vt:i4>
      </vt:variant>
      <vt:variant>
        <vt:i4>86</vt:i4>
      </vt:variant>
      <vt:variant>
        <vt:i4>0</vt:i4>
      </vt:variant>
      <vt:variant>
        <vt:i4>5</vt:i4>
      </vt:variant>
      <vt:variant>
        <vt:lpwstr/>
      </vt:variant>
      <vt:variant>
        <vt:lpwstr>_Toc128403927</vt:lpwstr>
      </vt:variant>
      <vt:variant>
        <vt:i4>1048624</vt:i4>
      </vt:variant>
      <vt:variant>
        <vt:i4>80</vt:i4>
      </vt:variant>
      <vt:variant>
        <vt:i4>0</vt:i4>
      </vt:variant>
      <vt:variant>
        <vt:i4>5</vt:i4>
      </vt:variant>
      <vt:variant>
        <vt:lpwstr/>
      </vt:variant>
      <vt:variant>
        <vt:lpwstr>_Toc128403926</vt:lpwstr>
      </vt:variant>
      <vt:variant>
        <vt:i4>1048624</vt:i4>
      </vt:variant>
      <vt:variant>
        <vt:i4>74</vt:i4>
      </vt:variant>
      <vt:variant>
        <vt:i4>0</vt:i4>
      </vt:variant>
      <vt:variant>
        <vt:i4>5</vt:i4>
      </vt:variant>
      <vt:variant>
        <vt:lpwstr/>
      </vt:variant>
      <vt:variant>
        <vt:lpwstr>_Toc128403925</vt:lpwstr>
      </vt:variant>
      <vt:variant>
        <vt:i4>1048624</vt:i4>
      </vt:variant>
      <vt:variant>
        <vt:i4>68</vt:i4>
      </vt:variant>
      <vt:variant>
        <vt:i4>0</vt:i4>
      </vt:variant>
      <vt:variant>
        <vt:i4>5</vt:i4>
      </vt:variant>
      <vt:variant>
        <vt:lpwstr/>
      </vt:variant>
      <vt:variant>
        <vt:lpwstr>_Toc128403924</vt:lpwstr>
      </vt:variant>
      <vt:variant>
        <vt:i4>1048624</vt:i4>
      </vt:variant>
      <vt:variant>
        <vt:i4>62</vt:i4>
      </vt:variant>
      <vt:variant>
        <vt:i4>0</vt:i4>
      </vt:variant>
      <vt:variant>
        <vt:i4>5</vt:i4>
      </vt:variant>
      <vt:variant>
        <vt:lpwstr/>
      </vt:variant>
      <vt:variant>
        <vt:lpwstr>_Toc128403923</vt:lpwstr>
      </vt:variant>
      <vt:variant>
        <vt:i4>1048624</vt:i4>
      </vt:variant>
      <vt:variant>
        <vt:i4>56</vt:i4>
      </vt:variant>
      <vt:variant>
        <vt:i4>0</vt:i4>
      </vt:variant>
      <vt:variant>
        <vt:i4>5</vt:i4>
      </vt:variant>
      <vt:variant>
        <vt:lpwstr/>
      </vt:variant>
      <vt:variant>
        <vt:lpwstr>_Toc128403922</vt:lpwstr>
      </vt:variant>
      <vt:variant>
        <vt:i4>1048624</vt:i4>
      </vt:variant>
      <vt:variant>
        <vt:i4>50</vt:i4>
      </vt:variant>
      <vt:variant>
        <vt:i4>0</vt:i4>
      </vt:variant>
      <vt:variant>
        <vt:i4>5</vt:i4>
      </vt:variant>
      <vt:variant>
        <vt:lpwstr/>
      </vt:variant>
      <vt:variant>
        <vt:lpwstr>_Toc128403921</vt:lpwstr>
      </vt:variant>
      <vt:variant>
        <vt:i4>1048624</vt:i4>
      </vt:variant>
      <vt:variant>
        <vt:i4>44</vt:i4>
      </vt:variant>
      <vt:variant>
        <vt:i4>0</vt:i4>
      </vt:variant>
      <vt:variant>
        <vt:i4>5</vt:i4>
      </vt:variant>
      <vt:variant>
        <vt:lpwstr/>
      </vt:variant>
      <vt:variant>
        <vt:lpwstr>_Toc128403920</vt:lpwstr>
      </vt:variant>
      <vt:variant>
        <vt:i4>1245232</vt:i4>
      </vt:variant>
      <vt:variant>
        <vt:i4>38</vt:i4>
      </vt:variant>
      <vt:variant>
        <vt:i4>0</vt:i4>
      </vt:variant>
      <vt:variant>
        <vt:i4>5</vt:i4>
      </vt:variant>
      <vt:variant>
        <vt:lpwstr/>
      </vt:variant>
      <vt:variant>
        <vt:lpwstr>_Toc128403919</vt:lpwstr>
      </vt:variant>
      <vt:variant>
        <vt:i4>1245232</vt:i4>
      </vt:variant>
      <vt:variant>
        <vt:i4>32</vt:i4>
      </vt:variant>
      <vt:variant>
        <vt:i4>0</vt:i4>
      </vt:variant>
      <vt:variant>
        <vt:i4>5</vt:i4>
      </vt:variant>
      <vt:variant>
        <vt:lpwstr/>
      </vt:variant>
      <vt:variant>
        <vt:lpwstr>_Toc128403918</vt:lpwstr>
      </vt:variant>
      <vt:variant>
        <vt:i4>1245232</vt:i4>
      </vt:variant>
      <vt:variant>
        <vt:i4>26</vt:i4>
      </vt:variant>
      <vt:variant>
        <vt:i4>0</vt:i4>
      </vt:variant>
      <vt:variant>
        <vt:i4>5</vt:i4>
      </vt:variant>
      <vt:variant>
        <vt:lpwstr/>
      </vt:variant>
      <vt:variant>
        <vt:lpwstr>_Toc128403917</vt:lpwstr>
      </vt:variant>
      <vt:variant>
        <vt:i4>1245232</vt:i4>
      </vt:variant>
      <vt:variant>
        <vt:i4>20</vt:i4>
      </vt:variant>
      <vt:variant>
        <vt:i4>0</vt:i4>
      </vt:variant>
      <vt:variant>
        <vt:i4>5</vt:i4>
      </vt:variant>
      <vt:variant>
        <vt:lpwstr/>
      </vt:variant>
      <vt:variant>
        <vt:lpwstr>_Toc128403916</vt:lpwstr>
      </vt:variant>
      <vt:variant>
        <vt:i4>1245232</vt:i4>
      </vt:variant>
      <vt:variant>
        <vt:i4>14</vt:i4>
      </vt:variant>
      <vt:variant>
        <vt:i4>0</vt:i4>
      </vt:variant>
      <vt:variant>
        <vt:i4>5</vt:i4>
      </vt:variant>
      <vt:variant>
        <vt:lpwstr/>
      </vt:variant>
      <vt:variant>
        <vt:lpwstr>_Toc128403915</vt:lpwstr>
      </vt:variant>
      <vt:variant>
        <vt:i4>1245232</vt:i4>
      </vt:variant>
      <vt:variant>
        <vt:i4>8</vt:i4>
      </vt:variant>
      <vt:variant>
        <vt:i4>0</vt:i4>
      </vt:variant>
      <vt:variant>
        <vt:i4>5</vt:i4>
      </vt:variant>
      <vt:variant>
        <vt:lpwstr/>
      </vt:variant>
      <vt:variant>
        <vt:lpwstr>_Toc128403914</vt:lpwstr>
      </vt:variant>
      <vt:variant>
        <vt:i4>1245232</vt:i4>
      </vt:variant>
      <vt:variant>
        <vt:i4>2</vt:i4>
      </vt:variant>
      <vt:variant>
        <vt:i4>0</vt:i4>
      </vt:variant>
      <vt:variant>
        <vt:i4>5</vt:i4>
      </vt:variant>
      <vt:variant>
        <vt:lpwstr/>
      </vt:variant>
      <vt:variant>
        <vt:lpwstr>_Toc128403913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dc:creator>
  <cp:keywords/>
  <cp:lastModifiedBy>Eduardo Seixas</cp:lastModifiedBy>
  <cp:revision>3</cp:revision>
  <cp:lastPrinted>2023-02-27T23:04:00Z</cp:lastPrinted>
  <dcterms:created xsi:type="dcterms:W3CDTF">2023-03-15T17:48:00Z</dcterms:created>
  <dcterms:modified xsi:type="dcterms:W3CDTF">2023-03-15T17:49:00Z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0x010100983C82EA2FE65A4482BEFD491DCC1A58</vt:lpwstr>
  </property>
  <property fmtid="{D5CDD505-2E9C-101B-9397-08002B2CF9AE}" pid="3" name="MSIP_Label_140b9f7d-8e3a-482f-9702-4b7ffc40985a_Enabled">
    <vt:lpwstr>true</vt:lpwstr>
  </property>
  <property fmtid="{D5CDD505-2E9C-101B-9397-08002B2CF9AE}" pid="4" name="MSIP_Label_140b9f7d-8e3a-482f-9702-4b7ffc40985a_SetDate">
    <vt:lpwstr>2023-03-15T17:49:15Z</vt:lpwstr>
  </property>
  <property fmtid="{D5CDD505-2E9C-101B-9397-08002B2CF9AE}" pid="5" name="MSIP_Label_140b9f7d-8e3a-482f-9702-4b7ffc40985a_Method">
    <vt:lpwstr>Privileged</vt:lpwstr>
  </property>
  <property fmtid="{D5CDD505-2E9C-101B-9397-08002B2CF9AE}" pid="6" name="MSIP_Label_140b9f7d-8e3a-482f-9702-4b7ffc40985a_Name">
    <vt:lpwstr>Pública</vt:lpwstr>
  </property>
  <property fmtid="{D5CDD505-2E9C-101B-9397-08002B2CF9AE}" pid="7" name="MSIP_Label_140b9f7d-8e3a-482f-9702-4b7ffc40985a_SiteId">
    <vt:lpwstr>5b6f6241-9a57-4be4-8e50-1dfa72e79a57</vt:lpwstr>
  </property>
  <property fmtid="{D5CDD505-2E9C-101B-9397-08002B2CF9AE}" pid="8" name="MSIP_Label_140b9f7d-8e3a-482f-9702-4b7ffc40985a_ActionId">
    <vt:lpwstr>d7d5e517-b2ab-46e8-aa89-ef1e665c1406</vt:lpwstr>
  </property>
  <property fmtid="{D5CDD505-2E9C-101B-9397-08002B2CF9AE}" pid="9" name="MSIP_Label_140b9f7d-8e3a-482f-9702-4b7ffc40985a_ContentBits">
    <vt:lpwstr>2</vt:lpwstr>
  </property>
  <property fmtid="{D5CDD505-2E9C-101B-9397-08002B2CF9AE}" pid="10" name="MSIP_Label_d5eb2d05-47c5-4b3e-9bd7-b47e03a10069_ContentBits">
    <vt:lpwstr>2</vt:lpwstr>
  </property>
  <property fmtid="{D5CDD505-2E9C-101B-9397-08002B2CF9AE}" pid="11" name="MSIP_Label_d5eb2d05-47c5-4b3e-9bd7-b47e03a10069_Enabled">
    <vt:lpwstr>true</vt:lpwstr>
  </property>
  <property fmtid="{D5CDD505-2E9C-101B-9397-08002B2CF9AE}" pid="12" name="MSIP_Label_d5eb2d05-47c5-4b3e-9bd7-b47e03a10069_Name">
    <vt:lpwstr>PETROBRAS Colaboradores</vt:lpwstr>
  </property>
  <property fmtid="{D5CDD505-2E9C-101B-9397-08002B2CF9AE}" pid="13" name="MSIP_Label_d5eb2d05-47c5-4b3e-9bd7-b47e03a10069_ActionId">
    <vt:lpwstr>9dab82bd-5214-4470-8a85-d0109733b27a</vt:lpwstr>
  </property>
  <property fmtid="{D5CDD505-2E9C-101B-9397-08002B2CF9AE}" pid="14" name="MSIP_Label_d5eb2d05-47c5-4b3e-9bd7-b47e03a10069_SetDate">
    <vt:lpwstr>2023-03-15T17:48:27Z</vt:lpwstr>
  </property>
  <property fmtid="{D5CDD505-2E9C-101B-9397-08002B2CF9AE}" pid="15" name="MSIP_Label_d5eb2d05-47c5-4b3e-9bd7-b47e03a10069_Method">
    <vt:lpwstr>Privileged</vt:lpwstr>
  </property>
  <property fmtid="{D5CDD505-2E9C-101B-9397-08002B2CF9AE}" pid="16" name="MSIP_Label_d5eb2d05-47c5-4b3e-9bd7-b47e03a10069_SiteId">
    <vt:lpwstr>5b6f6241-9a57-4be4-8e50-1dfa72e79a57</vt:lpwstr>
  </property>
</Properties>
</file>